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CECD8" w14:textId="2C4A37CA" w:rsidR="00EB5FAF" w:rsidRPr="008214C8" w:rsidRDefault="00EB5FAF" w:rsidP="00B238B0">
      <w:pPr>
        <w:ind w:firstLine="0"/>
        <w:jc w:val="center"/>
        <w:rPr>
          <w:rFonts w:ascii="Arial" w:hAnsi="Arial" w:cs="Arial"/>
          <w:b/>
          <w:bCs/>
          <w:sz w:val="20"/>
          <w:szCs w:val="20"/>
        </w:rPr>
      </w:pPr>
      <w:r w:rsidRPr="008214C8">
        <w:rPr>
          <w:rFonts w:ascii="Arial" w:hAnsi="Arial" w:cs="Arial"/>
          <w:b/>
          <w:bCs/>
          <w:sz w:val="20"/>
          <w:szCs w:val="20"/>
        </w:rPr>
        <w:t>ACTIVIDAD LABORATORIO NO.1</w:t>
      </w:r>
    </w:p>
    <w:p w14:paraId="622421C8" w14:textId="6CA6FF1C" w:rsidR="00EB5FAF" w:rsidRPr="008214C8" w:rsidRDefault="00EB5FAF" w:rsidP="00B238B0">
      <w:pPr>
        <w:ind w:firstLine="0"/>
        <w:jc w:val="center"/>
        <w:rPr>
          <w:rFonts w:ascii="Arial" w:hAnsi="Arial" w:cs="Arial"/>
          <w:b/>
          <w:bCs/>
          <w:sz w:val="20"/>
          <w:szCs w:val="20"/>
        </w:rPr>
      </w:pPr>
      <w:r w:rsidRPr="008214C8">
        <w:rPr>
          <w:rFonts w:ascii="Arial" w:hAnsi="Arial" w:cs="Arial"/>
          <w:b/>
          <w:bCs/>
          <w:sz w:val="20"/>
          <w:szCs w:val="20"/>
        </w:rPr>
        <w:t>REGISTRO DE ACTIVIDADES DEL TRATAMIENTO</w:t>
      </w:r>
    </w:p>
    <w:p w14:paraId="1F30DD0F" w14:textId="77777777" w:rsidR="00EB5FAF" w:rsidRPr="008214C8" w:rsidRDefault="00EB5FAF" w:rsidP="00B238B0">
      <w:pPr>
        <w:jc w:val="center"/>
        <w:rPr>
          <w:rFonts w:ascii="Arial" w:hAnsi="Arial" w:cs="Arial"/>
          <w:b/>
          <w:bCs/>
          <w:sz w:val="20"/>
          <w:szCs w:val="20"/>
        </w:rPr>
      </w:pPr>
    </w:p>
    <w:p w14:paraId="309D5567" w14:textId="77777777" w:rsidR="00EB5FAF" w:rsidRPr="008214C8" w:rsidRDefault="00EB5FAF" w:rsidP="00B238B0">
      <w:pPr>
        <w:jc w:val="center"/>
        <w:rPr>
          <w:rFonts w:ascii="Arial" w:hAnsi="Arial" w:cs="Arial"/>
          <w:b/>
          <w:bCs/>
          <w:sz w:val="20"/>
          <w:szCs w:val="20"/>
        </w:rPr>
      </w:pPr>
    </w:p>
    <w:p w14:paraId="19CB8257" w14:textId="77777777" w:rsidR="00EB5FAF" w:rsidRPr="008214C8" w:rsidRDefault="00EB5FAF" w:rsidP="00B238B0">
      <w:pPr>
        <w:jc w:val="center"/>
        <w:rPr>
          <w:rFonts w:ascii="Arial" w:hAnsi="Arial" w:cs="Arial"/>
          <w:b/>
          <w:bCs/>
          <w:sz w:val="20"/>
          <w:szCs w:val="20"/>
        </w:rPr>
      </w:pPr>
    </w:p>
    <w:p w14:paraId="62DE35C8" w14:textId="77777777" w:rsidR="00EB5FAF" w:rsidRPr="008214C8" w:rsidRDefault="00EB5FAF" w:rsidP="00B238B0">
      <w:pPr>
        <w:jc w:val="center"/>
        <w:rPr>
          <w:rFonts w:ascii="Arial" w:hAnsi="Arial" w:cs="Arial"/>
          <w:b/>
          <w:bCs/>
          <w:sz w:val="20"/>
          <w:szCs w:val="20"/>
        </w:rPr>
      </w:pPr>
    </w:p>
    <w:p w14:paraId="0BCE5394" w14:textId="77777777" w:rsidR="00A465CB" w:rsidRPr="008214C8" w:rsidRDefault="00A465CB" w:rsidP="00B238B0">
      <w:pPr>
        <w:jc w:val="center"/>
        <w:rPr>
          <w:rFonts w:ascii="Arial" w:hAnsi="Arial" w:cs="Arial"/>
          <w:b/>
          <w:bCs/>
          <w:sz w:val="20"/>
          <w:szCs w:val="20"/>
        </w:rPr>
      </w:pPr>
    </w:p>
    <w:p w14:paraId="2BCF68C8" w14:textId="77777777" w:rsidR="00A465CB" w:rsidRPr="008214C8" w:rsidRDefault="00A465CB" w:rsidP="00B238B0">
      <w:pPr>
        <w:jc w:val="center"/>
        <w:rPr>
          <w:rFonts w:ascii="Arial" w:hAnsi="Arial" w:cs="Arial"/>
          <w:b/>
          <w:bCs/>
          <w:sz w:val="20"/>
          <w:szCs w:val="20"/>
        </w:rPr>
      </w:pPr>
    </w:p>
    <w:p w14:paraId="6DF73FCC" w14:textId="77777777" w:rsidR="00A465CB" w:rsidRPr="008214C8" w:rsidRDefault="00A465CB" w:rsidP="00B238B0">
      <w:pPr>
        <w:jc w:val="center"/>
        <w:rPr>
          <w:rFonts w:ascii="Arial" w:hAnsi="Arial" w:cs="Arial"/>
          <w:b/>
          <w:bCs/>
          <w:sz w:val="20"/>
          <w:szCs w:val="20"/>
        </w:rPr>
      </w:pPr>
    </w:p>
    <w:p w14:paraId="01C2142C" w14:textId="77777777" w:rsidR="00EB5FAF" w:rsidRPr="008214C8" w:rsidRDefault="00EB5FAF" w:rsidP="00B238B0">
      <w:pPr>
        <w:jc w:val="center"/>
        <w:rPr>
          <w:rFonts w:ascii="Arial" w:hAnsi="Arial" w:cs="Arial"/>
          <w:b/>
          <w:bCs/>
          <w:sz w:val="20"/>
          <w:szCs w:val="20"/>
        </w:rPr>
      </w:pPr>
    </w:p>
    <w:p w14:paraId="0D8C9FA6" w14:textId="77777777" w:rsidR="00EB5FAF" w:rsidRPr="008214C8" w:rsidRDefault="00EB5FAF" w:rsidP="00B238B0">
      <w:pPr>
        <w:jc w:val="center"/>
        <w:rPr>
          <w:rFonts w:ascii="Arial" w:hAnsi="Arial" w:cs="Arial"/>
          <w:b/>
          <w:bCs/>
          <w:sz w:val="20"/>
          <w:szCs w:val="20"/>
        </w:rPr>
      </w:pPr>
    </w:p>
    <w:p w14:paraId="66D5579B" w14:textId="77777777" w:rsidR="00EB5FAF" w:rsidRPr="008214C8" w:rsidRDefault="00EB5FAF" w:rsidP="00B238B0">
      <w:pPr>
        <w:jc w:val="center"/>
        <w:rPr>
          <w:rFonts w:ascii="Arial" w:hAnsi="Arial" w:cs="Arial"/>
          <w:b/>
          <w:bCs/>
          <w:sz w:val="20"/>
          <w:szCs w:val="20"/>
        </w:rPr>
      </w:pPr>
    </w:p>
    <w:p w14:paraId="218EBDE9" w14:textId="77777777" w:rsidR="00EB5FAF" w:rsidRPr="008214C8" w:rsidRDefault="00EB5FAF" w:rsidP="00B238B0">
      <w:pPr>
        <w:jc w:val="center"/>
        <w:rPr>
          <w:rFonts w:ascii="Arial" w:hAnsi="Arial" w:cs="Arial"/>
          <w:b/>
          <w:bCs/>
          <w:sz w:val="20"/>
          <w:szCs w:val="20"/>
        </w:rPr>
      </w:pPr>
    </w:p>
    <w:p w14:paraId="7C185CFF" w14:textId="77777777" w:rsidR="00EB5FAF" w:rsidRPr="008214C8" w:rsidRDefault="00EB5FAF" w:rsidP="00B238B0">
      <w:pPr>
        <w:jc w:val="center"/>
        <w:rPr>
          <w:rFonts w:ascii="Arial" w:hAnsi="Arial" w:cs="Arial"/>
          <w:b/>
          <w:bCs/>
          <w:sz w:val="20"/>
          <w:szCs w:val="20"/>
        </w:rPr>
      </w:pPr>
    </w:p>
    <w:p w14:paraId="4DB49C2B" w14:textId="77777777" w:rsidR="00EB5FAF" w:rsidRPr="008214C8" w:rsidRDefault="00EB5FAF" w:rsidP="00B238B0">
      <w:pPr>
        <w:jc w:val="center"/>
        <w:rPr>
          <w:rFonts w:ascii="Arial" w:hAnsi="Arial" w:cs="Arial"/>
          <w:b/>
          <w:bCs/>
          <w:sz w:val="20"/>
          <w:szCs w:val="20"/>
        </w:rPr>
      </w:pPr>
    </w:p>
    <w:p w14:paraId="24D80F70" w14:textId="77777777" w:rsidR="00EB5FAF" w:rsidRPr="008214C8" w:rsidRDefault="00EB5FAF" w:rsidP="00B238B0">
      <w:pPr>
        <w:jc w:val="center"/>
        <w:rPr>
          <w:rFonts w:ascii="Arial" w:hAnsi="Arial" w:cs="Arial"/>
          <w:b/>
          <w:bCs/>
          <w:sz w:val="20"/>
          <w:szCs w:val="20"/>
        </w:rPr>
      </w:pPr>
    </w:p>
    <w:p w14:paraId="0FD51228" w14:textId="77777777" w:rsidR="00EB5FAF" w:rsidRPr="008214C8" w:rsidRDefault="00EB5FAF" w:rsidP="00B238B0">
      <w:pPr>
        <w:ind w:firstLine="0"/>
        <w:jc w:val="center"/>
        <w:rPr>
          <w:rFonts w:ascii="Arial" w:hAnsi="Arial" w:cs="Arial"/>
          <w:sz w:val="20"/>
          <w:szCs w:val="20"/>
        </w:rPr>
      </w:pPr>
      <w:r w:rsidRPr="008214C8">
        <w:rPr>
          <w:rFonts w:ascii="Arial" w:hAnsi="Arial" w:cs="Arial"/>
          <w:sz w:val="20"/>
          <w:szCs w:val="20"/>
        </w:rPr>
        <w:t>PRESENTADO POR:</w:t>
      </w:r>
    </w:p>
    <w:p w14:paraId="7C265388" w14:textId="77777777" w:rsidR="00EB5FAF" w:rsidRPr="008214C8" w:rsidRDefault="00EB5FAF" w:rsidP="00B238B0">
      <w:pPr>
        <w:ind w:firstLine="0"/>
        <w:jc w:val="center"/>
        <w:rPr>
          <w:rFonts w:ascii="Arial" w:hAnsi="Arial" w:cs="Arial"/>
          <w:sz w:val="20"/>
          <w:szCs w:val="20"/>
        </w:rPr>
      </w:pPr>
      <w:r w:rsidRPr="008214C8">
        <w:rPr>
          <w:rFonts w:ascii="Arial" w:hAnsi="Arial" w:cs="Arial"/>
          <w:sz w:val="20"/>
          <w:szCs w:val="20"/>
        </w:rPr>
        <w:t>ALEJANDRO DE MENDOZA</w:t>
      </w:r>
    </w:p>
    <w:p w14:paraId="655F81CA" w14:textId="77777777" w:rsidR="00EB5FAF" w:rsidRPr="008214C8" w:rsidRDefault="00EB5FAF" w:rsidP="00B238B0">
      <w:pPr>
        <w:jc w:val="center"/>
        <w:rPr>
          <w:rFonts w:ascii="Arial" w:hAnsi="Arial" w:cs="Arial"/>
          <w:sz w:val="20"/>
          <w:szCs w:val="20"/>
        </w:rPr>
      </w:pPr>
    </w:p>
    <w:p w14:paraId="1C03061D" w14:textId="77777777" w:rsidR="00EB5FAF" w:rsidRPr="008214C8" w:rsidRDefault="00EB5FAF" w:rsidP="00B238B0">
      <w:pPr>
        <w:jc w:val="center"/>
        <w:rPr>
          <w:rFonts w:ascii="Arial" w:hAnsi="Arial" w:cs="Arial"/>
          <w:sz w:val="20"/>
          <w:szCs w:val="20"/>
        </w:rPr>
      </w:pPr>
    </w:p>
    <w:p w14:paraId="3B0E574F" w14:textId="77777777" w:rsidR="00EB5FAF" w:rsidRPr="008214C8" w:rsidRDefault="00EB5FAF" w:rsidP="00B238B0">
      <w:pPr>
        <w:jc w:val="center"/>
        <w:rPr>
          <w:rFonts w:ascii="Arial" w:hAnsi="Arial" w:cs="Arial"/>
          <w:sz w:val="20"/>
          <w:szCs w:val="20"/>
        </w:rPr>
      </w:pPr>
    </w:p>
    <w:p w14:paraId="30384432" w14:textId="77777777" w:rsidR="00EB5FAF" w:rsidRPr="008214C8" w:rsidRDefault="00EB5FAF" w:rsidP="00B238B0">
      <w:pPr>
        <w:jc w:val="center"/>
        <w:rPr>
          <w:rFonts w:ascii="Arial" w:hAnsi="Arial" w:cs="Arial"/>
          <w:sz w:val="20"/>
          <w:szCs w:val="20"/>
        </w:rPr>
      </w:pPr>
    </w:p>
    <w:p w14:paraId="799D0B7A" w14:textId="77777777" w:rsidR="00EB5FAF" w:rsidRPr="008214C8" w:rsidRDefault="00EB5FAF" w:rsidP="00B238B0">
      <w:pPr>
        <w:jc w:val="center"/>
        <w:rPr>
          <w:rFonts w:ascii="Arial" w:hAnsi="Arial" w:cs="Arial"/>
          <w:sz w:val="20"/>
          <w:szCs w:val="20"/>
        </w:rPr>
      </w:pPr>
    </w:p>
    <w:p w14:paraId="14CABE1A" w14:textId="77777777" w:rsidR="00EB5FAF" w:rsidRPr="008214C8" w:rsidRDefault="00EB5FAF" w:rsidP="00B238B0">
      <w:pPr>
        <w:jc w:val="center"/>
        <w:rPr>
          <w:rFonts w:ascii="Arial" w:hAnsi="Arial" w:cs="Arial"/>
          <w:sz w:val="20"/>
          <w:szCs w:val="20"/>
        </w:rPr>
      </w:pPr>
    </w:p>
    <w:p w14:paraId="4CBA9244" w14:textId="77777777" w:rsidR="00A465CB" w:rsidRPr="008214C8" w:rsidRDefault="00A465CB" w:rsidP="00B238B0">
      <w:pPr>
        <w:jc w:val="center"/>
        <w:rPr>
          <w:rFonts w:ascii="Arial" w:hAnsi="Arial" w:cs="Arial"/>
          <w:sz w:val="20"/>
          <w:szCs w:val="20"/>
        </w:rPr>
      </w:pPr>
    </w:p>
    <w:p w14:paraId="476B53DE" w14:textId="77777777" w:rsidR="00A465CB" w:rsidRPr="008214C8" w:rsidRDefault="00A465CB" w:rsidP="00B238B0">
      <w:pPr>
        <w:jc w:val="center"/>
        <w:rPr>
          <w:rFonts w:ascii="Arial" w:hAnsi="Arial" w:cs="Arial"/>
          <w:sz w:val="20"/>
          <w:szCs w:val="20"/>
        </w:rPr>
      </w:pPr>
    </w:p>
    <w:p w14:paraId="1021BB1C" w14:textId="77777777" w:rsidR="00A465CB" w:rsidRPr="008214C8" w:rsidRDefault="00A465CB" w:rsidP="00B238B0">
      <w:pPr>
        <w:jc w:val="center"/>
        <w:rPr>
          <w:rFonts w:ascii="Arial" w:hAnsi="Arial" w:cs="Arial"/>
          <w:sz w:val="20"/>
          <w:szCs w:val="20"/>
        </w:rPr>
      </w:pPr>
    </w:p>
    <w:p w14:paraId="2AB82FD9" w14:textId="77777777" w:rsidR="00EB5FAF" w:rsidRPr="008214C8" w:rsidRDefault="00EB5FAF" w:rsidP="00B238B0">
      <w:pPr>
        <w:jc w:val="center"/>
        <w:rPr>
          <w:rFonts w:ascii="Arial" w:hAnsi="Arial" w:cs="Arial"/>
          <w:sz w:val="20"/>
          <w:szCs w:val="20"/>
        </w:rPr>
      </w:pPr>
    </w:p>
    <w:p w14:paraId="49452EEE" w14:textId="77777777" w:rsidR="00EB5FAF" w:rsidRPr="008214C8" w:rsidRDefault="00EB5FAF" w:rsidP="00B238B0">
      <w:pPr>
        <w:jc w:val="center"/>
        <w:rPr>
          <w:rFonts w:ascii="Arial" w:hAnsi="Arial" w:cs="Arial"/>
          <w:sz w:val="20"/>
          <w:szCs w:val="20"/>
        </w:rPr>
      </w:pPr>
    </w:p>
    <w:p w14:paraId="18CE34F1" w14:textId="77777777" w:rsidR="00EB5FAF" w:rsidRPr="008214C8" w:rsidRDefault="00EB5FAF" w:rsidP="00B238B0">
      <w:pPr>
        <w:jc w:val="center"/>
        <w:rPr>
          <w:rFonts w:ascii="Arial" w:hAnsi="Arial" w:cs="Arial"/>
          <w:sz w:val="20"/>
          <w:szCs w:val="20"/>
        </w:rPr>
      </w:pPr>
    </w:p>
    <w:p w14:paraId="39D1D180" w14:textId="77777777" w:rsidR="00EB5FAF" w:rsidRPr="008214C8" w:rsidRDefault="00EB5FAF" w:rsidP="00B238B0">
      <w:pPr>
        <w:jc w:val="center"/>
        <w:rPr>
          <w:rFonts w:ascii="Arial" w:hAnsi="Arial" w:cs="Arial"/>
          <w:sz w:val="20"/>
          <w:szCs w:val="20"/>
        </w:rPr>
      </w:pPr>
    </w:p>
    <w:p w14:paraId="415EEE12" w14:textId="77777777" w:rsidR="00EB5FAF" w:rsidRPr="008214C8" w:rsidRDefault="00EB5FAF" w:rsidP="00B238B0">
      <w:pPr>
        <w:jc w:val="center"/>
        <w:rPr>
          <w:rFonts w:ascii="Arial" w:hAnsi="Arial" w:cs="Arial"/>
          <w:sz w:val="20"/>
          <w:szCs w:val="20"/>
        </w:rPr>
      </w:pPr>
    </w:p>
    <w:p w14:paraId="71E008D2" w14:textId="77777777" w:rsidR="00EB5FAF" w:rsidRPr="008214C8" w:rsidRDefault="00EB5FAF" w:rsidP="00B238B0">
      <w:pPr>
        <w:jc w:val="center"/>
        <w:rPr>
          <w:rFonts w:ascii="Arial" w:hAnsi="Arial" w:cs="Arial"/>
          <w:sz w:val="20"/>
          <w:szCs w:val="20"/>
        </w:rPr>
      </w:pPr>
    </w:p>
    <w:p w14:paraId="3ABF49CA" w14:textId="77777777" w:rsidR="00EB5FAF" w:rsidRPr="008214C8" w:rsidRDefault="00EB5FAF" w:rsidP="00B238B0">
      <w:pPr>
        <w:jc w:val="center"/>
        <w:rPr>
          <w:rFonts w:ascii="Arial" w:hAnsi="Arial" w:cs="Arial"/>
          <w:sz w:val="20"/>
          <w:szCs w:val="20"/>
        </w:rPr>
      </w:pPr>
    </w:p>
    <w:p w14:paraId="577E9AA1" w14:textId="77777777" w:rsidR="00EB5FAF" w:rsidRPr="008214C8" w:rsidRDefault="00EB5FAF" w:rsidP="00B238B0">
      <w:pPr>
        <w:ind w:firstLine="0"/>
        <w:jc w:val="center"/>
        <w:rPr>
          <w:rFonts w:ascii="Arial" w:hAnsi="Arial" w:cs="Arial"/>
          <w:sz w:val="20"/>
          <w:szCs w:val="20"/>
        </w:rPr>
      </w:pPr>
      <w:r w:rsidRPr="008214C8">
        <w:rPr>
          <w:rFonts w:ascii="Arial" w:hAnsi="Arial" w:cs="Arial"/>
          <w:sz w:val="20"/>
          <w:szCs w:val="20"/>
        </w:rPr>
        <w:t>PRESENTADO AL PROFESOR:</w:t>
      </w:r>
    </w:p>
    <w:p w14:paraId="2EFF00EF" w14:textId="77777777" w:rsidR="00EB5FAF" w:rsidRPr="008214C8" w:rsidRDefault="00EB5FAF" w:rsidP="00B238B0">
      <w:pPr>
        <w:ind w:firstLine="0"/>
        <w:jc w:val="center"/>
        <w:rPr>
          <w:rFonts w:ascii="Arial" w:hAnsi="Arial" w:cs="Arial"/>
          <w:sz w:val="20"/>
          <w:szCs w:val="20"/>
        </w:rPr>
      </w:pPr>
      <w:r w:rsidRPr="008214C8">
        <w:rPr>
          <w:rFonts w:ascii="Arial" w:hAnsi="Arial" w:cs="Arial"/>
          <w:sz w:val="20"/>
          <w:szCs w:val="20"/>
        </w:rPr>
        <w:t>ING DEIVIS EDUARD RAMIREZ MARTINEZ</w:t>
      </w:r>
    </w:p>
    <w:p w14:paraId="07D3A0A0" w14:textId="77777777" w:rsidR="00EB5FAF" w:rsidRPr="008214C8" w:rsidRDefault="00EB5FAF" w:rsidP="00B238B0">
      <w:pPr>
        <w:ind w:firstLine="0"/>
        <w:jc w:val="center"/>
        <w:rPr>
          <w:rFonts w:ascii="Arial" w:hAnsi="Arial" w:cs="Arial"/>
          <w:sz w:val="20"/>
          <w:szCs w:val="20"/>
        </w:rPr>
      </w:pPr>
      <w:r w:rsidRPr="008214C8">
        <w:rPr>
          <w:rFonts w:ascii="Arial" w:hAnsi="Arial" w:cs="Arial"/>
          <w:sz w:val="20"/>
          <w:szCs w:val="20"/>
        </w:rPr>
        <w:t>PROFESOR</w:t>
      </w:r>
    </w:p>
    <w:p w14:paraId="5CC5DEC2" w14:textId="77777777" w:rsidR="00EB5FAF" w:rsidRPr="008214C8" w:rsidRDefault="00EB5FAF" w:rsidP="00B238B0">
      <w:pPr>
        <w:jc w:val="center"/>
        <w:rPr>
          <w:rFonts w:ascii="Arial" w:hAnsi="Arial" w:cs="Arial"/>
          <w:sz w:val="20"/>
          <w:szCs w:val="20"/>
        </w:rPr>
      </w:pPr>
    </w:p>
    <w:p w14:paraId="2DFFA101" w14:textId="77777777" w:rsidR="00EB5FAF" w:rsidRPr="008214C8" w:rsidRDefault="00EB5FAF" w:rsidP="00B238B0">
      <w:pPr>
        <w:jc w:val="center"/>
        <w:rPr>
          <w:rFonts w:ascii="Arial" w:hAnsi="Arial" w:cs="Arial"/>
          <w:sz w:val="20"/>
          <w:szCs w:val="20"/>
        </w:rPr>
      </w:pPr>
    </w:p>
    <w:p w14:paraId="42D065C0" w14:textId="77777777" w:rsidR="00EB5FAF" w:rsidRPr="008214C8" w:rsidRDefault="00EB5FAF" w:rsidP="00B238B0">
      <w:pPr>
        <w:jc w:val="center"/>
        <w:rPr>
          <w:rFonts w:ascii="Arial" w:hAnsi="Arial" w:cs="Arial"/>
          <w:sz w:val="20"/>
          <w:szCs w:val="20"/>
        </w:rPr>
      </w:pPr>
    </w:p>
    <w:p w14:paraId="4FDC4E0A" w14:textId="77777777" w:rsidR="00EB5FAF" w:rsidRPr="008214C8" w:rsidRDefault="00EB5FAF" w:rsidP="00B238B0">
      <w:pPr>
        <w:jc w:val="center"/>
        <w:rPr>
          <w:rFonts w:ascii="Arial" w:hAnsi="Arial" w:cs="Arial"/>
          <w:sz w:val="20"/>
          <w:szCs w:val="20"/>
        </w:rPr>
      </w:pPr>
    </w:p>
    <w:p w14:paraId="5464A0DF" w14:textId="77777777" w:rsidR="00EB5FAF" w:rsidRPr="008214C8" w:rsidRDefault="00EB5FAF" w:rsidP="00B238B0">
      <w:pPr>
        <w:jc w:val="center"/>
        <w:rPr>
          <w:rFonts w:ascii="Arial" w:hAnsi="Arial" w:cs="Arial"/>
          <w:sz w:val="20"/>
          <w:szCs w:val="20"/>
        </w:rPr>
      </w:pPr>
    </w:p>
    <w:p w14:paraId="4610728C" w14:textId="77777777" w:rsidR="00EB5FAF" w:rsidRPr="008214C8" w:rsidRDefault="00EB5FAF" w:rsidP="00B238B0">
      <w:pPr>
        <w:jc w:val="center"/>
        <w:rPr>
          <w:rFonts w:ascii="Arial" w:hAnsi="Arial" w:cs="Arial"/>
          <w:sz w:val="20"/>
          <w:szCs w:val="20"/>
        </w:rPr>
      </w:pPr>
    </w:p>
    <w:p w14:paraId="4E7986A5" w14:textId="77777777" w:rsidR="00A465CB" w:rsidRPr="008214C8" w:rsidRDefault="00A465CB" w:rsidP="00B238B0">
      <w:pPr>
        <w:jc w:val="center"/>
        <w:rPr>
          <w:rFonts w:ascii="Arial" w:hAnsi="Arial" w:cs="Arial"/>
          <w:sz w:val="20"/>
          <w:szCs w:val="20"/>
        </w:rPr>
      </w:pPr>
    </w:p>
    <w:p w14:paraId="1A9012AE" w14:textId="77777777" w:rsidR="00EB5FAF" w:rsidRPr="008214C8" w:rsidRDefault="00EB5FAF" w:rsidP="00B238B0">
      <w:pPr>
        <w:jc w:val="center"/>
        <w:rPr>
          <w:rFonts w:ascii="Arial" w:hAnsi="Arial" w:cs="Arial"/>
          <w:sz w:val="20"/>
          <w:szCs w:val="20"/>
        </w:rPr>
      </w:pPr>
    </w:p>
    <w:p w14:paraId="63873963" w14:textId="77777777" w:rsidR="00EB5FAF" w:rsidRPr="008214C8" w:rsidRDefault="00EB5FAF" w:rsidP="00B238B0">
      <w:pPr>
        <w:jc w:val="center"/>
        <w:rPr>
          <w:rFonts w:ascii="Arial" w:hAnsi="Arial" w:cs="Arial"/>
          <w:sz w:val="20"/>
          <w:szCs w:val="20"/>
        </w:rPr>
      </w:pPr>
    </w:p>
    <w:p w14:paraId="61C50DB4" w14:textId="77777777" w:rsidR="00A465CB" w:rsidRPr="008214C8" w:rsidRDefault="00A465CB" w:rsidP="00B238B0">
      <w:pPr>
        <w:jc w:val="center"/>
        <w:rPr>
          <w:rFonts w:ascii="Arial" w:hAnsi="Arial" w:cs="Arial"/>
          <w:sz w:val="20"/>
          <w:szCs w:val="20"/>
        </w:rPr>
      </w:pPr>
    </w:p>
    <w:p w14:paraId="55DE8632" w14:textId="77777777" w:rsidR="00A465CB" w:rsidRPr="008214C8" w:rsidRDefault="00A465CB" w:rsidP="00B238B0">
      <w:pPr>
        <w:jc w:val="center"/>
        <w:rPr>
          <w:rFonts w:ascii="Arial" w:hAnsi="Arial" w:cs="Arial"/>
          <w:sz w:val="20"/>
          <w:szCs w:val="20"/>
        </w:rPr>
      </w:pPr>
    </w:p>
    <w:p w14:paraId="26F4F137" w14:textId="77777777" w:rsidR="00A465CB" w:rsidRPr="008214C8" w:rsidRDefault="00A465CB" w:rsidP="00B238B0">
      <w:pPr>
        <w:jc w:val="center"/>
        <w:rPr>
          <w:rFonts w:ascii="Arial" w:hAnsi="Arial" w:cs="Arial"/>
          <w:sz w:val="20"/>
          <w:szCs w:val="20"/>
        </w:rPr>
      </w:pPr>
    </w:p>
    <w:p w14:paraId="51AAC6EC" w14:textId="77777777" w:rsidR="00EB5FAF" w:rsidRPr="008214C8" w:rsidRDefault="00EB5FAF" w:rsidP="00B238B0">
      <w:pPr>
        <w:jc w:val="center"/>
        <w:rPr>
          <w:rFonts w:ascii="Arial" w:hAnsi="Arial" w:cs="Arial"/>
          <w:sz w:val="20"/>
          <w:szCs w:val="20"/>
        </w:rPr>
      </w:pPr>
    </w:p>
    <w:p w14:paraId="1F9E3E27" w14:textId="77777777" w:rsidR="00EB5FAF" w:rsidRPr="008214C8" w:rsidRDefault="00EB5FAF" w:rsidP="00B238B0">
      <w:pPr>
        <w:jc w:val="center"/>
        <w:rPr>
          <w:rFonts w:ascii="Arial" w:hAnsi="Arial" w:cs="Arial"/>
          <w:sz w:val="20"/>
          <w:szCs w:val="20"/>
        </w:rPr>
      </w:pPr>
    </w:p>
    <w:p w14:paraId="14C31FA9" w14:textId="77777777" w:rsidR="00EB5FAF" w:rsidRPr="008214C8" w:rsidRDefault="00EB5FAF" w:rsidP="00B238B0">
      <w:pPr>
        <w:jc w:val="center"/>
        <w:rPr>
          <w:rFonts w:ascii="Arial" w:hAnsi="Arial" w:cs="Arial"/>
          <w:sz w:val="20"/>
          <w:szCs w:val="20"/>
        </w:rPr>
      </w:pPr>
    </w:p>
    <w:p w14:paraId="1CA2406F" w14:textId="77777777" w:rsidR="00EB5FAF" w:rsidRPr="008214C8" w:rsidRDefault="00EB5FAF" w:rsidP="00B238B0">
      <w:pPr>
        <w:jc w:val="center"/>
        <w:rPr>
          <w:rFonts w:ascii="Arial" w:hAnsi="Arial" w:cs="Arial"/>
          <w:sz w:val="20"/>
          <w:szCs w:val="20"/>
        </w:rPr>
      </w:pPr>
    </w:p>
    <w:p w14:paraId="178E91FB" w14:textId="77777777" w:rsidR="00EB5FAF" w:rsidRPr="008214C8" w:rsidRDefault="00EB5FAF" w:rsidP="00B238B0">
      <w:pPr>
        <w:jc w:val="center"/>
        <w:rPr>
          <w:rFonts w:ascii="Arial" w:hAnsi="Arial" w:cs="Arial"/>
          <w:sz w:val="20"/>
          <w:szCs w:val="20"/>
        </w:rPr>
      </w:pPr>
    </w:p>
    <w:p w14:paraId="538311BD" w14:textId="77777777" w:rsidR="00EB5FAF" w:rsidRPr="008214C8" w:rsidRDefault="00EB5FAF" w:rsidP="00B238B0">
      <w:pPr>
        <w:ind w:firstLine="0"/>
        <w:jc w:val="center"/>
        <w:rPr>
          <w:rFonts w:ascii="Arial" w:hAnsi="Arial" w:cs="Arial"/>
          <w:sz w:val="20"/>
          <w:szCs w:val="20"/>
        </w:rPr>
      </w:pPr>
      <w:r w:rsidRPr="008214C8">
        <w:rPr>
          <w:rFonts w:ascii="Arial" w:hAnsi="Arial" w:cs="Arial"/>
          <w:sz w:val="20"/>
          <w:szCs w:val="20"/>
        </w:rPr>
        <w:t>FUNDACIÓN UNIVERSITARIA INTERNACIONAL DE LA RIOJA</w:t>
      </w:r>
    </w:p>
    <w:p w14:paraId="664C6B68" w14:textId="77777777" w:rsidR="00EB5FAF" w:rsidRPr="008214C8" w:rsidRDefault="00EB5FAF" w:rsidP="00B238B0">
      <w:pPr>
        <w:ind w:firstLine="0"/>
        <w:jc w:val="center"/>
        <w:rPr>
          <w:rFonts w:ascii="Arial" w:hAnsi="Arial" w:cs="Arial"/>
          <w:sz w:val="20"/>
          <w:szCs w:val="20"/>
        </w:rPr>
      </w:pPr>
      <w:r w:rsidRPr="008214C8">
        <w:rPr>
          <w:rFonts w:ascii="Arial" w:hAnsi="Arial" w:cs="Arial"/>
          <w:sz w:val="20"/>
          <w:szCs w:val="20"/>
        </w:rPr>
        <w:t>FACULTAD DE INGENIERÍA – INGENIERIA INFORMÁTICA</w:t>
      </w:r>
    </w:p>
    <w:p w14:paraId="1CC15644" w14:textId="77777777" w:rsidR="00EB5FAF" w:rsidRPr="008214C8" w:rsidRDefault="00EB5FAF" w:rsidP="00B238B0">
      <w:pPr>
        <w:ind w:firstLine="0"/>
        <w:jc w:val="center"/>
        <w:rPr>
          <w:rFonts w:ascii="Arial" w:hAnsi="Arial" w:cs="Arial"/>
          <w:sz w:val="20"/>
          <w:szCs w:val="20"/>
        </w:rPr>
      </w:pPr>
      <w:r w:rsidRPr="008214C8">
        <w:rPr>
          <w:rFonts w:ascii="Arial" w:hAnsi="Arial" w:cs="Arial"/>
          <w:sz w:val="20"/>
          <w:szCs w:val="20"/>
        </w:rPr>
        <w:t>BOGOTÁ D.C.</w:t>
      </w:r>
    </w:p>
    <w:p w14:paraId="40172E3E" w14:textId="296C81CE" w:rsidR="00EB5FAF" w:rsidRPr="008214C8" w:rsidRDefault="00EB5FAF" w:rsidP="00B238B0">
      <w:pPr>
        <w:ind w:firstLine="0"/>
        <w:jc w:val="center"/>
        <w:rPr>
          <w:rFonts w:ascii="Arial" w:hAnsi="Arial" w:cs="Arial"/>
          <w:sz w:val="20"/>
          <w:szCs w:val="20"/>
        </w:rPr>
      </w:pPr>
      <w:r w:rsidRPr="008214C8">
        <w:rPr>
          <w:rFonts w:ascii="Arial" w:hAnsi="Arial" w:cs="Arial"/>
          <w:sz w:val="20"/>
          <w:szCs w:val="20"/>
        </w:rPr>
        <w:t xml:space="preserve">15 DE </w:t>
      </w:r>
      <w:r w:rsidR="000F7598">
        <w:rPr>
          <w:rFonts w:ascii="Arial" w:hAnsi="Arial" w:cs="Arial"/>
          <w:sz w:val="20"/>
          <w:szCs w:val="20"/>
        </w:rPr>
        <w:t>MAYO</w:t>
      </w:r>
    </w:p>
    <w:p w14:paraId="08896B10" w14:textId="5A8AA3E8" w:rsidR="00A465CB" w:rsidRPr="008214C8" w:rsidRDefault="00EB5FAF" w:rsidP="00B238B0">
      <w:pPr>
        <w:ind w:firstLine="0"/>
        <w:jc w:val="center"/>
        <w:rPr>
          <w:rFonts w:ascii="Arial" w:hAnsi="Arial" w:cs="Arial"/>
          <w:sz w:val="20"/>
          <w:szCs w:val="20"/>
        </w:rPr>
      </w:pPr>
      <w:r w:rsidRPr="008214C8">
        <w:rPr>
          <w:rFonts w:ascii="Arial" w:hAnsi="Arial" w:cs="Arial"/>
          <w:sz w:val="20"/>
          <w:szCs w:val="20"/>
        </w:rPr>
        <w:t>2025</w:t>
      </w:r>
    </w:p>
    <w:p w14:paraId="13BEEA54" w14:textId="77777777" w:rsidR="00A465CB" w:rsidRPr="008214C8" w:rsidRDefault="00A465CB" w:rsidP="00B238B0">
      <w:pPr>
        <w:ind w:firstLine="709"/>
        <w:rPr>
          <w:rFonts w:ascii="Arial" w:hAnsi="Arial" w:cs="Arial"/>
          <w:sz w:val="20"/>
          <w:szCs w:val="20"/>
        </w:rPr>
      </w:pPr>
      <w:r w:rsidRPr="008214C8">
        <w:rPr>
          <w:rFonts w:ascii="Arial" w:hAnsi="Arial" w:cs="Arial"/>
          <w:sz w:val="20"/>
          <w:szCs w:val="20"/>
        </w:rPr>
        <w:br w:type="page"/>
      </w:r>
    </w:p>
    <w:sdt>
      <w:sdtPr>
        <w:rPr>
          <w:rFonts w:ascii="Arial" w:eastAsiaTheme="minorHAnsi" w:hAnsi="Arial" w:cs="Arial"/>
          <w:b/>
          <w:bCs/>
          <w:color w:val="auto"/>
          <w:kern w:val="2"/>
          <w:sz w:val="20"/>
          <w:szCs w:val="20"/>
          <w:lang w:val="es-ES" w:eastAsia="en-US"/>
          <w14:ligatures w14:val="standardContextual"/>
        </w:rPr>
        <w:id w:val="624972494"/>
        <w:docPartObj>
          <w:docPartGallery w:val="Table of Contents"/>
          <w:docPartUnique/>
        </w:docPartObj>
      </w:sdtPr>
      <w:sdtContent>
        <w:p w14:paraId="4FF0829C" w14:textId="675CE4CE" w:rsidR="00531743" w:rsidRDefault="00F62AD4" w:rsidP="00B238B0">
          <w:pPr>
            <w:pStyle w:val="TtuloTDC"/>
            <w:spacing w:before="0" w:line="240" w:lineRule="auto"/>
            <w:jc w:val="center"/>
            <w:rPr>
              <w:rFonts w:ascii="Arial" w:hAnsi="Arial" w:cs="Arial"/>
              <w:b/>
              <w:bCs/>
              <w:sz w:val="20"/>
              <w:szCs w:val="20"/>
              <w:lang w:val="es-ES"/>
            </w:rPr>
          </w:pPr>
          <w:r w:rsidRPr="008214C8">
            <w:rPr>
              <w:rFonts w:ascii="Arial" w:hAnsi="Arial" w:cs="Arial"/>
              <w:b/>
              <w:bCs/>
              <w:sz w:val="20"/>
              <w:szCs w:val="20"/>
              <w:lang w:val="es-ES"/>
            </w:rPr>
            <w:t>TABLA DE CONTENIDO</w:t>
          </w:r>
        </w:p>
        <w:p w14:paraId="76B8C848" w14:textId="77777777" w:rsidR="001C1615" w:rsidRDefault="001C1615" w:rsidP="00B238B0">
          <w:pPr>
            <w:rPr>
              <w:lang w:val="es-ES" w:eastAsia="es-CO"/>
            </w:rPr>
          </w:pPr>
        </w:p>
        <w:p w14:paraId="5660DA9E" w14:textId="77777777" w:rsidR="001C1615" w:rsidRDefault="001C1615" w:rsidP="00B238B0">
          <w:pPr>
            <w:rPr>
              <w:lang w:val="es-ES" w:eastAsia="es-CO"/>
            </w:rPr>
          </w:pPr>
        </w:p>
        <w:p w14:paraId="5E08B7D2" w14:textId="77777777" w:rsidR="001C1615" w:rsidRPr="001C1615" w:rsidRDefault="001C1615" w:rsidP="00B238B0">
          <w:pPr>
            <w:rPr>
              <w:lang w:val="es-ES" w:eastAsia="es-CO"/>
            </w:rPr>
          </w:pPr>
        </w:p>
        <w:p w14:paraId="2E7CBFF4" w14:textId="77777777" w:rsidR="00531743" w:rsidRPr="008214C8" w:rsidRDefault="00531743" w:rsidP="00B238B0">
          <w:pPr>
            <w:rPr>
              <w:rFonts w:ascii="Arial" w:hAnsi="Arial" w:cs="Arial"/>
              <w:sz w:val="20"/>
              <w:szCs w:val="20"/>
              <w:lang w:val="es-ES" w:eastAsia="es-CO"/>
            </w:rPr>
          </w:pPr>
        </w:p>
        <w:p w14:paraId="6DAD9AE6" w14:textId="45BDD232" w:rsidR="006F6392" w:rsidRDefault="00531743" w:rsidP="00B238B0">
          <w:pPr>
            <w:pStyle w:val="TDC1"/>
            <w:spacing w:after="0"/>
            <w:rPr>
              <w:rFonts w:eastAsiaTheme="minorEastAsia"/>
              <w:noProof/>
              <w:lang w:eastAsia="es-CO"/>
            </w:rPr>
          </w:pPr>
          <w:r w:rsidRPr="008214C8">
            <w:rPr>
              <w:rFonts w:ascii="Arial" w:hAnsi="Arial" w:cs="Arial"/>
              <w:sz w:val="20"/>
              <w:szCs w:val="20"/>
            </w:rPr>
            <w:fldChar w:fldCharType="begin"/>
          </w:r>
          <w:r w:rsidRPr="008214C8">
            <w:rPr>
              <w:rFonts w:ascii="Arial" w:hAnsi="Arial" w:cs="Arial"/>
              <w:sz w:val="20"/>
              <w:szCs w:val="20"/>
            </w:rPr>
            <w:instrText xml:space="preserve"> TOC \o "1-3" \h \z \u </w:instrText>
          </w:r>
          <w:r w:rsidRPr="008214C8">
            <w:rPr>
              <w:rFonts w:ascii="Arial" w:hAnsi="Arial" w:cs="Arial"/>
              <w:sz w:val="20"/>
              <w:szCs w:val="20"/>
            </w:rPr>
            <w:fldChar w:fldCharType="separate"/>
          </w:r>
          <w:hyperlink w:anchor="_Toc198227724" w:history="1">
            <w:r w:rsidR="006F6392" w:rsidRPr="003E4EC6">
              <w:rPr>
                <w:rStyle w:val="Hipervnculo"/>
                <w:rFonts w:ascii="Arial" w:hAnsi="Arial"/>
                <w:b/>
                <w:bCs/>
                <w:noProof/>
              </w:rPr>
              <w:t>RESUMEN</w:t>
            </w:r>
            <w:r w:rsidR="006F6392">
              <w:rPr>
                <w:noProof/>
                <w:webHidden/>
              </w:rPr>
              <w:tab/>
            </w:r>
            <w:r w:rsidR="006F6392">
              <w:rPr>
                <w:noProof/>
                <w:webHidden/>
              </w:rPr>
              <w:fldChar w:fldCharType="begin"/>
            </w:r>
            <w:r w:rsidR="006F6392">
              <w:rPr>
                <w:noProof/>
                <w:webHidden/>
              </w:rPr>
              <w:instrText xml:space="preserve"> PAGEREF _Toc198227724 \h </w:instrText>
            </w:r>
            <w:r w:rsidR="006F6392">
              <w:rPr>
                <w:noProof/>
                <w:webHidden/>
              </w:rPr>
            </w:r>
            <w:r w:rsidR="006F6392">
              <w:rPr>
                <w:noProof/>
                <w:webHidden/>
              </w:rPr>
              <w:fldChar w:fldCharType="separate"/>
            </w:r>
            <w:r w:rsidR="00FE76B5">
              <w:rPr>
                <w:noProof/>
                <w:webHidden/>
              </w:rPr>
              <w:t>3</w:t>
            </w:r>
            <w:r w:rsidR="006F6392">
              <w:rPr>
                <w:noProof/>
                <w:webHidden/>
              </w:rPr>
              <w:fldChar w:fldCharType="end"/>
            </w:r>
          </w:hyperlink>
        </w:p>
        <w:p w14:paraId="381C59A6" w14:textId="14E62CF2" w:rsidR="006F6392" w:rsidRDefault="006F6392" w:rsidP="00B238B0">
          <w:pPr>
            <w:pStyle w:val="TDC1"/>
            <w:spacing w:after="0"/>
            <w:rPr>
              <w:rFonts w:eastAsiaTheme="minorEastAsia"/>
              <w:noProof/>
              <w:lang w:eastAsia="es-CO"/>
            </w:rPr>
          </w:pPr>
          <w:hyperlink w:anchor="_Toc198227725" w:history="1">
            <w:r w:rsidRPr="003E4EC6">
              <w:rPr>
                <w:rStyle w:val="Hipervnculo"/>
                <w:rFonts w:ascii="Arial" w:hAnsi="Arial"/>
                <w:b/>
                <w:bCs/>
                <w:noProof/>
              </w:rPr>
              <w:t>INTRODUCCIÓN</w:t>
            </w:r>
            <w:r>
              <w:rPr>
                <w:noProof/>
                <w:webHidden/>
              </w:rPr>
              <w:tab/>
            </w:r>
            <w:r>
              <w:rPr>
                <w:noProof/>
                <w:webHidden/>
              </w:rPr>
              <w:fldChar w:fldCharType="begin"/>
            </w:r>
            <w:r>
              <w:rPr>
                <w:noProof/>
                <w:webHidden/>
              </w:rPr>
              <w:instrText xml:space="preserve"> PAGEREF _Toc198227725 \h </w:instrText>
            </w:r>
            <w:r>
              <w:rPr>
                <w:noProof/>
                <w:webHidden/>
              </w:rPr>
            </w:r>
            <w:r>
              <w:rPr>
                <w:noProof/>
                <w:webHidden/>
              </w:rPr>
              <w:fldChar w:fldCharType="separate"/>
            </w:r>
            <w:r w:rsidR="00FE76B5">
              <w:rPr>
                <w:noProof/>
                <w:webHidden/>
              </w:rPr>
              <w:t>3</w:t>
            </w:r>
            <w:r>
              <w:rPr>
                <w:noProof/>
                <w:webHidden/>
              </w:rPr>
              <w:fldChar w:fldCharType="end"/>
            </w:r>
          </w:hyperlink>
        </w:p>
        <w:p w14:paraId="32A804F4" w14:textId="6AAD418B" w:rsidR="006F6392" w:rsidRDefault="006F6392" w:rsidP="00B238B0">
          <w:pPr>
            <w:pStyle w:val="TDC1"/>
            <w:spacing w:after="0"/>
            <w:rPr>
              <w:rFonts w:eastAsiaTheme="minorEastAsia"/>
              <w:noProof/>
              <w:lang w:eastAsia="es-CO"/>
            </w:rPr>
          </w:pPr>
          <w:hyperlink w:anchor="_Toc198227726" w:history="1">
            <w:r w:rsidRPr="003E4EC6">
              <w:rPr>
                <w:rStyle w:val="Hipervnculo"/>
                <w:rFonts w:ascii="Arial" w:hAnsi="Arial"/>
                <w:b/>
                <w:bCs/>
                <w:noProof/>
              </w:rPr>
              <w:t>DESARROLLO DEL LABORATORIO</w:t>
            </w:r>
            <w:r>
              <w:rPr>
                <w:noProof/>
                <w:webHidden/>
              </w:rPr>
              <w:tab/>
            </w:r>
            <w:r>
              <w:rPr>
                <w:noProof/>
                <w:webHidden/>
              </w:rPr>
              <w:fldChar w:fldCharType="begin"/>
            </w:r>
            <w:r>
              <w:rPr>
                <w:noProof/>
                <w:webHidden/>
              </w:rPr>
              <w:instrText xml:space="preserve"> PAGEREF _Toc198227726 \h </w:instrText>
            </w:r>
            <w:r>
              <w:rPr>
                <w:noProof/>
                <w:webHidden/>
              </w:rPr>
            </w:r>
            <w:r>
              <w:rPr>
                <w:noProof/>
                <w:webHidden/>
              </w:rPr>
              <w:fldChar w:fldCharType="separate"/>
            </w:r>
            <w:r w:rsidR="00FE76B5">
              <w:rPr>
                <w:noProof/>
                <w:webHidden/>
              </w:rPr>
              <w:t>4</w:t>
            </w:r>
            <w:r>
              <w:rPr>
                <w:noProof/>
                <w:webHidden/>
              </w:rPr>
              <w:fldChar w:fldCharType="end"/>
            </w:r>
          </w:hyperlink>
        </w:p>
        <w:p w14:paraId="72D2E1B3" w14:textId="2287B8E3" w:rsidR="006F6392" w:rsidRDefault="006F6392" w:rsidP="00B238B0">
          <w:pPr>
            <w:pStyle w:val="TDC2"/>
            <w:spacing w:after="0"/>
            <w:rPr>
              <w:rFonts w:eastAsiaTheme="minorEastAsia"/>
              <w:noProof/>
              <w:lang w:eastAsia="es-CO"/>
            </w:rPr>
          </w:pPr>
          <w:hyperlink w:anchor="_Toc198227727" w:history="1">
            <w:r w:rsidRPr="003E4EC6">
              <w:rPr>
                <w:rStyle w:val="Hipervnculo"/>
                <w:rFonts w:ascii="Arial" w:hAnsi="Arial" w:cs="Arial"/>
                <w:noProof/>
              </w:rPr>
              <w:t>Registro de Actividades del Tratamiento de Datos</w:t>
            </w:r>
            <w:r>
              <w:rPr>
                <w:noProof/>
                <w:webHidden/>
              </w:rPr>
              <w:tab/>
            </w:r>
            <w:r>
              <w:rPr>
                <w:noProof/>
                <w:webHidden/>
              </w:rPr>
              <w:fldChar w:fldCharType="begin"/>
            </w:r>
            <w:r>
              <w:rPr>
                <w:noProof/>
                <w:webHidden/>
              </w:rPr>
              <w:instrText xml:space="preserve"> PAGEREF _Toc198227727 \h </w:instrText>
            </w:r>
            <w:r>
              <w:rPr>
                <w:noProof/>
                <w:webHidden/>
              </w:rPr>
            </w:r>
            <w:r>
              <w:rPr>
                <w:noProof/>
                <w:webHidden/>
              </w:rPr>
              <w:fldChar w:fldCharType="separate"/>
            </w:r>
            <w:r w:rsidR="00FE76B5">
              <w:rPr>
                <w:noProof/>
                <w:webHidden/>
              </w:rPr>
              <w:t>4</w:t>
            </w:r>
            <w:r>
              <w:rPr>
                <w:noProof/>
                <w:webHidden/>
              </w:rPr>
              <w:fldChar w:fldCharType="end"/>
            </w:r>
          </w:hyperlink>
        </w:p>
        <w:p w14:paraId="1F2980CC" w14:textId="04D15EA9" w:rsidR="006F6392" w:rsidRDefault="006F6392" w:rsidP="00B238B0">
          <w:pPr>
            <w:pStyle w:val="TDC1"/>
            <w:spacing w:after="0"/>
            <w:ind w:left="708"/>
            <w:rPr>
              <w:rFonts w:eastAsiaTheme="minorEastAsia"/>
              <w:noProof/>
              <w:lang w:eastAsia="es-CO"/>
            </w:rPr>
          </w:pPr>
          <w:hyperlink w:anchor="_Toc198227728" w:history="1">
            <w:r w:rsidRPr="003E4EC6">
              <w:rPr>
                <w:rStyle w:val="Hipervnculo"/>
                <w:rFonts w:ascii="Arial" w:hAnsi="Arial" w:cs="Arial"/>
                <w:noProof/>
              </w:rPr>
              <w:t>Referencia Legal</w:t>
            </w:r>
            <w:r>
              <w:rPr>
                <w:noProof/>
                <w:webHidden/>
              </w:rPr>
              <w:tab/>
            </w:r>
            <w:r>
              <w:rPr>
                <w:noProof/>
                <w:webHidden/>
              </w:rPr>
              <w:fldChar w:fldCharType="begin"/>
            </w:r>
            <w:r>
              <w:rPr>
                <w:noProof/>
                <w:webHidden/>
              </w:rPr>
              <w:instrText xml:space="preserve"> PAGEREF _Toc198227728 \h </w:instrText>
            </w:r>
            <w:r>
              <w:rPr>
                <w:noProof/>
                <w:webHidden/>
              </w:rPr>
            </w:r>
            <w:r>
              <w:rPr>
                <w:noProof/>
                <w:webHidden/>
              </w:rPr>
              <w:fldChar w:fldCharType="separate"/>
            </w:r>
            <w:r w:rsidR="00FE76B5">
              <w:rPr>
                <w:noProof/>
                <w:webHidden/>
              </w:rPr>
              <w:t>4</w:t>
            </w:r>
            <w:r>
              <w:rPr>
                <w:noProof/>
                <w:webHidden/>
              </w:rPr>
              <w:fldChar w:fldCharType="end"/>
            </w:r>
          </w:hyperlink>
        </w:p>
        <w:p w14:paraId="163ED3D3" w14:textId="1C3D7B12" w:rsidR="006F6392" w:rsidRDefault="006F6392" w:rsidP="00B238B0">
          <w:pPr>
            <w:pStyle w:val="TDC1"/>
            <w:spacing w:after="0"/>
            <w:ind w:left="708"/>
            <w:rPr>
              <w:rFonts w:eastAsiaTheme="minorEastAsia"/>
              <w:noProof/>
              <w:lang w:eastAsia="es-CO"/>
            </w:rPr>
          </w:pPr>
          <w:hyperlink w:anchor="_Toc198227729" w:history="1">
            <w:r w:rsidRPr="003E4EC6">
              <w:rPr>
                <w:rStyle w:val="Hipervnculo"/>
                <w:rFonts w:ascii="Arial" w:hAnsi="Arial" w:cs="Arial"/>
                <w:noProof/>
              </w:rPr>
              <w:t>Responsable del Tratamiento</w:t>
            </w:r>
            <w:r>
              <w:rPr>
                <w:noProof/>
                <w:webHidden/>
              </w:rPr>
              <w:tab/>
            </w:r>
            <w:r>
              <w:rPr>
                <w:noProof/>
                <w:webHidden/>
              </w:rPr>
              <w:fldChar w:fldCharType="begin"/>
            </w:r>
            <w:r>
              <w:rPr>
                <w:noProof/>
                <w:webHidden/>
              </w:rPr>
              <w:instrText xml:space="preserve"> PAGEREF _Toc198227729 \h </w:instrText>
            </w:r>
            <w:r>
              <w:rPr>
                <w:noProof/>
                <w:webHidden/>
              </w:rPr>
            </w:r>
            <w:r>
              <w:rPr>
                <w:noProof/>
                <w:webHidden/>
              </w:rPr>
              <w:fldChar w:fldCharType="separate"/>
            </w:r>
            <w:r w:rsidR="00FE76B5">
              <w:rPr>
                <w:noProof/>
                <w:webHidden/>
              </w:rPr>
              <w:t>4</w:t>
            </w:r>
            <w:r>
              <w:rPr>
                <w:noProof/>
                <w:webHidden/>
              </w:rPr>
              <w:fldChar w:fldCharType="end"/>
            </w:r>
          </w:hyperlink>
        </w:p>
        <w:p w14:paraId="03510499" w14:textId="101CF243" w:rsidR="006F6392" w:rsidRDefault="006F6392" w:rsidP="00B238B0">
          <w:pPr>
            <w:pStyle w:val="TDC1"/>
            <w:spacing w:after="0"/>
            <w:ind w:left="708"/>
            <w:rPr>
              <w:rFonts w:eastAsiaTheme="minorEastAsia"/>
              <w:noProof/>
              <w:lang w:eastAsia="es-CO"/>
            </w:rPr>
          </w:pPr>
          <w:hyperlink w:anchor="_Toc198227730" w:history="1">
            <w:r w:rsidRPr="003E4EC6">
              <w:rPr>
                <w:rStyle w:val="Hipervnculo"/>
                <w:rFonts w:ascii="Arial" w:hAnsi="Arial" w:cs="Arial"/>
                <w:noProof/>
              </w:rPr>
              <w:t>Titulares de la Información</w:t>
            </w:r>
            <w:r>
              <w:rPr>
                <w:noProof/>
                <w:webHidden/>
              </w:rPr>
              <w:tab/>
            </w:r>
            <w:r>
              <w:rPr>
                <w:noProof/>
                <w:webHidden/>
              </w:rPr>
              <w:fldChar w:fldCharType="begin"/>
            </w:r>
            <w:r>
              <w:rPr>
                <w:noProof/>
                <w:webHidden/>
              </w:rPr>
              <w:instrText xml:space="preserve"> PAGEREF _Toc198227730 \h </w:instrText>
            </w:r>
            <w:r>
              <w:rPr>
                <w:noProof/>
                <w:webHidden/>
              </w:rPr>
            </w:r>
            <w:r>
              <w:rPr>
                <w:noProof/>
                <w:webHidden/>
              </w:rPr>
              <w:fldChar w:fldCharType="separate"/>
            </w:r>
            <w:r w:rsidR="00FE76B5">
              <w:rPr>
                <w:noProof/>
                <w:webHidden/>
              </w:rPr>
              <w:t>5</w:t>
            </w:r>
            <w:r>
              <w:rPr>
                <w:noProof/>
                <w:webHidden/>
              </w:rPr>
              <w:fldChar w:fldCharType="end"/>
            </w:r>
          </w:hyperlink>
        </w:p>
        <w:p w14:paraId="562A04DF" w14:textId="68CC2CF9" w:rsidR="006F6392" w:rsidRDefault="006F6392" w:rsidP="00B238B0">
          <w:pPr>
            <w:pStyle w:val="TDC1"/>
            <w:spacing w:after="0"/>
            <w:ind w:left="708"/>
            <w:rPr>
              <w:rFonts w:eastAsiaTheme="minorEastAsia"/>
              <w:noProof/>
              <w:lang w:eastAsia="es-CO"/>
            </w:rPr>
          </w:pPr>
          <w:hyperlink w:anchor="_Toc198227731" w:history="1">
            <w:r w:rsidRPr="003E4EC6">
              <w:rPr>
                <w:rStyle w:val="Hipervnculo"/>
                <w:rFonts w:ascii="Arial" w:hAnsi="Arial" w:cs="Arial"/>
                <w:noProof/>
              </w:rPr>
              <w:t>Identificación de Roles en el Tratamiento de Datos</w:t>
            </w:r>
            <w:r>
              <w:rPr>
                <w:noProof/>
                <w:webHidden/>
              </w:rPr>
              <w:tab/>
            </w:r>
            <w:r>
              <w:rPr>
                <w:noProof/>
                <w:webHidden/>
              </w:rPr>
              <w:fldChar w:fldCharType="begin"/>
            </w:r>
            <w:r>
              <w:rPr>
                <w:noProof/>
                <w:webHidden/>
              </w:rPr>
              <w:instrText xml:space="preserve"> PAGEREF _Toc198227731 \h </w:instrText>
            </w:r>
            <w:r>
              <w:rPr>
                <w:noProof/>
                <w:webHidden/>
              </w:rPr>
            </w:r>
            <w:r>
              <w:rPr>
                <w:noProof/>
                <w:webHidden/>
              </w:rPr>
              <w:fldChar w:fldCharType="separate"/>
            </w:r>
            <w:r w:rsidR="00FE76B5">
              <w:rPr>
                <w:noProof/>
                <w:webHidden/>
              </w:rPr>
              <w:t>5</w:t>
            </w:r>
            <w:r>
              <w:rPr>
                <w:noProof/>
                <w:webHidden/>
              </w:rPr>
              <w:fldChar w:fldCharType="end"/>
            </w:r>
          </w:hyperlink>
        </w:p>
        <w:p w14:paraId="2509CE0F" w14:textId="47AE3F67" w:rsidR="006F6392" w:rsidRDefault="006F6392" w:rsidP="00B238B0">
          <w:pPr>
            <w:pStyle w:val="TDC1"/>
            <w:spacing w:after="0"/>
            <w:ind w:left="708"/>
            <w:rPr>
              <w:rFonts w:eastAsiaTheme="minorEastAsia"/>
              <w:noProof/>
              <w:lang w:eastAsia="es-CO"/>
            </w:rPr>
          </w:pPr>
          <w:hyperlink w:anchor="_Toc198227732" w:history="1">
            <w:r w:rsidRPr="003E4EC6">
              <w:rPr>
                <w:rStyle w:val="Hipervnculo"/>
                <w:rFonts w:ascii="Arial" w:hAnsi="Arial" w:cs="Arial"/>
                <w:noProof/>
              </w:rPr>
              <w:t>Flujos de Datos Personales</w:t>
            </w:r>
            <w:r>
              <w:rPr>
                <w:noProof/>
                <w:webHidden/>
              </w:rPr>
              <w:tab/>
            </w:r>
            <w:r>
              <w:rPr>
                <w:noProof/>
                <w:webHidden/>
              </w:rPr>
              <w:fldChar w:fldCharType="begin"/>
            </w:r>
            <w:r>
              <w:rPr>
                <w:noProof/>
                <w:webHidden/>
              </w:rPr>
              <w:instrText xml:space="preserve"> PAGEREF _Toc198227732 \h </w:instrText>
            </w:r>
            <w:r>
              <w:rPr>
                <w:noProof/>
                <w:webHidden/>
              </w:rPr>
            </w:r>
            <w:r>
              <w:rPr>
                <w:noProof/>
                <w:webHidden/>
              </w:rPr>
              <w:fldChar w:fldCharType="separate"/>
            </w:r>
            <w:r w:rsidR="00FE76B5">
              <w:rPr>
                <w:noProof/>
                <w:webHidden/>
              </w:rPr>
              <w:t>6</w:t>
            </w:r>
            <w:r>
              <w:rPr>
                <w:noProof/>
                <w:webHidden/>
              </w:rPr>
              <w:fldChar w:fldCharType="end"/>
            </w:r>
          </w:hyperlink>
        </w:p>
        <w:p w14:paraId="0432E746" w14:textId="132CC12C" w:rsidR="006F6392" w:rsidRDefault="006F6392" w:rsidP="00B238B0">
          <w:pPr>
            <w:pStyle w:val="TDC2"/>
            <w:spacing w:after="0"/>
            <w:ind w:left="1416"/>
            <w:rPr>
              <w:rFonts w:eastAsiaTheme="minorEastAsia"/>
              <w:noProof/>
              <w:lang w:eastAsia="es-CO"/>
            </w:rPr>
          </w:pPr>
          <w:hyperlink w:anchor="_Toc198227733" w:history="1">
            <w:r w:rsidRPr="003E4EC6">
              <w:rPr>
                <w:rStyle w:val="Hipervnculo"/>
                <w:rFonts w:ascii="Arial" w:hAnsi="Arial" w:cs="Arial"/>
                <w:noProof/>
              </w:rPr>
              <w:t>Envío de Datos desde Marketing S.L.</w:t>
            </w:r>
            <w:r>
              <w:rPr>
                <w:noProof/>
                <w:webHidden/>
              </w:rPr>
              <w:tab/>
            </w:r>
            <w:r>
              <w:rPr>
                <w:noProof/>
                <w:webHidden/>
              </w:rPr>
              <w:fldChar w:fldCharType="begin"/>
            </w:r>
            <w:r>
              <w:rPr>
                <w:noProof/>
                <w:webHidden/>
              </w:rPr>
              <w:instrText xml:space="preserve"> PAGEREF _Toc198227733 \h </w:instrText>
            </w:r>
            <w:r>
              <w:rPr>
                <w:noProof/>
                <w:webHidden/>
              </w:rPr>
            </w:r>
            <w:r>
              <w:rPr>
                <w:noProof/>
                <w:webHidden/>
              </w:rPr>
              <w:fldChar w:fldCharType="separate"/>
            </w:r>
            <w:r w:rsidR="00FE76B5">
              <w:rPr>
                <w:noProof/>
                <w:webHidden/>
              </w:rPr>
              <w:t>6</w:t>
            </w:r>
            <w:r>
              <w:rPr>
                <w:noProof/>
                <w:webHidden/>
              </w:rPr>
              <w:fldChar w:fldCharType="end"/>
            </w:r>
          </w:hyperlink>
        </w:p>
        <w:p w14:paraId="2FDF2965" w14:textId="6531278F" w:rsidR="006F6392" w:rsidRDefault="006F6392" w:rsidP="00B238B0">
          <w:pPr>
            <w:pStyle w:val="TDC2"/>
            <w:spacing w:after="0"/>
            <w:ind w:left="1416"/>
            <w:rPr>
              <w:rFonts w:eastAsiaTheme="minorEastAsia"/>
              <w:noProof/>
              <w:lang w:eastAsia="es-CO"/>
            </w:rPr>
          </w:pPr>
          <w:hyperlink w:anchor="_Toc198227734" w:history="1">
            <w:r w:rsidRPr="003E4EC6">
              <w:rPr>
                <w:rStyle w:val="Hipervnculo"/>
                <w:rFonts w:ascii="Arial" w:hAnsi="Arial" w:cs="Arial"/>
                <w:noProof/>
              </w:rPr>
              <w:t>Recepción de Datos en Marketing S.L.</w:t>
            </w:r>
            <w:r>
              <w:rPr>
                <w:noProof/>
                <w:webHidden/>
              </w:rPr>
              <w:tab/>
            </w:r>
            <w:r>
              <w:rPr>
                <w:noProof/>
                <w:webHidden/>
              </w:rPr>
              <w:fldChar w:fldCharType="begin"/>
            </w:r>
            <w:r>
              <w:rPr>
                <w:noProof/>
                <w:webHidden/>
              </w:rPr>
              <w:instrText xml:space="preserve"> PAGEREF _Toc198227734 \h </w:instrText>
            </w:r>
            <w:r>
              <w:rPr>
                <w:noProof/>
                <w:webHidden/>
              </w:rPr>
            </w:r>
            <w:r>
              <w:rPr>
                <w:noProof/>
                <w:webHidden/>
              </w:rPr>
              <w:fldChar w:fldCharType="separate"/>
            </w:r>
            <w:r w:rsidR="00FE76B5">
              <w:rPr>
                <w:noProof/>
                <w:webHidden/>
              </w:rPr>
              <w:t>7</w:t>
            </w:r>
            <w:r>
              <w:rPr>
                <w:noProof/>
                <w:webHidden/>
              </w:rPr>
              <w:fldChar w:fldCharType="end"/>
            </w:r>
          </w:hyperlink>
        </w:p>
        <w:p w14:paraId="1F43CDAD" w14:textId="65EA05C4" w:rsidR="006F6392" w:rsidRDefault="006F6392" w:rsidP="00B238B0">
          <w:pPr>
            <w:pStyle w:val="TDC1"/>
            <w:spacing w:after="0"/>
            <w:ind w:left="708"/>
            <w:rPr>
              <w:rFonts w:eastAsiaTheme="minorEastAsia"/>
              <w:noProof/>
              <w:lang w:eastAsia="es-CO"/>
            </w:rPr>
          </w:pPr>
          <w:hyperlink w:anchor="_Toc198227735" w:history="1">
            <w:r w:rsidRPr="003E4EC6">
              <w:rPr>
                <w:rStyle w:val="Hipervnculo"/>
                <w:rFonts w:ascii="Arial" w:hAnsi="Arial" w:cs="Arial"/>
                <w:noProof/>
              </w:rPr>
              <w:t>Tipos de Datos Tratados</w:t>
            </w:r>
            <w:r>
              <w:rPr>
                <w:noProof/>
                <w:webHidden/>
              </w:rPr>
              <w:tab/>
            </w:r>
            <w:r>
              <w:rPr>
                <w:noProof/>
                <w:webHidden/>
              </w:rPr>
              <w:fldChar w:fldCharType="begin"/>
            </w:r>
            <w:r>
              <w:rPr>
                <w:noProof/>
                <w:webHidden/>
              </w:rPr>
              <w:instrText xml:space="preserve"> PAGEREF _Toc198227735 \h </w:instrText>
            </w:r>
            <w:r>
              <w:rPr>
                <w:noProof/>
                <w:webHidden/>
              </w:rPr>
            </w:r>
            <w:r>
              <w:rPr>
                <w:noProof/>
                <w:webHidden/>
              </w:rPr>
              <w:fldChar w:fldCharType="separate"/>
            </w:r>
            <w:r w:rsidR="00FE76B5">
              <w:rPr>
                <w:noProof/>
                <w:webHidden/>
              </w:rPr>
              <w:t>7</w:t>
            </w:r>
            <w:r>
              <w:rPr>
                <w:noProof/>
                <w:webHidden/>
              </w:rPr>
              <w:fldChar w:fldCharType="end"/>
            </w:r>
          </w:hyperlink>
        </w:p>
        <w:p w14:paraId="0736325A" w14:textId="45246454" w:rsidR="006F6392" w:rsidRDefault="006F6392" w:rsidP="00B238B0">
          <w:pPr>
            <w:pStyle w:val="TDC1"/>
            <w:spacing w:after="0"/>
            <w:ind w:left="708"/>
            <w:rPr>
              <w:rFonts w:eastAsiaTheme="minorEastAsia"/>
              <w:noProof/>
              <w:lang w:eastAsia="es-CO"/>
            </w:rPr>
          </w:pPr>
          <w:hyperlink w:anchor="_Toc198227736" w:history="1">
            <w:r w:rsidRPr="003E4EC6">
              <w:rPr>
                <w:rStyle w:val="Hipervnculo"/>
                <w:rFonts w:ascii="Arial" w:hAnsi="Arial" w:cs="Arial"/>
                <w:noProof/>
              </w:rPr>
              <w:t>Medidas de Seguridad</w:t>
            </w:r>
            <w:r>
              <w:rPr>
                <w:noProof/>
                <w:webHidden/>
              </w:rPr>
              <w:tab/>
            </w:r>
            <w:r>
              <w:rPr>
                <w:noProof/>
                <w:webHidden/>
              </w:rPr>
              <w:fldChar w:fldCharType="begin"/>
            </w:r>
            <w:r>
              <w:rPr>
                <w:noProof/>
                <w:webHidden/>
              </w:rPr>
              <w:instrText xml:space="preserve"> PAGEREF _Toc198227736 \h </w:instrText>
            </w:r>
            <w:r>
              <w:rPr>
                <w:noProof/>
                <w:webHidden/>
              </w:rPr>
            </w:r>
            <w:r>
              <w:rPr>
                <w:noProof/>
                <w:webHidden/>
              </w:rPr>
              <w:fldChar w:fldCharType="separate"/>
            </w:r>
            <w:r w:rsidR="00FE76B5">
              <w:rPr>
                <w:noProof/>
                <w:webHidden/>
              </w:rPr>
              <w:t>8</w:t>
            </w:r>
            <w:r>
              <w:rPr>
                <w:noProof/>
                <w:webHidden/>
              </w:rPr>
              <w:fldChar w:fldCharType="end"/>
            </w:r>
          </w:hyperlink>
        </w:p>
        <w:p w14:paraId="45366BA1" w14:textId="7EE2B745" w:rsidR="006F6392" w:rsidRDefault="006F6392" w:rsidP="00B238B0">
          <w:pPr>
            <w:pStyle w:val="TDC1"/>
            <w:spacing w:after="0"/>
            <w:ind w:left="708"/>
            <w:rPr>
              <w:rFonts w:eastAsiaTheme="minorEastAsia"/>
              <w:noProof/>
              <w:lang w:eastAsia="es-CO"/>
            </w:rPr>
          </w:pPr>
          <w:hyperlink w:anchor="_Toc198227737" w:history="1">
            <w:r w:rsidRPr="003E4EC6">
              <w:rPr>
                <w:rStyle w:val="Hipervnculo"/>
                <w:rFonts w:ascii="Arial" w:hAnsi="Arial" w:cs="Arial"/>
                <w:noProof/>
              </w:rPr>
              <w:t>Transferencia Internacional de Datos</w:t>
            </w:r>
            <w:r>
              <w:rPr>
                <w:noProof/>
                <w:webHidden/>
              </w:rPr>
              <w:tab/>
            </w:r>
            <w:r>
              <w:rPr>
                <w:noProof/>
                <w:webHidden/>
              </w:rPr>
              <w:fldChar w:fldCharType="begin"/>
            </w:r>
            <w:r>
              <w:rPr>
                <w:noProof/>
                <w:webHidden/>
              </w:rPr>
              <w:instrText xml:space="preserve"> PAGEREF _Toc198227737 \h </w:instrText>
            </w:r>
            <w:r>
              <w:rPr>
                <w:noProof/>
                <w:webHidden/>
              </w:rPr>
            </w:r>
            <w:r>
              <w:rPr>
                <w:noProof/>
                <w:webHidden/>
              </w:rPr>
              <w:fldChar w:fldCharType="separate"/>
            </w:r>
            <w:r w:rsidR="00FE76B5">
              <w:rPr>
                <w:noProof/>
                <w:webHidden/>
              </w:rPr>
              <w:t>8</w:t>
            </w:r>
            <w:r>
              <w:rPr>
                <w:noProof/>
                <w:webHidden/>
              </w:rPr>
              <w:fldChar w:fldCharType="end"/>
            </w:r>
          </w:hyperlink>
        </w:p>
        <w:p w14:paraId="53CBDD86" w14:textId="70A474C0" w:rsidR="006F6392" w:rsidRDefault="006F6392" w:rsidP="00B238B0">
          <w:pPr>
            <w:pStyle w:val="TDC1"/>
            <w:spacing w:after="0"/>
            <w:ind w:left="708"/>
            <w:rPr>
              <w:rFonts w:eastAsiaTheme="minorEastAsia"/>
              <w:noProof/>
              <w:lang w:eastAsia="es-CO"/>
            </w:rPr>
          </w:pPr>
          <w:hyperlink w:anchor="_Toc198227738" w:history="1">
            <w:r w:rsidRPr="003E4EC6">
              <w:rPr>
                <w:rStyle w:val="Hipervnculo"/>
                <w:rFonts w:ascii="Arial" w:hAnsi="Arial" w:cs="Arial"/>
                <w:noProof/>
              </w:rPr>
              <w:t>Finalidad del Tratamiento</w:t>
            </w:r>
            <w:r>
              <w:rPr>
                <w:noProof/>
                <w:webHidden/>
              </w:rPr>
              <w:tab/>
            </w:r>
            <w:r>
              <w:rPr>
                <w:noProof/>
                <w:webHidden/>
              </w:rPr>
              <w:fldChar w:fldCharType="begin"/>
            </w:r>
            <w:r>
              <w:rPr>
                <w:noProof/>
                <w:webHidden/>
              </w:rPr>
              <w:instrText xml:space="preserve"> PAGEREF _Toc198227738 \h </w:instrText>
            </w:r>
            <w:r>
              <w:rPr>
                <w:noProof/>
                <w:webHidden/>
              </w:rPr>
            </w:r>
            <w:r>
              <w:rPr>
                <w:noProof/>
                <w:webHidden/>
              </w:rPr>
              <w:fldChar w:fldCharType="separate"/>
            </w:r>
            <w:r w:rsidR="00FE76B5">
              <w:rPr>
                <w:noProof/>
                <w:webHidden/>
              </w:rPr>
              <w:t>9</w:t>
            </w:r>
            <w:r>
              <w:rPr>
                <w:noProof/>
                <w:webHidden/>
              </w:rPr>
              <w:fldChar w:fldCharType="end"/>
            </w:r>
          </w:hyperlink>
        </w:p>
        <w:p w14:paraId="4EFE35F2" w14:textId="0F00D9C6" w:rsidR="006F6392" w:rsidRDefault="006F6392" w:rsidP="00B238B0">
          <w:pPr>
            <w:pStyle w:val="TDC1"/>
            <w:spacing w:after="0"/>
            <w:ind w:left="708"/>
            <w:rPr>
              <w:rFonts w:eastAsiaTheme="minorEastAsia"/>
              <w:noProof/>
              <w:lang w:eastAsia="es-CO"/>
            </w:rPr>
          </w:pPr>
          <w:hyperlink w:anchor="_Toc198227739" w:history="1">
            <w:r w:rsidRPr="003E4EC6">
              <w:rPr>
                <w:rStyle w:val="Hipervnculo"/>
                <w:rFonts w:ascii="Arial" w:hAnsi="Arial" w:cs="Arial"/>
                <w:noProof/>
              </w:rPr>
              <w:t>Vigencia del Tratamiento</w:t>
            </w:r>
            <w:r>
              <w:rPr>
                <w:noProof/>
                <w:webHidden/>
              </w:rPr>
              <w:tab/>
            </w:r>
            <w:r>
              <w:rPr>
                <w:noProof/>
                <w:webHidden/>
              </w:rPr>
              <w:fldChar w:fldCharType="begin"/>
            </w:r>
            <w:r>
              <w:rPr>
                <w:noProof/>
                <w:webHidden/>
              </w:rPr>
              <w:instrText xml:space="preserve"> PAGEREF _Toc198227739 \h </w:instrText>
            </w:r>
            <w:r>
              <w:rPr>
                <w:noProof/>
                <w:webHidden/>
              </w:rPr>
            </w:r>
            <w:r>
              <w:rPr>
                <w:noProof/>
                <w:webHidden/>
              </w:rPr>
              <w:fldChar w:fldCharType="separate"/>
            </w:r>
            <w:r w:rsidR="00FE76B5">
              <w:rPr>
                <w:noProof/>
                <w:webHidden/>
              </w:rPr>
              <w:t>9</w:t>
            </w:r>
            <w:r>
              <w:rPr>
                <w:noProof/>
                <w:webHidden/>
              </w:rPr>
              <w:fldChar w:fldCharType="end"/>
            </w:r>
          </w:hyperlink>
        </w:p>
        <w:p w14:paraId="09685DB5" w14:textId="13494225" w:rsidR="006F6392" w:rsidRDefault="006F6392" w:rsidP="00B238B0">
          <w:pPr>
            <w:pStyle w:val="TDC1"/>
            <w:spacing w:after="0"/>
            <w:rPr>
              <w:rFonts w:eastAsiaTheme="minorEastAsia"/>
              <w:noProof/>
              <w:lang w:eastAsia="es-CO"/>
            </w:rPr>
          </w:pPr>
          <w:hyperlink w:anchor="_Toc198227740" w:history="1">
            <w:r w:rsidRPr="003E4EC6">
              <w:rPr>
                <w:rStyle w:val="Hipervnculo"/>
                <w:rFonts w:ascii="Arial" w:hAnsi="Arial"/>
                <w:b/>
                <w:bCs/>
                <w:noProof/>
              </w:rPr>
              <w:t>CONCLUSIÓN</w:t>
            </w:r>
            <w:r>
              <w:rPr>
                <w:noProof/>
                <w:webHidden/>
              </w:rPr>
              <w:tab/>
            </w:r>
            <w:r>
              <w:rPr>
                <w:noProof/>
                <w:webHidden/>
              </w:rPr>
              <w:fldChar w:fldCharType="begin"/>
            </w:r>
            <w:r>
              <w:rPr>
                <w:noProof/>
                <w:webHidden/>
              </w:rPr>
              <w:instrText xml:space="preserve"> PAGEREF _Toc198227740 \h </w:instrText>
            </w:r>
            <w:r>
              <w:rPr>
                <w:noProof/>
                <w:webHidden/>
              </w:rPr>
            </w:r>
            <w:r>
              <w:rPr>
                <w:noProof/>
                <w:webHidden/>
              </w:rPr>
              <w:fldChar w:fldCharType="separate"/>
            </w:r>
            <w:r w:rsidR="00FE76B5">
              <w:rPr>
                <w:noProof/>
                <w:webHidden/>
              </w:rPr>
              <w:t>10</w:t>
            </w:r>
            <w:r>
              <w:rPr>
                <w:noProof/>
                <w:webHidden/>
              </w:rPr>
              <w:fldChar w:fldCharType="end"/>
            </w:r>
          </w:hyperlink>
        </w:p>
        <w:p w14:paraId="03DFA59A" w14:textId="1FB9103C" w:rsidR="006F6392" w:rsidRDefault="006F6392" w:rsidP="00B238B0">
          <w:pPr>
            <w:pStyle w:val="TDC1"/>
            <w:spacing w:after="0"/>
            <w:rPr>
              <w:rFonts w:eastAsiaTheme="minorEastAsia"/>
              <w:noProof/>
              <w:lang w:eastAsia="es-CO"/>
            </w:rPr>
          </w:pPr>
          <w:hyperlink w:anchor="_Toc198227741" w:history="1">
            <w:r w:rsidRPr="003E4EC6">
              <w:rPr>
                <w:rStyle w:val="Hipervnculo"/>
                <w:rFonts w:ascii="Arial" w:hAnsi="Arial"/>
                <w:b/>
                <w:bCs/>
                <w:noProof/>
              </w:rPr>
              <w:t>BIBLIOGRAFÍA</w:t>
            </w:r>
            <w:r>
              <w:rPr>
                <w:noProof/>
                <w:webHidden/>
              </w:rPr>
              <w:tab/>
            </w:r>
            <w:r>
              <w:rPr>
                <w:noProof/>
                <w:webHidden/>
              </w:rPr>
              <w:fldChar w:fldCharType="begin"/>
            </w:r>
            <w:r>
              <w:rPr>
                <w:noProof/>
                <w:webHidden/>
              </w:rPr>
              <w:instrText xml:space="preserve"> PAGEREF _Toc198227741 \h </w:instrText>
            </w:r>
            <w:r>
              <w:rPr>
                <w:noProof/>
                <w:webHidden/>
              </w:rPr>
            </w:r>
            <w:r>
              <w:rPr>
                <w:noProof/>
                <w:webHidden/>
              </w:rPr>
              <w:fldChar w:fldCharType="separate"/>
            </w:r>
            <w:r w:rsidR="00FE76B5">
              <w:rPr>
                <w:noProof/>
                <w:webHidden/>
              </w:rPr>
              <w:t>10</w:t>
            </w:r>
            <w:r>
              <w:rPr>
                <w:noProof/>
                <w:webHidden/>
              </w:rPr>
              <w:fldChar w:fldCharType="end"/>
            </w:r>
          </w:hyperlink>
        </w:p>
        <w:p w14:paraId="58CF6AB2" w14:textId="35E0A4F1" w:rsidR="00531743" w:rsidRPr="008214C8" w:rsidRDefault="00531743" w:rsidP="00B238B0">
          <w:pPr>
            <w:rPr>
              <w:rFonts w:ascii="Arial" w:hAnsi="Arial" w:cs="Arial"/>
              <w:sz w:val="20"/>
              <w:szCs w:val="20"/>
            </w:rPr>
          </w:pPr>
          <w:r w:rsidRPr="008214C8">
            <w:rPr>
              <w:rFonts w:ascii="Arial" w:hAnsi="Arial" w:cs="Arial"/>
              <w:b/>
              <w:bCs/>
              <w:sz w:val="20"/>
              <w:szCs w:val="20"/>
              <w:lang w:val="es-ES"/>
            </w:rPr>
            <w:fldChar w:fldCharType="end"/>
          </w:r>
        </w:p>
      </w:sdtContent>
    </w:sdt>
    <w:p w14:paraId="2662CF94" w14:textId="0802DB41" w:rsidR="00EB5FAF" w:rsidRPr="008214C8" w:rsidRDefault="00EB5FAF" w:rsidP="00B238B0">
      <w:pPr>
        <w:ind w:firstLine="0"/>
        <w:rPr>
          <w:rFonts w:ascii="Arial" w:hAnsi="Arial" w:cs="Arial"/>
          <w:b/>
          <w:bCs/>
          <w:sz w:val="20"/>
          <w:szCs w:val="20"/>
        </w:rPr>
      </w:pPr>
    </w:p>
    <w:p w14:paraId="30CF1A77" w14:textId="77777777" w:rsidR="00F62AD4" w:rsidRPr="008214C8" w:rsidRDefault="00F62AD4" w:rsidP="00B238B0">
      <w:pPr>
        <w:ind w:firstLine="709"/>
        <w:rPr>
          <w:rFonts w:ascii="Arial" w:eastAsia="Times New Roman" w:hAnsi="Arial" w:cs="Arial"/>
          <w:b/>
          <w:bCs/>
          <w:color w:val="0098CD"/>
          <w:kern w:val="0"/>
          <w:sz w:val="20"/>
          <w:szCs w:val="20"/>
          <w:u w:val="single"/>
          <w:lang w:eastAsia="es-ES"/>
          <w14:ligatures w14:val="none"/>
        </w:rPr>
      </w:pPr>
      <w:bookmarkStart w:id="0" w:name="_Toc192871904"/>
      <w:r w:rsidRPr="008214C8">
        <w:rPr>
          <w:rFonts w:ascii="Arial" w:hAnsi="Arial" w:cs="Arial"/>
          <w:b/>
          <w:bCs/>
          <w:sz w:val="20"/>
          <w:szCs w:val="20"/>
          <w:u w:val="single"/>
        </w:rPr>
        <w:br w:type="page"/>
      </w:r>
    </w:p>
    <w:p w14:paraId="53F34100" w14:textId="29EBF564" w:rsidR="00EB5FAF" w:rsidRPr="00EE75C1" w:rsidRDefault="00EB5FAF" w:rsidP="00B238B0">
      <w:pPr>
        <w:pStyle w:val="SeccionesNivel"/>
        <w:spacing w:after="0" w:line="240" w:lineRule="auto"/>
        <w:ind w:firstLine="0"/>
        <w:jc w:val="both"/>
        <w:rPr>
          <w:rFonts w:ascii="Arial" w:hAnsi="Arial"/>
          <w:b/>
          <w:bCs/>
          <w:noProof w:val="0"/>
          <w:sz w:val="20"/>
          <w:szCs w:val="20"/>
          <w:u w:val="single"/>
        </w:rPr>
      </w:pPr>
      <w:bookmarkStart w:id="1" w:name="_Toc198227724"/>
      <w:r w:rsidRPr="008214C8">
        <w:rPr>
          <w:rFonts w:ascii="Arial" w:hAnsi="Arial"/>
          <w:b/>
          <w:bCs/>
          <w:noProof w:val="0"/>
          <w:sz w:val="20"/>
          <w:szCs w:val="20"/>
          <w:u w:val="single"/>
        </w:rPr>
        <w:lastRenderedPageBreak/>
        <w:t>RESUMEN</w:t>
      </w:r>
      <w:bookmarkEnd w:id="0"/>
      <w:bookmarkEnd w:id="1"/>
    </w:p>
    <w:p w14:paraId="36118DEB" w14:textId="77777777" w:rsidR="00EB5FAF" w:rsidRPr="008214C8" w:rsidRDefault="00EB5FAF" w:rsidP="00B238B0">
      <w:pPr>
        <w:rPr>
          <w:rFonts w:ascii="Arial" w:hAnsi="Arial" w:cs="Arial"/>
          <w:sz w:val="20"/>
          <w:szCs w:val="20"/>
        </w:rPr>
      </w:pPr>
    </w:p>
    <w:p w14:paraId="7DD63B29" w14:textId="77777777" w:rsidR="00EB5FAF" w:rsidRPr="008214C8" w:rsidRDefault="00EB5FAF" w:rsidP="00B238B0">
      <w:pPr>
        <w:rPr>
          <w:rFonts w:ascii="Arial" w:hAnsi="Arial" w:cs="Arial"/>
          <w:sz w:val="20"/>
          <w:szCs w:val="20"/>
        </w:rPr>
      </w:pPr>
      <w:r w:rsidRPr="008214C8">
        <w:rPr>
          <w:rFonts w:ascii="Arial" w:hAnsi="Arial" w:cs="Arial"/>
          <w:sz w:val="20"/>
          <w:szCs w:val="20"/>
        </w:rPr>
        <w:t>Para el desarrollo de esta actividad correspondiente al área de Deontología y Legislación Informática, me baso en el análisis detallado del tratamiento de datos personales conforme a lo estipulado en los artículos 17 y 18 de la Ley 1581 de 2012. A partir del estudio del caso de la empresa Marketing S.L., elaboro un Registro de Actividades del Tratamiento que permite comprender el ciclo de vida de los datos personales en un entorno empresarial real.</w:t>
      </w:r>
    </w:p>
    <w:p w14:paraId="1EA896CC" w14:textId="77777777" w:rsidR="00EB5FAF" w:rsidRPr="008214C8" w:rsidRDefault="00EB5FAF" w:rsidP="00B238B0">
      <w:pPr>
        <w:rPr>
          <w:rFonts w:ascii="Arial" w:hAnsi="Arial" w:cs="Arial"/>
          <w:sz w:val="20"/>
          <w:szCs w:val="20"/>
        </w:rPr>
      </w:pPr>
    </w:p>
    <w:p w14:paraId="44ADD02C" w14:textId="77777777" w:rsidR="00EB5FAF" w:rsidRPr="008214C8" w:rsidRDefault="00EB5FAF" w:rsidP="00B238B0">
      <w:pPr>
        <w:rPr>
          <w:rFonts w:ascii="Arial" w:hAnsi="Arial" w:cs="Arial"/>
          <w:sz w:val="20"/>
          <w:szCs w:val="20"/>
        </w:rPr>
      </w:pPr>
      <w:r w:rsidRPr="008214C8">
        <w:rPr>
          <w:rFonts w:ascii="Arial" w:hAnsi="Arial" w:cs="Arial"/>
          <w:sz w:val="20"/>
          <w:szCs w:val="20"/>
        </w:rPr>
        <w:t>A lo largo del proceso, identifico y clasifico los roles implicados en el tratamiento: el responsable (Marketing S.L.), los titulares de la información (los 14 empleados), y los encargados o terceros que intervienen en la gestión de distintos procesos como formación, asesoría laboral, gestión de productividad y soporte informático. Cada uno de estos actores representa una función clave en el flujo y uso de la información, por lo que delimitar sus responsabilidades resulta esencial para garantizar el cumplimiento normativo.</w:t>
      </w:r>
    </w:p>
    <w:p w14:paraId="5B180D70" w14:textId="77777777" w:rsidR="00EB5FAF" w:rsidRPr="008214C8" w:rsidRDefault="00EB5FAF" w:rsidP="00B238B0">
      <w:pPr>
        <w:rPr>
          <w:rFonts w:ascii="Arial" w:hAnsi="Arial" w:cs="Arial"/>
          <w:sz w:val="20"/>
          <w:szCs w:val="20"/>
        </w:rPr>
      </w:pPr>
    </w:p>
    <w:p w14:paraId="44C85947" w14:textId="47089988" w:rsidR="00EB5FAF" w:rsidRPr="008214C8" w:rsidRDefault="00EB5FAF" w:rsidP="00B238B0">
      <w:pPr>
        <w:rPr>
          <w:rFonts w:ascii="Arial" w:hAnsi="Arial" w:cs="Arial"/>
          <w:sz w:val="20"/>
          <w:szCs w:val="20"/>
        </w:rPr>
      </w:pPr>
      <w:r w:rsidRPr="008214C8">
        <w:rPr>
          <w:rFonts w:ascii="Arial" w:hAnsi="Arial" w:cs="Arial"/>
          <w:sz w:val="20"/>
          <w:szCs w:val="20"/>
        </w:rPr>
        <w:t xml:space="preserve">Para lograr un análisis estructurado, primero identifico los tipos de datos tratados como información identificativa, laboral, fiscal, formativa y tecnológica y sus respectivas finalidades: contratación, pago de nómina, control de productividad, formación continua, prevención de riesgos y comunicación corporativa. Posteriormente, detallo los flujos de datos, indicando claramente los envíos y recepciones que se realizan entre la empresa y terceros como Cursos Perfección S.L., </w:t>
      </w:r>
      <w:proofErr w:type="spellStart"/>
      <w:r w:rsidRPr="008214C8">
        <w:rPr>
          <w:rFonts w:ascii="Arial" w:hAnsi="Arial" w:cs="Arial"/>
          <w:sz w:val="20"/>
          <w:szCs w:val="20"/>
        </w:rPr>
        <w:t>Asepeyo</w:t>
      </w:r>
      <w:proofErr w:type="spellEnd"/>
      <w:r w:rsidRPr="008214C8">
        <w:rPr>
          <w:rFonts w:ascii="Arial" w:hAnsi="Arial" w:cs="Arial"/>
          <w:sz w:val="20"/>
          <w:szCs w:val="20"/>
        </w:rPr>
        <w:t xml:space="preserve">, Asesor Laboral S.L.P., y </w:t>
      </w:r>
      <w:proofErr w:type="spellStart"/>
      <w:r w:rsidRPr="008214C8">
        <w:rPr>
          <w:rFonts w:ascii="Arial" w:hAnsi="Arial" w:cs="Arial"/>
          <w:sz w:val="20"/>
          <w:szCs w:val="20"/>
        </w:rPr>
        <w:t>PlanetSoft</w:t>
      </w:r>
      <w:proofErr w:type="spellEnd"/>
      <w:r w:rsidRPr="008214C8">
        <w:rPr>
          <w:rFonts w:ascii="Arial" w:hAnsi="Arial" w:cs="Arial"/>
          <w:sz w:val="20"/>
          <w:szCs w:val="20"/>
        </w:rPr>
        <w:t xml:space="preserve"> Inc. mediante la aplicación PEOPLEPRODUCT, la cual implica una transferencia internacional de datos hacia servidores en Estados Unidos.</w:t>
      </w:r>
    </w:p>
    <w:p w14:paraId="5515DF98" w14:textId="77777777" w:rsidR="00EB5FAF" w:rsidRPr="008214C8" w:rsidRDefault="00EB5FAF" w:rsidP="00B238B0">
      <w:pPr>
        <w:rPr>
          <w:rFonts w:ascii="Arial" w:hAnsi="Arial" w:cs="Arial"/>
          <w:sz w:val="20"/>
          <w:szCs w:val="20"/>
        </w:rPr>
      </w:pPr>
    </w:p>
    <w:p w14:paraId="432FAC26" w14:textId="77777777" w:rsidR="00EB5FAF" w:rsidRPr="008214C8" w:rsidRDefault="00EB5FAF" w:rsidP="00B238B0">
      <w:pPr>
        <w:rPr>
          <w:rFonts w:ascii="Arial" w:hAnsi="Arial" w:cs="Arial"/>
          <w:sz w:val="20"/>
          <w:szCs w:val="20"/>
        </w:rPr>
      </w:pPr>
      <w:r w:rsidRPr="008214C8">
        <w:rPr>
          <w:rFonts w:ascii="Arial" w:hAnsi="Arial" w:cs="Arial"/>
          <w:sz w:val="20"/>
          <w:szCs w:val="20"/>
        </w:rPr>
        <w:t>Además, examino las medidas de seguridad implementadas por Marketing S.L., tales como el cifrado de la información, control de acceso, copias de seguridad, antivirus, acuerdos de confidencialidad y formación en protección de datos, evaluando su adecuación con respecto a las exigencias legales. Esta etapa del análisis demuestra la relevancia de establecer barreras de protección técnica y organizativa que aseguren la confidencialidad, integridad y disponibilidad de la información.</w:t>
      </w:r>
    </w:p>
    <w:p w14:paraId="16EC1728" w14:textId="77777777" w:rsidR="00EB5FAF" w:rsidRPr="008214C8" w:rsidRDefault="00EB5FAF" w:rsidP="00B238B0">
      <w:pPr>
        <w:rPr>
          <w:rFonts w:ascii="Arial" w:hAnsi="Arial" w:cs="Arial"/>
          <w:sz w:val="20"/>
          <w:szCs w:val="20"/>
        </w:rPr>
      </w:pPr>
    </w:p>
    <w:p w14:paraId="7A411BD7" w14:textId="77777777" w:rsidR="00EB5FAF" w:rsidRPr="008214C8" w:rsidRDefault="00EB5FAF" w:rsidP="00B238B0">
      <w:pPr>
        <w:rPr>
          <w:rFonts w:ascii="Arial" w:hAnsi="Arial" w:cs="Arial"/>
          <w:sz w:val="20"/>
          <w:szCs w:val="20"/>
        </w:rPr>
      </w:pPr>
      <w:r w:rsidRPr="008214C8">
        <w:rPr>
          <w:rFonts w:ascii="Arial" w:hAnsi="Arial" w:cs="Arial"/>
          <w:sz w:val="20"/>
          <w:szCs w:val="20"/>
        </w:rPr>
        <w:t>Con este trabajo evidencio que el cumplimiento de los artículos 17 y 18 de la Ley 1581 de 2012 no solo responde a una obligación legal, sino que también representa una práctica ética y responsable que protege los derechos fundamentales de los titulares de los datos. Así, el tratamiento de información en una empresa no puede concebirse como un proceso aislado, sino como parte integral de un sistema normativo y de valores que rige la actividad profesional.</w:t>
      </w:r>
    </w:p>
    <w:p w14:paraId="2ED5FDCB" w14:textId="77777777" w:rsidR="00EB5FAF" w:rsidRPr="008214C8" w:rsidRDefault="00EB5FAF" w:rsidP="00B238B0">
      <w:pPr>
        <w:rPr>
          <w:rFonts w:ascii="Arial" w:hAnsi="Arial" w:cs="Arial"/>
          <w:sz w:val="20"/>
          <w:szCs w:val="20"/>
        </w:rPr>
      </w:pPr>
    </w:p>
    <w:p w14:paraId="31DD7BF8" w14:textId="627623CB" w:rsidR="00EB5FAF" w:rsidRDefault="00EB5FAF" w:rsidP="00B238B0">
      <w:pPr>
        <w:rPr>
          <w:rFonts w:ascii="Arial" w:hAnsi="Arial" w:cs="Arial"/>
          <w:sz w:val="20"/>
          <w:szCs w:val="20"/>
        </w:rPr>
      </w:pPr>
      <w:r w:rsidRPr="008214C8">
        <w:rPr>
          <w:rFonts w:ascii="Arial" w:hAnsi="Arial" w:cs="Arial"/>
          <w:sz w:val="20"/>
          <w:szCs w:val="20"/>
        </w:rPr>
        <w:t>Finalmente, concluyo que la elaboración de un Registro de Actividades del Tratamiento es una herramienta esencial para auditar y mejorar las prácticas de protección de datos dentro de una organización. Este ejercicio no solo permite aplicar conocimientos teóricos en un caso práctico, sino que también fortalece la comprensión de la legislación vigente y la necesidad de una cultura organizacional basada en la legalidad, la ética y la transparencia en el tratamiento de la información personal.</w:t>
      </w:r>
    </w:p>
    <w:p w14:paraId="39060DBB" w14:textId="77777777" w:rsidR="00E9582B" w:rsidRDefault="00E9582B" w:rsidP="00B238B0">
      <w:pPr>
        <w:rPr>
          <w:rFonts w:ascii="Arial" w:hAnsi="Arial" w:cs="Arial"/>
          <w:sz w:val="20"/>
          <w:szCs w:val="20"/>
        </w:rPr>
      </w:pPr>
    </w:p>
    <w:p w14:paraId="26CADAF2" w14:textId="5C31CFE6" w:rsidR="00EB5FAF" w:rsidRPr="00EE75C1" w:rsidRDefault="00EB5FAF" w:rsidP="00B238B0">
      <w:pPr>
        <w:pStyle w:val="SeccionesNivel"/>
        <w:spacing w:after="0" w:line="240" w:lineRule="auto"/>
        <w:ind w:firstLine="0"/>
        <w:jc w:val="both"/>
        <w:rPr>
          <w:rFonts w:ascii="Arial" w:hAnsi="Arial"/>
          <w:b/>
          <w:bCs/>
          <w:noProof w:val="0"/>
          <w:sz w:val="20"/>
          <w:szCs w:val="20"/>
          <w:u w:val="single"/>
        </w:rPr>
      </w:pPr>
      <w:bookmarkStart w:id="2" w:name="_Toc192871905"/>
      <w:bookmarkStart w:id="3" w:name="_Toc198227725"/>
      <w:r w:rsidRPr="008214C8">
        <w:rPr>
          <w:rFonts w:ascii="Arial" w:hAnsi="Arial"/>
          <w:b/>
          <w:bCs/>
          <w:noProof w:val="0"/>
          <w:sz w:val="20"/>
          <w:szCs w:val="20"/>
          <w:u w:val="single"/>
        </w:rPr>
        <w:t>INTRODUCCIÓN</w:t>
      </w:r>
      <w:bookmarkEnd w:id="2"/>
      <w:bookmarkEnd w:id="3"/>
    </w:p>
    <w:p w14:paraId="4F3E4CE8" w14:textId="77777777" w:rsidR="00EB5FAF" w:rsidRPr="008214C8" w:rsidRDefault="00EB5FAF" w:rsidP="00B238B0">
      <w:pPr>
        <w:rPr>
          <w:rFonts w:ascii="Arial" w:hAnsi="Arial" w:cs="Arial"/>
          <w:sz w:val="20"/>
          <w:szCs w:val="20"/>
        </w:rPr>
      </w:pPr>
    </w:p>
    <w:p w14:paraId="07601F1A" w14:textId="77777777" w:rsidR="00EB5FAF" w:rsidRPr="008214C8" w:rsidRDefault="00EB5FAF" w:rsidP="00B238B0">
      <w:pPr>
        <w:rPr>
          <w:rFonts w:ascii="Arial" w:hAnsi="Arial" w:cs="Arial"/>
          <w:sz w:val="20"/>
          <w:szCs w:val="20"/>
        </w:rPr>
      </w:pPr>
      <w:r w:rsidRPr="008214C8">
        <w:rPr>
          <w:rFonts w:ascii="Arial" w:hAnsi="Arial" w:cs="Arial"/>
          <w:sz w:val="20"/>
          <w:szCs w:val="20"/>
        </w:rPr>
        <w:t xml:space="preserve">La presente actividad tiene como propósito elaborar un Registro de Actividades del Tratamiento de Datos para la empresa Marketing S.L., conforme a los lineamientos establecidos en los Artículos 17 y 18 de la Ley 1581 de 2012 de Colombia, que regulan los deberes de los responsables y encargados del tratamiento de datos personales. </w:t>
      </w:r>
    </w:p>
    <w:p w14:paraId="4A9E2D56" w14:textId="77777777" w:rsidR="00EB5FAF" w:rsidRPr="008214C8" w:rsidRDefault="00EB5FAF" w:rsidP="00B238B0">
      <w:pPr>
        <w:rPr>
          <w:rFonts w:ascii="Arial" w:hAnsi="Arial" w:cs="Arial"/>
          <w:sz w:val="20"/>
          <w:szCs w:val="20"/>
        </w:rPr>
      </w:pPr>
    </w:p>
    <w:p w14:paraId="34C841FA" w14:textId="2C2E4115" w:rsidR="00EB5FAF" w:rsidRPr="008214C8" w:rsidRDefault="00EB5FAF" w:rsidP="00B238B0">
      <w:pPr>
        <w:rPr>
          <w:rFonts w:ascii="Arial" w:hAnsi="Arial" w:cs="Arial"/>
          <w:sz w:val="20"/>
          <w:szCs w:val="20"/>
        </w:rPr>
      </w:pPr>
      <w:r w:rsidRPr="008214C8">
        <w:rPr>
          <w:rFonts w:ascii="Arial" w:hAnsi="Arial" w:cs="Arial"/>
          <w:sz w:val="20"/>
          <w:szCs w:val="20"/>
        </w:rPr>
        <w:t xml:space="preserve">Este ejercicio busca cumplir con el objetivo de comprender el concepto de tratamiento de datos y detallar cómo una organización gestiona la información personal de sus 14 empleados, garantizando el cumplimiento de las normativas de protección de datos. A través de este registro, se identifican los roles de los actores involucrados (responsable, titulares, encargados y terceros), los flujos de datos enviados y recibidos, las finalidades del tratamiento, las medidas de seguridad implementadas, y las transferencias internacionales, considerando herramientas como la aplicación PEOPLEPRODUCT de </w:t>
      </w:r>
      <w:proofErr w:type="spellStart"/>
      <w:r w:rsidRPr="008214C8">
        <w:rPr>
          <w:rFonts w:ascii="Arial" w:hAnsi="Arial" w:cs="Arial"/>
          <w:sz w:val="20"/>
          <w:szCs w:val="20"/>
        </w:rPr>
        <w:t>PlanetSoft</w:t>
      </w:r>
      <w:proofErr w:type="spellEnd"/>
      <w:r w:rsidRPr="008214C8">
        <w:rPr>
          <w:rFonts w:ascii="Arial" w:hAnsi="Arial" w:cs="Arial"/>
          <w:sz w:val="20"/>
          <w:szCs w:val="20"/>
        </w:rPr>
        <w:t xml:space="preserve"> Inc. y los servicios de entidades externas como Cursos Perfección S.L., </w:t>
      </w:r>
      <w:proofErr w:type="spellStart"/>
      <w:r w:rsidRPr="008214C8">
        <w:rPr>
          <w:rFonts w:ascii="Arial" w:hAnsi="Arial" w:cs="Arial"/>
          <w:sz w:val="20"/>
          <w:szCs w:val="20"/>
        </w:rPr>
        <w:t>Asepeyo</w:t>
      </w:r>
      <w:proofErr w:type="spellEnd"/>
      <w:r w:rsidRPr="008214C8">
        <w:rPr>
          <w:rFonts w:ascii="Arial" w:hAnsi="Arial" w:cs="Arial"/>
          <w:sz w:val="20"/>
          <w:szCs w:val="20"/>
        </w:rPr>
        <w:t xml:space="preserve">, Asesor Laboral S.L.P., y </w:t>
      </w:r>
      <w:proofErr w:type="spellStart"/>
      <w:r w:rsidRPr="008214C8">
        <w:rPr>
          <w:rFonts w:ascii="Arial" w:hAnsi="Arial" w:cs="Arial"/>
          <w:sz w:val="20"/>
          <w:szCs w:val="20"/>
        </w:rPr>
        <w:t>PCaPunto</w:t>
      </w:r>
      <w:proofErr w:type="spellEnd"/>
      <w:r w:rsidRPr="008214C8">
        <w:rPr>
          <w:rFonts w:ascii="Arial" w:hAnsi="Arial" w:cs="Arial"/>
          <w:sz w:val="20"/>
          <w:szCs w:val="20"/>
        </w:rPr>
        <w:t xml:space="preserve"> S.L.</w:t>
      </w:r>
    </w:p>
    <w:p w14:paraId="39BC5E24" w14:textId="77777777" w:rsidR="00EB5FAF" w:rsidRPr="008214C8" w:rsidRDefault="00EB5FAF" w:rsidP="00B238B0">
      <w:pPr>
        <w:rPr>
          <w:rFonts w:ascii="Arial" w:hAnsi="Arial" w:cs="Arial"/>
          <w:sz w:val="20"/>
          <w:szCs w:val="20"/>
        </w:rPr>
      </w:pPr>
    </w:p>
    <w:p w14:paraId="10C2936C" w14:textId="733CED12" w:rsidR="00E9582B" w:rsidRPr="00B238B0" w:rsidRDefault="00EB5FAF" w:rsidP="00B238B0">
      <w:pPr>
        <w:rPr>
          <w:rFonts w:ascii="Arial" w:hAnsi="Arial" w:cs="Arial"/>
          <w:sz w:val="20"/>
          <w:szCs w:val="20"/>
        </w:rPr>
      </w:pPr>
      <w:r w:rsidRPr="008214C8">
        <w:rPr>
          <w:rFonts w:ascii="Arial" w:hAnsi="Arial" w:cs="Arial"/>
          <w:sz w:val="20"/>
          <w:szCs w:val="20"/>
        </w:rPr>
        <w:lastRenderedPageBreak/>
        <w:t>La actividad no solo responde a los requerimientos legales, sino que también permite analizar de manera práctica la gestión de datos en un entorno laboral, asegurando la protección de la información y el respeto por los derechos de los titulares.</w:t>
      </w:r>
    </w:p>
    <w:p w14:paraId="47B9026F" w14:textId="77777777" w:rsidR="00EB5FAF" w:rsidRPr="008214C8" w:rsidRDefault="00EB5FAF" w:rsidP="00B238B0">
      <w:pPr>
        <w:rPr>
          <w:rFonts w:ascii="Arial" w:hAnsi="Arial" w:cs="Arial"/>
          <w:b/>
          <w:bCs/>
          <w:sz w:val="20"/>
          <w:szCs w:val="20"/>
        </w:rPr>
      </w:pPr>
    </w:p>
    <w:p w14:paraId="340E3076" w14:textId="77777777" w:rsidR="00EB5FAF" w:rsidRPr="008214C8" w:rsidRDefault="00EB5FAF" w:rsidP="00B238B0">
      <w:pPr>
        <w:pStyle w:val="SeccionesNivel"/>
        <w:spacing w:after="0" w:line="240" w:lineRule="auto"/>
        <w:ind w:firstLine="0"/>
        <w:jc w:val="both"/>
        <w:rPr>
          <w:rFonts w:ascii="Arial" w:hAnsi="Arial"/>
          <w:b/>
          <w:bCs/>
          <w:noProof w:val="0"/>
          <w:sz w:val="20"/>
          <w:szCs w:val="20"/>
          <w:u w:val="single"/>
        </w:rPr>
      </w:pPr>
      <w:bookmarkStart w:id="4" w:name="_Toc181181673"/>
      <w:bookmarkStart w:id="5" w:name="_Toc181304705"/>
      <w:bookmarkStart w:id="6" w:name="_Toc181529338"/>
      <w:bookmarkStart w:id="7" w:name="_Toc192871906"/>
      <w:bookmarkStart w:id="8" w:name="_Toc198227726"/>
      <w:r w:rsidRPr="008214C8">
        <w:rPr>
          <w:rFonts w:ascii="Arial" w:hAnsi="Arial"/>
          <w:b/>
          <w:bCs/>
          <w:noProof w:val="0"/>
          <w:sz w:val="20"/>
          <w:szCs w:val="20"/>
          <w:u w:val="single"/>
        </w:rPr>
        <w:t xml:space="preserve">DESARROLLO </w:t>
      </w:r>
      <w:bookmarkEnd w:id="4"/>
      <w:bookmarkEnd w:id="5"/>
      <w:r w:rsidRPr="008214C8">
        <w:rPr>
          <w:rFonts w:ascii="Arial" w:hAnsi="Arial"/>
          <w:b/>
          <w:bCs/>
          <w:noProof w:val="0"/>
          <w:sz w:val="20"/>
          <w:szCs w:val="20"/>
          <w:u w:val="single"/>
        </w:rPr>
        <w:t xml:space="preserve">DEL </w:t>
      </w:r>
      <w:bookmarkEnd w:id="6"/>
      <w:r w:rsidRPr="008214C8">
        <w:rPr>
          <w:rFonts w:ascii="Arial" w:hAnsi="Arial"/>
          <w:b/>
          <w:bCs/>
          <w:noProof w:val="0"/>
          <w:sz w:val="20"/>
          <w:szCs w:val="20"/>
          <w:u w:val="single"/>
        </w:rPr>
        <w:t>LABORATORIO</w:t>
      </w:r>
      <w:bookmarkEnd w:id="7"/>
      <w:bookmarkEnd w:id="8"/>
    </w:p>
    <w:p w14:paraId="1F65E23B" w14:textId="77777777" w:rsidR="00EB5FAF" w:rsidRPr="008214C8" w:rsidRDefault="00EB5FAF" w:rsidP="00B238B0">
      <w:pPr>
        <w:pStyle w:val="TituloApartado1"/>
        <w:spacing w:line="240" w:lineRule="auto"/>
        <w:ind w:firstLine="0"/>
        <w:jc w:val="both"/>
        <w:rPr>
          <w:rFonts w:ascii="Arial" w:hAnsi="Arial" w:cs="Arial"/>
          <w:b/>
          <w:bCs/>
          <w:sz w:val="20"/>
          <w:szCs w:val="20"/>
        </w:rPr>
      </w:pPr>
    </w:p>
    <w:p w14:paraId="60FE3288" w14:textId="0F23A093" w:rsidR="00EB5FAF" w:rsidRPr="007446CC" w:rsidRDefault="00EB5FAF" w:rsidP="007446CC">
      <w:pPr>
        <w:rPr>
          <w:rFonts w:ascii="Arial" w:hAnsi="Arial" w:cs="Arial"/>
          <w:sz w:val="20"/>
          <w:szCs w:val="20"/>
        </w:rPr>
      </w:pPr>
      <w:r w:rsidRPr="008214C8">
        <w:rPr>
          <w:rFonts w:ascii="Arial" w:hAnsi="Arial" w:cs="Arial"/>
          <w:sz w:val="20"/>
          <w:szCs w:val="20"/>
        </w:rPr>
        <w:t>Para comprender a profundidad la lógica proposicional aplicada en este trabajo, la sección de desarrollo se ha organizado en tres partes principales (</w:t>
      </w:r>
      <w:r w:rsidR="00531743" w:rsidRPr="008214C8">
        <w:rPr>
          <w:rFonts w:ascii="Arial" w:hAnsi="Arial" w:cs="Arial"/>
          <w:sz w:val="20"/>
          <w:szCs w:val="20"/>
        </w:rPr>
        <w:t>10</w:t>
      </w:r>
      <w:r w:rsidRPr="008214C8">
        <w:rPr>
          <w:rFonts w:ascii="Arial" w:hAnsi="Arial" w:cs="Arial"/>
          <w:sz w:val="20"/>
          <w:szCs w:val="20"/>
        </w:rPr>
        <w:t xml:space="preserve"> secciones según lo denotado en la actividad a desarrollar), cada una con un enfoque específico.</w:t>
      </w:r>
    </w:p>
    <w:p w14:paraId="088366DF" w14:textId="77777777" w:rsidR="00EB5FAF" w:rsidRPr="008214C8" w:rsidRDefault="00EB5FAF" w:rsidP="00B238B0">
      <w:pPr>
        <w:rPr>
          <w:rFonts w:ascii="Arial" w:hAnsi="Arial" w:cs="Arial"/>
          <w:b/>
          <w:bCs/>
          <w:sz w:val="20"/>
          <w:szCs w:val="20"/>
        </w:rPr>
      </w:pPr>
    </w:p>
    <w:p w14:paraId="2BE276E1" w14:textId="57FA2154" w:rsidR="00EB5FAF" w:rsidRPr="008214C8" w:rsidRDefault="00EB5FAF" w:rsidP="00B238B0">
      <w:pPr>
        <w:pStyle w:val="TituloApartado1"/>
        <w:spacing w:line="240" w:lineRule="auto"/>
        <w:ind w:firstLine="0"/>
        <w:jc w:val="both"/>
        <w:rPr>
          <w:rFonts w:ascii="Arial" w:hAnsi="Arial" w:cs="Arial"/>
          <w:sz w:val="20"/>
          <w:szCs w:val="20"/>
        </w:rPr>
      </w:pPr>
      <w:bookmarkStart w:id="9" w:name="_Toc198227727"/>
      <w:r w:rsidRPr="008214C8">
        <w:rPr>
          <w:rFonts w:ascii="Arial" w:hAnsi="Arial" w:cs="Arial"/>
          <w:sz w:val="20"/>
          <w:szCs w:val="20"/>
        </w:rPr>
        <w:t>Registro de Actividades del Tratamiento de Datos</w:t>
      </w:r>
      <w:bookmarkEnd w:id="9"/>
    </w:p>
    <w:p w14:paraId="7F596F86" w14:textId="77777777" w:rsidR="00B570FE" w:rsidRDefault="00B570FE" w:rsidP="00B238B0">
      <w:pPr>
        <w:rPr>
          <w:rFonts w:ascii="Arial" w:hAnsi="Arial" w:cs="Arial"/>
          <w:sz w:val="20"/>
          <w:szCs w:val="20"/>
        </w:rPr>
      </w:pPr>
    </w:p>
    <w:p w14:paraId="7C0807F3" w14:textId="0D5E8D25" w:rsidR="008C1A9C" w:rsidRPr="008C1A9C" w:rsidRDefault="008C1A9C" w:rsidP="00B238B0">
      <w:pPr>
        <w:rPr>
          <w:rFonts w:ascii="Arial" w:hAnsi="Arial" w:cs="Arial"/>
          <w:sz w:val="20"/>
          <w:szCs w:val="20"/>
        </w:rPr>
      </w:pPr>
      <w:r w:rsidRPr="008C1A9C">
        <w:rPr>
          <w:rFonts w:ascii="Arial" w:hAnsi="Arial" w:cs="Arial"/>
          <w:sz w:val="20"/>
          <w:szCs w:val="20"/>
        </w:rPr>
        <w:t>El Registro de Actividades del Tratamiento de Datos constituye una herramienta fundamental para garantizar el cumplimiento de las disposiciones legales establecidas en la Ley 1581 de 2012, particularmente en sus artículos 17 y 18, que definen los deberes de los responsables y encargados del tratamiento de datos personales en Colombia. Esta normativa busca asegurar la protección de los derechos de los titulares de la información frente al uso, almacenamiento, transmisión y manejo de sus datos.</w:t>
      </w:r>
    </w:p>
    <w:p w14:paraId="5B25EC43" w14:textId="77777777" w:rsidR="008C1A9C" w:rsidRPr="008C1A9C" w:rsidRDefault="008C1A9C" w:rsidP="00B238B0">
      <w:pPr>
        <w:rPr>
          <w:rFonts w:ascii="Arial" w:hAnsi="Arial" w:cs="Arial"/>
          <w:sz w:val="20"/>
          <w:szCs w:val="20"/>
        </w:rPr>
      </w:pPr>
    </w:p>
    <w:p w14:paraId="4452EC91" w14:textId="58E5B143" w:rsidR="008C1A9C" w:rsidRDefault="008C1A9C" w:rsidP="00B238B0">
      <w:pPr>
        <w:rPr>
          <w:rFonts w:ascii="Arial" w:hAnsi="Arial" w:cs="Arial"/>
          <w:sz w:val="20"/>
          <w:szCs w:val="20"/>
        </w:rPr>
      </w:pPr>
      <w:r w:rsidRPr="008C1A9C">
        <w:rPr>
          <w:rFonts w:ascii="Arial" w:hAnsi="Arial" w:cs="Arial"/>
          <w:sz w:val="20"/>
          <w:szCs w:val="20"/>
        </w:rPr>
        <w:t>En el presente caso, se analiza el tratamiento de los datos personales dentro de la empresa Marketing S.L., identificando los roles de los distintos actores involucrados, las finalidades del tratamiento, los tipos de datos recolectados, los flujos de envío y recepción de información, las transferencias internacionales y las medidas de seguridad implementadas. A través de este análisis se busca no solo cumplir con la legislación vigente, sino también establecer una cultura organizacional basada en la responsabilidad, la ética y la transparencia en el manejo de la información personal.</w:t>
      </w:r>
    </w:p>
    <w:p w14:paraId="69E92E6C" w14:textId="77777777" w:rsidR="00B238B0" w:rsidRDefault="00B238B0" w:rsidP="00B238B0">
      <w:pPr>
        <w:rPr>
          <w:rFonts w:ascii="Arial" w:hAnsi="Arial" w:cs="Arial"/>
          <w:sz w:val="20"/>
          <w:szCs w:val="20"/>
        </w:rPr>
      </w:pPr>
    </w:p>
    <w:p w14:paraId="1363BF3E" w14:textId="1B91C9F5" w:rsidR="00EB5FAF" w:rsidRDefault="00EB5FAF" w:rsidP="00B238B0">
      <w:pPr>
        <w:pStyle w:val="Ttulo1"/>
        <w:numPr>
          <w:ilvl w:val="0"/>
          <w:numId w:val="10"/>
        </w:numPr>
        <w:spacing w:before="0" w:after="0"/>
        <w:rPr>
          <w:rFonts w:ascii="Arial" w:hAnsi="Arial" w:cs="Arial"/>
          <w:sz w:val="20"/>
          <w:szCs w:val="20"/>
        </w:rPr>
      </w:pPr>
      <w:bookmarkStart w:id="10" w:name="_Toc198227728"/>
      <w:r w:rsidRPr="008214C8">
        <w:rPr>
          <w:rFonts w:ascii="Arial" w:hAnsi="Arial" w:cs="Arial"/>
          <w:sz w:val="20"/>
          <w:szCs w:val="20"/>
        </w:rPr>
        <w:t>Referencia Legal</w:t>
      </w:r>
      <w:bookmarkEnd w:id="10"/>
    </w:p>
    <w:p w14:paraId="5E04C043" w14:textId="77777777" w:rsidR="00E9582B" w:rsidRDefault="00E9582B" w:rsidP="00B238B0"/>
    <w:p w14:paraId="11313C77" w14:textId="77777777" w:rsidR="00B570FE" w:rsidRPr="00B570FE" w:rsidRDefault="00B570FE" w:rsidP="00B238B0">
      <w:pPr>
        <w:rPr>
          <w:rFonts w:ascii="Arial" w:hAnsi="Arial" w:cs="Arial"/>
          <w:sz w:val="20"/>
          <w:szCs w:val="20"/>
        </w:rPr>
      </w:pPr>
      <w:r w:rsidRPr="00B570FE">
        <w:rPr>
          <w:rFonts w:ascii="Arial" w:hAnsi="Arial" w:cs="Arial"/>
          <w:sz w:val="20"/>
          <w:szCs w:val="20"/>
        </w:rPr>
        <w:t>El tratamiento de datos personales en Colombia se encuentra regulado por la Ley 1581 de 2012, la cual establece un marco normativo que protege los derechos fundamentales de los titulares frente al uso de su información. Dentro de esta ley, los artículos 17 y 18 son pilares clave que definen las obligaciones tanto de los responsables como de los encargados del tratamiento.</w:t>
      </w:r>
    </w:p>
    <w:p w14:paraId="28E96711" w14:textId="77777777" w:rsidR="00B570FE" w:rsidRPr="00B570FE" w:rsidRDefault="00B570FE" w:rsidP="00B238B0">
      <w:pPr>
        <w:rPr>
          <w:rFonts w:ascii="Arial" w:hAnsi="Arial" w:cs="Arial"/>
          <w:sz w:val="20"/>
          <w:szCs w:val="20"/>
        </w:rPr>
      </w:pPr>
    </w:p>
    <w:p w14:paraId="78D5E3B5" w14:textId="77777777" w:rsidR="00B570FE" w:rsidRPr="00B570FE" w:rsidRDefault="00B570FE" w:rsidP="00B238B0">
      <w:pPr>
        <w:rPr>
          <w:rFonts w:ascii="Arial" w:hAnsi="Arial" w:cs="Arial"/>
          <w:sz w:val="20"/>
          <w:szCs w:val="20"/>
        </w:rPr>
      </w:pPr>
      <w:r w:rsidRPr="00B570FE">
        <w:rPr>
          <w:rFonts w:ascii="Arial" w:hAnsi="Arial" w:cs="Arial"/>
          <w:sz w:val="20"/>
          <w:szCs w:val="20"/>
        </w:rPr>
        <w:t xml:space="preserve">El Artículo 17 impone al responsable del tratamiento el deber de garantizar la seguridad, confidencialidad y adecuada gestión de los datos personales, asegurando el cumplimiento de los principios rectores de la ley y la implementación de un registro documentado de las actividades del tratamiento. </w:t>
      </w:r>
    </w:p>
    <w:p w14:paraId="144F3675" w14:textId="77777777" w:rsidR="00B570FE" w:rsidRPr="00B570FE" w:rsidRDefault="00B570FE" w:rsidP="00B238B0">
      <w:pPr>
        <w:rPr>
          <w:rFonts w:ascii="Arial" w:hAnsi="Arial" w:cs="Arial"/>
          <w:sz w:val="20"/>
          <w:szCs w:val="20"/>
        </w:rPr>
      </w:pPr>
    </w:p>
    <w:p w14:paraId="1D23B5BE" w14:textId="408DA066" w:rsidR="00B570FE" w:rsidRPr="00B570FE" w:rsidRDefault="00B570FE" w:rsidP="00B238B0">
      <w:pPr>
        <w:rPr>
          <w:rFonts w:ascii="Arial" w:hAnsi="Arial" w:cs="Arial"/>
          <w:sz w:val="20"/>
          <w:szCs w:val="20"/>
        </w:rPr>
      </w:pPr>
      <w:r w:rsidRPr="00B570FE">
        <w:rPr>
          <w:rFonts w:ascii="Arial" w:hAnsi="Arial" w:cs="Arial"/>
          <w:sz w:val="20"/>
          <w:szCs w:val="20"/>
        </w:rPr>
        <w:t>Por su parte, el Artículo 18 establece que los encargados del tratamiento deben actuar conforme a las instrucciones del responsable, implementar medidas técnicas y organizativas que garanticen la protección de la información, y mantener la confidencialidad sobre los datos tratados.</w:t>
      </w:r>
    </w:p>
    <w:p w14:paraId="7E000732" w14:textId="77777777" w:rsidR="00B570FE" w:rsidRPr="00B570FE" w:rsidRDefault="00B570FE" w:rsidP="00B238B0">
      <w:pPr>
        <w:rPr>
          <w:rFonts w:ascii="Arial" w:hAnsi="Arial" w:cs="Arial"/>
          <w:sz w:val="20"/>
          <w:szCs w:val="20"/>
        </w:rPr>
      </w:pPr>
    </w:p>
    <w:p w14:paraId="6A79A471" w14:textId="633F7069" w:rsidR="00B570FE" w:rsidRPr="00B570FE" w:rsidRDefault="00B570FE" w:rsidP="00B238B0">
      <w:pPr>
        <w:rPr>
          <w:rFonts w:ascii="Arial" w:hAnsi="Arial" w:cs="Arial"/>
          <w:sz w:val="20"/>
          <w:szCs w:val="20"/>
        </w:rPr>
      </w:pPr>
      <w:r w:rsidRPr="00B570FE">
        <w:rPr>
          <w:rFonts w:ascii="Arial" w:hAnsi="Arial" w:cs="Arial"/>
          <w:sz w:val="20"/>
          <w:szCs w:val="20"/>
        </w:rPr>
        <w:t>Esta referencia legal proporciona el marco indispensable para evaluar las prácticas de tratamiento de datos en organizaciones como Marketing S.L., permitiendo identificar con claridad los deberes, roles y responsabilidades de cada parte involucrada en el ciclo de vida de los datos personales. A continuación, una mayor claridad de los artículos:</w:t>
      </w:r>
    </w:p>
    <w:p w14:paraId="0A33AC8B" w14:textId="77777777" w:rsidR="00B570FE" w:rsidRPr="00E9582B" w:rsidRDefault="00B570FE" w:rsidP="00B238B0"/>
    <w:p w14:paraId="74AC78E6" w14:textId="77777777" w:rsidR="00EB5FAF" w:rsidRPr="00EB5FAF" w:rsidRDefault="00EB5FAF" w:rsidP="00B238B0">
      <w:pPr>
        <w:numPr>
          <w:ilvl w:val="0"/>
          <w:numId w:val="1"/>
        </w:numPr>
        <w:rPr>
          <w:rFonts w:ascii="Arial" w:hAnsi="Arial" w:cs="Arial"/>
          <w:sz w:val="20"/>
          <w:szCs w:val="20"/>
        </w:rPr>
      </w:pPr>
      <w:r w:rsidRPr="00EB5FAF">
        <w:rPr>
          <w:rFonts w:ascii="Arial" w:hAnsi="Arial" w:cs="Arial"/>
          <w:b/>
          <w:bCs/>
          <w:sz w:val="20"/>
          <w:szCs w:val="20"/>
        </w:rPr>
        <w:t>Artículo 17</w:t>
      </w:r>
      <w:r w:rsidRPr="00EB5FAF">
        <w:rPr>
          <w:rFonts w:ascii="Arial" w:hAnsi="Arial" w:cs="Arial"/>
          <w:sz w:val="20"/>
          <w:szCs w:val="20"/>
        </w:rPr>
        <w:t xml:space="preserve">: Deberes de los responsables del tratamiento. Establece que el responsable debe garantizar la protección de datos personales, implementar medidas de seguridad, cumplir con los principios de la ley, y elaborar un registro de actividades del tratamiento, entre otros. </w:t>
      </w:r>
    </w:p>
    <w:p w14:paraId="05A7CF06" w14:textId="45FE4210" w:rsidR="00EB5FAF" w:rsidRDefault="00EB5FAF" w:rsidP="00B238B0">
      <w:pPr>
        <w:numPr>
          <w:ilvl w:val="0"/>
          <w:numId w:val="1"/>
        </w:numPr>
        <w:rPr>
          <w:rFonts w:ascii="Arial" w:hAnsi="Arial" w:cs="Arial"/>
          <w:sz w:val="20"/>
          <w:szCs w:val="20"/>
        </w:rPr>
      </w:pPr>
      <w:r w:rsidRPr="00EB5FAF">
        <w:rPr>
          <w:rFonts w:ascii="Arial" w:hAnsi="Arial" w:cs="Arial"/>
          <w:b/>
          <w:bCs/>
          <w:sz w:val="20"/>
          <w:szCs w:val="20"/>
        </w:rPr>
        <w:t>Artículo 18</w:t>
      </w:r>
      <w:r w:rsidRPr="00EB5FAF">
        <w:rPr>
          <w:rFonts w:ascii="Arial" w:hAnsi="Arial" w:cs="Arial"/>
          <w:sz w:val="20"/>
          <w:szCs w:val="20"/>
        </w:rPr>
        <w:t>: Deberes de los encargados del tratamiento. Obliga a los encargados a tratar los datos conforme a las instrucciones del responsable, implementar medidas de seguridad, y garantizar la confidencialidad de la información.</w:t>
      </w:r>
    </w:p>
    <w:p w14:paraId="18CC5A8A" w14:textId="77777777" w:rsidR="00B238B0" w:rsidRPr="008214C8" w:rsidRDefault="00B238B0" w:rsidP="00B238B0">
      <w:pPr>
        <w:ind w:left="720" w:firstLine="0"/>
        <w:rPr>
          <w:rFonts w:ascii="Arial" w:hAnsi="Arial" w:cs="Arial"/>
          <w:sz w:val="20"/>
          <w:szCs w:val="20"/>
        </w:rPr>
      </w:pPr>
    </w:p>
    <w:p w14:paraId="7D87A911" w14:textId="4BD50516" w:rsidR="00EB5FAF" w:rsidRPr="008214C8" w:rsidRDefault="00EB5FAF" w:rsidP="00B238B0">
      <w:pPr>
        <w:pStyle w:val="Ttulo1"/>
        <w:numPr>
          <w:ilvl w:val="0"/>
          <w:numId w:val="10"/>
        </w:numPr>
        <w:spacing w:before="0" w:after="0"/>
        <w:rPr>
          <w:rFonts w:ascii="Arial" w:hAnsi="Arial" w:cs="Arial"/>
          <w:sz w:val="20"/>
          <w:szCs w:val="20"/>
        </w:rPr>
      </w:pPr>
      <w:bookmarkStart w:id="11" w:name="_Toc198227729"/>
      <w:r w:rsidRPr="008214C8">
        <w:rPr>
          <w:rFonts w:ascii="Arial" w:hAnsi="Arial" w:cs="Arial"/>
          <w:sz w:val="20"/>
          <w:szCs w:val="20"/>
        </w:rPr>
        <w:t>Responsable del Tratamiento</w:t>
      </w:r>
      <w:bookmarkEnd w:id="11"/>
    </w:p>
    <w:p w14:paraId="5E690756" w14:textId="77777777" w:rsidR="00A465CB" w:rsidRPr="008214C8" w:rsidRDefault="00A465CB" w:rsidP="00B238B0">
      <w:pPr>
        <w:rPr>
          <w:rFonts w:ascii="Arial" w:hAnsi="Arial" w:cs="Arial"/>
          <w:sz w:val="20"/>
          <w:szCs w:val="20"/>
        </w:rPr>
      </w:pPr>
    </w:p>
    <w:p w14:paraId="4F9A1B6F" w14:textId="77777777" w:rsidR="000C0B48" w:rsidRPr="000C0B48" w:rsidRDefault="000C0B48" w:rsidP="00B238B0">
      <w:pPr>
        <w:rPr>
          <w:rFonts w:ascii="Arial" w:hAnsi="Arial" w:cs="Arial"/>
          <w:sz w:val="20"/>
          <w:szCs w:val="20"/>
        </w:rPr>
      </w:pPr>
      <w:r w:rsidRPr="000C0B48">
        <w:rPr>
          <w:rFonts w:ascii="Arial" w:hAnsi="Arial" w:cs="Arial"/>
          <w:sz w:val="20"/>
          <w:szCs w:val="20"/>
        </w:rPr>
        <w:t xml:space="preserve">El responsable del tratamiento de datos personales es la persona natural o jurídica que decide sobre la recolección, almacenamiento, uso y circulación de los datos. En este caso, la empresa Marketing S.L. asume dicha responsabilidad conforme al Artículo 17 de la Ley 1581 de 2012, lo que </w:t>
      </w:r>
      <w:r w:rsidRPr="000C0B48">
        <w:rPr>
          <w:rFonts w:ascii="Arial" w:hAnsi="Arial" w:cs="Arial"/>
          <w:sz w:val="20"/>
          <w:szCs w:val="20"/>
        </w:rPr>
        <w:lastRenderedPageBreak/>
        <w:t>implica el deber de implementar políticas adecuadas de protección de datos, garantizar la seguridad de la información y registrar de manera precisa las actividades de tratamiento.</w:t>
      </w:r>
    </w:p>
    <w:p w14:paraId="661B40BF" w14:textId="77777777" w:rsidR="000C0B48" w:rsidRPr="000C0B48" w:rsidRDefault="000C0B48" w:rsidP="00B238B0">
      <w:pPr>
        <w:rPr>
          <w:rFonts w:ascii="Arial" w:hAnsi="Arial" w:cs="Arial"/>
          <w:sz w:val="20"/>
          <w:szCs w:val="20"/>
        </w:rPr>
      </w:pPr>
    </w:p>
    <w:p w14:paraId="10C40F62" w14:textId="21049850" w:rsidR="000C0B48" w:rsidRDefault="000C0B48" w:rsidP="00B238B0">
      <w:pPr>
        <w:rPr>
          <w:rFonts w:ascii="Arial" w:hAnsi="Arial" w:cs="Arial"/>
          <w:sz w:val="20"/>
          <w:szCs w:val="20"/>
        </w:rPr>
      </w:pPr>
      <w:r w:rsidRPr="000C0B48">
        <w:rPr>
          <w:rFonts w:ascii="Arial" w:hAnsi="Arial" w:cs="Arial"/>
          <w:sz w:val="20"/>
          <w:szCs w:val="20"/>
        </w:rPr>
        <w:t xml:space="preserve">La tabla presentada a continuación resume la información clave del responsable del tratamiento, incluyendo su identificación, domicilio y las responsabilidades legales que le corresponden. </w:t>
      </w:r>
    </w:p>
    <w:p w14:paraId="16621DD9" w14:textId="77777777" w:rsidR="000C0B48" w:rsidRPr="000C0B48" w:rsidRDefault="000C0B48" w:rsidP="00B238B0">
      <w:pPr>
        <w:rPr>
          <w:rFonts w:ascii="Arial" w:hAnsi="Arial" w:cs="Arial"/>
          <w:sz w:val="20"/>
          <w:szCs w:val="20"/>
        </w:rPr>
      </w:pPr>
    </w:p>
    <w:p w14:paraId="3772B0F3" w14:textId="6B395022" w:rsidR="00EB5FAF" w:rsidRDefault="00531743" w:rsidP="00B238B0">
      <w:pPr>
        <w:ind w:firstLine="0"/>
        <w:jc w:val="center"/>
        <w:rPr>
          <w:rFonts w:ascii="Arial" w:hAnsi="Arial" w:cs="Arial"/>
          <w:b/>
          <w:bCs/>
          <w:sz w:val="20"/>
          <w:szCs w:val="20"/>
        </w:rPr>
      </w:pPr>
      <w:r w:rsidRPr="008214C8">
        <w:rPr>
          <w:rFonts w:ascii="Arial" w:hAnsi="Arial" w:cs="Arial"/>
          <w:b/>
          <w:bCs/>
          <w:noProof/>
          <w:sz w:val="20"/>
          <w:szCs w:val="20"/>
        </w:rPr>
        <w:drawing>
          <wp:inline distT="0" distB="0" distL="0" distR="0" wp14:anchorId="0650BC8D" wp14:editId="0C0BA571">
            <wp:extent cx="3009900" cy="823065"/>
            <wp:effectExtent l="0" t="0" r="0" b="0"/>
            <wp:docPr id="68838792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87928" name="Imagen 1" descr="Texto&#10;&#10;Descripción generada automáticamente"/>
                    <pic:cNvPicPr/>
                  </pic:nvPicPr>
                  <pic:blipFill>
                    <a:blip r:embed="rId8"/>
                    <a:stretch>
                      <a:fillRect/>
                    </a:stretch>
                  </pic:blipFill>
                  <pic:spPr>
                    <a:xfrm>
                      <a:off x="0" y="0"/>
                      <a:ext cx="3013250" cy="823981"/>
                    </a:xfrm>
                    <a:prstGeom prst="rect">
                      <a:avLst/>
                    </a:prstGeom>
                  </pic:spPr>
                </pic:pic>
              </a:graphicData>
            </a:graphic>
          </wp:inline>
        </w:drawing>
      </w:r>
    </w:p>
    <w:p w14:paraId="56E45E1B" w14:textId="77777777" w:rsidR="001D1AAA" w:rsidRDefault="001D1AAA" w:rsidP="00B238B0">
      <w:pPr>
        <w:ind w:firstLine="0"/>
        <w:jc w:val="center"/>
        <w:rPr>
          <w:rFonts w:ascii="Arial" w:hAnsi="Arial" w:cs="Arial"/>
          <w:b/>
          <w:bCs/>
          <w:sz w:val="20"/>
          <w:szCs w:val="20"/>
        </w:rPr>
      </w:pPr>
    </w:p>
    <w:p w14:paraId="66961580" w14:textId="156E8AFB" w:rsidR="001D1AAA" w:rsidRPr="001D1AAA" w:rsidRDefault="001D1AAA" w:rsidP="001D1AAA">
      <w:pPr>
        <w:rPr>
          <w:rFonts w:ascii="Arial" w:hAnsi="Arial" w:cs="Arial"/>
          <w:sz w:val="20"/>
          <w:szCs w:val="20"/>
        </w:rPr>
      </w:pPr>
      <w:r w:rsidRPr="000C0B48">
        <w:rPr>
          <w:rFonts w:ascii="Arial" w:hAnsi="Arial" w:cs="Arial"/>
          <w:sz w:val="20"/>
          <w:szCs w:val="20"/>
        </w:rPr>
        <w:t>Esta identificación clara y precisa permite establecer la trazabilidad del tratamiento y facilita el ejercicio de los derechos por parte de los titulares de los datos.</w:t>
      </w:r>
    </w:p>
    <w:p w14:paraId="4E0CED53" w14:textId="77777777" w:rsidR="00B238B0" w:rsidRPr="008214C8" w:rsidRDefault="00B238B0" w:rsidP="00B238B0">
      <w:pPr>
        <w:ind w:firstLine="0"/>
        <w:jc w:val="center"/>
        <w:rPr>
          <w:rFonts w:ascii="Arial" w:hAnsi="Arial" w:cs="Arial"/>
          <w:b/>
          <w:bCs/>
          <w:sz w:val="20"/>
          <w:szCs w:val="20"/>
        </w:rPr>
      </w:pPr>
    </w:p>
    <w:p w14:paraId="1584B631" w14:textId="2A35B280" w:rsidR="00EB5FAF" w:rsidRPr="008214C8" w:rsidRDefault="00EB5FAF" w:rsidP="00B238B0">
      <w:pPr>
        <w:pStyle w:val="Ttulo1"/>
        <w:numPr>
          <w:ilvl w:val="0"/>
          <w:numId w:val="10"/>
        </w:numPr>
        <w:spacing w:before="0" w:after="0"/>
        <w:rPr>
          <w:rFonts w:ascii="Arial" w:hAnsi="Arial" w:cs="Arial"/>
          <w:sz w:val="20"/>
          <w:szCs w:val="20"/>
        </w:rPr>
      </w:pPr>
      <w:bookmarkStart w:id="12" w:name="_Toc198227730"/>
      <w:r w:rsidRPr="008214C8">
        <w:rPr>
          <w:rFonts w:ascii="Arial" w:hAnsi="Arial" w:cs="Arial"/>
          <w:sz w:val="20"/>
          <w:szCs w:val="20"/>
        </w:rPr>
        <w:t>Titulares de la Información</w:t>
      </w:r>
      <w:bookmarkEnd w:id="12"/>
    </w:p>
    <w:p w14:paraId="49CAEFF4" w14:textId="77777777" w:rsidR="00A465CB" w:rsidRPr="008214C8" w:rsidRDefault="00A465CB" w:rsidP="00B238B0">
      <w:pPr>
        <w:rPr>
          <w:rFonts w:ascii="Arial" w:hAnsi="Arial" w:cs="Arial"/>
          <w:sz w:val="20"/>
          <w:szCs w:val="20"/>
        </w:rPr>
      </w:pPr>
    </w:p>
    <w:p w14:paraId="290E743D" w14:textId="77777777" w:rsidR="00B570FE" w:rsidRPr="00B570FE" w:rsidRDefault="00B570FE" w:rsidP="00B238B0">
      <w:pPr>
        <w:rPr>
          <w:rFonts w:ascii="Arial" w:hAnsi="Arial" w:cs="Arial"/>
          <w:sz w:val="20"/>
          <w:szCs w:val="20"/>
        </w:rPr>
      </w:pPr>
      <w:r w:rsidRPr="00B570FE">
        <w:rPr>
          <w:rFonts w:ascii="Arial" w:hAnsi="Arial" w:cs="Arial"/>
          <w:sz w:val="20"/>
          <w:szCs w:val="20"/>
        </w:rPr>
        <w:t>En el marco del tratamiento de datos personales, los titulares de la información son las personas naturales a quienes se refieren los datos que son objeto de tratamiento. En el caso de Marketing S.L., los titulares corresponden a los 14 empleados de la empresa, cuyas datos personales son recolectados, almacenados y utilizados para diversas finalidades vinculadas a la gestión interna.</w:t>
      </w:r>
    </w:p>
    <w:p w14:paraId="2A8E0EAB" w14:textId="77777777" w:rsidR="00B570FE" w:rsidRPr="00B570FE" w:rsidRDefault="00B570FE" w:rsidP="00B238B0">
      <w:pPr>
        <w:rPr>
          <w:rFonts w:ascii="Arial" w:hAnsi="Arial" w:cs="Arial"/>
          <w:sz w:val="20"/>
          <w:szCs w:val="20"/>
        </w:rPr>
      </w:pPr>
    </w:p>
    <w:p w14:paraId="5A99455D" w14:textId="26D58D0A" w:rsidR="00531743" w:rsidRDefault="00B570FE" w:rsidP="00B238B0">
      <w:pPr>
        <w:rPr>
          <w:rFonts w:ascii="Arial" w:hAnsi="Arial" w:cs="Arial"/>
          <w:sz w:val="20"/>
          <w:szCs w:val="20"/>
        </w:rPr>
      </w:pPr>
      <w:r w:rsidRPr="00B570FE">
        <w:rPr>
          <w:rFonts w:ascii="Arial" w:hAnsi="Arial" w:cs="Arial"/>
          <w:sz w:val="20"/>
          <w:szCs w:val="20"/>
        </w:rPr>
        <w:t>Estos datos incluyen información de carácter laboral, fiscal, formativo y de productividad, y son tratados con el objetivo de cumplir con las obligaciones legales de la empresa, optimizar los procesos administrativos y promover el desarrollo profesional del personal. Reconocer a los titulares y proteger sus derechos es esencial para garantizar un tratamiento ético, transparente y conforme a lo dispuesto por la Ley 1581 de 2012.</w:t>
      </w:r>
    </w:p>
    <w:p w14:paraId="73213167" w14:textId="77777777" w:rsidR="00B238B0" w:rsidRPr="00EB5FAF" w:rsidRDefault="00B238B0" w:rsidP="00B238B0">
      <w:pPr>
        <w:rPr>
          <w:rFonts w:ascii="Arial" w:hAnsi="Arial" w:cs="Arial"/>
          <w:sz w:val="20"/>
          <w:szCs w:val="20"/>
        </w:rPr>
      </w:pPr>
    </w:p>
    <w:p w14:paraId="152D937C" w14:textId="681B4C62" w:rsidR="00EB5FAF" w:rsidRPr="008214C8" w:rsidRDefault="00EB5FAF" w:rsidP="00B238B0">
      <w:pPr>
        <w:pStyle w:val="Ttulo1"/>
        <w:numPr>
          <w:ilvl w:val="0"/>
          <w:numId w:val="10"/>
        </w:numPr>
        <w:spacing w:before="0" w:after="0"/>
        <w:rPr>
          <w:rFonts w:ascii="Arial" w:hAnsi="Arial" w:cs="Arial"/>
          <w:sz w:val="20"/>
          <w:szCs w:val="20"/>
        </w:rPr>
      </w:pPr>
      <w:bookmarkStart w:id="13" w:name="_Toc198227731"/>
      <w:r w:rsidRPr="008214C8">
        <w:rPr>
          <w:rFonts w:ascii="Arial" w:hAnsi="Arial" w:cs="Arial"/>
          <w:sz w:val="20"/>
          <w:szCs w:val="20"/>
        </w:rPr>
        <w:t>Identificación de Roles en el Tratamiento de Datos</w:t>
      </w:r>
      <w:bookmarkEnd w:id="13"/>
    </w:p>
    <w:p w14:paraId="2851B46D" w14:textId="77777777" w:rsidR="00A465CB" w:rsidRDefault="00A465CB" w:rsidP="00B238B0">
      <w:pPr>
        <w:rPr>
          <w:rFonts w:ascii="Arial" w:hAnsi="Arial" w:cs="Arial"/>
          <w:sz w:val="20"/>
          <w:szCs w:val="20"/>
        </w:rPr>
      </w:pPr>
    </w:p>
    <w:p w14:paraId="31577C86" w14:textId="77777777" w:rsidR="006C1564" w:rsidRDefault="00D04D7F" w:rsidP="00B238B0">
      <w:pPr>
        <w:rPr>
          <w:rFonts w:ascii="Arial" w:hAnsi="Arial" w:cs="Arial"/>
          <w:sz w:val="20"/>
          <w:szCs w:val="20"/>
        </w:rPr>
      </w:pPr>
      <w:r w:rsidRPr="00D04D7F">
        <w:rPr>
          <w:rFonts w:ascii="Arial" w:hAnsi="Arial" w:cs="Arial"/>
          <w:sz w:val="20"/>
          <w:szCs w:val="20"/>
        </w:rPr>
        <w:t xml:space="preserve">La correcta identificación de los roles involucrados en el tratamiento de datos personales es esencial para garantizar el cumplimiento de la Ley 1581 de 2012 y sus disposiciones reglamentarias. </w:t>
      </w:r>
    </w:p>
    <w:p w14:paraId="326B0932" w14:textId="77777777" w:rsidR="006C1564" w:rsidRDefault="006C1564" w:rsidP="00B238B0">
      <w:pPr>
        <w:rPr>
          <w:rFonts w:ascii="Arial" w:hAnsi="Arial" w:cs="Arial"/>
          <w:sz w:val="20"/>
          <w:szCs w:val="20"/>
        </w:rPr>
      </w:pPr>
    </w:p>
    <w:p w14:paraId="640EB197" w14:textId="0450FF9E" w:rsidR="00D04D7F" w:rsidRPr="00D04D7F" w:rsidRDefault="00D04D7F" w:rsidP="00B238B0">
      <w:pPr>
        <w:rPr>
          <w:rFonts w:ascii="Arial" w:hAnsi="Arial" w:cs="Arial"/>
          <w:sz w:val="20"/>
          <w:szCs w:val="20"/>
        </w:rPr>
      </w:pPr>
      <w:r w:rsidRPr="00D04D7F">
        <w:rPr>
          <w:rFonts w:ascii="Arial" w:hAnsi="Arial" w:cs="Arial"/>
          <w:sz w:val="20"/>
          <w:szCs w:val="20"/>
        </w:rPr>
        <w:t>En el caso de Marketing S.L., se han definido de manera clara los actores que intervienen en el tratamiento de la información, así como sus funciones específicas, los tipos de datos que gestionan y las finalidades asociadas.</w:t>
      </w:r>
    </w:p>
    <w:p w14:paraId="22BFE54B" w14:textId="77777777" w:rsidR="00D04D7F" w:rsidRPr="00D04D7F" w:rsidRDefault="00D04D7F" w:rsidP="00B238B0">
      <w:pPr>
        <w:rPr>
          <w:rFonts w:ascii="Arial" w:hAnsi="Arial" w:cs="Arial"/>
          <w:sz w:val="20"/>
          <w:szCs w:val="20"/>
        </w:rPr>
      </w:pPr>
    </w:p>
    <w:p w14:paraId="2099BF77" w14:textId="49D2FBDD" w:rsidR="00D04D7F" w:rsidRDefault="00D04D7F" w:rsidP="00B238B0">
      <w:pPr>
        <w:rPr>
          <w:rFonts w:ascii="Arial" w:hAnsi="Arial" w:cs="Arial"/>
          <w:sz w:val="20"/>
          <w:szCs w:val="20"/>
        </w:rPr>
      </w:pPr>
      <w:r w:rsidRPr="00D04D7F">
        <w:rPr>
          <w:rFonts w:ascii="Arial" w:hAnsi="Arial" w:cs="Arial"/>
          <w:sz w:val="20"/>
          <w:szCs w:val="20"/>
        </w:rPr>
        <w:t>Esta organización no solo actúa como responsable del tratamiento, sino que también interactúa con diversos terceros como encargados del tratamiento, proveedores tecnológicos y soporte técnico, cada uno con tareas claramente delimitadas. Esta clasificación permite establecer responsabilidades, fortalecer las medidas de seguridad y asegurar la transparencia en el uso de los datos, garantizando los derechos de los titulares y la legalidad de cada operación relacionada con la información personal.</w:t>
      </w:r>
    </w:p>
    <w:p w14:paraId="5E64F22B" w14:textId="77777777" w:rsidR="00D04D7F" w:rsidRDefault="00D04D7F" w:rsidP="00B238B0">
      <w:pPr>
        <w:rPr>
          <w:rFonts w:ascii="Arial" w:hAnsi="Arial" w:cs="Arial"/>
          <w:sz w:val="20"/>
          <w:szCs w:val="20"/>
        </w:rPr>
      </w:pPr>
    </w:p>
    <w:p w14:paraId="0253C8D8" w14:textId="7A4374B6" w:rsidR="00D04D7F" w:rsidRPr="008214C8" w:rsidRDefault="00D04D7F" w:rsidP="00B238B0">
      <w:pPr>
        <w:rPr>
          <w:rFonts w:ascii="Arial" w:hAnsi="Arial" w:cs="Arial"/>
          <w:sz w:val="20"/>
          <w:szCs w:val="20"/>
        </w:rPr>
      </w:pPr>
      <w:r>
        <w:rPr>
          <w:rFonts w:ascii="Arial" w:hAnsi="Arial" w:cs="Arial"/>
          <w:sz w:val="20"/>
          <w:szCs w:val="20"/>
        </w:rPr>
        <w:t xml:space="preserve">A </w:t>
      </w:r>
      <w:r w:rsidR="00B238B0">
        <w:rPr>
          <w:rFonts w:ascii="Arial" w:hAnsi="Arial" w:cs="Arial"/>
          <w:sz w:val="20"/>
          <w:szCs w:val="20"/>
        </w:rPr>
        <w:t>continuación,</w:t>
      </w:r>
      <w:r>
        <w:rPr>
          <w:rFonts w:ascii="Arial" w:hAnsi="Arial" w:cs="Arial"/>
          <w:sz w:val="20"/>
          <w:szCs w:val="20"/>
        </w:rPr>
        <w:t xml:space="preserve"> muestro la respectiva tabla con la respectiva clasificación para brindar un entendimiento claro sobre esta identificación de roles, además que es un requerimiento según lo indicado en la clase;</w:t>
      </w:r>
    </w:p>
    <w:p w14:paraId="4DF79801" w14:textId="42FD89B4" w:rsidR="00EB5FAF" w:rsidRDefault="00531743" w:rsidP="00B238B0">
      <w:pPr>
        <w:ind w:firstLine="0"/>
        <w:jc w:val="center"/>
        <w:rPr>
          <w:rFonts w:ascii="Arial" w:hAnsi="Arial" w:cs="Arial"/>
          <w:b/>
          <w:bCs/>
          <w:sz w:val="20"/>
          <w:szCs w:val="20"/>
        </w:rPr>
      </w:pPr>
      <w:r w:rsidRPr="008214C8">
        <w:rPr>
          <w:rFonts w:ascii="Arial" w:hAnsi="Arial" w:cs="Arial"/>
          <w:b/>
          <w:bCs/>
          <w:noProof/>
          <w:sz w:val="20"/>
          <w:szCs w:val="20"/>
        </w:rPr>
        <w:lastRenderedPageBreak/>
        <w:drawing>
          <wp:inline distT="0" distB="0" distL="0" distR="0" wp14:anchorId="2C7D38E0" wp14:editId="1E927ECB">
            <wp:extent cx="4263374" cy="2781300"/>
            <wp:effectExtent l="0" t="0" r="4445" b="0"/>
            <wp:docPr id="1151699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99413" name=""/>
                    <pic:cNvPicPr/>
                  </pic:nvPicPr>
                  <pic:blipFill>
                    <a:blip r:embed="rId9"/>
                    <a:stretch>
                      <a:fillRect/>
                    </a:stretch>
                  </pic:blipFill>
                  <pic:spPr>
                    <a:xfrm>
                      <a:off x="0" y="0"/>
                      <a:ext cx="4271803" cy="2786799"/>
                    </a:xfrm>
                    <a:prstGeom prst="rect">
                      <a:avLst/>
                    </a:prstGeom>
                  </pic:spPr>
                </pic:pic>
              </a:graphicData>
            </a:graphic>
          </wp:inline>
        </w:drawing>
      </w:r>
    </w:p>
    <w:p w14:paraId="1AE6E296" w14:textId="77777777" w:rsidR="00B238B0" w:rsidRPr="008214C8" w:rsidRDefault="00B238B0" w:rsidP="00B238B0">
      <w:pPr>
        <w:ind w:firstLine="0"/>
        <w:jc w:val="center"/>
        <w:rPr>
          <w:rFonts w:ascii="Arial" w:hAnsi="Arial" w:cs="Arial"/>
          <w:b/>
          <w:bCs/>
          <w:sz w:val="20"/>
          <w:szCs w:val="20"/>
        </w:rPr>
      </w:pPr>
    </w:p>
    <w:p w14:paraId="1000FF83" w14:textId="42FD89B4" w:rsidR="00EB5FAF" w:rsidRPr="008214C8" w:rsidRDefault="00EB5FAF" w:rsidP="00B238B0">
      <w:pPr>
        <w:pStyle w:val="Ttulo1"/>
        <w:numPr>
          <w:ilvl w:val="0"/>
          <w:numId w:val="10"/>
        </w:numPr>
        <w:spacing w:before="0" w:after="0"/>
        <w:rPr>
          <w:rFonts w:ascii="Arial" w:hAnsi="Arial" w:cs="Arial"/>
          <w:sz w:val="20"/>
          <w:szCs w:val="20"/>
        </w:rPr>
      </w:pPr>
      <w:bookmarkStart w:id="14" w:name="_Toc198227732"/>
      <w:r w:rsidRPr="008214C8">
        <w:rPr>
          <w:rFonts w:ascii="Arial" w:hAnsi="Arial" w:cs="Arial"/>
          <w:sz w:val="20"/>
          <w:szCs w:val="20"/>
        </w:rPr>
        <w:t>Flujos de Datos Personales</w:t>
      </w:r>
      <w:bookmarkEnd w:id="14"/>
    </w:p>
    <w:p w14:paraId="49D8D8A1" w14:textId="77777777" w:rsidR="00EB5FAF" w:rsidRDefault="00EB5FAF" w:rsidP="00B238B0">
      <w:pPr>
        <w:rPr>
          <w:rFonts w:ascii="Arial" w:hAnsi="Arial" w:cs="Arial"/>
          <w:b/>
          <w:bCs/>
          <w:sz w:val="20"/>
          <w:szCs w:val="20"/>
        </w:rPr>
      </w:pPr>
    </w:p>
    <w:p w14:paraId="26A3B1A8" w14:textId="77777777" w:rsidR="00033BD9" w:rsidRDefault="00B238B0" w:rsidP="00B238B0">
      <w:pPr>
        <w:rPr>
          <w:rFonts w:ascii="Arial" w:hAnsi="Arial" w:cs="Arial"/>
          <w:sz w:val="20"/>
          <w:szCs w:val="20"/>
        </w:rPr>
      </w:pPr>
      <w:r w:rsidRPr="00B238B0">
        <w:rPr>
          <w:rFonts w:ascii="Arial" w:hAnsi="Arial" w:cs="Arial"/>
          <w:sz w:val="20"/>
          <w:szCs w:val="20"/>
        </w:rPr>
        <w:t xml:space="preserve">El análisis de los flujos de datos personales permite comprender cómo circula la información dentro de una organización y entre terceros, desde su recolección hasta su almacenamiento, uso, transmisión y eliminación. </w:t>
      </w:r>
    </w:p>
    <w:p w14:paraId="57CB5516" w14:textId="77777777" w:rsidR="00033BD9" w:rsidRDefault="00033BD9" w:rsidP="00B238B0">
      <w:pPr>
        <w:rPr>
          <w:rFonts w:ascii="Arial" w:hAnsi="Arial" w:cs="Arial"/>
          <w:sz w:val="20"/>
          <w:szCs w:val="20"/>
        </w:rPr>
      </w:pPr>
    </w:p>
    <w:p w14:paraId="2DCBE938" w14:textId="70E3373F" w:rsidR="00B238B0" w:rsidRPr="00B238B0" w:rsidRDefault="00B238B0" w:rsidP="00B238B0">
      <w:pPr>
        <w:rPr>
          <w:rFonts w:ascii="Arial" w:hAnsi="Arial" w:cs="Arial"/>
          <w:sz w:val="20"/>
          <w:szCs w:val="20"/>
        </w:rPr>
      </w:pPr>
      <w:r w:rsidRPr="00B238B0">
        <w:rPr>
          <w:rFonts w:ascii="Arial" w:hAnsi="Arial" w:cs="Arial"/>
          <w:sz w:val="20"/>
          <w:szCs w:val="20"/>
        </w:rPr>
        <w:t>En el contexto de Marketing S.L., mapear estos flujos es fundamental para garantizar el cumplimiento de la Ley 1581 de 2012, proteger los derechos de los titulares y aplicar las medidas de seguridad adecuadas en cada etapa del tratamiento.</w:t>
      </w:r>
    </w:p>
    <w:p w14:paraId="02BEE12A" w14:textId="77777777" w:rsidR="00B238B0" w:rsidRPr="00B238B0" w:rsidRDefault="00B238B0" w:rsidP="00B238B0">
      <w:pPr>
        <w:rPr>
          <w:rFonts w:ascii="Arial" w:hAnsi="Arial" w:cs="Arial"/>
          <w:sz w:val="20"/>
          <w:szCs w:val="20"/>
        </w:rPr>
      </w:pPr>
    </w:p>
    <w:p w14:paraId="0D65F039" w14:textId="77777777" w:rsidR="00307C6E" w:rsidRDefault="00B238B0" w:rsidP="00B238B0">
      <w:pPr>
        <w:rPr>
          <w:rFonts w:ascii="Arial" w:hAnsi="Arial" w:cs="Arial"/>
          <w:sz w:val="20"/>
          <w:szCs w:val="20"/>
        </w:rPr>
      </w:pPr>
      <w:r w:rsidRPr="00B238B0">
        <w:rPr>
          <w:rFonts w:ascii="Arial" w:hAnsi="Arial" w:cs="Arial"/>
          <w:sz w:val="20"/>
          <w:szCs w:val="20"/>
        </w:rPr>
        <w:t>Estos flujos pueden ser internos entre departamentos o sistemas</w:t>
      </w:r>
      <w:r w:rsidR="00307C6E">
        <w:rPr>
          <w:rFonts w:ascii="Arial" w:hAnsi="Arial" w:cs="Arial"/>
          <w:sz w:val="20"/>
          <w:szCs w:val="20"/>
        </w:rPr>
        <w:t>,</w:t>
      </w:r>
      <w:r w:rsidRPr="00B238B0">
        <w:rPr>
          <w:rFonts w:ascii="Arial" w:hAnsi="Arial" w:cs="Arial"/>
          <w:sz w:val="20"/>
          <w:szCs w:val="20"/>
        </w:rPr>
        <w:t xml:space="preserve"> o externos</w:t>
      </w:r>
      <w:r w:rsidR="00307C6E">
        <w:rPr>
          <w:rFonts w:ascii="Arial" w:hAnsi="Arial" w:cs="Arial"/>
          <w:sz w:val="20"/>
          <w:szCs w:val="20"/>
        </w:rPr>
        <w:t xml:space="preserve"> </w:t>
      </w:r>
      <w:r w:rsidRPr="00B238B0">
        <w:rPr>
          <w:rFonts w:ascii="Arial" w:hAnsi="Arial" w:cs="Arial"/>
          <w:sz w:val="20"/>
          <w:szCs w:val="20"/>
        </w:rPr>
        <w:t xml:space="preserve">hacia aliados estratégicos, proveedores, o plataformas tecnológicas, y deben gestionarse bajo principios de legalidad, finalidad, seguridad y confidencialidad. </w:t>
      </w:r>
    </w:p>
    <w:p w14:paraId="6E78726B" w14:textId="77777777" w:rsidR="00307C6E" w:rsidRDefault="00307C6E" w:rsidP="00B238B0">
      <w:pPr>
        <w:rPr>
          <w:rFonts w:ascii="Arial" w:hAnsi="Arial" w:cs="Arial"/>
          <w:sz w:val="20"/>
          <w:szCs w:val="20"/>
        </w:rPr>
      </w:pPr>
    </w:p>
    <w:p w14:paraId="589172D8" w14:textId="1ABD627F" w:rsidR="00B238B0" w:rsidRDefault="00B238B0" w:rsidP="00B238B0">
      <w:pPr>
        <w:rPr>
          <w:rFonts w:ascii="Arial" w:hAnsi="Arial" w:cs="Arial"/>
          <w:sz w:val="20"/>
          <w:szCs w:val="20"/>
        </w:rPr>
      </w:pPr>
      <w:r w:rsidRPr="00B238B0">
        <w:rPr>
          <w:rFonts w:ascii="Arial" w:hAnsi="Arial" w:cs="Arial"/>
          <w:sz w:val="20"/>
          <w:szCs w:val="20"/>
        </w:rPr>
        <w:t>Documentar y supervisar estos movimientos de datos asegura que toda la cadena de tratamiento esté alineada con las obligaciones legales y los compromisos éticos adquiridos por la organización.</w:t>
      </w:r>
    </w:p>
    <w:p w14:paraId="17DE0739" w14:textId="77777777" w:rsidR="00B238B0" w:rsidRDefault="00B238B0" w:rsidP="00B238B0">
      <w:pPr>
        <w:rPr>
          <w:rFonts w:ascii="Arial" w:hAnsi="Arial" w:cs="Arial"/>
          <w:sz w:val="20"/>
          <w:szCs w:val="20"/>
        </w:rPr>
      </w:pPr>
    </w:p>
    <w:p w14:paraId="63B0ED14" w14:textId="7236D238" w:rsidR="00B238B0" w:rsidRDefault="00B238B0" w:rsidP="00B238B0">
      <w:pPr>
        <w:rPr>
          <w:rFonts w:ascii="Arial" w:hAnsi="Arial" w:cs="Arial"/>
          <w:sz w:val="20"/>
          <w:szCs w:val="20"/>
        </w:rPr>
      </w:pPr>
      <w:r>
        <w:rPr>
          <w:rFonts w:ascii="Arial" w:hAnsi="Arial" w:cs="Arial"/>
          <w:sz w:val="20"/>
          <w:szCs w:val="20"/>
        </w:rPr>
        <w:t>A continuación, detallo el respectivo análisis tanto para el envío de datos como para su recepción en Marketing S.L:</w:t>
      </w:r>
    </w:p>
    <w:p w14:paraId="68C7EAA9" w14:textId="77777777" w:rsidR="00B238B0" w:rsidRPr="00B238B0" w:rsidRDefault="00B238B0" w:rsidP="00B238B0">
      <w:pPr>
        <w:rPr>
          <w:rFonts w:ascii="Arial" w:hAnsi="Arial" w:cs="Arial"/>
          <w:sz w:val="20"/>
          <w:szCs w:val="20"/>
        </w:rPr>
      </w:pPr>
    </w:p>
    <w:p w14:paraId="1156F1A0" w14:textId="2C597C46" w:rsidR="00EB5FAF" w:rsidRDefault="00EB5FAF" w:rsidP="00B238B0">
      <w:pPr>
        <w:pStyle w:val="Ttulo2"/>
        <w:numPr>
          <w:ilvl w:val="1"/>
          <w:numId w:val="10"/>
        </w:numPr>
        <w:spacing w:before="0" w:after="0"/>
        <w:rPr>
          <w:rFonts w:ascii="Arial" w:hAnsi="Arial" w:cs="Arial"/>
          <w:sz w:val="20"/>
          <w:szCs w:val="20"/>
        </w:rPr>
      </w:pPr>
      <w:bookmarkStart w:id="15" w:name="_Toc198227733"/>
      <w:r w:rsidRPr="008214C8">
        <w:rPr>
          <w:rFonts w:ascii="Arial" w:hAnsi="Arial" w:cs="Arial"/>
          <w:sz w:val="20"/>
          <w:szCs w:val="20"/>
        </w:rPr>
        <w:t>Envío de Datos desde Marketing S.L.</w:t>
      </w:r>
      <w:bookmarkEnd w:id="15"/>
    </w:p>
    <w:p w14:paraId="7ACFD197" w14:textId="77777777" w:rsidR="00E9582B" w:rsidRDefault="00E9582B" w:rsidP="00B238B0"/>
    <w:p w14:paraId="1FA38976" w14:textId="77777777" w:rsidR="000C0B48" w:rsidRPr="000C0B48" w:rsidRDefault="000C0B48" w:rsidP="00B238B0">
      <w:pPr>
        <w:rPr>
          <w:rFonts w:ascii="Arial" w:hAnsi="Arial" w:cs="Arial"/>
          <w:sz w:val="20"/>
          <w:szCs w:val="20"/>
        </w:rPr>
      </w:pPr>
      <w:r w:rsidRPr="000C0B48">
        <w:rPr>
          <w:rFonts w:ascii="Arial" w:hAnsi="Arial" w:cs="Arial"/>
          <w:sz w:val="20"/>
          <w:szCs w:val="20"/>
        </w:rPr>
        <w:t>El tratamiento de datos personales en Marketing S.L. implica no solo la recolección y almacenamiento interno, sino también la transmisión de información a terceros que participan en la gestión de procesos laborales, fiscales, formativos y tecnológicos. Esta transferencia de datos debe realizarse bajo estrictas condiciones de seguridad y confidencialidad, conforme a lo establecido en la Ley 1581 de 2012.</w:t>
      </w:r>
    </w:p>
    <w:p w14:paraId="5FDD4576" w14:textId="77777777" w:rsidR="000C0B48" w:rsidRPr="000C0B48" w:rsidRDefault="000C0B48" w:rsidP="00B238B0">
      <w:pPr>
        <w:rPr>
          <w:rFonts w:ascii="Arial" w:hAnsi="Arial" w:cs="Arial"/>
          <w:sz w:val="20"/>
          <w:szCs w:val="20"/>
        </w:rPr>
      </w:pPr>
    </w:p>
    <w:p w14:paraId="7B69B936" w14:textId="77777777" w:rsidR="00307C6E" w:rsidRDefault="000C0B48" w:rsidP="00B238B0">
      <w:pPr>
        <w:rPr>
          <w:rFonts w:ascii="Arial" w:hAnsi="Arial" w:cs="Arial"/>
          <w:sz w:val="20"/>
          <w:szCs w:val="20"/>
        </w:rPr>
      </w:pPr>
      <w:r w:rsidRPr="000C0B48">
        <w:rPr>
          <w:rFonts w:ascii="Arial" w:hAnsi="Arial" w:cs="Arial"/>
          <w:sz w:val="20"/>
          <w:szCs w:val="20"/>
        </w:rPr>
        <w:t xml:space="preserve">La siguiente tabla detalla los principales destinatarios de datos personales enviados por Marketing S.L., especificando el tipo de información compartida y los medios de transmisión utilizados. </w:t>
      </w:r>
    </w:p>
    <w:p w14:paraId="0F21773E" w14:textId="77777777" w:rsidR="00307C6E" w:rsidRDefault="00307C6E" w:rsidP="00B238B0">
      <w:pPr>
        <w:rPr>
          <w:rFonts w:ascii="Arial" w:hAnsi="Arial" w:cs="Arial"/>
          <w:sz w:val="20"/>
          <w:szCs w:val="20"/>
        </w:rPr>
      </w:pPr>
    </w:p>
    <w:p w14:paraId="58642D0E" w14:textId="41F02665" w:rsidR="000C0B48" w:rsidRDefault="00307C6E" w:rsidP="00B238B0">
      <w:pPr>
        <w:rPr>
          <w:rFonts w:ascii="Arial" w:hAnsi="Arial" w:cs="Arial"/>
          <w:sz w:val="20"/>
          <w:szCs w:val="20"/>
        </w:rPr>
      </w:pPr>
      <w:r>
        <w:rPr>
          <w:rFonts w:ascii="Arial" w:hAnsi="Arial" w:cs="Arial"/>
          <w:sz w:val="20"/>
          <w:szCs w:val="20"/>
        </w:rPr>
        <w:t>Es importante de mi parte aclarar que e</w:t>
      </w:r>
      <w:r w:rsidR="000C0B48" w:rsidRPr="000C0B48">
        <w:rPr>
          <w:rFonts w:ascii="Arial" w:hAnsi="Arial" w:cs="Arial"/>
          <w:sz w:val="20"/>
          <w:szCs w:val="20"/>
        </w:rPr>
        <w:t>stos destinatarios actúan como encargados del tratamiento o prestadores de servicios, y su participación requiere el cumplimiento de medidas técnicas, jurídicas y organizativas que garanticen la protección de los derechos de los titulares de la información.</w:t>
      </w:r>
    </w:p>
    <w:p w14:paraId="538E1E81" w14:textId="77777777" w:rsidR="000C0B48" w:rsidRPr="000C0B48" w:rsidRDefault="000C0B48" w:rsidP="00B238B0">
      <w:pPr>
        <w:rPr>
          <w:rFonts w:ascii="Arial" w:hAnsi="Arial" w:cs="Arial"/>
          <w:sz w:val="20"/>
          <w:szCs w:val="20"/>
        </w:rPr>
      </w:pPr>
    </w:p>
    <w:p w14:paraId="2E21A06A" w14:textId="5F1CF33A" w:rsidR="00EB5FAF" w:rsidRDefault="00A465CB" w:rsidP="00B238B0">
      <w:pPr>
        <w:ind w:firstLine="0"/>
        <w:jc w:val="center"/>
        <w:rPr>
          <w:rFonts w:ascii="Arial" w:hAnsi="Arial" w:cs="Arial"/>
          <w:b/>
          <w:bCs/>
          <w:sz w:val="20"/>
          <w:szCs w:val="20"/>
        </w:rPr>
      </w:pPr>
      <w:r w:rsidRPr="008214C8">
        <w:rPr>
          <w:rFonts w:ascii="Arial" w:hAnsi="Arial" w:cs="Arial"/>
          <w:b/>
          <w:bCs/>
          <w:noProof/>
          <w:sz w:val="20"/>
          <w:szCs w:val="20"/>
        </w:rPr>
        <w:lastRenderedPageBreak/>
        <w:drawing>
          <wp:inline distT="0" distB="0" distL="0" distR="0" wp14:anchorId="74ABE4A3" wp14:editId="70DB0A83">
            <wp:extent cx="5759450" cy="772160"/>
            <wp:effectExtent l="0" t="0" r="0" b="8890"/>
            <wp:docPr id="257268817"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68817" name="Imagen 1" descr="Imagen que contiene Diagrama&#10;&#10;Descripción generada automáticamente"/>
                    <pic:cNvPicPr/>
                  </pic:nvPicPr>
                  <pic:blipFill>
                    <a:blip r:embed="rId10"/>
                    <a:stretch>
                      <a:fillRect/>
                    </a:stretch>
                  </pic:blipFill>
                  <pic:spPr>
                    <a:xfrm>
                      <a:off x="0" y="0"/>
                      <a:ext cx="5759450" cy="772160"/>
                    </a:xfrm>
                    <a:prstGeom prst="rect">
                      <a:avLst/>
                    </a:prstGeom>
                  </pic:spPr>
                </pic:pic>
              </a:graphicData>
            </a:graphic>
          </wp:inline>
        </w:drawing>
      </w:r>
    </w:p>
    <w:p w14:paraId="769792BA" w14:textId="77777777" w:rsidR="000C0B48" w:rsidRPr="008214C8" w:rsidRDefault="000C0B48" w:rsidP="00B238B0">
      <w:pPr>
        <w:ind w:firstLine="0"/>
        <w:jc w:val="center"/>
        <w:rPr>
          <w:rFonts w:ascii="Arial" w:hAnsi="Arial" w:cs="Arial"/>
          <w:b/>
          <w:bCs/>
          <w:sz w:val="20"/>
          <w:szCs w:val="20"/>
        </w:rPr>
      </w:pPr>
    </w:p>
    <w:p w14:paraId="726520DD" w14:textId="4C6D4C3A" w:rsidR="00EB5FAF" w:rsidRDefault="00EB5FAF" w:rsidP="00B238B0">
      <w:pPr>
        <w:pStyle w:val="Ttulo2"/>
        <w:numPr>
          <w:ilvl w:val="1"/>
          <w:numId w:val="10"/>
        </w:numPr>
        <w:spacing w:before="0" w:after="0"/>
        <w:rPr>
          <w:rFonts w:ascii="Arial" w:hAnsi="Arial" w:cs="Arial"/>
          <w:sz w:val="20"/>
          <w:szCs w:val="20"/>
        </w:rPr>
      </w:pPr>
      <w:bookmarkStart w:id="16" w:name="_Toc198227734"/>
      <w:r w:rsidRPr="008214C8">
        <w:rPr>
          <w:rFonts w:ascii="Arial" w:hAnsi="Arial" w:cs="Arial"/>
          <w:sz w:val="20"/>
          <w:szCs w:val="20"/>
        </w:rPr>
        <w:t>Recepción de Datos en Marketing S.L.</w:t>
      </w:r>
      <w:bookmarkEnd w:id="16"/>
    </w:p>
    <w:p w14:paraId="08679DC2" w14:textId="77777777" w:rsidR="00E9582B" w:rsidRDefault="00E9582B" w:rsidP="00B238B0"/>
    <w:p w14:paraId="77D6388B" w14:textId="5898FC2A" w:rsidR="000C0B48" w:rsidRPr="000C0B48" w:rsidRDefault="000C0B48" w:rsidP="00B238B0">
      <w:pPr>
        <w:rPr>
          <w:rFonts w:ascii="Arial" w:hAnsi="Arial" w:cs="Arial"/>
          <w:sz w:val="20"/>
          <w:szCs w:val="20"/>
        </w:rPr>
      </w:pPr>
      <w:r w:rsidRPr="000C0B48">
        <w:rPr>
          <w:rFonts w:ascii="Arial" w:hAnsi="Arial" w:cs="Arial"/>
          <w:sz w:val="20"/>
          <w:szCs w:val="20"/>
        </w:rPr>
        <w:t xml:space="preserve">Además del envío de información a terceros, Marketing S.L. </w:t>
      </w:r>
      <w:r w:rsidR="008E1466">
        <w:rPr>
          <w:rFonts w:ascii="Arial" w:hAnsi="Arial" w:cs="Arial"/>
          <w:sz w:val="20"/>
          <w:szCs w:val="20"/>
        </w:rPr>
        <w:t xml:space="preserve">como pude evidenciar </w:t>
      </w:r>
      <w:r w:rsidRPr="000C0B48">
        <w:rPr>
          <w:rFonts w:ascii="Arial" w:hAnsi="Arial" w:cs="Arial"/>
          <w:sz w:val="20"/>
          <w:szCs w:val="20"/>
        </w:rPr>
        <w:t>también recibe datos personales desde diversas fuentes, tanto internas como externas. Esta información resulta esencial para el cumplimiento de sus objetivos laborales, administrativos, fiscales y formativos.</w:t>
      </w:r>
    </w:p>
    <w:p w14:paraId="704427E6" w14:textId="77777777" w:rsidR="000C0B48" w:rsidRPr="000C0B48" w:rsidRDefault="000C0B48" w:rsidP="00B238B0">
      <w:pPr>
        <w:rPr>
          <w:rFonts w:ascii="Arial" w:hAnsi="Arial" w:cs="Arial"/>
          <w:sz w:val="20"/>
          <w:szCs w:val="20"/>
        </w:rPr>
      </w:pPr>
    </w:p>
    <w:p w14:paraId="01BBA90E" w14:textId="3F955313" w:rsidR="000C0B48" w:rsidRPr="000C0B48" w:rsidRDefault="008E1466" w:rsidP="00B238B0">
      <w:pPr>
        <w:rPr>
          <w:rFonts w:ascii="Arial" w:hAnsi="Arial" w:cs="Arial"/>
          <w:sz w:val="20"/>
          <w:szCs w:val="20"/>
        </w:rPr>
      </w:pPr>
      <w:r>
        <w:rPr>
          <w:rFonts w:ascii="Arial" w:hAnsi="Arial" w:cs="Arial"/>
          <w:sz w:val="20"/>
          <w:szCs w:val="20"/>
        </w:rPr>
        <w:t>Como se puede denotar entonces l</w:t>
      </w:r>
      <w:r w:rsidR="000C0B48" w:rsidRPr="000C0B48">
        <w:rPr>
          <w:rFonts w:ascii="Arial" w:hAnsi="Arial" w:cs="Arial"/>
          <w:sz w:val="20"/>
          <w:szCs w:val="20"/>
        </w:rPr>
        <w:t xml:space="preserve">a empresa recopila datos directamente de sus empleados y de entidades colaboradoras como Asesor Laboral S.L.P., Cursos Perfección S.L. y </w:t>
      </w:r>
      <w:proofErr w:type="spellStart"/>
      <w:r w:rsidR="000C0B48" w:rsidRPr="000C0B48">
        <w:rPr>
          <w:rFonts w:ascii="Arial" w:hAnsi="Arial" w:cs="Arial"/>
          <w:sz w:val="20"/>
          <w:szCs w:val="20"/>
        </w:rPr>
        <w:t>PlanetSoft</w:t>
      </w:r>
      <w:proofErr w:type="spellEnd"/>
      <w:r w:rsidR="000C0B48" w:rsidRPr="000C0B48">
        <w:rPr>
          <w:rFonts w:ascii="Arial" w:hAnsi="Arial" w:cs="Arial"/>
          <w:sz w:val="20"/>
          <w:szCs w:val="20"/>
        </w:rPr>
        <w:t xml:space="preserve"> Inc., cada una con roles específicos en el tratamiento de la información. Esta recepción de datos permite a Marketing S.L. tomar decisiones estratégicas, garantizar el cumplimiento normativo y evaluar el desempeño de su personal.</w:t>
      </w:r>
    </w:p>
    <w:p w14:paraId="1751335D" w14:textId="77777777" w:rsidR="000C0B48" w:rsidRPr="000C0B48" w:rsidRDefault="000C0B48" w:rsidP="00B238B0">
      <w:pPr>
        <w:rPr>
          <w:rFonts w:ascii="Arial" w:hAnsi="Arial" w:cs="Arial"/>
          <w:sz w:val="20"/>
          <w:szCs w:val="20"/>
        </w:rPr>
      </w:pPr>
    </w:p>
    <w:p w14:paraId="26FA7CF5" w14:textId="6104A879" w:rsidR="000C0B48" w:rsidRPr="000C0B48" w:rsidRDefault="000C0B48" w:rsidP="00B238B0">
      <w:pPr>
        <w:rPr>
          <w:rFonts w:ascii="Arial" w:hAnsi="Arial" w:cs="Arial"/>
          <w:sz w:val="20"/>
          <w:szCs w:val="20"/>
        </w:rPr>
      </w:pPr>
      <w:r w:rsidRPr="000C0B48">
        <w:rPr>
          <w:rFonts w:ascii="Arial" w:hAnsi="Arial" w:cs="Arial"/>
          <w:sz w:val="20"/>
          <w:szCs w:val="20"/>
        </w:rPr>
        <w:t xml:space="preserve">A continuación, </w:t>
      </w:r>
      <w:r w:rsidR="008E1466">
        <w:rPr>
          <w:rFonts w:ascii="Arial" w:hAnsi="Arial" w:cs="Arial"/>
          <w:sz w:val="20"/>
          <w:szCs w:val="20"/>
        </w:rPr>
        <w:t xml:space="preserve">presentó </w:t>
      </w:r>
      <w:r w:rsidRPr="000C0B48">
        <w:rPr>
          <w:rFonts w:ascii="Arial" w:hAnsi="Arial" w:cs="Arial"/>
          <w:sz w:val="20"/>
          <w:szCs w:val="20"/>
        </w:rPr>
        <w:t>un desglose de las fuentes, los tipos de datos recibidos y los usos previstos por la organización, en concordancia con los principios de finalidad, necesidad y seguridad establecidos en la Ley 1581 de 2012.</w:t>
      </w:r>
    </w:p>
    <w:p w14:paraId="4EC4DBA7" w14:textId="77777777" w:rsidR="000C0B48" w:rsidRPr="00E9582B" w:rsidRDefault="000C0B48" w:rsidP="00B238B0"/>
    <w:p w14:paraId="707C1468" w14:textId="7B603E29" w:rsidR="00A465CB" w:rsidRDefault="00A465CB" w:rsidP="00B238B0">
      <w:pPr>
        <w:ind w:firstLine="0"/>
        <w:jc w:val="center"/>
        <w:rPr>
          <w:rFonts w:ascii="Arial" w:hAnsi="Arial" w:cs="Arial"/>
          <w:sz w:val="20"/>
          <w:szCs w:val="20"/>
        </w:rPr>
      </w:pPr>
      <w:r w:rsidRPr="008214C8">
        <w:rPr>
          <w:rFonts w:ascii="Arial" w:hAnsi="Arial" w:cs="Arial"/>
          <w:b/>
          <w:bCs/>
          <w:noProof/>
          <w:sz w:val="20"/>
          <w:szCs w:val="20"/>
        </w:rPr>
        <w:drawing>
          <wp:inline distT="0" distB="0" distL="0" distR="0" wp14:anchorId="3FD7230F" wp14:editId="61C46CBA">
            <wp:extent cx="5759450" cy="741045"/>
            <wp:effectExtent l="0" t="0" r="0" b="1905"/>
            <wp:docPr id="1517408198" name="Imagen 1" descr="Imagen que contiene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08198" name="Imagen 1" descr="Imagen que contiene Aplicación&#10;&#10;Descripción generada automáticamente"/>
                    <pic:cNvPicPr/>
                  </pic:nvPicPr>
                  <pic:blipFill>
                    <a:blip r:embed="rId11"/>
                    <a:stretch>
                      <a:fillRect/>
                    </a:stretch>
                  </pic:blipFill>
                  <pic:spPr>
                    <a:xfrm>
                      <a:off x="0" y="0"/>
                      <a:ext cx="5759450" cy="741045"/>
                    </a:xfrm>
                    <a:prstGeom prst="rect">
                      <a:avLst/>
                    </a:prstGeom>
                  </pic:spPr>
                </pic:pic>
              </a:graphicData>
            </a:graphic>
          </wp:inline>
        </w:drawing>
      </w:r>
    </w:p>
    <w:p w14:paraId="47600413" w14:textId="77777777" w:rsidR="00B238B0" w:rsidRPr="008214C8" w:rsidRDefault="00B238B0" w:rsidP="00B238B0">
      <w:pPr>
        <w:ind w:firstLine="0"/>
        <w:jc w:val="center"/>
        <w:rPr>
          <w:rFonts w:ascii="Arial" w:hAnsi="Arial" w:cs="Arial"/>
          <w:sz w:val="20"/>
          <w:szCs w:val="20"/>
        </w:rPr>
      </w:pPr>
    </w:p>
    <w:p w14:paraId="37750B43" w14:textId="0B155C10" w:rsidR="00EB5FAF" w:rsidRDefault="00EB5FAF" w:rsidP="00B238B0">
      <w:pPr>
        <w:pStyle w:val="Ttulo1"/>
        <w:numPr>
          <w:ilvl w:val="0"/>
          <w:numId w:val="10"/>
        </w:numPr>
        <w:spacing w:before="0" w:after="0"/>
        <w:rPr>
          <w:rFonts w:ascii="Arial" w:hAnsi="Arial" w:cs="Arial"/>
          <w:sz w:val="20"/>
          <w:szCs w:val="20"/>
        </w:rPr>
      </w:pPr>
      <w:bookmarkStart w:id="17" w:name="_Toc198227735"/>
      <w:r w:rsidRPr="008214C8">
        <w:rPr>
          <w:rFonts w:ascii="Arial" w:hAnsi="Arial" w:cs="Arial"/>
          <w:sz w:val="20"/>
          <w:szCs w:val="20"/>
        </w:rPr>
        <w:t>Tipos de Datos Tratados</w:t>
      </w:r>
      <w:bookmarkEnd w:id="17"/>
    </w:p>
    <w:p w14:paraId="66A5E668" w14:textId="77777777" w:rsidR="00E9582B" w:rsidRDefault="00E9582B" w:rsidP="00B238B0"/>
    <w:p w14:paraId="67A2DA05" w14:textId="4E02F3C1" w:rsidR="000C0B48" w:rsidRDefault="008E1466" w:rsidP="00B238B0">
      <w:pPr>
        <w:rPr>
          <w:rFonts w:ascii="Arial" w:hAnsi="Arial" w:cs="Arial"/>
          <w:sz w:val="20"/>
          <w:szCs w:val="20"/>
        </w:rPr>
      </w:pPr>
      <w:r>
        <w:rPr>
          <w:rFonts w:ascii="Arial" w:hAnsi="Arial" w:cs="Arial"/>
          <w:sz w:val="20"/>
          <w:szCs w:val="20"/>
        </w:rPr>
        <w:t>Ahora y en</w:t>
      </w:r>
      <w:r w:rsidR="000C0B48" w:rsidRPr="000C0B48">
        <w:rPr>
          <w:rFonts w:ascii="Arial" w:hAnsi="Arial" w:cs="Arial"/>
          <w:sz w:val="20"/>
          <w:szCs w:val="20"/>
        </w:rPr>
        <w:t xml:space="preserve"> el marco del cumplimiento de sus funciones administrativas, contractuales, fiscales y de bienestar laboral, Marketing S.L. lleva a cabo el tratamiento de múltiples categorías de datos personales. Esta información es recolectada, almacenada y gestionada con el propósito de garantizar una operación eficiente, legal y segura, conforme a lo estipulado en la Ley 1581 de 2012.</w:t>
      </w:r>
    </w:p>
    <w:p w14:paraId="4AC73FAA" w14:textId="77777777" w:rsidR="000C0B48" w:rsidRPr="000C0B48" w:rsidRDefault="000C0B48" w:rsidP="00B238B0">
      <w:pPr>
        <w:rPr>
          <w:rFonts w:ascii="Arial" w:hAnsi="Arial" w:cs="Arial"/>
          <w:sz w:val="20"/>
          <w:szCs w:val="20"/>
        </w:rPr>
      </w:pPr>
    </w:p>
    <w:p w14:paraId="6D92DE16" w14:textId="581CC8C6" w:rsidR="000C0B48" w:rsidRDefault="008E1466" w:rsidP="00B238B0">
      <w:pPr>
        <w:rPr>
          <w:rFonts w:ascii="Arial" w:hAnsi="Arial" w:cs="Arial"/>
          <w:sz w:val="20"/>
          <w:szCs w:val="20"/>
        </w:rPr>
      </w:pPr>
      <w:r>
        <w:rPr>
          <w:rFonts w:ascii="Arial" w:hAnsi="Arial" w:cs="Arial"/>
          <w:sz w:val="20"/>
          <w:szCs w:val="20"/>
        </w:rPr>
        <w:t>Entonces y como pude observar entonces l</w:t>
      </w:r>
      <w:r w:rsidR="000C0B48" w:rsidRPr="000C0B48">
        <w:rPr>
          <w:rFonts w:ascii="Arial" w:hAnsi="Arial" w:cs="Arial"/>
          <w:sz w:val="20"/>
          <w:szCs w:val="20"/>
        </w:rPr>
        <w:t>os datos tratados abarcan desde información básica de identificación hasta registros sensibles relacionados con la salud, seguridad y desempeño laboral de los empleados. Cada categoría responde a una necesidad específica del proceso organizacional, como la gestión de nómina, la evaluación de productividad, la asignación de tecnología o la capacitación profesional.</w:t>
      </w:r>
    </w:p>
    <w:p w14:paraId="79AE793E" w14:textId="77777777" w:rsidR="000C0B48" w:rsidRPr="000C0B48" w:rsidRDefault="000C0B48" w:rsidP="00B238B0">
      <w:pPr>
        <w:rPr>
          <w:rFonts w:ascii="Arial" w:hAnsi="Arial" w:cs="Arial"/>
          <w:sz w:val="20"/>
          <w:szCs w:val="20"/>
        </w:rPr>
      </w:pPr>
    </w:p>
    <w:p w14:paraId="365EDDE4" w14:textId="15A2F515" w:rsidR="000C0B48" w:rsidRPr="000C0B48" w:rsidRDefault="000C0B48" w:rsidP="00B238B0">
      <w:pPr>
        <w:rPr>
          <w:rFonts w:ascii="Arial" w:hAnsi="Arial" w:cs="Arial"/>
          <w:sz w:val="20"/>
          <w:szCs w:val="20"/>
        </w:rPr>
      </w:pPr>
      <w:r w:rsidRPr="000C0B48">
        <w:rPr>
          <w:rFonts w:ascii="Arial" w:hAnsi="Arial" w:cs="Arial"/>
          <w:sz w:val="20"/>
          <w:szCs w:val="20"/>
        </w:rPr>
        <w:t xml:space="preserve">A continuación, </w:t>
      </w:r>
      <w:r w:rsidR="008E1466">
        <w:rPr>
          <w:rFonts w:ascii="Arial" w:hAnsi="Arial" w:cs="Arial"/>
          <w:sz w:val="20"/>
          <w:szCs w:val="20"/>
        </w:rPr>
        <w:t xml:space="preserve">detallo </w:t>
      </w:r>
      <w:r w:rsidRPr="000C0B48">
        <w:rPr>
          <w:rFonts w:ascii="Arial" w:hAnsi="Arial" w:cs="Arial"/>
          <w:sz w:val="20"/>
          <w:szCs w:val="20"/>
        </w:rPr>
        <w:t>las principales categorías de datos personales tratados por la empresa, junto con los datos específicos incluidos en cada una, reflejando la amplitud y responsabilidad del manejo de la información en la organización.</w:t>
      </w:r>
    </w:p>
    <w:p w14:paraId="5A9B2A48" w14:textId="77777777" w:rsidR="000C0B48" w:rsidRPr="00E9582B" w:rsidRDefault="000C0B48" w:rsidP="00B238B0"/>
    <w:p w14:paraId="2141BD10" w14:textId="7E3729AA" w:rsidR="00EB5FAF" w:rsidRDefault="00A465CB" w:rsidP="00B238B0">
      <w:pPr>
        <w:ind w:firstLine="0"/>
        <w:jc w:val="center"/>
        <w:rPr>
          <w:rFonts w:ascii="Arial" w:hAnsi="Arial" w:cs="Arial"/>
          <w:b/>
          <w:bCs/>
          <w:sz w:val="20"/>
          <w:szCs w:val="20"/>
        </w:rPr>
      </w:pPr>
      <w:r w:rsidRPr="008214C8">
        <w:rPr>
          <w:rFonts w:ascii="Arial" w:hAnsi="Arial" w:cs="Arial"/>
          <w:b/>
          <w:bCs/>
          <w:noProof/>
          <w:sz w:val="20"/>
          <w:szCs w:val="20"/>
        </w:rPr>
        <w:drawing>
          <wp:inline distT="0" distB="0" distL="0" distR="0" wp14:anchorId="25465B11" wp14:editId="59BA8A5C">
            <wp:extent cx="3650716" cy="1800000"/>
            <wp:effectExtent l="0" t="0" r="6985" b="0"/>
            <wp:docPr id="807618048"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18048" name="Imagen 1" descr="Tabla&#10;&#10;Descripción generada automáticamente"/>
                    <pic:cNvPicPr/>
                  </pic:nvPicPr>
                  <pic:blipFill>
                    <a:blip r:embed="rId12"/>
                    <a:stretch>
                      <a:fillRect/>
                    </a:stretch>
                  </pic:blipFill>
                  <pic:spPr>
                    <a:xfrm>
                      <a:off x="0" y="0"/>
                      <a:ext cx="3650716" cy="1800000"/>
                    </a:xfrm>
                    <a:prstGeom prst="rect">
                      <a:avLst/>
                    </a:prstGeom>
                  </pic:spPr>
                </pic:pic>
              </a:graphicData>
            </a:graphic>
          </wp:inline>
        </w:drawing>
      </w:r>
    </w:p>
    <w:p w14:paraId="2EAB6CAB" w14:textId="77777777" w:rsidR="00B238B0" w:rsidRPr="008214C8" w:rsidRDefault="00B238B0" w:rsidP="00B238B0">
      <w:pPr>
        <w:ind w:firstLine="0"/>
        <w:jc w:val="center"/>
        <w:rPr>
          <w:rFonts w:ascii="Arial" w:hAnsi="Arial" w:cs="Arial"/>
          <w:b/>
          <w:bCs/>
          <w:sz w:val="20"/>
          <w:szCs w:val="20"/>
        </w:rPr>
      </w:pPr>
    </w:p>
    <w:p w14:paraId="5568FD4D" w14:textId="0DBAFA10" w:rsidR="00EB5FAF" w:rsidRPr="008214C8" w:rsidRDefault="00EB5FAF" w:rsidP="00B238B0">
      <w:pPr>
        <w:pStyle w:val="Ttulo1"/>
        <w:numPr>
          <w:ilvl w:val="0"/>
          <w:numId w:val="10"/>
        </w:numPr>
        <w:spacing w:before="0" w:after="0"/>
        <w:rPr>
          <w:rFonts w:ascii="Arial" w:hAnsi="Arial" w:cs="Arial"/>
          <w:sz w:val="20"/>
          <w:szCs w:val="20"/>
        </w:rPr>
      </w:pPr>
      <w:bookmarkStart w:id="18" w:name="_Toc198227736"/>
      <w:r w:rsidRPr="008214C8">
        <w:rPr>
          <w:rFonts w:ascii="Arial" w:hAnsi="Arial" w:cs="Arial"/>
          <w:sz w:val="20"/>
          <w:szCs w:val="20"/>
        </w:rPr>
        <w:lastRenderedPageBreak/>
        <w:t>Medidas de Seguridad</w:t>
      </w:r>
      <w:bookmarkEnd w:id="18"/>
    </w:p>
    <w:p w14:paraId="5B10794D" w14:textId="77777777" w:rsidR="00EB5FAF" w:rsidRPr="00EB5FAF" w:rsidRDefault="00EB5FAF" w:rsidP="00B238B0">
      <w:pPr>
        <w:rPr>
          <w:rFonts w:ascii="Arial" w:hAnsi="Arial" w:cs="Arial"/>
          <w:b/>
          <w:bCs/>
          <w:sz w:val="20"/>
          <w:szCs w:val="20"/>
        </w:rPr>
      </w:pPr>
    </w:p>
    <w:p w14:paraId="5365887F" w14:textId="0B9D388F" w:rsidR="000C0B48" w:rsidRPr="000C0B48" w:rsidRDefault="000C0B48" w:rsidP="00B238B0">
      <w:pPr>
        <w:rPr>
          <w:rFonts w:ascii="Arial" w:hAnsi="Arial" w:cs="Arial"/>
          <w:sz w:val="20"/>
          <w:szCs w:val="20"/>
        </w:rPr>
      </w:pPr>
      <w:r w:rsidRPr="000C0B48">
        <w:rPr>
          <w:rFonts w:ascii="Arial" w:hAnsi="Arial" w:cs="Arial"/>
          <w:sz w:val="20"/>
          <w:szCs w:val="20"/>
        </w:rPr>
        <w:t xml:space="preserve">El tratamiento responsable y seguro de los datos personales </w:t>
      </w:r>
      <w:r w:rsidR="00844CCF">
        <w:rPr>
          <w:rFonts w:ascii="Arial" w:hAnsi="Arial" w:cs="Arial"/>
          <w:sz w:val="20"/>
          <w:szCs w:val="20"/>
        </w:rPr>
        <w:t xml:space="preserve">como se aclara y es de mi entender </w:t>
      </w:r>
      <w:r w:rsidRPr="000C0B48">
        <w:rPr>
          <w:rFonts w:ascii="Arial" w:hAnsi="Arial" w:cs="Arial"/>
          <w:sz w:val="20"/>
          <w:szCs w:val="20"/>
        </w:rPr>
        <w:t>requiere la implementación de medidas</w:t>
      </w:r>
      <w:r w:rsidR="00535214">
        <w:rPr>
          <w:rFonts w:ascii="Arial" w:hAnsi="Arial" w:cs="Arial"/>
          <w:sz w:val="20"/>
          <w:szCs w:val="20"/>
        </w:rPr>
        <w:t xml:space="preserve"> de seguridad</w:t>
      </w:r>
      <w:r w:rsidRPr="000C0B48">
        <w:rPr>
          <w:rFonts w:ascii="Arial" w:hAnsi="Arial" w:cs="Arial"/>
          <w:sz w:val="20"/>
          <w:szCs w:val="20"/>
        </w:rPr>
        <w:t xml:space="preserve"> técnicas, físicas y organizativas que garanticen su confidencialidad, integridad y disponibilidad. </w:t>
      </w:r>
      <w:r w:rsidR="00844CCF">
        <w:rPr>
          <w:rFonts w:ascii="Arial" w:hAnsi="Arial" w:cs="Arial"/>
          <w:sz w:val="20"/>
          <w:szCs w:val="20"/>
        </w:rPr>
        <w:t>Por ende y en</w:t>
      </w:r>
      <w:r w:rsidRPr="000C0B48">
        <w:rPr>
          <w:rFonts w:ascii="Arial" w:hAnsi="Arial" w:cs="Arial"/>
          <w:sz w:val="20"/>
          <w:szCs w:val="20"/>
        </w:rPr>
        <w:t xml:space="preserve"> cumplimiento de la Ley 1581 de 2012 y en concordancia con los principios de seguridad de la información, Marketing S.L. ha establecido un conjunto integral de medidas de protección de datos, con el apoyo técnico de </w:t>
      </w:r>
      <w:proofErr w:type="spellStart"/>
      <w:r w:rsidRPr="000C0B48">
        <w:rPr>
          <w:rFonts w:ascii="Arial" w:hAnsi="Arial" w:cs="Arial"/>
          <w:sz w:val="20"/>
          <w:szCs w:val="20"/>
        </w:rPr>
        <w:t>PCaPunto</w:t>
      </w:r>
      <w:proofErr w:type="spellEnd"/>
      <w:r w:rsidRPr="000C0B48">
        <w:rPr>
          <w:rFonts w:ascii="Arial" w:hAnsi="Arial" w:cs="Arial"/>
          <w:sz w:val="20"/>
          <w:szCs w:val="20"/>
        </w:rPr>
        <w:t xml:space="preserve"> S.L., su proveedor de servicios informáticos.</w:t>
      </w:r>
    </w:p>
    <w:p w14:paraId="7932451A" w14:textId="77777777" w:rsidR="000C0B48" w:rsidRPr="000C0B48" w:rsidRDefault="000C0B48" w:rsidP="00B238B0">
      <w:pPr>
        <w:rPr>
          <w:rFonts w:ascii="Arial" w:hAnsi="Arial" w:cs="Arial"/>
          <w:sz w:val="20"/>
          <w:szCs w:val="20"/>
        </w:rPr>
      </w:pPr>
    </w:p>
    <w:p w14:paraId="1892015D" w14:textId="492703CE" w:rsidR="000C0B48" w:rsidRPr="000C0B48" w:rsidRDefault="000C0B48" w:rsidP="00B238B0">
      <w:pPr>
        <w:rPr>
          <w:rFonts w:ascii="Arial" w:hAnsi="Arial" w:cs="Arial"/>
          <w:sz w:val="20"/>
          <w:szCs w:val="20"/>
        </w:rPr>
      </w:pPr>
      <w:r w:rsidRPr="000C0B48">
        <w:rPr>
          <w:rFonts w:ascii="Arial" w:hAnsi="Arial" w:cs="Arial"/>
          <w:sz w:val="20"/>
          <w:szCs w:val="20"/>
        </w:rPr>
        <w:t xml:space="preserve">Estas medidas incluyen controles de acceso a la información, tanto en formato físico como digital, cifrado de datos sensibles, planes de contingencia, y mecanismos tecnológicos como antivirus y firewall. Además, </w:t>
      </w:r>
      <w:r w:rsidR="00844CCF">
        <w:rPr>
          <w:rFonts w:ascii="Arial" w:hAnsi="Arial" w:cs="Arial"/>
          <w:sz w:val="20"/>
          <w:szCs w:val="20"/>
        </w:rPr>
        <w:t xml:space="preserve">puedo denotar que </w:t>
      </w:r>
      <w:r w:rsidRPr="000C0B48">
        <w:rPr>
          <w:rFonts w:ascii="Arial" w:hAnsi="Arial" w:cs="Arial"/>
          <w:sz w:val="20"/>
          <w:szCs w:val="20"/>
        </w:rPr>
        <w:t>se contempla la formación continua del personal y la suscripción de acuerdos de confidencialidad con terceros que acceden o tratan los datos.</w:t>
      </w:r>
    </w:p>
    <w:p w14:paraId="344B1DA2" w14:textId="77777777" w:rsidR="000C0B48" w:rsidRPr="000C0B48" w:rsidRDefault="000C0B48" w:rsidP="00B238B0">
      <w:pPr>
        <w:rPr>
          <w:rFonts w:ascii="Arial" w:hAnsi="Arial" w:cs="Arial"/>
          <w:sz w:val="20"/>
          <w:szCs w:val="20"/>
        </w:rPr>
      </w:pPr>
    </w:p>
    <w:p w14:paraId="2F6F9874" w14:textId="0AB6A27F" w:rsidR="00535214" w:rsidRDefault="000C0B48" w:rsidP="00B238B0">
      <w:pPr>
        <w:rPr>
          <w:rFonts w:ascii="Arial" w:hAnsi="Arial" w:cs="Arial"/>
          <w:sz w:val="20"/>
          <w:szCs w:val="20"/>
        </w:rPr>
      </w:pPr>
      <w:r w:rsidRPr="000C0B48">
        <w:rPr>
          <w:rFonts w:ascii="Arial" w:hAnsi="Arial" w:cs="Arial"/>
          <w:sz w:val="20"/>
          <w:szCs w:val="20"/>
        </w:rPr>
        <w:t xml:space="preserve">En conjunto, </w:t>
      </w:r>
      <w:r w:rsidR="00844CCF">
        <w:rPr>
          <w:rFonts w:ascii="Arial" w:hAnsi="Arial" w:cs="Arial"/>
          <w:sz w:val="20"/>
          <w:szCs w:val="20"/>
        </w:rPr>
        <w:t xml:space="preserve">me permito indicar que </w:t>
      </w:r>
      <w:r w:rsidRPr="000C0B48">
        <w:rPr>
          <w:rFonts w:ascii="Arial" w:hAnsi="Arial" w:cs="Arial"/>
          <w:sz w:val="20"/>
          <w:szCs w:val="20"/>
        </w:rPr>
        <w:t>estas acciones permiten a Marketing S.L. minimizar los riesgos asociados al tratamiento de datos personales y asegurar el cumplimiento normativo, ofreciendo así garantías sólidas a los titulares de la información y a las entidades con las que se relaciona.</w:t>
      </w:r>
    </w:p>
    <w:p w14:paraId="7978FEC0" w14:textId="77777777" w:rsidR="00535214" w:rsidRDefault="00535214" w:rsidP="00B238B0">
      <w:pPr>
        <w:rPr>
          <w:rFonts w:ascii="Arial" w:hAnsi="Arial" w:cs="Arial"/>
          <w:sz w:val="20"/>
          <w:szCs w:val="20"/>
        </w:rPr>
      </w:pPr>
    </w:p>
    <w:p w14:paraId="37CA5B93" w14:textId="25E83433" w:rsidR="00EB5FAF" w:rsidRDefault="00535214" w:rsidP="00B238B0">
      <w:pPr>
        <w:rPr>
          <w:rFonts w:ascii="Arial" w:hAnsi="Arial" w:cs="Arial"/>
          <w:sz w:val="20"/>
          <w:szCs w:val="20"/>
        </w:rPr>
      </w:pPr>
      <w:r>
        <w:rPr>
          <w:rFonts w:ascii="Arial" w:hAnsi="Arial" w:cs="Arial"/>
          <w:sz w:val="20"/>
          <w:szCs w:val="20"/>
        </w:rPr>
        <w:t xml:space="preserve">Es por esto </w:t>
      </w:r>
      <w:r w:rsidR="0003275E">
        <w:rPr>
          <w:rFonts w:ascii="Arial" w:hAnsi="Arial" w:cs="Arial"/>
          <w:sz w:val="20"/>
          <w:szCs w:val="20"/>
        </w:rPr>
        <w:t>por lo que</w:t>
      </w:r>
      <w:r>
        <w:rPr>
          <w:rFonts w:ascii="Arial" w:hAnsi="Arial" w:cs="Arial"/>
          <w:sz w:val="20"/>
          <w:szCs w:val="20"/>
        </w:rPr>
        <w:t xml:space="preserve"> a continuación detallo las medidas que considero han sido i</w:t>
      </w:r>
      <w:r w:rsidR="00EB5FAF" w:rsidRPr="00EB5FAF">
        <w:rPr>
          <w:rFonts w:ascii="Arial" w:hAnsi="Arial" w:cs="Arial"/>
          <w:sz w:val="20"/>
          <w:szCs w:val="20"/>
        </w:rPr>
        <w:t xml:space="preserve">mplementadas por </w:t>
      </w:r>
      <w:r w:rsidR="00EB5FAF" w:rsidRPr="00EB5FAF">
        <w:rPr>
          <w:rFonts w:ascii="Arial" w:hAnsi="Arial" w:cs="Arial"/>
          <w:b/>
          <w:bCs/>
          <w:sz w:val="20"/>
          <w:szCs w:val="20"/>
        </w:rPr>
        <w:t>Marketing S.L.</w:t>
      </w:r>
      <w:r w:rsidR="00EB5FAF" w:rsidRPr="00EB5FAF">
        <w:rPr>
          <w:rFonts w:ascii="Arial" w:hAnsi="Arial" w:cs="Arial"/>
          <w:sz w:val="20"/>
          <w:szCs w:val="20"/>
        </w:rPr>
        <w:t xml:space="preserve"> con soporte de </w:t>
      </w:r>
      <w:proofErr w:type="spellStart"/>
      <w:r w:rsidR="00EB5FAF" w:rsidRPr="00EB5FAF">
        <w:rPr>
          <w:rFonts w:ascii="Arial" w:hAnsi="Arial" w:cs="Arial"/>
          <w:b/>
          <w:bCs/>
          <w:sz w:val="20"/>
          <w:szCs w:val="20"/>
        </w:rPr>
        <w:t>PCaPunto</w:t>
      </w:r>
      <w:proofErr w:type="spellEnd"/>
      <w:r w:rsidR="00EB5FAF" w:rsidRPr="00EB5FAF">
        <w:rPr>
          <w:rFonts w:ascii="Arial" w:hAnsi="Arial" w:cs="Arial"/>
          <w:b/>
          <w:bCs/>
          <w:sz w:val="20"/>
          <w:szCs w:val="20"/>
        </w:rPr>
        <w:t xml:space="preserve"> S.L.</w:t>
      </w:r>
      <w:r w:rsidR="00EB5FAF" w:rsidRPr="00EB5FAF">
        <w:rPr>
          <w:rFonts w:ascii="Arial" w:hAnsi="Arial" w:cs="Arial"/>
          <w:sz w:val="20"/>
          <w:szCs w:val="20"/>
        </w:rPr>
        <w:t xml:space="preserve">: </w:t>
      </w:r>
    </w:p>
    <w:p w14:paraId="12A7C4D4" w14:textId="77777777" w:rsidR="000C0B48" w:rsidRPr="00EB5FAF" w:rsidRDefault="000C0B48" w:rsidP="00B238B0">
      <w:pPr>
        <w:rPr>
          <w:rFonts w:ascii="Arial" w:hAnsi="Arial" w:cs="Arial"/>
          <w:sz w:val="20"/>
          <w:szCs w:val="20"/>
        </w:rPr>
      </w:pPr>
    </w:p>
    <w:p w14:paraId="6927DFC1" w14:textId="77777777" w:rsidR="00EB5FAF" w:rsidRPr="00EB5FAF" w:rsidRDefault="00EB5FAF" w:rsidP="00B238B0">
      <w:pPr>
        <w:numPr>
          <w:ilvl w:val="0"/>
          <w:numId w:val="3"/>
        </w:numPr>
        <w:rPr>
          <w:rFonts w:ascii="Arial" w:hAnsi="Arial" w:cs="Arial"/>
          <w:sz w:val="20"/>
          <w:szCs w:val="20"/>
        </w:rPr>
      </w:pPr>
      <w:r w:rsidRPr="00EB5FAF">
        <w:rPr>
          <w:rFonts w:ascii="Arial" w:hAnsi="Arial" w:cs="Arial"/>
          <w:b/>
          <w:bCs/>
          <w:sz w:val="20"/>
          <w:szCs w:val="20"/>
        </w:rPr>
        <w:t>Controles de acceso</w:t>
      </w:r>
      <w:r w:rsidRPr="00EB5FAF">
        <w:rPr>
          <w:rFonts w:ascii="Arial" w:hAnsi="Arial" w:cs="Arial"/>
          <w:sz w:val="20"/>
          <w:szCs w:val="20"/>
        </w:rPr>
        <w:t xml:space="preserve">: Autenticación mediante usuario y contraseña para sistemas digitales. </w:t>
      </w:r>
    </w:p>
    <w:p w14:paraId="39BFE8A6" w14:textId="77777777" w:rsidR="00EB5FAF" w:rsidRPr="00EB5FAF" w:rsidRDefault="00EB5FAF" w:rsidP="00B238B0">
      <w:pPr>
        <w:numPr>
          <w:ilvl w:val="0"/>
          <w:numId w:val="3"/>
        </w:numPr>
        <w:rPr>
          <w:rFonts w:ascii="Arial" w:hAnsi="Arial" w:cs="Arial"/>
          <w:sz w:val="20"/>
          <w:szCs w:val="20"/>
        </w:rPr>
      </w:pPr>
      <w:r w:rsidRPr="00EB5FAF">
        <w:rPr>
          <w:rFonts w:ascii="Arial" w:hAnsi="Arial" w:cs="Arial"/>
          <w:b/>
          <w:bCs/>
          <w:sz w:val="20"/>
          <w:szCs w:val="20"/>
        </w:rPr>
        <w:t>Protección física</w:t>
      </w:r>
      <w:r w:rsidRPr="00EB5FAF">
        <w:rPr>
          <w:rFonts w:ascii="Arial" w:hAnsi="Arial" w:cs="Arial"/>
          <w:sz w:val="20"/>
          <w:szCs w:val="20"/>
        </w:rPr>
        <w:t xml:space="preserve">: Carpetas en papel archivadas bajo llave con acceso restringido. </w:t>
      </w:r>
    </w:p>
    <w:p w14:paraId="124CF39C" w14:textId="77777777" w:rsidR="00EB5FAF" w:rsidRPr="00EB5FAF" w:rsidRDefault="00EB5FAF" w:rsidP="00B238B0">
      <w:pPr>
        <w:numPr>
          <w:ilvl w:val="0"/>
          <w:numId w:val="3"/>
        </w:numPr>
        <w:rPr>
          <w:rFonts w:ascii="Arial" w:hAnsi="Arial" w:cs="Arial"/>
          <w:sz w:val="20"/>
          <w:szCs w:val="20"/>
        </w:rPr>
      </w:pPr>
      <w:r w:rsidRPr="00EB5FAF">
        <w:rPr>
          <w:rFonts w:ascii="Arial" w:hAnsi="Arial" w:cs="Arial"/>
          <w:b/>
          <w:bCs/>
          <w:sz w:val="20"/>
          <w:szCs w:val="20"/>
        </w:rPr>
        <w:t>Cifrado</w:t>
      </w:r>
      <w:r w:rsidRPr="00EB5FAF">
        <w:rPr>
          <w:rFonts w:ascii="Arial" w:hAnsi="Arial" w:cs="Arial"/>
          <w:sz w:val="20"/>
          <w:szCs w:val="20"/>
        </w:rPr>
        <w:t xml:space="preserve">: Información enviada a Asesor Laboral S.L.P. se cifra. </w:t>
      </w:r>
    </w:p>
    <w:p w14:paraId="2D2A7034" w14:textId="77777777" w:rsidR="00EB5FAF" w:rsidRPr="00EB5FAF" w:rsidRDefault="00EB5FAF" w:rsidP="00B238B0">
      <w:pPr>
        <w:numPr>
          <w:ilvl w:val="0"/>
          <w:numId w:val="3"/>
        </w:numPr>
        <w:rPr>
          <w:rFonts w:ascii="Arial" w:hAnsi="Arial" w:cs="Arial"/>
          <w:sz w:val="20"/>
          <w:szCs w:val="20"/>
        </w:rPr>
      </w:pPr>
      <w:r w:rsidRPr="00EB5FAF">
        <w:rPr>
          <w:rFonts w:ascii="Arial" w:hAnsi="Arial" w:cs="Arial"/>
          <w:b/>
          <w:bCs/>
          <w:sz w:val="20"/>
          <w:szCs w:val="20"/>
        </w:rPr>
        <w:t>Copias de seguridad</w:t>
      </w:r>
      <w:r w:rsidRPr="00EB5FAF">
        <w:rPr>
          <w:rFonts w:ascii="Arial" w:hAnsi="Arial" w:cs="Arial"/>
          <w:sz w:val="20"/>
          <w:szCs w:val="20"/>
        </w:rPr>
        <w:t xml:space="preserve">: Respaldos regulares de datos digitales. </w:t>
      </w:r>
    </w:p>
    <w:p w14:paraId="501F4E23" w14:textId="77777777" w:rsidR="00EB5FAF" w:rsidRPr="00EB5FAF" w:rsidRDefault="00EB5FAF" w:rsidP="00B238B0">
      <w:pPr>
        <w:numPr>
          <w:ilvl w:val="0"/>
          <w:numId w:val="3"/>
        </w:numPr>
        <w:rPr>
          <w:rFonts w:ascii="Arial" w:hAnsi="Arial" w:cs="Arial"/>
          <w:sz w:val="20"/>
          <w:szCs w:val="20"/>
        </w:rPr>
      </w:pPr>
      <w:r w:rsidRPr="00EB5FAF">
        <w:rPr>
          <w:rFonts w:ascii="Arial" w:hAnsi="Arial" w:cs="Arial"/>
          <w:b/>
          <w:bCs/>
          <w:sz w:val="20"/>
          <w:szCs w:val="20"/>
        </w:rPr>
        <w:t>Capacitación</w:t>
      </w:r>
      <w:r w:rsidRPr="00EB5FAF">
        <w:rPr>
          <w:rFonts w:ascii="Arial" w:hAnsi="Arial" w:cs="Arial"/>
          <w:sz w:val="20"/>
          <w:szCs w:val="20"/>
        </w:rPr>
        <w:t xml:space="preserve">: Formación del personal en protección de datos y seguridad de la información. </w:t>
      </w:r>
    </w:p>
    <w:p w14:paraId="5C0566FC" w14:textId="77777777" w:rsidR="00EB5FAF" w:rsidRPr="00EB5FAF" w:rsidRDefault="00EB5FAF" w:rsidP="00B238B0">
      <w:pPr>
        <w:numPr>
          <w:ilvl w:val="0"/>
          <w:numId w:val="3"/>
        </w:numPr>
        <w:rPr>
          <w:rFonts w:ascii="Arial" w:hAnsi="Arial" w:cs="Arial"/>
          <w:sz w:val="20"/>
          <w:szCs w:val="20"/>
        </w:rPr>
      </w:pPr>
      <w:r w:rsidRPr="00EB5FAF">
        <w:rPr>
          <w:rFonts w:ascii="Arial" w:hAnsi="Arial" w:cs="Arial"/>
          <w:b/>
          <w:bCs/>
          <w:sz w:val="20"/>
          <w:szCs w:val="20"/>
        </w:rPr>
        <w:t>Seguridad tecnológica</w:t>
      </w:r>
      <w:r w:rsidRPr="00EB5FAF">
        <w:rPr>
          <w:rFonts w:ascii="Arial" w:hAnsi="Arial" w:cs="Arial"/>
          <w:sz w:val="20"/>
          <w:szCs w:val="20"/>
        </w:rPr>
        <w:t xml:space="preserve">: Antivirus, firewall, y cámaras de seguridad en las instalaciones. </w:t>
      </w:r>
    </w:p>
    <w:p w14:paraId="564CBC52" w14:textId="77777777" w:rsidR="00EB5FAF" w:rsidRPr="00EB5FAF" w:rsidRDefault="00EB5FAF" w:rsidP="00B238B0">
      <w:pPr>
        <w:numPr>
          <w:ilvl w:val="0"/>
          <w:numId w:val="3"/>
        </w:numPr>
        <w:rPr>
          <w:rFonts w:ascii="Arial" w:hAnsi="Arial" w:cs="Arial"/>
          <w:sz w:val="20"/>
          <w:szCs w:val="20"/>
        </w:rPr>
      </w:pPr>
      <w:r w:rsidRPr="00EB5FAF">
        <w:rPr>
          <w:rFonts w:ascii="Arial" w:hAnsi="Arial" w:cs="Arial"/>
          <w:b/>
          <w:bCs/>
          <w:sz w:val="20"/>
          <w:szCs w:val="20"/>
        </w:rPr>
        <w:t>Confidencialidad</w:t>
      </w:r>
      <w:r w:rsidRPr="00EB5FAF">
        <w:rPr>
          <w:rFonts w:ascii="Arial" w:hAnsi="Arial" w:cs="Arial"/>
          <w:sz w:val="20"/>
          <w:szCs w:val="20"/>
        </w:rPr>
        <w:t xml:space="preserve">: Acuerdos de confidencialidad firmados con proveedores (Asesor Laboral S.L.P., </w:t>
      </w:r>
      <w:proofErr w:type="spellStart"/>
      <w:r w:rsidRPr="00EB5FAF">
        <w:rPr>
          <w:rFonts w:ascii="Arial" w:hAnsi="Arial" w:cs="Arial"/>
          <w:sz w:val="20"/>
          <w:szCs w:val="20"/>
        </w:rPr>
        <w:t>PCaPunto</w:t>
      </w:r>
      <w:proofErr w:type="spellEnd"/>
      <w:r w:rsidRPr="00EB5FAF">
        <w:rPr>
          <w:rFonts w:ascii="Arial" w:hAnsi="Arial" w:cs="Arial"/>
          <w:sz w:val="20"/>
          <w:szCs w:val="20"/>
        </w:rPr>
        <w:t xml:space="preserve"> S.L., Cursos Perfección S.L.). </w:t>
      </w:r>
    </w:p>
    <w:p w14:paraId="58E16968" w14:textId="77777777" w:rsidR="00EB5FAF" w:rsidRPr="00EB5FAF" w:rsidRDefault="00EB5FAF" w:rsidP="00B238B0">
      <w:pPr>
        <w:numPr>
          <w:ilvl w:val="0"/>
          <w:numId w:val="3"/>
        </w:numPr>
        <w:rPr>
          <w:rFonts w:ascii="Arial" w:hAnsi="Arial" w:cs="Arial"/>
          <w:sz w:val="20"/>
          <w:szCs w:val="20"/>
        </w:rPr>
      </w:pPr>
      <w:r w:rsidRPr="00EB5FAF">
        <w:rPr>
          <w:rFonts w:ascii="Arial" w:hAnsi="Arial" w:cs="Arial"/>
          <w:b/>
          <w:bCs/>
          <w:sz w:val="20"/>
          <w:szCs w:val="20"/>
        </w:rPr>
        <w:t>Plan de contingencia</w:t>
      </w:r>
      <w:r w:rsidRPr="00EB5FAF">
        <w:rPr>
          <w:rFonts w:ascii="Arial" w:hAnsi="Arial" w:cs="Arial"/>
          <w:sz w:val="20"/>
          <w:szCs w:val="20"/>
        </w:rPr>
        <w:t>: Estrategia de recuperación ante desastres.</w:t>
      </w:r>
    </w:p>
    <w:p w14:paraId="5A1C2CC1" w14:textId="77777777" w:rsidR="00EB5FAF" w:rsidRPr="008214C8" w:rsidRDefault="00EB5FAF" w:rsidP="00B238B0">
      <w:pPr>
        <w:rPr>
          <w:rFonts w:ascii="Arial" w:hAnsi="Arial" w:cs="Arial"/>
          <w:b/>
          <w:bCs/>
          <w:sz w:val="20"/>
          <w:szCs w:val="20"/>
        </w:rPr>
      </w:pPr>
    </w:p>
    <w:p w14:paraId="5A95AFE5" w14:textId="03BBDDCD" w:rsidR="00EB5FAF" w:rsidRPr="008214C8" w:rsidRDefault="00EB5FAF" w:rsidP="00B238B0">
      <w:pPr>
        <w:pStyle w:val="Ttulo1"/>
        <w:numPr>
          <w:ilvl w:val="0"/>
          <w:numId w:val="10"/>
        </w:numPr>
        <w:spacing w:before="0" w:after="0"/>
        <w:rPr>
          <w:rFonts w:ascii="Arial" w:hAnsi="Arial" w:cs="Arial"/>
          <w:sz w:val="20"/>
          <w:szCs w:val="20"/>
        </w:rPr>
      </w:pPr>
      <w:bookmarkStart w:id="19" w:name="_Toc198227737"/>
      <w:r w:rsidRPr="008214C8">
        <w:rPr>
          <w:rFonts w:ascii="Arial" w:hAnsi="Arial" w:cs="Arial"/>
          <w:sz w:val="20"/>
          <w:szCs w:val="20"/>
        </w:rPr>
        <w:t>Transferencia Internacional de Datos</w:t>
      </w:r>
      <w:bookmarkEnd w:id="19"/>
    </w:p>
    <w:p w14:paraId="044B3ABA" w14:textId="77777777" w:rsidR="00EB5FAF" w:rsidRDefault="00EB5FAF" w:rsidP="00B238B0">
      <w:pPr>
        <w:rPr>
          <w:rFonts w:ascii="Arial" w:hAnsi="Arial" w:cs="Arial"/>
          <w:b/>
          <w:bCs/>
          <w:sz w:val="20"/>
          <w:szCs w:val="20"/>
        </w:rPr>
      </w:pPr>
    </w:p>
    <w:p w14:paraId="6C17FEF8" w14:textId="2A540840" w:rsidR="001D4FE5" w:rsidRPr="001D4FE5" w:rsidRDefault="001D4FE5" w:rsidP="00B238B0">
      <w:pPr>
        <w:rPr>
          <w:rFonts w:ascii="Arial" w:hAnsi="Arial" w:cs="Arial"/>
          <w:sz w:val="20"/>
          <w:szCs w:val="20"/>
        </w:rPr>
      </w:pPr>
      <w:r w:rsidRPr="001D4FE5">
        <w:rPr>
          <w:rFonts w:ascii="Arial" w:hAnsi="Arial" w:cs="Arial"/>
          <w:sz w:val="20"/>
          <w:szCs w:val="20"/>
        </w:rPr>
        <w:t xml:space="preserve">En el marco de la gestión laboral y de productividad, </w:t>
      </w:r>
      <w:r w:rsidR="00703873">
        <w:rPr>
          <w:rFonts w:ascii="Arial" w:hAnsi="Arial" w:cs="Arial"/>
          <w:sz w:val="20"/>
          <w:szCs w:val="20"/>
        </w:rPr>
        <w:t xml:space="preserve">pude determinar que </w:t>
      </w:r>
      <w:r w:rsidRPr="001D4FE5">
        <w:rPr>
          <w:rFonts w:ascii="Arial" w:hAnsi="Arial" w:cs="Arial"/>
          <w:sz w:val="20"/>
          <w:szCs w:val="20"/>
        </w:rPr>
        <w:t xml:space="preserve">Marketing S.L. realiza transferencias internacionales de datos personales hacia los Estados Unidos mediante el uso de la aplicación PEOPLEPRODUCT, desarrollada por </w:t>
      </w:r>
      <w:proofErr w:type="spellStart"/>
      <w:r w:rsidRPr="001D4FE5">
        <w:rPr>
          <w:rFonts w:ascii="Arial" w:hAnsi="Arial" w:cs="Arial"/>
          <w:sz w:val="20"/>
          <w:szCs w:val="20"/>
        </w:rPr>
        <w:t>PlanetSoft</w:t>
      </w:r>
      <w:proofErr w:type="spellEnd"/>
      <w:r w:rsidRPr="001D4FE5">
        <w:rPr>
          <w:rFonts w:ascii="Arial" w:hAnsi="Arial" w:cs="Arial"/>
          <w:sz w:val="20"/>
          <w:szCs w:val="20"/>
        </w:rPr>
        <w:t xml:space="preserve"> Inc. Esta herramienta permite almacenar y analizar información relacionada con el desempeño y los proyectos asignados a los empleados de la empresa.</w:t>
      </w:r>
    </w:p>
    <w:p w14:paraId="6F9D5432" w14:textId="77777777" w:rsidR="001D4FE5" w:rsidRPr="001D4FE5" w:rsidRDefault="001D4FE5" w:rsidP="00B238B0">
      <w:pPr>
        <w:rPr>
          <w:rFonts w:ascii="Arial" w:hAnsi="Arial" w:cs="Arial"/>
          <w:sz w:val="20"/>
          <w:szCs w:val="20"/>
        </w:rPr>
      </w:pPr>
    </w:p>
    <w:p w14:paraId="01B3F5C8" w14:textId="3993CE1E" w:rsidR="001D4FE5" w:rsidRPr="001D4FE5" w:rsidRDefault="00703873" w:rsidP="00B238B0">
      <w:pPr>
        <w:rPr>
          <w:rFonts w:ascii="Arial" w:hAnsi="Arial" w:cs="Arial"/>
          <w:sz w:val="20"/>
          <w:szCs w:val="20"/>
        </w:rPr>
      </w:pPr>
      <w:r>
        <w:rPr>
          <w:rFonts w:ascii="Arial" w:hAnsi="Arial" w:cs="Arial"/>
          <w:sz w:val="20"/>
          <w:szCs w:val="20"/>
        </w:rPr>
        <w:t>Ahora y d</w:t>
      </w:r>
      <w:r w:rsidR="001D4FE5" w:rsidRPr="001D4FE5">
        <w:rPr>
          <w:rFonts w:ascii="Arial" w:hAnsi="Arial" w:cs="Arial"/>
          <w:sz w:val="20"/>
          <w:szCs w:val="20"/>
        </w:rPr>
        <w:t xml:space="preserve">ado que esta transferencia implica la salida de datos fuera del territorio colombiano, </w:t>
      </w:r>
      <w:r>
        <w:rPr>
          <w:rFonts w:ascii="Arial" w:hAnsi="Arial" w:cs="Arial"/>
          <w:sz w:val="20"/>
          <w:szCs w:val="20"/>
        </w:rPr>
        <w:t xml:space="preserve">denoto que </w:t>
      </w:r>
      <w:r w:rsidR="001D4FE5" w:rsidRPr="001D4FE5">
        <w:rPr>
          <w:rFonts w:ascii="Arial" w:hAnsi="Arial" w:cs="Arial"/>
          <w:sz w:val="20"/>
          <w:szCs w:val="20"/>
        </w:rPr>
        <w:t xml:space="preserve">Marketing S.L. ha implementado las garantías exigidas por la Ley 1581 de 2012 y las directrices de la Superintendencia de Industria y Comercio, incluyendo la suscripción de cláusulas contractuales estándar y la verificación de las medidas de seguridad implementadas por </w:t>
      </w:r>
      <w:proofErr w:type="spellStart"/>
      <w:r w:rsidR="001D4FE5" w:rsidRPr="001D4FE5">
        <w:rPr>
          <w:rFonts w:ascii="Arial" w:hAnsi="Arial" w:cs="Arial"/>
          <w:sz w:val="20"/>
          <w:szCs w:val="20"/>
        </w:rPr>
        <w:t>PlanetSoft</w:t>
      </w:r>
      <w:proofErr w:type="spellEnd"/>
      <w:r w:rsidR="001D4FE5" w:rsidRPr="001D4FE5">
        <w:rPr>
          <w:rFonts w:ascii="Arial" w:hAnsi="Arial" w:cs="Arial"/>
          <w:sz w:val="20"/>
          <w:szCs w:val="20"/>
        </w:rPr>
        <w:t xml:space="preserve"> Inc. para el tratamiento de la información.</w:t>
      </w:r>
    </w:p>
    <w:p w14:paraId="6FE8B79F" w14:textId="77777777" w:rsidR="001D4FE5" w:rsidRPr="001D4FE5" w:rsidRDefault="001D4FE5" w:rsidP="00B238B0">
      <w:pPr>
        <w:rPr>
          <w:rFonts w:ascii="Arial" w:hAnsi="Arial" w:cs="Arial"/>
          <w:sz w:val="20"/>
          <w:szCs w:val="20"/>
        </w:rPr>
      </w:pPr>
    </w:p>
    <w:p w14:paraId="101D4990" w14:textId="79D18C31" w:rsidR="001D4FE5" w:rsidRDefault="00703873" w:rsidP="00B238B0">
      <w:pPr>
        <w:rPr>
          <w:rFonts w:ascii="Arial" w:hAnsi="Arial" w:cs="Arial"/>
          <w:sz w:val="20"/>
          <w:szCs w:val="20"/>
        </w:rPr>
      </w:pPr>
      <w:r>
        <w:rPr>
          <w:rFonts w:ascii="Arial" w:hAnsi="Arial" w:cs="Arial"/>
          <w:sz w:val="20"/>
          <w:szCs w:val="20"/>
        </w:rPr>
        <w:t>Entonces identifico que e</w:t>
      </w:r>
      <w:r w:rsidR="001D4FE5" w:rsidRPr="001D4FE5">
        <w:rPr>
          <w:rFonts w:ascii="Arial" w:hAnsi="Arial" w:cs="Arial"/>
          <w:sz w:val="20"/>
          <w:szCs w:val="20"/>
        </w:rPr>
        <w:t>stas acciones reflejan el compromiso de Marketing S.L. con la protección de los datos personales de sus empleados, incluso cuando estos son gestionados en jurisdicciones extranjeras, asegurando que los estándares de seguridad y confidencialidad se mantengan en todo el ciclo de tratamiento.</w:t>
      </w:r>
    </w:p>
    <w:p w14:paraId="35C24AD6" w14:textId="77777777" w:rsidR="001D4FE5" w:rsidRDefault="001D4FE5" w:rsidP="00B238B0">
      <w:pPr>
        <w:rPr>
          <w:rFonts w:ascii="Arial" w:hAnsi="Arial" w:cs="Arial"/>
          <w:sz w:val="20"/>
          <w:szCs w:val="20"/>
        </w:rPr>
      </w:pPr>
    </w:p>
    <w:p w14:paraId="000EEF9E" w14:textId="5FC3AFA2" w:rsidR="001D4FE5" w:rsidRPr="001D4FE5" w:rsidRDefault="00703873" w:rsidP="00B238B0">
      <w:pPr>
        <w:rPr>
          <w:rFonts w:ascii="Arial" w:hAnsi="Arial" w:cs="Arial"/>
          <w:sz w:val="20"/>
          <w:szCs w:val="20"/>
        </w:rPr>
      </w:pPr>
      <w:r>
        <w:rPr>
          <w:rFonts w:ascii="Arial" w:hAnsi="Arial" w:cs="Arial"/>
          <w:sz w:val="20"/>
          <w:szCs w:val="20"/>
        </w:rPr>
        <w:t>Ahora</w:t>
      </w:r>
      <w:r w:rsidR="001D4FE5">
        <w:rPr>
          <w:rFonts w:ascii="Arial" w:hAnsi="Arial" w:cs="Arial"/>
          <w:sz w:val="20"/>
          <w:szCs w:val="20"/>
        </w:rPr>
        <w:t xml:space="preserve"> a continuación doy a conocer el detalle de esta transferencia internacional de datos:</w:t>
      </w:r>
    </w:p>
    <w:p w14:paraId="693261D1" w14:textId="77777777" w:rsidR="001D4FE5" w:rsidRPr="00EB5FAF" w:rsidRDefault="001D4FE5" w:rsidP="00B238B0">
      <w:pPr>
        <w:rPr>
          <w:rFonts w:ascii="Arial" w:hAnsi="Arial" w:cs="Arial"/>
          <w:b/>
          <w:bCs/>
          <w:sz w:val="20"/>
          <w:szCs w:val="20"/>
        </w:rPr>
      </w:pPr>
    </w:p>
    <w:p w14:paraId="3B89BA5C" w14:textId="77777777" w:rsidR="00EB5FAF" w:rsidRPr="00EB5FAF" w:rsidRDefault="00EB5FAF" w:rsidP="00B238B0">
      <w:pPr>
        <w:numPr>
          <w:ilvl w:val="0"/>
          <w:numId w:val="4"/>
        </w:numPr>
        <w:rPr>
          <w:rFonts w:ascii="Arial" w:hAnsi="Arial" w:cs="Arial"/>
          <w:sz w:val="20"/>
          <w:szCs w:val="20"/>
        </w:rPr>
      </w:pPr>
      <w:r w:rsidRPr="00EB5FAF">
        <w:rPr>
          <w:rFonts w:ascii="Arial" w:hAnsi="Arial" w:cs="Arial"/>
          <w:b/>
          <w:bCs/>
          <w:sz w:val="20"/>
          <w:szCs w:val="20"/>
        </w:rPr>
        <w:t>Destino</w:t>
      </w:r>
      <w:r w:rsidRPr="00EB5FAF">
        <w:rPr>
          <w:rFonts w:ascii="Arial" w:hAnsi="Arial" w:cs="Arial"/>
          <w:sz w:val="20"/>
          <w:szCs w:val="20"/>
        </w:rPr>
        <w:t xml:space="preserve">: Estados Unidos, a través de </w:t>
      </w:r>
      <w:proofErr w:type="spellStart"/>
      <w:r w:rsidRPr="00EB5FAF">
        <w:rPr>
          <w:rFonts w:ascii="Arial" w:hAnsi="Arial" w:cs="Arial"/>
          <w:b/>
          <w:bCs/>
          <w:sz w:val="20"/>
          <w:szCs w:val="20"/>
        </w:rPr>
        <w:t>PlanetSoft</w:t>
      </w:r>
      <w:proofErr w:type="spellEnd"/>
      <w:r w:rsidRPr="00EB5FAF">
        <w:rPr>
          <w:rFonts w:ascii="Arial" w:hAnsi="Arial" w:cs="Arial"/>
          <w:b/>
          <w:bCs/>
          <w:sz w:val="20"/>
          <w:szCs w:val="20"/>
        </w:rPr>
        <w:t xml:space="preserve"> Inc.</w:t>
      </w:r>
      <w:r w:rsidRPr="00EB5FAF">
        <w:rPr>
          <w:rFonts w:ascii="Arial" w:hAnsi="Arial" w:cs="Arial"/>
          <w:sz w:val="20"/>
          <w:szCs w:val="20"/>
        </w:rPr>
        <w:t xml:space="preserve"> (aplicación PEOPLEPRODUCT). </w:t>
      </w:r>
    </w:p>
    <w:p w14:paraId="2DBF30EB" w14:textId="77777777" w:rsidR="00EB5FAF" w:rsidRPr="00EB5FAF" w:rsidRDefault="00EB5FAF" w:rsidP="00B238B0">
      <w:pPr>
        <w:numPr>
          <w:ilvl w:val="0"/>
          <w:numId w:val="4"/>
        </w:numPr>
        <w:rPr>
          <w:rFonts w:ascii="Arial" w:hAnsi="Arial" w:cs="Arial"/>
          <w:sz w:val="20"/>
          <w:szCs w:val="20"/>
        </w:rPr>
      </w:pPr>
      <w:r w:rsidRPr="00EB5FAF">
        <w:rPr>
          <w:rFonts w:ascii="Arial" w:hAnsi="Arial" w:cs="Arial"/>
          <w:b/>
          <w:bCs/>
          <w:sz w:val="20"/>
          <w:szCs w:val="20"/>
        </w:rPr>
        <w:t>Datos transferidos</w:t>
      </w:r>
      <w:r w:rsidRPr="00EB5FAF">
        <w:rPr>
          <w:rFonts w:ascii="Arial" w:hAnsi="Arial" w:cs="Arial"/>
          <w:sz w:val="20"/>
          <w:szCs w:val="20"/>
        </w:rPr>
        <w:t xml:space="preserve">: Datos laborales, productividad, y proyectos asignados. </w:t>
      </w:r>
    </w:p>
    <w:p w14:paraId="1AC46484" w14:textId="77777777" w:rsidR="00EB5FAF" w:rsidRPr="00EB5FAF" w:rsidRDefault="00EB5FAF" w:rsidP="00B238B0">
      <w:pPr>
        <w:numPr>
          <w:ilvl w:val="0"/>
          <w:numId w:val="4"/>
        </w:numPr>
        <w:rPr>
          <w:rFonts w:ascii="Arial" w:hAnsi="Arial" w:cs="Arial"/>
          <w:sz w:val="20"/>
          <w:szCs w:val="20"/>
        </w:rPr>
      </w:pPr>
      <w:r w:rsidRPr="00EB5FAF">
        <w:rPr>
          <w:rFonts w:ascii="Arial" w:hAnsi="Arial" w:cs="Arial"/>
          <w:b/>
          <w:bCs/>
          <w:sz w:val="20"/>
          <w:szCs w:val="20"/>
        </w:rPr>
        <w:t>Garantías</w:t>
      </w:r>
      <w:r w:rsidRPr="00EB5FAF">
        <w:rPr>
          <w:rFonts w:ascii="Arial" w:hAnsi="Arial" w:cs="Arial"/>
          <w:sz w:val="20"/>
          <w:szCs w:val="20"/>
        </w:rPr>
        <w:t xml:space="preserve">: </w:t>
      </w:r>
    </w:p>
    <w:p w14:paraId="7B50D7D1" w14:textId="77777777" w:rsidR="00EB5FAF" w:rsidRPr="00EB5FAF" w:rsidRDefault="00EB5FAF" w:rsidP="00B238B0">
      <w:pPr>
        <w:numPr>
          <w:ilvl w:val="1"/>
          <w:numId w:val="4"/>
        </w:numPr>
        <w:rPr>
          <w:rFonts w:ascii="Arial" w:hAnsi="Arial" w:cs="Arial"/>
          <w:sz w:val="20"/>
          <w:szCs w:val="20"/>
        </w:rPr>
      </w:pPr>
      <w:r w:rsidRPr="00EB5FAF">
        <w:rPr>
          <w:rFonts w:ascii="Arial" w:hAnsi="Arial" w:cs="Arial"/>
          <w:sz w:val="20"/>
          <w:szCs w:val="20"/>
        </w:rPr>
        <w:t xml:space="preserve">Cláusulas contractuales estándar conforme a la Ley 1581 de 2012. </w:t>
      </w:r>
    </w:p>
    <w:p w14:paraId="67747225" w14:textId="77777777" w:rsidR="00EB5FAF" w:rsidRPr="00EB5FAF" w:rsidRDefault="00EB5FAF" w:rsidP="00B238B0">
      <w:pPr>
        <w:numPr>
          <w:ilvl w:val="1"/>
          <w:numId w:val="4"/>
        </w:numPr>
        <w:rPr>
          <w:rFonts w:ascii="Arial" w:hAnsi="Arial" w:cs="Arial"/>
          <w:sz w:val="20"/>
          <w:szCs w:val="20"/>
        </w:rPr>
      </w:pPr>
      <w:r w:rsidRPr="00EB5FAF">
        <w:rPr>
          <w:rFonts w:ascii="Arial" w:hAnsi="Arial" w:cs="Arial"/>
          <w:sz w:val="20"/>
          <w:szCs w:val="20"/>
        </w:rPr>
        <w:t xml:space="preserve">Cumplimiento de requisitos para transferencias internacionales establecidos por la Superintendencia de Industria y Comercio. </w:t>
      </w:r>
    </w:p>
    <w:p w14:paraId="794BF424" w14:textId="77777777" w:rsidR="00EB5FAF" w:rsidRPr="00EB5FAF" w:rsidRDefault="00EB5FAF" w:rsidP="00B238B0">
      <w:pPr>
        <w:numPr>
          <w:ilvl w:val="1"/>
          <w:numId w:val="4"/>
        </w:numPr>
        <w:rPr>
          <w:rFonts w:ascii="Arial" w:hAnsi="Arial" w:cs="Arial"/>
          <w:sz w:val="20"/>
          <w:szCs w:val="20"/>
        </w:rPr>
      </w:pPr>
      <w:r w:rsidRPr="00EB5FAF">
        <w:rPr>
          <w:rFonts w:ascii="Arial" w:hAnsi="Arial" w:cs="Arial"/>
          <w:sz w:val="20"/>
          <w:szCs w:val="20"/>
        </w:rPr>
        <w:t xml:space="preserve">Evaluación de las medidas de seguridad de </w:t>
      </w:r>
      <w:proofErr w:type="spellStart"/>
      <w:r w:rsidRPr="00EB5FAF">
        <w:rPr>
          <w:rFonts w:ascii="Arial" w:hAnsi="Arial" w:cs="Arial"/>
          <w:sz w:val="20"/>
          <w:szCs w:val="20"/>
        </w:rPr>
        <w:t>PlanetSoft</w:t>
      </w:r>
      <w:proofErr w:type="spellEnd"/>
      <w:r w:rsidRPr="00EB5FAF">
        <w:rPr>
          <w:rFonts w:ascii="Arial" w:hAnsi="Arial" w:cs="Arial"/>
          <w:sz w:val="20"/>
          <w:szCs w:val="20"/>
        </w:rPr>
        <w:t xml:space="preserve"> Inc. para garantizar la protección de datos.</w:t>
      </w:r>
    </w:p>
    <w:p w14:paraId="0EF6EB24" w14:textId="77777777" w:rsidR="00EB5FAF" w:rsidRPr="008214C8" w:rsidRDefault="00EB5FAF" w:rsidP="00B238B0">
      <w:pPr>
        <w:rPr>
          <w:rFonts w:ascii="Arial" w:hAnsi="Arial" w:cs="Arial"/>
          <w:b/>
          <w:bCs/>
          <w:sz w:val="20"/>
          <w:szCs w:val="20"/>
        </w:rPr>
      </w:pPr>
    </w:p>
    <w:p w14:paraId="71E20F32" w14:textId="722EC12B" w:rsidR="00EB5FAF" w:rsidRPr="008214C8" w:rsidRDefault="00EB5FAF" w:rsidP="00B238B0">
      <w:pPr>
        <w:pStyle w:val="Ttulo1"/>
        <w:numPr>
          <w:ilvl w:val="0"/>
          <w:numId w:val="10"/>
        </w:numPr>
        <w:spacing w:before="0" w:after="0"/>
        <w:rPr>
          <w:rFonts w:ascii="Arial" w:hAnsi="Arial" w:cs="Arial"/>
          <w:sz w:val="20"/>
          <w:szCs w:val="20"/>
        </w:rPr>
      </w:pPr>
      <w:bookmarkStart w:id="20" w:name="_Toc198227738"/>
      <w:r w:rsidRPr="008214C8">
        <w:rPr>
          <w:rFonts w:ascii="Arial" w:hAnsi="Arial" w:cs="Arial"/>
          <w:sz w:val="20"/>
          <w:szCs w:val="20"/>
        </w:rPr>
        <w:t>Finalidad del Tratamiento</w:t>
      </w:r>
      <w:bookmarkEnd w:id="20"/>
    </w:p>
    <w:p w14:paraId="2D4FB13B" w14:textId="77777777" w:rsidR="00EB5FAF" w:rsidRPr="00EB5FAF" w:rsidRDefault="00EB5FAF" w:rsidP="00B238B0">
      <w:pPr>
        <w:rPr>
          <w:rFonts w:ascii="Arial" w:hAnsi="Arial" w:cs="Arial"/>
          <w:b/>
          <w:bCs/>
          <w:sz w:val="20"/>
          <w:szCs w:val="20"/>
        </w:rPr>
      </w:pPr>
    </w:p>
    <w:p w14:paraId="7025A43B" w14:textId="5915E961" w:rsidR="0003275E" w:rsidRPr="0003275E" w:rsidRDefault="00703873" w:rsidP="00B238B0">
      <w:pPr>
        <w:rPr>
          <w:rFonts w:ascii="Arial" w:hAnsi="Arial" w:cs="Arial"/>
          <w:sz w:val="20"/>
          <w:szCs w:val="20"/>
        </w:rPr>
      </w:pPr>
      <w:r>
        <w:rPr>
          <w:rFonts w:ascii="Arial" w:hAnsi="Arial" w:cs="Arial"/>
          <w:sz w:val="20"/>
          <w:szCs w:val="20"/>
        </w:rPr>
        <w:t xml:space="preserve">Para este tema me permito indicar que </w:t>
      </w:r>
      <w:r w:rsidR="0003275E" w:rsidRPr="0003275E">
        <w:rPr>
          <w:rFonts w:ascii="Arial" w:hAnsi="Arial" w:cs="Arial"/>
          <w:sz w:val="20"/>
          <w:szCs w:val="20"/>
        </w:rPr>
        <w:t>Marketing S.L. trata los datos personales de sus empleados con el objetivo de garantizar una gestión integral de sus procesos laborales, administrativos y legales. Las finalidades específicas incluyen:</w:t>
      </w:r>
    </w:p>
    <w:p w14:paraId="6F1A663D" w14:textId="77777777" w:rsidR="0003275E" w:rsidRPr="0003275E" w:rsidRDefault="0003275E" w:rsidP="00B238B0">
      <w:pPr>
        <w:rPr>
          <w:rFonts w:ascii="Arial" w:hAnsi="Arial" w:cs="Arial"/>
          <w:sz w:val="20"/>
          <w:szCs w:val="20"/>
        </w:rPr>
      </w:pPr>
    </w:p>
    <w:p w14:paraId="62D12745" w14:textId="77777777" w:rsidR="0003275E" w:rsidRPr="0003275E" w:rsidRDefault="0003275E" w:rsidP="00B238B0">
      <w:pPr>
        <w:pStyle w:val="Prrafodelista"/>
        <w:numPr>
          <w:ilvl w:val="0"/>
          <w:numId w:val="6"/>
        </w:numPr>
        <w:rPr>
          <w:rFonts w:ascii="Arial" w:hAnsi="Arial" w:cs="Arial"/>
          <w:sz w:val="20"/>
          <w:szCs w:val="20"/>
        </w:rPr>
      </w:pPr>
      <w:r w:rsidRPr="00703873">
        <w:rPr>
          <w:rFonts w:ascii="Arial" w:hAnsi="Arial" w:cs="Arial"/>
          <w:b/>
          <w:bCs/>
          <w:sz w:val="20"/>
          <w:szCs w:val="20"/>
        </w:rPr>
        <w:t>Gestión laboral:</w:t>
      </w:r>
      <w:r w:rsidRPr="0003275E">
        <w:rPr>
          <w:rFonts w:ascii="Arial" w:hAnsi="Arial" w:cs="Arial"/>
          <w:sz w:val="20"/>
          <w:szCs w:val="20"/>
        </w:rPr>
        <w:t xml:space="preserve"> Administración de contratos, nómina, afiliaciones a la Seguridad Social y demás obligaciones legales, en colaboración con Asesor Laboral S.L.P.</w:t>
      </w:r>
    </w:p>
    <w:p w14:paraId="0CDC7EAD" w14:textId="77777777" w:rsidR="0003275E" w:rsidRPr="0003275E" w:rsidRDefault="0003275E" w:rsidP="00B238B0">
      <w:pPr>
        <w:rPr>
          <w:rFonts w:ascii="Arial" w:hAnsi="Arial" w:cs="Arial"/>
          <w:sz w:val="20"/>
          <w:szCs w:val="20"/>
        </w:rPr>
      </w:pPr>
    </w:p>
    <w:p w14:paraId="01F468F3" w14:textId="77777777" w:rsidR="0003275E" w:rsidRPr="0003275E" w:rsidRDefault="0003275E" w:rsidP="00B238B0">
      <w:pPr>
        <w:pStyle w:val="Prrafodelista"/>
        <w:numPr>
          <w:ilvl w:val="0"/>
          <w:numId w:val="6"/>
        </w:numPr>
        <w:rPr>
          <w:rFonts w:ascii="Arial" w:hAnsi="Arial" w:cs="Arial"/>
          <w:sz w:val="20"/>
          <w:szCs w:val="20"/>
        </w:rPr>
      </w:pPr>
      <w:r w:rsidRPr="00703873">
        <w:rPr>
          <w:rFonts w:ascii="Arial" w:hAnsi="Arial" w:cs="Arial"/>
          <w:b/>
          <w:bCs/>
          <w:sz w:val="20"/>
          <w:szCs w:val="20"/>
        </w:rPr>
        <w:t>Evaluación de productividad:</w:t>
      </w:r>
      <w:r w:rsidRPr="0003275E">
        <w:rPr>
          <w:rFonts w:ascii="Arial" w:hAnsi="Arial" w:cs="Arial"/>
          <w:sz w:val="20"/>
          <w:szCs w:val="20"/>
        </w:rPr>
        <w:t xml:space="preserve"> Seguimiento del desempeño y cálculo de incentivos, mediante la plataforma PEOPLEPRODUCT de </w:t>
      </w:r>
      <w:proofErr w:type="spellStart"/>
      <w:r w:rsidRPr="0003275E">
        <w:rPr>
          <w:rFonts w:ascii="Arial" w:hAnsi="Arial" w:cs="Arial"/>
          <w:sz w:val="20"/>
          <w:szCs w:val="20"/>
        </w:rPr>
        <w:t>PlanetSoft</w:t>
      </w:r>
      <w:proofErr w:type="spellEnd"/>
      <w:r w:rsidRPr="0003275E">
        <w:rPr>
          <w:rFonts w:ascii="Arial" w:hAnsi="Arial" w:cs="Arial"/>
          <w:sz w:val="20"/>
          <w:szCs w:val="20"/>
        </w:rPr>
        <w:t xml:space="preserve"> Inc.</w:t>
      </w:r>
    </w:p>
    <w:p w14:paraId="186AEB4D" w14:textId="77777777" w:rsidR="0003275E" w:rsidRPr="0003275E" w:rsidRDefault="0003275E" w:rsidP="00B238B0">
      <w:pPr>
        <w:rPr>
          <w:rFonts w:ascii="Arial" w:hAnsi="Arial" w:cs="Arial"/>
          <w:sz w:val="20"/>
          <w:szCs w:val="20"/>
        </w:rPr>
      </w:pPr>
    </w:p>
    <w:p w14:paraId="58D1A537" w14:textId="77777777" w:rsidR="0003275E" w:rsidRPr="0003275E" w:rsidRDefault="0003275E" w:rsidP="00B238B0">
      <w:pPr>
        <w:pStyle w:val="Prrafodelista"/>
        <w:numPr>
          <w:ilvl w:val="0"/>
          <w:numId w:val="6"/>
        </w:numPr>
        <w:rPr>
          <w:rFonts w:ascii="Arial" w:hAnsi="Arial" w:cs="Arial"/>
          <w:sz w:val="20"/>
          <w:szCs w:val="20"/>
        </w:rPr>
      </w:pPr>
      <w:r w:rsidRPr="00703873">
        <w:rPr>
          <w:rFonts w:ascii="Arial" w:hAnsi="Arial" w:cs="Arial"/>
          <w:b/>
          <w:bCs/>
          <w:sz w:val="20"/>
          <w:szCs w:val="20"/>
        </w:rPr>
        <w:t>Formación:</w:t>
      </w:r>
      <w:r w:rsidRPr="0003275E">
        <w:rPr>
          <w:rFonts w:ascii="Arial" w:hAnsi="Arial" w:cs="Arial"/>
          <w:sz w:val="20"/>
          <w:szCs w:val="20"/>
        </w:rPr>
        <w:t xml:space="preserve"> Monitoreo de la participación en programas de capacitación ofrecidos por Cursos Perfección S.L.</w:t>
      </w:r>
    </w:p>
    <w:p w14:paraId="7DBC2151" w14:textId="77777777" w:rsidR="0003275E" w:rsidRPr="0003275E" w:rsidRDefault="0003275E" w:rsidP="00B238B0">
      <w:pPr>
        <w:rPr>
          <w:rFonts w:ascii="Arial" w:hAnsi="Arial" w:cs="Arial"/>
          <w:sz w:val="20"/>
          <w:szCs w:val="20"/>
        </w:rPr>
      </w:pPr>
    </w:p>
    <w:p w14:paraId="355727AC" w14:textId="77777777" w:rsidR="0003275E" w:rsidRPr="0003275E" w:rsidRDefault="0003275E" w:rsidP="00B238B0">
      <w:pPr>
        <w:pStyle w:val="Prrafodelista"/>
        <w:numPr>
          <w:ilvl w:val="0"/>
          <w:numId w:val="6"/>
        </w:numPr>
        <w:rPr>
          <w:rFonts w:ascii="Arial" w:hAnsi="Arial" w:cs="Arial"/>
          <w:sz w:val="20"/>
          <w:szCs w:val="20"/>
        </w:rPr>
      </w:pPr>
      <w:r w:rsidRPr="00703873">
        <w:rPr>
          <w:rFonts w:ascii="Arial" w:hAnsi="Arial" w:cs="Arial"/>
          <w:b/>
          <w:bCs/>
          <w:sz w:val="20"/>
          <w:szCs w:val="20"/>
        </w:rPr>
        <w:t>Seguridad y salud:</w:t>
      </w:r>
      <w:r w:rsidRPr="0003275E">
        <w:rPr>
          <w:rFonts w:ascii="Arial" w:hAnsi="Arial" w:cs="Arial"/>
          <w:sz w:val="20"/>
          <w:szCs w:val="20"/>
        </w:rPr>
        <w:t xml:space="preserve"> Prevención de riesgos laborales, así como gestión de incapacidades (altas y bajas) en coordinación con </w:t>
      </w:r>
      <w:proofErr w:type="spellStart"/>
      <w:r w:rsidRPr="0003275E">
        <w:rPr>
          <w:rFonts w:ascii="Arial" w:hAnsi="Arial" w:cs="Arial"/>
          <w:sz w:val="20"/>
          <w:szCs w:val="20"/>
        </w:rPr>
        <w:t>Asepeyo</w:t>
      </w:r>
      <w:proofErr w:type="spellEnd"/>
      <w:r w:rsidRPr="0003275E">
        <w:rPr>
          <w:rFonts w:ascii="Arial" w:hAnsi="Arial" w:cs="Arial"/>
          <w:sz w:val="20"/>
          <w:szCs w:val="20"/>
        </w:rPr>
        <w:t>.</w:t>
      </w:r>
    </w:p>
    <w:p w14:paraId="6B99C613" w14:textId="77777777" w:rsidR="0003275E" w:rsidRPr="0003275E" w:rsidRDefault="0003275E" w:rsidP="00B238B0">
      <w:pPr>
        <w:rPr>
          <w:rFonts w:ascii="Arial" w:hAnsi="Arial" w:cs="Arial"/>
          <w:sz w:val="20"/>
          <w:szCs w:val="20"/>
        </w:rPr>
      </w:pPr>
    </w:p>
    <w:p w14:paraId="0550C9E2" w14:textId="77777777" w:rsidR="0003275E" w:rsidRPr="0003275E" w:rsidRDefault="0003275E" w:rsidP="00B238B0">
      <w:pPr>
        <w:pStyle w:val="Prrafodelista"/>
        <w:numPr>
          <w:ilvl w:val="0"/>
          <w:numId w:val="6"/>
        </w:numPr>
        <w:rPr>
          <w:rFonts w:ascii="Arial" w:hAnsi="Arial" w:cs="Arial"/>
          <w:sz w:val="20"/>
          <w:szCs w:val="20"/>
        </w:rPr>
      </w:pPr>
      <w:r w:rsidRPr="00703873">
        <w:rPr>
          <w:rFonts w:ascii="Arial" w:hAnsi="Arial" w:cs="Arial"/>
          <w:b/>
          <w:bCs/>
          <w:sz w:val="20"/>
          <w:szCs w:val="20"/>
        </w:rPr>
        <w:t>Comunicación corporativa:</w:t>
      </w:r>
      <w:r w:rsidRPr="0003275E">
        <w:rPr>
          <w:rFonts w:ascii="Arial" w:hAnsi="Arial" w:cs="Arial"/>
          <w:sz w:val="20"/>
          <w:szCs w:val="20"/>
        </w:rPr>
        <w:t xml:space="preserve"> Publicación de datos de contacto en la agenda electrónica y página web para facilitar la interacción con clientes.</w:t>
      </w:r>
    </w:p>
    <w:p w14:paraId="075D83B3" w14:textId="77777777" w:rsidR="0003275E" w:rsidRPr="0003275E" w:rsidRDefault="0003275E" w:rsidP="00B238B0">
      <w:pPr>
        <w:rPr>
          <w:rFonts w:ascii="Arial" w:hAnsi="Arial" w:cs="Arial"/>
          <w:sz w:val="20"/>
          <w:szCs w:val="20"/>
        </w:rPr>
      </w:pPr>
    </w:p>
    <w:p w14:paraId="29921E07" w14:textId="77777777" w:rsidR="0003275E" w:rsidRPr="0003275E" w:rsidRDefault="0003275E" w:rsidP="00B238B0">
      <w:pPr>
        <w:pStyle w:val="Prrafodelista"/>
        <w:numPr>
          <w:ilvl w:val="0"/>
          <w:numId w:val="6"/>
        </w:numPr>
        <w:rPr>
          <w:rFonts w:ascii="Arial" w:hAnsi="Arial" w:cs="Arial"/>
          <w:sz w:val="20"/>
          <w:szCs w:val="20"/>
        </w:rPr>
      </w:pPr>
      <w:r w:rsidRPr="00703873">
        <w:rPr>
          <w:rFonts w:ascii="Arial" w:hAnsi="Arial" w:cs="Arial"/>
          <w:b/>
          <w:bCs/>
          <w:sz w:val="20"/>
          <w:szCs w:val="20"/>
        </w:rPr>
        <w:t>Cumplimiento fiscal:</w:t>
      </w:r>
      <w:r w:rsidRPr="0003275E">
        <w:rPr>
          <w:rFonts w:ascii="Arial" w:hAnsi="Arial" w:cs="Arial"/>
          <w:sz w:val="20"/>
          <w:szCs w:val="20"/>
        </w:rPr>
        <w:t xml:space="preserve"> Liquidación de impuestos y cumplimiento de requerimientos legales, apoyado por Asesor Laboral S.L.P.</w:t>
      </w:r>
    </w:p>
    <w:p w14:paraId="6596CEA1" w14:textId="77777777" w:rsidR="0003275E" w:rsidRPr="0003275E" w:rsidRDefault="0003275E" w:rsidP="00B238B0">
      <w:pPr>
        <w:rPr>
          <w:rFonts w:ascii="Arial" w:hAnsi="Arial" w:cs="Arial"/>
          <w:sz w:val="20"/>
          <w:szCs w:val="20"/>
        </w:rPr>
      </w:pPr>
    </w:p>
    <w:p w14:paraId="01F58500" w14:textId="5A759C2F" w:rsidR="00EB5FAF" w:rsidRDefault="00703873" w:rsidP="00B238B0">
      <w:pPr>
        <w:rPr>
          <w:rFonts w:ascii="Arial" w:hAnsi="Arial" w:cs="Arial"/>
          <w:sz w:val="20"/>
          <w:szCs w:val="20"/>
        </w:rPr>
      </w:pPr>
      <w:r>
        <w:rPr>
          <w:rFonts w:ascii="Arial" w:hAnsi="Arial" w:cs="Arial"/>
          <w:sz w:val="20"/>
          <w:szCs w:val="20"/>
        </w:rPr>
        <w:t xml:space="preserve">Y es por esto </w:t>
      </w:r>
      <w:proofErr w:type="gramStart"/>
      <w:r>
        <w:rPr>
          <w:rFonts w:ascii="Arial" w:hAnsi="Arial" w:cs="Arial"/>
          <w:sz w:val="20"/>
          <w:szCs w:val="20"/>
        </w:rPr>
        <w:t>que</w:t>
      </w:r>
      <w:proofErr w:type="gramEnd"/>
      <w:r>
        <w:rPr>
          <w:rFonts w:ascii="Arial" w:hAnsi="Arial" w:cs="Arial"/>
          <w:sz w:val="20"/>
          <w:szCs w:val="20"/>
        </w:rPr>
        <w:t xml:space="preserve"> considero que e</w:t>
      </w:r>
      <w:r w:rsidR="0003275E" w:rsidRPr="0003275E">
        <w:rPr>
          <w:rFonts w:ascii="Arial" w:hAnsi="Arial" w:cs="Arial"/>
          <w:sz w:val="20"/>
          <w:szCs w:val="20"/>
        </w:rPr>
        <w:t>stas finalidades están alineadas con los principios de la Ley 1581 de 2012 y se desarrollan con medidas técnicas y legales que garantizan la confidencialidad, integridad y seguridad de la información.</w:t>
      </w:r>
    </w:p>
    <w:p w14:paraId="0AACAB41" w14:textId="77777777" w:rsidR="00B238B0" w:rsidRPr="0003275E" w:rsidRDefault="00B238B0" w:rsidP="00B238B0">
      <w:pPr>
        <w:rPr>
          <w:rFonts w:ascii="Arial" w:hAnsi="Arial" w:cs="Arial"/>
          <w:sz w:val="20"/>
          <w:szCs w:val="20"/>
        </w:rPr>
      </w:pPr>
    </w:p>
    <w:p w14:paraId="0D56E8DD" w14:textId="7AE22CAD" w:rsidR="00EB5FAF" w:rsidRPr="008214C8" w:rsidRDefault="00EB5FAF" w:rsidP="00B238B0">
      <w:pPr>
        <w:pStyle w:val="Ttulo1"/>
        <w:numPr>
          <w:ilvl w:val="0"/>
          <w:numId w:val="10"/>
        </w:numPr>
        <w:spacing w:before="0" w:after="0"/>
        <w:rPr>
          <w:rFonts w:ascii="Arial" w:hAnsi="Arial" w:cs="Arial"/>
          <w:sz w:val="20"/>
          <w:szCs w:val="20"/>
        </w:rPr>
      </w:pPr>
      <w:bookmarkStart w:id="21" w:name="_Toc198227739"/>
      <w:r w:rsidRPr="008214C8">
        <w:rPr>
          <w:rFonts w:ascii="Arial" w:hAnsi="Arial" w:cs="Arial"/>
          <w:sz w:val="20"/>
          <w:szCs w:val="20"/>
        </w:rPr>
        <w:t>Vigencia del Tratamiento</w:t>
      </w:r>
      <w:bookmarkEnd w:id="21"/>
    </w:p>
    <w:p w14:paraId="216C8164" w14:textId="77777777" w:rsidR="00EB5FAF" w:rsidRPr="00EB5FAF" w:rsidRDefault="00EB5FAF" w:rsidP="00B238B0">
      <w:pPr>
        <w:rPr>
          <w:rFonts w:ascii="Arial" w:hAnsi="Arial" w:cs="Arial"/>
          <w:b/>
          <w:bCs/>
          <w:sz w:val="20"/>
          <w:szCs w:val="20"/>
        </w:rPr>
      </w:pPr>
    </w:p>
    <w:p w14:paraId="7CA0B550" w14:textId="435EEB3B" w:rsidR="00CC4B9E" w:rsidRPr="00CC4B9E" w:rsidRDefault="00703873" w:rsidP="00B238B0">
      <w:pPr>
        <w:rPr>
          <w:rFonts w:ascii="Arial" w:hAnsi="Arial" w:cs="Arial"/>
          <w:sz w:val="20"/>
          <w:szCs w:val="20"/>
        </w:rPr>
      </w:pPr>
      <w:r>
        <w:rPr>
          <w:rFonts w:ascii="Arial" w:hAnsi="Arial" w:cs="Arial"/>
          <w:sz w:val="20"/>
          <w:szCs w:val="20"/>
        </w:rPr>
        <w:t>Para este tema debo indicar que l</w:t>
      </w:r>
      <w:r w:rsidR="00CC4B9E" w:rsidRPr="00CC4B9E">
        <w:rPr>
          <w:rFonts w:ascii="Arial" w:hAnsi="Arial" w:cs="Arial"/>
          <w:sz w:val="20"/>
          <w:szCs w:val="20"/>
        </w:rPr>
        <w:t>os datos personales tratados por Marketing S.L. tendrán una vigencia determinada por la naturaleza del vínculo laboral y las obligaciones legales asociadas. En concreto:</w:t>
      </w:r>
    </w:p>
    <w:p w14:paraId="3C58B98B" w14:textId="77777777" w:rsidR="00CC4B9E" w:rsidRPr="00CC4B9E" w:rsidRDefault="00CC4B9E" w:rsidP="00B238B0">
      <w:pPr>
        <w:rPr>
          <w:rFonts w:ascii="Arial" w:hAnsi="Arial" w:cs="Arial"/>
          <w:sz w:val="20"/>
          <w:szCs w:val="20"/>
        </w:rPr>
      </w:pPr>
    </w:p>
    <w:p w14:paraId="32D2F086" w14:textId="77777777" w:rsidR="00CC4B9E" w:rsidRPr="00CC4B9E" w:rsidRDefault="00CC4B9E" w:rsidP="00B238B0">
      <w:pPr>
        <w:pStyle w:val="Prrafodelista"/>
        <w:numPr>
          <w:ilvl w:val="0"/>
          <w:numId w:val="7"/>
        </w:numPr>
        <w:rPr>
          <w:rFonts w:ascii="Arial" w:hAnsi="Arial" w:cs="Arial"/>
          <w:sz w:val="20"/>
          <w:szCs w:val="20"/>
        </w:rPr>
      </w:pPr>
      <w:r w:rsidRPr="00703873">
        <w:rPr>
          <w:rFonts w:ascii="Arial" w:hAnsi="Arial" w:cs="Arial"/>
          <w:b/>
          <w:bCs/>
          <w:sz w:val="20"/>
          <w:szCs w:val="20"/>
        </w:rPr>
        <w:t>Durante la relación laboral:</w:t>
      </w:r>
      <w:r w:rsidRPr="00CC4B9E">
        <w:rPr>
          <w:rFonts w:ascii="Arial" w:hAnsi="Arial" w:cs="Arial"/>
          <w:sz w:val="20"/>
          <w:szCs w:val="20"/>
        </w:rPr>
        <w:t xml:space="preserve"> Los datos serán tratados activamente mientras el empleado mantenga una relación contractual con la empresa, para cumplir con fines laborales, fiscales, formativos y de productividad.</w:t>
      </w:r>
    </w:p>
    <w:p w14:paraId="61621527" w14:textId="77777777" w:rsidR="00CC4B9E" w:rsidRPr="00CC4B9E" w:rsidRDefault="00CC4B9E" w:rsidP="00B238B0">
      <w:pPr>
        <w:rPr>
          <w:rFonts w:ascii="Arial" w:hAnsi="Arial" w:cs="Arial"/>
          <w:sz w:val="20"/>
          <w:szCs w:val="20"/>
        </w:rPr>
      </w:pPr>
    </w:p>
    <w:p w14:paraId="0AD25628" w14:textId="77777777" w:rsidR="00CC4B9E" w:rsidRPr="00CC4B9E" w:rsidRDefault="00CC4B9E" w:rsidP="00B238B0">
      <w:pPr>
        <w:pStyle w:val="Prrafodelista"/>
        <w:numPr>
          <w:ilvl w:val="0"/>
          <w:numId w:val="7"/>
        </w:numPr>
        <w:rPr>
          <w:rFonts w:ascii="Arial" w:hAnsi="Arial" w:cs="Arial"/>
          <w:sz w:val="20"/>
          <w:szCs w:val="20"/>
        </w:rPr>
      </w:pPr>
      <w:r w:rsidRPr="00703873">
        <w:rPr>
          <w:rFonts w:ascii="Arial" w:hAnsi="Arial" w:cs="Arial"/>
          <w:b/>
          <w:bCs/>
          <w:sz w:val="20"/>
          <w:szCs w:val="20"/>
        </w:rPr>
        <w:t>Después de la terminación del contrato:</w:t>
      </w:r>
      <w:r w:rsidRPr="00CC4B9E">
        <w:rPr>
          <w:rFonts w:ascii="Arial" w:hAnsi="Arial" w:cs="Arial"/>
          <w:sz w:val="20"/>
          <w:szCs w:val="20"/>
        </w:rPr>
        <w:t xml:space="preserve"> La empresa conservará y tratará los datos únicamente por el tiempo necesario para:</w:t>
      </w:r>
    </w:p>
    <w:p w14:paraId="423FFFF8" w14:textId="77777777" w:rsidR="00CC4B9E" w:rsidRPr="00CC4B9E" w:rsidRDefault="00CC4B9E" w:rsidP="00B238B0">
      <w:pPr>
        <w:rPr>
          <w:rFonts w:ascii="Arial" w:hAnsi="Arial" w:cs="Arial"/>
          <w:sz w:val="20"/>
          <w:szCs w:val="20"/>
        </w:rPr>
      </w:pPr>
    </w:p>
    <w:p w14:paraId="2C4B92DB" w14:textId="77777777" w:rsidR="00CC4B9E" w:rsidRPr="00CC4B9E" w:rsidRDefault="00CC4B9E" w:rsidP="00B238B0">
      <w:pPr>
        <w:pStyle w:val="Prrafodelista"/>
        <w:numPr>
          <w:ilvl w:val="0"/>
          <w:numId w:val="8"/>
        </w:numPr>
        <w:ind w:left="1776"/>
        <w:rPr>
          <w:rFonts w:ascii="Arial" w:hAnsi="Arial" w:cs="Arial"/>
          <w:sz w:val="20"/>
          <w:szCs w:val="20"/>
        </w:rPr>
      </w:pPr>
      <w:r w:rsidRPr="00CC4B9E">
        <w:rPr>
          <w:rFonts w:ascii="Arial" w:hAnsi="Arial" w:cs="Arial"/>
          <w:sz w:val="20"/>
          <w:szCs w:val="20"/>
        </w:rPr>
        <w:t>Atender requerimientos legales, contractuales o administrativos.</w:t>
      </w:r>
    </w:p>
    <w:p w14:paraId="6A4D9327" w14:textId="77777777" w:rsidR="00CC4B9E" w:rsidRPr="00CC4B9E" w:rsidRDefault="00CC4B9E" w:rsidP="00B238B0">
      <w:pPr>
        <w:ind w:left="672"/>
        <w:rPr>
          <w:rFonts w:ascii="Arial" w:hAnsi="Arial" w:cs="Arial"/>
          <w:sz w:val="20"/>
          <w:szCs w:val="20"/>
        </w:rPr>
      </w:pPr>
    </w:p>
    <w:p w14:paraId="3D1336D4" w14:textId="77777777" w:rsidR="00CC4B9E" w:rsidRPr="00CC4B9E" w:rsidRDefault="00CC4B9E" w:rsidP="00B238B0">
      <w:pPr>
        <w:pStyle w:val="Prrafodelista"/>
        <w:numPr>
          <w:ilvl w:val="0"/>
          <w:numId w:val="8"/>
        </w:numPr>
        <w:ind w:left="1776"/>
        <w:rPr>
          <w:rFonts w:ascii="Arial" w:hAnsi="Arial" w:cs="Arial"/>
          <w:sz w:val="20"/>
          <w:szCs w:val="20"/>
        </w:rPr>
      </w:pPr>
      <w:r w:rsidRPr="00CC4B9E">
        <w:rPr>
          <w:rFonts w:ascii="Arial" w:hAnsi="Arial" w:cs="Arial"/>
          <w:sz w:val="20"/>
          <w:szCs w:val="20"/>
        </w:rPr>
        <w:t>Cumplir con obligaciones fiscales, laborales y de Seguridad Social.</w:t>
      </w:r>
    </w:p>
    <w:p w14:paraId="252B3FEE" w14:textId="77777777" w:rsidR="00CC4B9E" w:rsidRPr="00CC4B9E" w:rsidRDefault="00CC4B9E" w:rsidP="00B238B0">
      <w:pPr>
        <w:ind w:left="672"/>
        <w:rPr>
          <w:rFonts w:ascii="Arial" w:hAnsi="Arial" w:cs="Arial"/>
          <w:sz w:val="20"/>
          <w:szCs w:val="20"/>
        </w:rPr>
      </w:pPr>
    </w:p>
    <w:p w14:paraId="074049EF" w14:textId="77777777" w:rsidR="00CC4B9E" w:rsidRPr="00CC4B9E" w:rsidRDefault="00CC4B9E" w:rsidP="00B238B0">
      <w:pPr>
        <w:pStyle w:val="Prrafodelista"/>
        <w:numPr>
          <w:ilvl w:val="0"/>
          <w:numId w:val="8"/>
        </w:numPr>
        <w:ind w:left="1776"/>
        <w:rPr>
          <w:rFonts w:ascii="Arial" w:hAnsi="Arial" w:cs="Arial"/>
          <w:sz w:val="20"/>
          <w:szCs w:val="20"/>
        </w:rPr>
      </w:pPr>
      <w:r w:rsidRPr="00CC4B9E">
        <w:rPr>
          <w:rFonts w:ascii="Arial" w:hAnsi="Arial" w:cs="Arial"/>
          <w:sz w:val="20"/>
          <w:szCs w:val="20"/>
        </w:rPr>
        <w:t>Atender posibles reclamaciones legales o auditorías por parte de autoridades competentes.</w:t>
      </w:r>
    </w:p>
    <w:p w14:paraId="4860F957" w14:textId="77777777" w:rsidR="00CC4B9E" w:rsidRPr="00CC4B9E" w:rsidRDefault="00CC4B9E" w:rsidP="00B238B0">
      <w:pPr>
        <w:rPr>
          <w:rFonts w:ascii="Arial" w:hAnsi="Arial" w:cs="Arial"/>
          <w:sz w:val="20"/>
          <w:szCs w:val="20"/>
        </w:rPr>
      </w:pPr>
    </w:p>
    <w:p w14:paraId="4B4A5C31" w14:textId="77777777" w:rsidR="00CC4B9E" w:rsidRPr="00CC4B9E" w:rsidRDefault="00CC4B9E" w:rsidP="00B238B0">
      <w:pPr>
        <w:pStyle w:val="Prrafodelista"/>
        <w:numPr>
          <w:ilvl w:val="0"/>
          <w:numId w:val="7"/>
        </w:numPr>
        <w:rPr>
          <w:rFonts w:ascii="Arial" w:hAnsi="Arial" w:cs="Arial"/>
          <w:sz w:val="20"/>
          <w:szCs w:val="20"/>
        </w:rPr>
      </w:pPr>
      <w:r w:rsidRPr="00703873">
        <w:rPr>
          <w:rFonts w:ascii="Arial" w:hAnsi="Arial" w:cs="Arial"/>
          <w:b/>
          <w:bCs/>
          <w:sz w:val="20"/>
          <w:szCs w:val="20"/>
        </w:rPr>
        <w:t>Plazo de conservación:</w:t>
      </w:r>
      <w:r w:rsidRPr="00CC4B9E">
        <w:rPr>
          <w:rFonts w:ascii="Arial" w:hAnsi="Arial" w:cs="Arial"/>
          <w:sz w:val="20"/>
          <w:szCs w:val="20"/>
        </w:rPr>
        <w:t xml:space="preserve"> Conforme a la normativa colombiana y los principios de necesidad y finalidad, la conservación de los datos no podrá exceder el tiempo requerido para cumplir los fines del tratamiento. Finalizado este periodo, los datos serán eliminados o anonimizados de forma segura, salvo que exista una justificación legal para su conservación prolongada.</w:t>
      </w:r>
    </w:p>
    <w:p w14:paraId="7EBF989E" w14:textId="77777777" w:rsidR="00CC4B9E" w:rsidRPr="00CC4B9E" w:rsidRDefault="00CC4B9E" w:rsidP="00B238B0">
      <w:pPr>
        <w:rPr>
          <w:rFonts w:ascii="Arial" w:hAnsi="Arial" w:cs="Arial"/>
          <w:sz w:val="20"/>
          <w:szCs w:val="20"/>
        </w:rPr>
      </w:pPr>
    </w:p>
    <w:p w14:paraId="5EDB0B1B" w14:textId="5F2F5C19" w:rsidR="00DC46FE" w:rsidRDefault="00703873" w:rsidP="00B238B0">
      <w:pPr>
        <w:rPr>
          <w:rFonts w:ascii="Arial" w:hAnsi="Arial" w:cs="Arial"/>
          <w:sz w:val="20"/>
          <w:szCs w:val="20"/>
        </w:rPr>
      </w:pPr>
      <w:r>
        <w:rPr>
          <w:rFonts w:ascii="Arial" w:hAnsi="Arial" w:cs="Arial"/>
          <w:sz w:val="20"/>
          <w:szCs w:val="20"/>
        </w:rPr>
        <w:t>Entonces se puede inferir que e</w:t>
      </w:r>
      <w:r w:rsidR="00CC4B9E" w:rsidRPr="00CC4B9E">
        <w:rPr>
          <w:rFonts w:ascii="Arial" w:hAnsi="Arial" w:cs="Arial"/>
          <w:sz w:val="20"/>
          <w:szCs w:val="20"/>
        </w:rPr>
        <w:t>sta política garantiza el cumplimiento del principio de temporalidad del tratamiento, asegurando que los datos personales no serán utilizados indefinidamente, en coherencia con la Ley 1581 de 2012.</w:t>
      </w:r>
    </w:p>
    <w:p w14:paraId="2D6E838E" w14:textId="77777777" w:rsidR="00751305" w:rsidRDefault="00751305" w:rsidP="00B238B0">
      <w:pPr>
        <w:rPr>
          <w:rFonts w:ascii="Arial" w:hAnsi="Arial" w:cs="Arial"/>
          <w:sz w:val="20"/>
          <w:szCs w:val="20"/>
        </w:rPr>
      </w:pPr>
    </w:p>
    <w:p w14:paraId="2D09E88B" w14:textId="77777777" w:rsidR="009963F6" w:rsidRDefault="009963F6" w:rsidP="00B238B0">
      <w:pPr>
        <w:ind w:firstLine="0"/>
        <w:rPr>
          <w:rFonts w:ascii="Arial" w:hAnsi="Arial" w:cs="Arial"/>
          <w:sz w:val="20"/>
          <w:szCs w:val="20"/>
        </w:rPr>
      </w:pPr>
    </w:p>
    <w:p w14:paraId="1C6456C4" w14:textId="3B10732E" w:rsidR="00751305" w:rsidRPr="00EE75C1" w:rsidRDefault="009963F6" w:rsidP="00B238B0">
      <w:pPr>
        <w:pStyle w:val="SeccionesNivel"/>
        <w:spacing w:after="0" w:line="240" w:lineRule="auto"/>
        <w:ind w:firstLine="0"/>
        <w:jc w:val="both"/>
        <w:rPr>
          <w:rFonts w:ascii="Arial" w:hAnsi="Arial"/>
          <w:b/>
          <w:bCs/>
          <w:noProof w:val="0"/>
          <w:sz w:val="20"/>
          <w:szCs w:val="20"/>
          <w:u w:val="single"/>
        </w:rPr>
      </w:pPr>
      <w:bookmarkStart w:id="22" w:name="_Toc192871910"/>
      <w:bookmarkStart w:id="23" w:name="_Toc198227740"/>
      <w:r w:rsidRPr="009963F6">
        <w:rPr>
          <w:rFonts w:ascii="Arial" w:hAnsi="Arial"/>
          <w:b/>
          <w:bCs/>
          <w:noProof w:val="0"/>
          <w:sz w:val="20"/>
          <w:szCs w:val="20"/>
          <w:u w:val="single"/>
        </w:rPr>
        <w:lastRenderedPageBreak/>
        <w:t>CONCLUSIÓN</w:t>
      </w:r>
      <w:bookmarkEnd w:id="22"/>
      <w:bookmarkEnd w:id="23"/>
    </w:p>
    <w:p w14:paraId="0BA112B1" w14:textId="77777777" w:rsidR="009963F6" w:rsidRPr="009963F6" w:rsidRDefault="009963F6" w:rsidP="00B238B0">
      <w:pPr>
        <w:rPr>
          <w:rFonts w:ascii="Arial" w:hAnsi="Arial" w:cs="Arial"/>
          <w:sz w:val="20"/>
          <w:szCs w:val="20"/>
        </w:rPr>
      </w:pPr>
    </w:p>
    <w:p w14:paraId="63791DEB" w14:textId="77777777" w:rsidR="009963F6" w:rsidRDefault="009963F6" w:rsidP="00B238B0">
      <w:pPr>
        <w:rPr>
          <w:rFonts w:ascii="Arial" w:hAnsi="Arial" w:cs="Arial"/>
          <w:sz w:val="20"/>
          <w:szCs w:val="20"/>
        </w:rPr>
      </w:pPr>
      <w:r w:rsidRPr="009963F6">
        <w:rPr>
          <w:rFonts w:ascii="Arial" w:hAnsi="Arial" w:cs="Arial"/>
          <w:sz w:val="20"/>
          <w:szCs w:val="20"/>
        </w:rPr>
        <w:t xml:space="preserve">A través del desarrollo de este trabajo, he logrado comprender de forma integral la importancia del tratamiento adecuado de los datos personales en el contexto empresarial, así como los deberes que establece la Ley 1581 de 2012 para los responsables y encargados del tratamiento. </w:t>
      </w:r>
    </w:p>
    <w:p w14:paraId="46F92B20" w14:textId="77777777" w:rsidR="009963F6" w:rsidRDefault="009963F6" w:rsidP="00B238B0">
      <w:pPr>
        <w:rPr>
          <w:rFonts w:ascii="Arial" w:hAnsi="Arial" w:cs="Arial"/>
          <w:sz w:val="20"/>
          <w:szCs w:val="20"/>
        </w:rPr>
      </w:pPr>
    </w:p>
    <w:p w14:paraId="76BB1E07" w14:textId="387DA394" w:rsidR="009963F6" w:rsidRPr="009963F6" w:rsidRDefault="009963F6" w:rsidP="00B238B0">
      <w:pPr>
        <w:rPr>
          <w:rFonts w:ascii="Arial" w:hAnsi="Arial" w:cs="Arial"/>
          <w:sz w:val="20"/>
          <w:szCs w:val="20"/>
        </w:rPr>
      </w:pPr>
      <w:r w:rsidRPr="009963F6">
        <w:rPr>
          <w:rFonts w:ascii="Arial" w:hAnsi="Arial" w:cs="Arial"/>
          <w:sz w:val="20"/>
          <w:szCs w:val="20"/>
        </w:rPr>
        <w:t>El análisis detallado de roles, flujos de información, medidas de seguridad, y finalidades del tratamiento en Marketing S.L. permite visibilizar cómo la protección de datos no es solo una obligación legal, sino una responsabilidad ética que impacta directamente la confianza de los empleados y la transparencia corporativa.</w:t>
      </w:r>
    </w:p>
    <w:p w14:paraId="037BEC61" w14:textId="77777777" w:rsidR="009963F6" w:rsidRPr="009963F6" w:rsidRDefault="009963F6" w:rsidP="00B238B0">
      <w:pPr>
        <w:rPr>
          <w:rFonts w:ascii="Arial" w:hAnsi="Arial" w:cs="Arial"/>
          <w:sz w:val="20"/>
          <w:szCs w:val="20"/>
        </w:rPr>
      </w:pPr>
    </w:p>
    <w:p w14:paraId="44280634" w14:textId="77777777" w:rsidR="009963F6" w:rsidRPr="009963F6" w:rsidRDefault="009963F6" w:rsidP="00B238B0">
      <w:pPr>
        <w:rPr>
          <w:rFonts w:ascii="Arial" w:hAnsi="Arial" w:cs="Arial"/>
          <w:sz w:val="20"/>
          <w:szCs w:val="20"/>
        </w:rPr>
      </w:pPr>
      <w:r w:rsidRPr="009963F6">
        <w:rPr>
          <w:rFonts w:ascii="Arial" w:hAnsi="Arial" w:cs="Arial"/>
          <w:sz w:val="20"/>
          <w:szCs w:val="20"/>
        </w:rPr>
        <w:t xml:space="preserve">Durante este ejercicio, he identificado cómo empresas externas como Asesor Laboral S.L.P., </w:t>
      </w:r>
      <w:proofErr w:type="spellStart"/>
      <w:r w:rsidRPr="009963F6">
        <w:rPr>
          <w:rFonts w:ascii="Arial" w:hAnsi="Arial" w:cs="Arial"/>
          <w:sz w:val="20"/>
          <w:szCs w:val="20"/>
        </w:rPr>
        <w:t>Asepeyo</w:t>
      </w:r>
      <w:proofErr w:type="spellEnd"/>
      <w:r w:rsidRPr="009963F6">
        <w:rPr>
          <w:rFonts w:ascii="Arial" w:hAnsi="Arial" w:cs="Arial"/>
          <w:sz w:val="20"/>
          <w:szCs w:val="20"/>
        </w:rPr>
        <w:t xml:space="preserve">, Cursos Perfección S.L., y </w:t>
      </w:r>
      <w:proofErr w:type="spellStart"/>
      <w:r w:rsidRPr="009963F6">
        <w:rPr>
          <w:rFonts w:ascii="Arial" w:hAnsi="Arial" w:cs="Arial"/>
          <w:sz w:val="20"/>
          <w:szCs w:val="20"/>
        </w:rPr>
        <w:t>PlanetSoft</w:t>
      </w:r>
      <w:proofErr w:type="spellEnd"/>
      <w:r w:rsidRPr="009963F6">
        <w:rPr>
          <w:rFonts w:ascii="Arial" w:hAnsi="Arial" w:cs="Arial"/>
          <w:sz w:val="20"/>
          <w:szCs w:val="20"/>
        </w:rPr>
        <w:t xml:space="preserve"> Inc. participan en el tratamiento de datos con funciones específicas, lo que obliga a establecer mecanismos sólidos de seguridad, acuerdos de confidencialidad y cláusulas contractuales, especialmente cuando se trata de transferencias internacionales.</w:t>
      </w:r>
    </w:p>
    <w:p w14:paraId="4E82BEE0" w14:textId="77777777" w:rsidR="009963F6" w:rsidRPr="009963F6" w:rsidRDefault="009963F6" w:rsidP="00B238B0">
      <w:pPr>
        <w:rPr>
          <w:rFonts w:ascii="Arial" w:hAnsi="Arial" w:cs="Arial"/>
          <w:sz w:val="20"/>
          <w:szCs w:val="20"/>
        </w:rPr>
      </w:pPr>
    </w:p>
    <w:p w14:paraId="4FE09800" w14:textId="77777777" w:rsidR="009963F6" w:rsidRDefault="009963F6" w:rsidP="00B238B0">
      <w:pPr>
        <w:rPr>
          <w:rFonts w:ascii="Arial" w:hAnsi="Arial" w:cs="Arial"/>
          <w:sz w:val="20"/>
          <w:szCs w:val="20"/>
        </w:rPr>
      </w:pPr>
      <w:r w:rsidRPr="009963F6">
        <w:rPr>
          <w:rFonts w:ascii="Arial" w:hAnsi="Arial" w:cs="Arial"/>
          <w:sz w:val="20"/>
          <w:szCs w:val="20"/>
        </w:rPr>
        <w:t xml:space="preserve">En conclusión, este análisis no solo permite cumplir con los artículos 17 y 18 de la Ley 1581, sino que también fortalece una cultura de protección de datos dentro de la organización. </w:t>
      </w:r>
    </w:p>
    <w:p w14:paraId="47860C4D" w14:textId="77777777" w:rsidR="009963F6" w:rsidRDefault="009963F6" w:rsidP="00B238B0">
      <w:pPr>
        <w:rPr>
          <w:rFonts w:ascii="Arial" w:hAnsi="Arial" w:cs="Arial"/>
          <w:sz w:val="20"/>
          <w:szCs w:val="20"/>
        </w:rPr>
      </w:pPr>
    </w:p>
    <w:p w14:paraId="3E1C20D2" w14:textId="77777777" w:rsidR="00703873" w:rsidRDefault="009963F6" w:rsidP="00B238B0">
      <w:pPr>
        <w:rPr>
          <w:rFonts w:ascii="Arial" w:hAnsi="Arial" w:cs="Arial"/>
          <w:sz w:val="20"/>
          <w:szCs w:val="20"/>
        </w:rPr>
      </w:pPr>
      <w:r w:rsidRPr="009963F6">
        <w:rPr>
          <w:rFonts w:ascii="Arial" w:hAnsi="Arial" w:cs="Arial"/>
          <w:sz w:val="20"/>
          <w:szCs w:val="20"/>
        </w:rPr>
        <w:t>Aplicar estos conceptos en la práctica mejora la gestión de la información reduce riesgos legales, y garantiza los derechos de los titulares, en este caso, los empleados de Marketing S.L.</w:t>
      </w:r>
      <w:r>
        <w:rPr>
          <w:rFonts w:ascii="Arial" w:hAnsi="Arial" w:cs="Arial"/>
          <w:sz w:val="20"/>
          <w:szCs w:val="20"/>
        </w:rPr>
        <w:t xml:space="preserve"> </w:t>
      </w:r>
    </w:p>
    <w:p w14:paraId="7520F843" w14:textId="77777777" w:rsidR="00703873" w:rsidRDefault="00703873" w:rsidP="00B238B0">
      <w:pPr>
        <w:rPr>
          <w:rFonts w:ascii="Arial" w:hAnsi="Arial" w:cs="Arial"/>
          <w:sz w:val="20"/>
          <w:szCs w:val="20"/>
        </w:rPr>
      </w:pPr>
    </w:p>
    <w:p w14:paraId="08E163E1" w14:textId="4B1AB504" w:rsidR="009963F6" w:rsidRPr="009963F6" w:rsidRDefault="009963F6" w:rsidP="00B238B0">
      <w:pPr>
        <w:rPr>
          <w:rFonts w:ascii="Arial" w:hAnsi="Arial" w:cs="Arial"/>
          <w:sz w:val="20"/>
          <w:szCs w:val="20"/>
        </w:rPr>
      </w:pPr>
      <w:r w:rsidRPr="009963F6">
        <w:rPr>
          <w:rFonts w:ascii="Arial" w:hAnsi="Arial" w:cs="Arial"/>
          <w:b/>
          <w:bCs/>
          <w:sz w:val="20"/>
          <w:szCs w:val="20"/>
        </w:rPr>
        <w:t xml:space="preserve">Muchas </w:t>
      </w:r>
      <w:proofErr w:type="gramStart"/>
      <w:r w:rsidRPr="009963F6">
        <w:rPr>
          <w:rFonts w:ascii="Arial" w:hAnsi="Arial" w:cs="Arial"/>
          <w:b/>
          <w:bCs/>
          <w:sz w:val="20"/>
          <w:szCs w:val="20"/>
        </w:rPr>
        <w:t>gracias</w:t>
      </w:r>
      <w:proofErr w:type="gramEnd"/>
      <w:r w:rsidRPr="009963F6">
        <w:rPr>
          <w:rFonts w:ascii="Arial" w:hAnsi="Arial" w:cs="Arial"/>
          <w:b/>
          <w:bCs/>
          <w:sz w:val="20"/>
          <w:szCs w:val="20"/>
        </w:rPr>
        <w:t xml:space="preserve"> profesor</w:t>
      </w:r>
      <w:r w:rsidR="00002C26">
        <w:rPr>
          <w:rFonts w:ascii="Arial" w:hAnsi="Arial" w:cs="Arial"/>
          <w:b/>
          <w:bCs/>
          <w:sz w:val="20"/>
          <w:szCs w:val="20"/>
        </w:rPr>
        <w:t>,</w:t>
      </w:r>
      <w:r>
        <w:rPr>
          <w:rFonts w:ascii="Arial" w:hAnsi="Arial" w:cs="Arial"/>
          <w:sz w:val="20"/>
          <w:szCs w:val="20"/>
        </w:rPr>
        <w:t xml:space="preserve"> por brindarme estos grandes conceptos que me darán apoyo en mi futuro profesional.</w:t>
      </w:r>
    </w:p>
    <w:p w14:paraId="37340137" w14:textId="77777777" w:rsidR="009963F6" w:rsidRDefault="009963F6" w:rsidP="00B238B0">
      <w:pPr>
        <w:rPr>
          <w:rFonts w:ascii="Arial" w:hAnsi="Arial" w:cs="Arial"/>
          <w:sz w:val="20"/>
          <w:szCs w:val="20"/>
        </w:rPr>
      </w:pPr>
    </w:p>
    <w:p w14:paraId="0976B3CE" w14:textId="77777777" w:rsidR="00B41DCC" w:rsidRDefault="00B41DCC" w:rsidP="00B238B0">
      <w:pPr>
        <w:rPr>
          <w:rFonts w:ascii="Arial" w:hAnsi="Arial" w:cs="Arial"/>
          <w:sz w:val="20"/>
          <w:szCs w:val="20"/>
        </w:rPr>
      </w:pPr>
    </w:p>
    <w:p w14:paraId="03E8FCB1" w14:textId="77777777" w:rsidR="00B41DCC" w:rsidRPr="00B41DCC" w:rsidRDefault="00B41DCC" w:rsidP="00B238B0">
      <w:pPr>
        <w:pStyle w:val="SeccionesNivel"/>
        <w:spacing w:after="0" w:line="240" w:lineRule="auto"/>
        <w:ind w:firstLine="0"/>
        <w:jc w:val="both"/>
        <w:rPr>
          <w:rFonts w:ascii="Arial" w:hAnsi="Arial"/>
          <w:b/>
          <w:bCs/>
          <w:noProof w:val="0"/>
          <w:sz w:val="20"/>
          <w:szCs w:val="20"/>
          <w:u w:val="single"/>
        </w:rPr>
      </w:pPr>
      <w:bookmarkStart w:id="24" w:name="_Toc181529353"/>
      <w:bookmarkStart w:id="25" w:name="_Toc192871911"/>
      <w:bookmarkStart w:id="26" w:name="_Toc198227741"/>
      <w:r w:rsidRPr="00B41DCC">
        <w:rPr>
          <w:rFonts w:ascii="Arial" w:hAnsi="Arial"/>
          <w:b/>
          <w:bCs/>
          <w:noProof w:val="0"/>
          <w:sz w:val="20"/>
          <w:szCs w:val="20"/>
          <w:u w:val="single"/>
        </w:rPr>
        <w:t>BIBLIOGRAFÍA</w:t>
      </w:r>
      <w:bookmarkEnd w:id="24"/>
      <w:bookmarkEnd w:id="25"/>
      <w:bookmarkEnd w:id="26"/>
    </w:p>
    <w:p w14:paraId="1C32BA2A" w14:textId="77777777" w:rsidR="00B41DCC" w:rsidRPr="00B41DCC" w:rsidRDefault="00B41DCC" w:rsidP="00B238B0">
      <w:pPr>
        <w:rPr>
          <w:rFonts w:ascii="Arial" w:hAnsi="Arial" w:cs="Arial"/>
          <w:sz w:val="20"/>
          <w:szCs w:val="20"/>
        </w:rPr>
      </w:pPr>
    </w:p>
    <w:p w14:paraId="611CA902" w14:textId="616987F4" w:rsidR="00B41DCC" w:rsidRPr="00B41DCC" w:rsidRDefault="009700BD" w:rsidP="00B238B0">
      <w:pPr>
        <w:rPr>
          <w:rFonts w:ascii="Arial" w:hAnsi="Arial" w:cs="Arial"/>
          <w:sz w:val="20"/>
          <w:szCs w:val="20"/>
        </w:rPr>
      </w:pPr>
      <w:r>
        <w:rPr>
          <w:rFonts w:ascii="Arial" w:hAnsi="Arial" w:cs="Arial"/>
          <w:sz w:val="20"/>
          <w:szCs w:val="20"/>
        </w:rPr>
        <w:t xml:space="preserve">Respetado profesor </w:t>
      </w:r>
      <w:r w:rsidRPr="00B41DCC">
        <w:rPr>
          <w:rFonts w:ascii="Arial" w:hAnsi="Arial" w:cs="Arial"/>
          <w:sz w:val="20"/>
          <w:szCs w:val="20"/>
        </w:rPr>
        <w:t>Ing. Deivis Eduard</w:t>
      </w:r>
      <w:r>
        <w:rPr>
          <w:rFonts w:ascii="Arial" w:hAnsi="Arial" w:cs="Arial"/>
          <w:sz w:val="20"/>
          <w:szCs w:val="20"/>
        </w:rPr>
        <w:t xml:space="preserve"> a</w:t>
      </w:r>
      <w:r w:rsidR="00B41DCC" w:rsidRPr="00B41DCC">
        <w:rPr>
          <w:rFonts w:ascii="Arial" w:hAnsi="Arial" w:cs="Arial"/>
          <w:sz w:val="20"/>
          <w:szCs w:val="20"/>
        </w:rPr>
        <w:t xml:space="preserve"> continuación, la bibliografía implementada:</w:t>
      </w:r>
    </w:p>
    <w:p w14:paraId="238CA412" w14:textId="77777777" w:rsidR="00B41DCC" w:rsidRPr="00B41DCC" w:rsidRDefault="00B41DCC" w:rsidP="00B238B0">
      <w:pPr>
        <w:rPr>
          <w:rFonts w:ascii="Arial" w:hAnsi="Arial" w:cs="Arial"/>
          <w:sz w:val="20"/>
          <w:szCs w:val="20"/>
        </w:rPr>
      </w:pPr>
    </w:p>
    <w:p w14:paraId="657F010E" w14:textId="2E32D8F2" w:rsidR="00B41DCC" w:rsidRDefault="00B41DCC" w:rsidP="00B238B0">
      <w:pPr>
        <w:pStyle w:val="Prrafodelista"/>
        <w:numPr>
          <w:ilvl w:val="0"/>
          <w:numId w:val="9"/>
        </w:numPr>
        <w:rPr>
          <w:rFonts w:ascii="Arial" w:hAnsi="Arial" w:cs="Arial"/>
          <w:sz w:val="20"/>
          <w:szCs w:val="20"/>
        </w:rPr>
      </w:pPr>
      <w:r w:rsidRPr="00B41DCC">
        <w:rPr>
          <w:rFonts w:ascii="Arial" w:hAnsi="Arial" w:cs="Arial"/>
          <w:sz w:val="20"/>
          <w:szCs w:val="20"/>
        </w:rPr>
        <w:t xml:space="preserve">Tema 1. </w:t>
      </w:r>
      <w:r w:rsidR="00D87D8B" w:rsidRPr="00D87D8B">
        <w:rPr>
          <w:rFonts w:ascii="Arial" w:hAnsi="Arial" w:cs="Arial"/>
          <w:sz w:val="20"/>
          <w:szCs w:val="20"/>
        </w:rPr>
        <w:t>Introducción al derecho de las nuevas tecnologías y a la regulación de la profesión informática</w:t>
      </w:r>
      <w:r w:rsidRPr="00B41DCC">
        <w:rPr>
          <w:rFonts w:ascii="Arial" w:hAnsi="Arial" w:cs="Arial"/>
          <w:sz w:val="20"/>
          <w:szCs w:val="20"/>
        </w:rPr>
        <w:t>.</w:t>
      </w:r>
      <w:r w:rsidR="00243987" w:rsidRPr="00243987">
        <w:t xml:space="preserve"> </w:t>
      </w:r>
      <w:r w:rsidR="00243987" w:rsidRPr="00243987">
        <w:rPr>
          <w:rFonts w:ascii="Arial" w:hAnsi="Arial" w:cs="Arial"/>
          <w:sz w:val="20"/>
          <w:szCs w:val="20"/>
        </w:rPr>
        <w:t>Tema 2. Protección de datos de carácter personal (I)</w:t>
      </w:r>
      <w:r w:rsidR="00243987">
        <w:rPr>
          <w:rFonts w:ascii="Arial" w:hAnsi="Arial" w:cs="Arial"/>
          <w:sz w:val="20"/>
          <w:szCs w:val="20"/>
        </w:rPr>
        <w:t xml:space="preserve">. </w:t>
      </w:r>
      <w:r w:rsidR="00243987" w:rsidRPr="00243987">
        <w:rPr>
          <w:rFonts w:ascii="Arial" w:hAnsi="Arial" w:cs="Arial"/>
          <w:sz w:val="20"/>
          <w:szCs w:val="20"/>
        </w:rPr>
        <w:t>Tema 3. Protección de datos de carácter personal (II)</w:t>
      </w:r>
      <w:r w:rsidR="00243987">
        <w:rPr>
          <w:rFonts w:ascii="Arial" w:hAnsi="Arial" w:cs="Arial"/>
          <w:sz w:val="20"/>
          <w:szCs w:val="20"/>
        </w:rPr>
        <w:t xml:space="preserve">, </w:t>
      </w:r>
      <w:r w:rsidR="00243987" w:rsidRPr="00243987">
        <w:rPr>
          <w:rFonts w:ascii="Arial" w:hAnsi="Arial" w:cs="Arial"/>
          <w:sz w:val="20"/>
          <w:szCs w:val="20"/>
        </w:rPr>
        <w:t>Tema 4. Servicios de la sociedad de la información y comercio electrónico (I)</w:t>
      </w:r>
      <w:r w:rsidR="00243987">
        <w:rPr>
          <w:rFonts w:ascii="Arial" w:hAnsi="Arial" w:cs="Arial"/>
          <w:sz w:val="20"/>
          <w:szCs w:val="20"/>
        </w:rPr>
        <w:t xml:space="preserve">. </w:t>
      </w:r>
      <w:r w:rsidR="00243987" w:rsidRPr="00243987">
        <w:rPr>
          <w:rFonts w:ascii="Arial" w:hAnsi="Arial" w:cs="Arial"/>
          <w:sz w:val="20"/>
          <w:szCs w:val="20"/>
        </w:rPr>
        <w:t>Tema 5. Servicios de la sociedad de la información y comercio electrónico (II)</w:t>
      </w:r>
      <w:r w:rsidR="00243987">
        <w:rPr>
          <w:rFonts w:ascii="Arial" w:hAnsi="Arial" w:cs="Arial"/>
          <w:sz w:val="20"/>
          <w:szCs w:val="20"/>
        </w:rPr>
        <w:t>.</w:t>
      </w:r>
    </w:p>
    <w:p w14:paraId="20E748A0" w14:textId="77777777" w:rsidR="008D2FE3" w:rsidRPr="008D2FE3" w:rsidRDefault="008D2FE3" w:rsidP="00B238B0">
      <w:pPr>
        <w:pStyle w:val="Prrafodelista"/>
        <w:numPr>
          <w:ilvl w:val="0"/>
          <w:numId w:val="9"/>
        </w:numPr>
        <w:rPr>
          <w:rFonts w:ascii="Arial" w:hAnsi="Arial" w:cs="Arial"/>
          <w:sz w:val="20"/>
          <w:szCs w:val="20"/>
        </w:rPr>
      </w:pPr>
      <w:r w:rsidRPr="008D2FE3">
        <w:rPr>
          <w:rFonts w:ascii="Arial" w:hAnsi="Arial" w:cs="Arial"/>
          <w:sz w:val="20"/>
          <w:szCs w:val="20"/>
        </w:rPr>
        <w:t>Congreso de Colombia. (2012). Ley 1581 de 2012 – Por la cual se dictan disposiciones generales para la protección de datos personales. Recuperado de: https://www.funcionpublica.gov.co</w:t>
      </w:r>
    </w:p>
    <w:p w14:paraId="389932F6" w14:textId="77777777" w:rsidR="008D2FE3" w:rsidRPr="008D2FE3" w:rsidRDefault="008D2FE3" w:rsidP="00B238B0">
      <w:pPr>
        <w:pStyle w:val="Prrafodelista"/>
        <w:numPr>
          <w:ilvl w:val="0"/>
          <w:numId w:val="9"/>
        </w:numPr>
        <w:rPr>
          <w:rFonts w:ascii="Arial" w:hAnsi="Arial" w:cs="Arial"/>
          <w:sz w:val="20"/>
          <w:szCs w:val="20"/>
        </w:rPr>
      </w:pPr>
      <w:r w:rsidRPr="008D2FE3">
        <w:rPr>
          <w:rFonts w:ascii="Arial" w:hAnsi="Arial" w:cs="Arial"/>
          <w:sz w:val="20"/>
          <w:szCs w:val="20"/>
        </w:rPr>
        <w:t>Superintendencia de Industria y Comercio (SIC). (s.f.). Guía para la implementación del principio de responsabilidad demostrada (</w:t>
      </w:r>
      <w:proofErr w:type="spellStart"/>
      <w:r w:rsidRPr="008D2FE3">
        <w:rPr>
          <w:rFonts w:ascii="Arial" w:hAnsi="Arial" w:cs="Arial"/>
          <w:sz w:val="20"/>
          <w:szCs w:val="20"/>
        </w:rPr>
        <w:t>Accountability</w:t>
      </w:r>
      <w:proofErr w:type="spellEnd"/>
      <w:r w:rsidRPr="008D2FE3">
        <w:rPr>
          <w:rFonts w:ascii="Arial" w:hAnsi="Arial" w:cs="Arial"/>
          <w:sz w:val="20"/>
          <w:szCs w:val="20"/>
        </w:rPr>
        <w:t>). Bogotá, Colombia. Recuperado de: https://www.sic.gov.co</w:t>
      </w:r>
    </w:p>
    <w:p w14:paraId="545870F8" w14:textId="77777777" w:rsidR="00B41DCC" w:rsidRPr="00B41DCC" w:rsidRDefault="00B41DCC" w:rsidP="00B238B0">
      <w:pPr>
        <w:pStyle w:val="Prrafodelista"/>
        <w:numPr>
          <w:ilvl w:val="0"/>
          <w:numId w:val="9"/>
        </w:numPr>
        <w:rPr>
          <w:rFonts w:ascii="Arial" w:hAnsi="Arial" w:cs="Arial"/>
          <w:sz w:val="20"/>
          <w:szCs w:val="20"/>
        </w:rPr>
      </w:pPr>
      <w:r w:rsidRPr="00B41DCC">
        <w:rPr>
          <w:rFonts w:ascii="Arial" w:hAnsi="Arial" w:cs="Arial"/>
          <w:sz w:val="20"/>
          <w:szCs w:val="20"/>
        </w:rPr>
        <w:t>Clases virtuales con el profesor Ing. Deivis Eduard Ramírez Martínez.</w:t>
      </w:r>
    </w:p>
    <w:p w14:paraId="5FF2AFBC" w14:textId="77777777" w:rsidR="00B41DCC" w:rsidRPr="00B41DCC" w:rsidRDefault="00B41DCC" w:rsidP="00B238B0">
      <w:pPr>
        <w:pStyle w:val="Prrafodelista"/>
        <w:numPr>
          <w:ilvl w:val="0"/>
          <w:numId w:val="9"/>
        </w:numPr>
        <w:rPr>
          <w:rFonts w:ascii="Arial" w:hAnsi="Arial" w:cs="Arial"/>
          <w:sz w:val="20"/>
          <w:szCs w:val="20"/>
        </w:rPr>
      </w:pPr>
      <w:r w:rsidRPr="00B41DCC">
        <w:rPr>
          <w:rFonts w:ascii="Arial" w:hAnsi="Arial" w:cs="Arial"/>
          <w:sz w:val="20"/>
          <w:szCs w:val="20"/>
        </w:rPr>
        <w:t>Material de estudio del aula.</w:t>
      </w:r>
    </w:p>
    <w:p w14:paraId="0EF263BD" w14:textId="77777777" w:rsidR="00B41DCC" w:rsidRPr="008214C8" w:rsidRDefault="00B41DCC" w:rsidP="00B238B0">
      <w:pPr>
        <w:rPr>
          <w:rFonts w:ascii="Arial" w:hAnsi="Arial" w:cs="Arial"/>
          <w:sz w:val="20"/>
          <w:szCs w:val="20"/>
        </w:rPr>
      </w:pPr>
    </w:p>
    <w:sectPr w:rsidR="00B41DCC" w:rsidRPr="008214C8" w:rsidSect="00114DC6">
      <w:footerReference w:type="default" r:id="rId13"/>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14DB7" w14:textId="77777777" w:rsidR="0017190C" w:rsidRDefault="0017190C" w:rsidP="003B0FAB">
      <w:r>
        <w:separator/>
      </w:r>
    </w:p>
  </w:endnote>
  <w:endnote w:type="continuationSeparator" w:id="0">
    <w:p w14:paraId="284D79D8" w14:textId="77777777" w:rsidR="0017190C" w:rsidRDefault="0017190C"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036704"/>
      <w:docPartObj>
        <w:docPartGallery w:val="Page Numbers (Bottom of Page)"/>
        <w:docPartUnique/>
      </w:docPartObj>
    </w:sdtPr>
    <w:sdtContent>
      <w:p w14:paraId="477E78A2" w14:textId="7317C0DB" w:rsidR="003B0FAB" w:rsidRDefault="003B0FAB">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18CF547A" wp14:editId="7EA548BA">
                  <wp:simplePos x="0" y="0"/>
                  <wp:positionH relativeFrom="margin">
                    <wp:align>center</wp:align>
                  </wp:positionH>
                  <wp:positionV relativeFrom="bottomMargin">
                    <wp:align>center</wp:align>
                  </wp:positionV>
                  <wp:extent cx="1282700" cy="343535"/>
                  <wp:effectExtent l="28575" t="19050" r="22225" b="8890"/>
                  <wp:wrapNone/>
                  <wp:docPr id="2024265104" name="Cinta: curvada e inclinada hacia abaj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CF547A"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2"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661CD" w14:textId="77777777" w:rsidR="0017190C" w:rsidRDefault="0017190C" w:rsidP="003B0FAB">
      <w:r>
        <w:separator/>
      </w:r>
    </w:p>
  </w:footnote>
  <w:footnote w:type="continuationSeparator" w:id="0">
    <w:p w14:paraId="2F62E5A2" w14:textId="77777777" w:rsidR="0017190C" w:rsidRDefault="0017190C" w:rsidP="003B0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7A35818"/>
    <w:multiLevelType w:val="multilevel"/>
    <w:tmpl w:val="C9D44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06F28"/>
    <w:multiLevelType w:val="hybridMultilevel"/>
    <w:tmpl w:val="3814CFB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342F2EFA"/>
    <w:multiLevelType w:val="hybridMultilevel"/>
    <w:tmpl w:val="0D4438CA"/>
    <w:lvl w:ilvl="0" w:tplc="240A000F">
      <w:start w:val="1"/>
      <w:numFmt w:val="decimal"/>
      <w:lvlText w:val="%1."/>
      <w:lvlJc w:val="left"/>
      <w:pPr>
        <w:ind w:left="1440" w:hanging="360"/>
      </w:pPr>
    </w:lvl>
    <w:lvl w:ilvl="1" w:tplc="240A0019">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 w15:restartNumberingAfterBreak="0">
    <w:nsid w:val="488C77D8"/>
    <w:multiLevelType w:val="multilevel"/>
    <w:tmpl w:val="C834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0C7D9B"/>
    <w:multiLevelType w:val="multilevel"/>
    <w:tmpl w:val="CA8C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E87D04"/>
    <w:multiLevelType w:val="hybridMultilevel"/>
    <w:tmpl w:val="EACC5036"/>
    <w:lvl w:ilvl="0" w:tplc="0416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60DF28EA"/>
    <w:multiLevelType w:val="multilevel"/>
    <w:tmpl w:val="89A0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A40B3B"/>
    <w:multiLevelType w:val="multilevel"/>
    <w:tmpl w:val="2872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EB7EA9"/>
    <w:multiLevelType w:val="hybridMultilevel"/>
    <w:tmpl w:val="DFC4F8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511846697">
    <w:abstractNumId w:val="7"/>
  </w:num>
  <w:num w:numId="2" w16cid:durableId="336349053">
    <w:abstractNumId w:val="8"/>
  </w:num>
  <w:num w:numId="3" w16cid:durableId="2046758609">
    <w:abstractNumId w:val="5"/>
  </w:num>
  <w:num w:numId="4" w16cid:durableId="1851413347">
    <w:abstractNumId w:val="1"/>
  </w:num>
  <w:num w:numId="5" w16cid:durableId="87428803">
    <w:abstractNumId w:val="4"/>
  </w:num>
  <w:num w:numId="6" w16cid:durableId="1427841557">
    <w:abstractNumId w:val="2"/>
  </w:num>
  <w:num w:numId="7" w16cid:durableId="1033385746">
    <w:abstractNumId w:val="9"/>
  </w:num>
  <w:num w:numId="8" w16cid:durableId="1715081309">
    <w:abstractNumId w:val="6"/>
  </w:num>
  <w:num w:numId="9" w16cid:durableId="1214316854">
    <w:abstractNumId w:val="0"/>
  </w:num>
  <w:num w:numId="10" w16cid:durableId="14647387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C26"/>
    <w:rsid w:val="0003275E"/>
    <w:rsid w:val="00033BD9"/>
    <w:rsid w:val="000C0B48"/>
    <w:rsid w:val="000F7598"/>
    <w:rsid w:val="00114DC6"/>
    <w:rsid w:val="0017190C"/>
    <w:rsid w:val="001C1615"/>
    <w:rsid w:val="001D1AAA"/>
    <w:rsid w:val="001D4FE5"/>
    <w:rsid w:val="00204F83"/>
    <w:rsid w:val="00243987"/>
    <w:rsid w:val="00273039"/>
    <w:rsid w:val="002A6E76"/>
    <w:rsid w:val="00307C6E"/>
    <w:rsid w:val="003322F3"/>
    <w:rsid w:val="003A06D1"/>
    <w:rsid w:val="003B0FAB"/>
    <w:rsid w:val="004E4B17"/>
    <w:rsid w:val="004E6F90"/>
    <w:rsid w:val="00526953"/>
    <w:rsid w:val="00531743"/>
    <w:rsid w:val="00535214"/>
    <w:rsid w:val="005E29CD"/>
    <w:rsid w:val="00670E8A"/>
    <w:rsid w:val="006C1564"/>
    <w:rsid w:val="006F6392"/>
    <w:rsid w:val="00703873"/>
    <w:rsid w:val="007446CC"/>
    <w:rsid w:val="00751305"/>
    <w:rsid w:val="008214C8"/>
    <w:rsid w:val="00844CCF"/>
    <w:rsid w:val="008C1A9C"/>
    <w:rsid w:val="008D1D94"/>
    <w:rsid w:val="008D2FE3"/>
    <w:rsid w:val="008E1466"/>
    <w:rsid w:val="009700BD"/>
    <w:rsid w:val="0097645C"/>
    <w:rsid w:val="009830DE"/>
    <w:rsid w:val="009963F6"/>
    <w:rsid w:val="00A42664"/>
    <w:rsid w:val="00A465CB"/>
    <w:rsid w:val="00A96D09"/>
    <w:rsid w:val="00B238B0"/>
    <w:rsid w:val="00B41DCC"/>
    <w:rsid w:val="00B570FE"/>
    <w:rsid w:val="00C22BA8"/>
    <w:rsid w:val="00CC4B9E"/>
    <w:rsid w:val="00D04D7F"/>
    <w:rsid w:val="00D438A3"/>
    <w:rsid w:val="00D50A55"/>
    <w:rsid w:val="00D87D8B"/>
    <w:rsid w:val="00DC46FE"/>
    <w:rsid w:val="00DD22C6"/>
    <w:rsid w:val="00DE69F0"/>
    <w:rsid w:val="00DE6A0A"/>
    <w:rsid w:val="00E9582B"/>
    <w:rsid w:val="00EB5FAF"/>
    <w:rsid w:val="00EE75C1"/>
    <w:rsid w:val="00F223D5"/>
    <w:rsid w:val="00F62AD4"/>
    <w:rsid w:val="00FE76B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uiPriority w:val="98"/>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DD22C6"/>
    <w:pPr>
      <w:tabs>
        <w:tab w:val="right" w:leader="dot" w:pos="9060"/>
      </w:tabs>
      <w:spacing w:after="100"/>
    </w:p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tabs>
        <w:tab w:val="right" w:leader="dot" w:pos="9060"/>
      </w:tabs>
      <w:spacing w:after="100"/>
    </w:pPr>
  </w:style>
  <w:style w:type="paragraph" w:styleId="TDC3">
    <w:name w:val="toc 3"/>
    <w:basedOn w:val="Normal"/>
    <w:next w:val="Normal"/>
    <w:autoRedefine/>
    <w:uiPriority w:val="39"/>
    <w:unhideWhenUsed/>
    <w:rsid w:val="00DE6A0A"/>
    <w:pPr>
      <w:spacing w:after="100"/>
      <w:ind w:left="480"/>
    </w:p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6E4C3-4ADC-4C37-9CD8-887F78CC4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Pages>
  <Words>3933</Words>
  <Characters>21637</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 tovar</cp:lastModifiedBy>
  <cp:revision>77</cp:revision>
  <cp:lastPrinted>2025-05-16T00:31:00Z</cp:lastPrinted>
  <dcterms:created xsi:type="dcterms:W3CDTF">2025-05-15T22:39:00Z</dcterms:created>
  <dcterms:modified xsi:type="dcterms:W3CDTF">2025-05-16T00:31:00Z</dcterms:modified>
</cp:coreProperties>
</file>