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720" w:rsidRDefault="00086720" w:rsidP="008B16BB">
      <w:bookmarkStart w:id="0" w:name="_Toc459888455"/>
    </w:p>
    <w:p w:rsidR="00472B27" w:rsidRPr="0009320A" w:rsidRDefault="00472B27" w:rsidP="00472B27">
      <w:pPr>
        <w:pStyle w:val="TtuloApartado1sinnivel"/>
      </w:pPr>
      <w:r w:rsidRPr="0009320A">
        <w:t>Trabajo</w:t>
      </w:r>
      <w:r w:rsidR="002E46A4">
        <w:t xml:space="preserve"> final</w:t>
      </w:r>
      <w:r w:rsidRPr="0009320A">
        <w:t xml:space="preserve">. </w:t>
      </w:r>
      <w:r w:rsidR="002E46A4">
        <w:t>T</w:t>
      </w:r>
      <w:r w:rsidR="009A48F9">
        <w:t>ecnología de computadores</w:t>
      </w:r>
    </w:p>
    <w:p w:rsidR="009A48F9" w:rsidRPr="009A48F9" w:rsidRDefault="009A48F9" w:rsidP="005E6742">
      <w:pPr>
        <w:rPr>
          <w:b/>
        </w:rPr>
      </w:pPr>
    </w:p>
    <w:p w:rsidR="009A48F9" w:rsidRDefault="00D858E0" w:rsidP="005E6742">
      <w:pPr>
        <w:rPr>
          <w:b/>
        </w:rPr>
      </w:pPr>
      <w:r w:rsidRPr="00D858E0">
        <w:rPr>
          <w:b/>
        </w:rPr>
        <w:t>Parámetros de diseño de una memoria caché</w:t>
      </w:r>
    </w:p>
    <w:p w:rsidR="00BD108D" w:rsidRDefault="00BD108D" w:rsidP="00D858E0"/>
    <w:p w:rsidR="00D858E0" w:rsidRPr="00D858E0" w:rsidRDefault="00D858E0" w:rsidP="00D858E0">
      <w:r w:rsidRPr="00D858E0">
        <w:t xml:space="preserve">Un computador dispone de una memoria principal de 4 GB y se quiere diseñar una memoria caché de 128 </w:t>
      </w:r>
      <w:proofErr w:type="spellStart"/>
      <w:r w:rsidRPr="00D858E0">
        <w:t>KBytes</w:t>
      </w:r>
      <w:proofErr w:type="spellEnd"/>
      <w:r w:rsidRPr="00D858E0">
        <w:t xml:space="preserve">, con líneas de 32 Bytes, para aumentar el rendimiento del sistema. </w:t>
      </w:r>
    </w:p>
    <w:p w:rsidR="00D858E0" w:rsidRPr="00D858E0" w:rsidRDefault="00D858E0" w:rsidP="00D858E0"/>
    <w:p w:rsidR="00D858E0" w:rsidRDefault="00D858E0" w:rsidP="00D858E0">
      <w:r w:rsidRPr="00D858E0">
        <w:t>Para los siguientes supuestos:</w:t>
      </w:r>
    </w:p>
    <w:p w:rsidR="00BD108D" w:rsidRPr="00D858E0" w:rsidRDefault="00BD108D" w:rsidP="00D858E0"/>
    <w:p w:rsidR="00D858E0" w:rsidRPr="00D858E0" w:rsidRDefault="00D858E0" w:rsidP="00BD108D">
      <w:pPr>
        <w:numPr>
          <w:ilvl w:val="0"/>
          <w:numId w:val="27"/>
        </w:numPr>
      </w:pPr>
      <w:r w:rsidRPr="00D858E0">
        <w:t>Memoria caché de correspondencia directa.</w:t>
      </w:r>
    </w:p>
    <w:p w:rsidR="00D858E0" w:rsidRPr="00D858E0" w:rsidRDefault="00D858E0" w:rsidP="00BD108D">
      <w:pPr>
        <w:numPr>
          <w:ilvl w:val="0"/>
          <w:numId w:val="27"/>
        </w:numPr>
      </w:pPr>
      <w:r w:rsidRPr="00D858E0">
        <w:t>Memoria caché de correspondencia asociativa.</w:t>
      </w:r>
    </w:p>
    <w:p w:rsidR="00D858E0" w:rsidRPr="00D858E0" w:rsidRDefault="00D858E0" w:rsidP="00BD108D">
      <w:pPr>
        <w:numPr>
          <w:ilvl w:val="0"/>
          <w:numId w:val="27"/>
        </w:numPr>
      </w:pPr>
      <w:r w:rsidRPr="00D858E0">
        <w:t>Memoria caché de correspondencia asociativa por 4 conjuntos.</w:t>
      </w:r>
    </w:p>
    <w:p w:rsidR="00D858E0" w:rsidRPr="00D858E0" w:rsidRDefault="00D858E0" w:rsidP="00D858E0"/>
    <w:p w:rsidR="00D858E0" w:rsidRDefault="00D858E0" w:rsidP="00D858E0">
      <w:r w:rsidRPr="00D858E0">
        <w:t>Indica:</w:t>
      </w:r>
    </w:p>
    <w:p w:rsidR="00BD108D" w:rsidRPr="00D858E0" w:rsidRDefault="00BD108D" w:rsidP="00D858E0"/>
    <w:p w:rsidR="00D858E0" w:rsidRPr="00D858E0" w:rsidRDefault="00D858E0" w:rsidP="00BD108D">
      <w:pPr>
        <w:pStyle w:val="Prrafodelista"/>
        <w:numPr>
          <w:ilvl w:val="0"/>
          <w:numId w:val="28"/>
        </w:numPr>
        <w:contextualSpacing w:val="0"/>
      </w:pPr>
      <w:r w:rsidRPr="00D858E0">
        <w:t>Número de líneas que contiene la memoria caché.</w:t>
      </w:r>
    </w:p>
    <w:p w:rsidR="00D858E0" w:rsidRPr="00D858E0" w:rsidRDefault="00D858E0" w:rsidP="00BD108D">
      <w:pPr>
        <w:pStyle w:val="Prrafodelista"/>
        <w:numPr>
          <w:ilvl w:val="0"/>
          <w:numId w:val="28"/>
        </w:numPr>
        <w:contextualSpacing w:val="0"/>
      </w:pPr>
      <w:r w:rsidRPr="00D858E0">
        <w:t>Tamaño de etiqueta (en bits).</w:t>
      </w:r>
    </w:p>
    <w:p w:rsidR="00D858E0" w:rsidRPr="00D858E0" w:rsidRDefault="00D858E0" w:rsidP="00BD108D">
      <w:pPr>
        <w:pStyle w:val="Prrafodelista"/>
        <w:numPr>
          <w:ilvl w:val="0"/>
          <w:numId w:val="28"/>
        </w:numPr>
        <w:contextualSpacing w:val="0"/>
      </w:pPr>
      <w:r w:rsidRPr="00D858E0">
        <w:t>Número de líneas que hay en la memoria principal.</w:t>
      </w:r>
    </w:p>
    <w:p w:rsidR="00D858E0" w:rsidRPr="00D858E0" w:rsidRDefault="00D858E0" w:rsidP="00BD108D">
      <w:pPr>
        <w:pStyle w:val="Prrafodelista"/>
        <w:numPr>
          <w:ilvl w:val="0"/>
          <w:numId w:val="28"/>
        </w:numPr>
        <w:contextualSpacing w:val="0"/>
      </w:pPr>
      <w:r w:rsidRPr="00D858E0">
        <w:t>El tamaño en bits de los campos en los que se divide la dirección de memoria principal (etiqueta (k), línea o índice (j) y palabra (i)).</w:t>
      </w:r>
    </w:p>
    <w:p w:rsidR="00D858E0" w:rsidRPr="00D858E0" w:rsidRDefault="00D858E0" w:rsidP="00BD108D">
      <w:pPr>
        <w:pStyle w:val="Prrafodelista"/>
        <w:numPr>
          <w:ilvl w:val="0"/>
          <w:numId w:val="28"/>
        </w:numPr>
        <w:contextualSpacing w:val="0"/>
      </w:pPr>
      <w:r w:rsidRPr="00D858E0">
        <w:t>Para cada uno de los tres casos propuestos, cuál o cuáles serían los valores de etiqueta, índice y byte o palabra correspondientes a la dirección de memoria principal:</w:t>
      </w:r>
    </w:p>
    <w:p w:rsidR="00D858E0" w:rsidRPr="00D858E0" w:rsidRDefault="00D858E0" w:rsidP="00D858E0">
      <w:pPr>
        <w:jc w:val="center"/>
      </w:pPr>
      <w:r w:rsidRPr="00D858E0">
        <w:t>1010 0110 1000 1010 1101 0111 1101 1110</w:t>
      </w:r>
    </w:p>
    <w:p w:rsidR="00D858E0" w:rsidRPr="00D858E0" w:rsidRDefault="00D858E0" w:rsidP="005E6742">
      <w:pPr>
        <w:rPr>
          <w:b/>
        </w:rPr>
      </w:pPr>
    </w:p>
    <w:p w:rsidR="009A48F9" w:rsidRDefault="009A48F9" w:rsidP="005E6742"/>
    <w:p w:rsidR="00D858E0" w:rsidRDefault="00D858E0" w:rsidP="005E6742"/>
    <w:p w:rsidR="00472B27" w:rsidRPr="002E46A4" w:rsidRDefault="00472B27" w:rsidP="002B3A8C">
      <w:pPr>
        <w:pStyle w:val="TtuloApartado3"/>
      </w:pPr>
      <w:r w:rsidRPr="002E46A4">
        <w:t>Objetivos</w:t>
      </w:r>
    </w:p>
    <w:p w:rsidR="00BD108D" w:rsidRDefault="00BD108D" w:rsidP="00472B27"/>
    <w:p w:rsidR="00472B27" w:rsidRPr="002E46A4" w:rsidRDefault="00D858E0" w:rsidP="00472B27">
      <w:r>
        <w:t xml:space="preserve">Demostrar habilidades adquiridas durante el curso en el manejo de la memoria del computador. </w:t>
      </w:r>
    </w:p>
    <w:p w:rsidR="00472B27" w:rsidRPr="00712024" w:rsidRDefault="00472B27" w:rsidP="00472B27">
      <w:pPr>
        <w:ind w:left="284"/>
      </w:pPr>
    </w:p>
    <w:p w:rsidR="00472B27" w:rsidRDefault="00472B27" w:rsidP="00472B27">
      <w:pPr>
        <w:pStyle w:val="TtuloApartado3"/>
      </w:pPr>
      <w:r w:rsidRPr="006F79F1">
        <w:t>Criterios de evaluación</w:t>
      </w:r>
    </w:p>
    <w:p w:rsidR="00BD108D" w:rsidRDefault="00BD108D" w:rsidP="00D858E0"/>
    <w:p w:rsidR="00472B27" w:rsidRDefault="00D858E0" w:rsidP="00D858E0">
      <w:r w:rsidRPr="00D858E0">
        <w:t xml:space="preserve">El estudiante debe presentar un documento en </w:t>
      </w:r>
      <w:r w:rsidR="00BD108D">
        <w:t>W</w:t>
      </w:r>
      <w:r w:rsidRPr="00D858E0">
        <w:t xml:space="preserve">ord en el que muestre detalladamente la solución por escrito del ejercicio propuesto. </w:t>
      </w:r>
      <w:r w:rsidR="00472B27" w:rsidRPr="00944766">
        <w:t>Se valorará</w:t>
      </w:r>
      <w:r w:rsidR="00BD108D">
        <w:t>n</w:t>
      </w:r>
      <w:r w:rsidR="00472B27" w:rsidRPr="00944766">
        <w:t xml:space="preserve"> las respuestas claras y argumentadas</w:t>
      </w:r>
      <w:r>
        <w:t>, la presentación, los documentos bien escritos y la buena ortografía.</w:t>
      </w:r>
    </w:p>
    <w:p w:rsidR="00D858E0" w:rsidRPr="00D858E0" w:rsidRDefault="00D858E0" w:rsidP="00D858E0"/>
    <w:p w:rsidR="00BF4B49" w:rsidRPr="00A90972" w:rsidRDefault="00472B27" w:rsidP="00BB1161">
      <w:pPr>
        <w:rPr>
          <w:rFonts w:cs="UnitOT-Light"/>
        </w:rPr>
      </w:pPr>
      <w:r w:rsidRPr="00C4595C">
        <w:rPr>
          <w:b/>
        </w:rPr>
        <w:t>Extensión máxima:</w:t>
      </w:r>
      <w:r w:rsidRPr="00D522FB">
        <w:rPr>
          <w:rFonts w:cs="UnitOT-Light"/>
        </w:rPr>
        <w:t xml:space="preserve"> </w:t>
      </w:r>
      <w:r w:rsidR="00D858E0">
        <w:rPr>
          <w:rFonts w:cs="UnitOT-Light"/>
        </w:rPr>
        <w:t>10</w:t>
      </w:r>
      <w:r w:rsidRPr="00D522FB">
        <w:rPr>
          <w:rFonts w:cs="UnitOT-Light"/>
        </w:rPr>
        <w:t xml:space="preserve"> páginas, </w:t>
      </w:r>
      <w:r>
        <w:rPr>
          <w:rFonts w:cs="UnitOT-Light"/>
        </w:rPr>
        <w:t>Calib</w:t>
      </w:r>
      <w:bookmarkStart w:id="1" w:name="_GoBack"/>
      <w:bookmarkEnd w:id="1"/>
      <w:r>
        <w:rPr>
          <w:rFonts w:cs="UnitOT-Light"/>
        </w:rPr>
        <w:t>ri</w:t>
      </w:r>
      <w:r w:rsidRPr="00D522FB">
        <w:rPr>
          <w:rFonts w:cs="UnitOT-Light"/>
        </w:rPr>
        <w:t xml:space="preserve"> </w:t>
      </w:r>
      <w:r>
        <w:rPr>
          <w:rFonts w:cs="UnitOT-Light"/>
        </w:rPr>
        <w:t>1</w:t>
      </w:r>
      <w:r w:rsidR="00D858E0">
        <w:rPr>
          <w:rFonts w:cs="UnitOT-Light"/>
        </w:rPr>
        <w:t>1</w:t>
      </w:r>
      <w:r>
        <w:rPr>
          <w:rFonts w:cs="UnitOT-Light"/>
        </w:rPr>
        <w:t xml:space="preserve"> e interlineado 1,5</w:t>
      </w:r>
      <w:bookmarkEnd w:id="0"/>
      <w:r w:rsidR="002E46A4">
        <w:rPr>
          <w:rFonts w:cs="UnitOT-Light"/>
        </w:rPr>
        <w:t>.</w:t>
      </w:r>
    </w:p>
    <w:sectPr w:rsidR="00BF4B49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92F" w:rsidRDefault="00DB692F" w:rsidP="00C50246">
      <w:pPr>
        <w:spacing w:line="240" w:lineRule="auto"/>
      </w:pPr>
      <w:r>
        <w:separator/>
      </w:r>
    </w:p>
  </w:endnote>
  <w:endnote w:type="continuationSeparator" w:id="0">
    <w:p w:rsidR="00DB692F" w:rsidRDefault="00DB692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D108D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D108D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2E46A4" w:rsidP="00B96994">
    <w:pPr>
      <w:pStyle w:val="PiedepginaSecciones"/>
      <w:rPr>
        <w:color w:val="777777"/>
      </w:rPr>
    </w:pPr>
    <w:r>
      <w:t>Trabajo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92F" w:rsidRDefault="00DB692F" w:rsidP="00C50246">
      <w:pPr>
        <w:spacing w:line="240" w:lineRule="auto"/>
      </w:pPr>
      <w:r>
        <w:separator/>
      </w:r>
    </w:p>
  </w:footnote>
  <w:footnote w:type="continuationSeparator" w:id="0">
    <w:p w:rsidR="00DB692F" w:rsidRDefault="00DB692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BD108D" w:rsidP="00C65063">
          <w:pPr>
            <w:pStyle w:val="Textocajaactividades"/>
          </w:pPr>
          <w:r>
            <w:t>Tecnología de Computadores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1.75pt" o:bullet="t">
        <v:imagedata r:id="rId1" o:title="vineta2"/>
      </v:shape>
    </w:pict>
  </w:numPicBullet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0D04DA"/>
    <w:multiLevelType w:val="hybridMultilevel"/>
    <w:tmpl w:val="9DDED634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0AC1FF3"/>
    <w:multiLevelType w:val="hybridMultilevel"/>
    <w:tmpl w:val="B44C3DE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37E80273"/>
    <w:multiLevelType w:val="hybridMultilevel"/>
    <w:tmpl w:val="46FA4ED0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57110"/>
    <w:multiLevelType w:val="multilevel"/>
    <w:tmpl w:val="B37C3B20"/>
    <w:numStyleLink w:val="VietasUNIR"/>
  </w:abstractNum>
  <w:abstractNum w:abstractNumId="19" w15:restartNumberingAfterBreak="0">
    <w:nsid w:val="4BE26EC1"/>
    <w:multiLevelType w:val="multilevel"/>
    <w:tmpl w:val="FCB6914A"/>
    <w:numStyleLink w:val="VietasUNIRcombinada"/>
  </w:abstractNum>
  <w:abstractNum w:abstractNumId="20" w15:restartNumberingAfterBreak="0">
    <w:nsid w:val="4D255449"/>
    <w:multiLevelType w:val="multilevel"/>
    <w:tmpl w:val="B37C3B20"/>
    <w:numStyleLink w:val="VietasUNIR"/>
  </w:abstractNum>
  <w:abstractNum w:abstractNumId="2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8EB5908"/>
    <w:multiLevelType w:val="multilevel"/>
    <w:tmpl w:val="B37C3B20"/>
    <w:numStyleLink w:val="VietasUNIR"/>
  </w:abstractNum>
  <w:abstractNum w:abstractNumId="2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C542083"/>
    <w:multiLevelType w:val="multilevel"/>
    <w:tmpl w:val="B0E0186E"/>
    <w:numStyleLink w:val="NmeracinTest"/>
  </w:abstractNum>
  <w:abstractNum w:abstractNumId="25" w15:restartNumberingAfterBreak="0">
    <w:nsid w:val="72E74611"/>
    <w:multiLevelType w:val="multilevel"/>
    <w:tmpl w:val="B37C3B20"/>
    <w:numStyleLink w:val="VietasUNIR"/>
  </w:abstractNum>
  <w:abstractNum w:abstractNumId="26" w15:restartNumberingAfterBreak="0">
    <w:nsid w:val="7D254355"/>
    <w:multiLevelType w:val="multilevel"/>
    <w:tmpl w:val="B37C3B20"/>
    <w:numStyleLink w:val="VietasUNIR"/>
  </w:abstractNum>
  <w:abstractNum w:abstractNumId="2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26"/>
  </w:num>
  <w:num w:numId="4">
    <w:abstractNumId w:val="16"/>
  </w:num>
  <w:num w:numId="5">
    <w:abstractNumId w:val="8"/>
  </w:num>
  <w:num w:numId="6">
    <w:abstractNumId w:val="4"/>
  </w:num>
  <w:num w:numId="7">
    <w:abstractNumId w:val="21"/>
  </w:num>
  <w:num w:numId="8">
    <w:abstractNumId w:val="7"/>
  </w:num>
  <w:num w:numId="9">
    <w:abstractNumId w:val="23"/>
  </w:num>
  <w:num w:numId="10">
    <w:abstractNumId w:val="1"/>
  </w:num>
  <w:num w:numId="11">
    <w:abstractNumId w:val="27"/>
  </w:num>
  <w:num w:numId="12">
    <w:abstractNumId w:val="3"/>
  </w:num>
  <w:num w:numId="13">
    <w:abstractNumId w:val="12"/>
  </w:num>
  <w:num w:numId="14">
    <w:abstractNumId w:val="14"/>
  </w:num>
  <w:num w:numId="15">
    <w:abstractNumId w:val="22"/>
  </w:num>
  <w:num w:numId="16">
    <w:abstractNumId w:val="20"/>
  </w:num>
  <w:num w:numId="17">
    <w:abstractNumId w:val="13"/>
  </w:num>
  <w:num w:numId="18">
    <w:abstractNumId w:val="24"/>
  </w:num>
  <w:num w:numId="19">
    <w:abstractNumId w:val="5"/>
  </w:num>
  <w:num w:numId="20">
    <w:abstractNumId w:val="11"/>
  </w:num>
  <w:num w:numId="21">
    <w:abstractNumId w:val="19"/>
  </w:num>
  <w:num w:numId="22">
    <w:abstractNumId w:val="10"/>
  </w:num>
  <w:num w:numId="23">
    <w:abstractNumId w:val="6"/>
  </w:num>
  <w:num w:numId="24">
    <w:abstractNumId w:val="2"/>
  </w:num>
  <w:num w:numId="25">
    <w:abstractNumId w:val="9"/>
  </w:num>
  <w:num w:numId="26">
    <w:abstractNumId w:val="17"/>
  </w:num>
  <w:num w:numId="27">
    <w:abstractNumId w:val="25"/>
  </w:num>
  <w:num w:numId="2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46A4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089C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2654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8F9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1CAB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D108D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56F01"/>
    <w:rsid w:val="00C65063"/>
    <w:rsid w:val="00C67873"/>
    <w:rsid w:val="00C8543E"/>
    <w:rsid w:val="00C870D5"/>
    <w:rsid w:val="00C876E4"/>
    <w:rsid w:val="00C92BE5"/>
    <w:rsid w:val="00C9773A"/>
    <w:rsid w:val="00CC2296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58E0"/>
    <w:rsid w:val="00D901FA"/>
    <w:rsid w:val="00D95965"/>
    <w:rsid w:val="00DA1A7B"/>
    <w:rsid w:val="00DA4A6D"/>
    <w:rsid w:val="00DA6FF8"/>
    <w:rsid w:val="00DB4BD9"/>
    <w:rsid w:val="00DB5335"/>
    <w:rsid w:val="00DB692F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990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A4A64-55C4-4F78-A876-A55CCA337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María Ángeles Pérez Mozo</cp:lastModifiedBy>
  <cp:revision>6</cp:revision>
  <cp:lastPrinted>2017-09-08T09:41:00Z</cp:lastPrinted>
  <dcterms:created xsi:type="dcterms:W3CDTF">2019-07-15T00:33:00Z</dcterms:created>
  <dcterms:modified xsi:type="dcterms:W3CDTF">2019-07-19T09:04:00Z</dcterms:modified>
</cp:coreProperties>
</file>