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D5420" w14:textId="373E307C" w:rsidR="00FA0606" w:rsidRDefault="00FA06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189430" wp14:editId="09D828BE">
            <wp:simplePos x="0" y="0"/>
            <wp:positionH relativeFrom="margin">
              <wp:align>center</wp:align>
            </wp:positionH>
            <wp:positionV relativeFrom="paragraph">
              <wp:posOffset>-524786</wp:posOffset>
            </wp:positionV>
            <wp:extent cx="2618899" cy="165538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5" b="9907"/>
                    <a:stretch/>
                  </pic:blipFill>
                  <pic:spPr bwMode="auto">
                    <a:xfrm>
                      <a:off x="0" y="0"/>
                      <a:ext cx="2618899" cy="16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A2BFA6" w14:textId="1B74E4E7" w:rsidR="00B01CE1" w:rsidRDefault="00B01CE1"/>
    <w:p w14:paraId="6E7E3C9E" w14:textId="1882FD82" w:rsidR="003B0842" w:rsidRPr="003B0842" w:rsidRDefault="003B0842" w:rsidP="003B0842"/>
    <w:p w14:paraId="74442569" w14:textId="755C2E65" w:rsidR="003B0842" w:rsidRPr="003B0842" w:rsidRDefault="003B0842" w:rsidP="003B0842"/>
    <w:p w14:paraId="0E48868E" w14:textId="0F5EB295" w:rsidR="003B0842" w:rsidRPr="003B0842" w:rsidRDefault="003B0842" w:rsidP="003B0842"/>
    <w:p w14:paraId="3EF5AC0F" w14:textId="71D6A28C" w:rsidR="003B0842" w:rsidRDefault="003B0842" w:rsidP="003B0842"/>
    <w:p w14:paraId="5226D2AA" w14:textId="793F8E70" w:rsidR="003B0842" w:rsidRDefault="003B0842" w:rsidP="003B0842">
      <w:pPr>
        <w:tabs>
          <w:tab w:val="left" w:pos="5140"/>
        </w:tabs>
        <w:jc w:val="center"/>
        <w:rPr>
          <w:rFonts w:ascii="Arial" w:hAnsi="Arial" w:cs="Arial"/>
          <w:b/>
          <w:bCs/>
          <w:sz w:val="32"/>
          <w:szCs w:val="32"/>
        </w:rPr>
      </w:pPr>
      <w:r w:rsidRPr="003B0842">
        <w:rPr>
          <w:rFonts w:ascii="Arial" w:hAnsi="Arial" w:cs="Arial"/>
          <w:b/>
          <w:bCs/>
          <w:sz w:val="32"/>
          <w:szCs w:val="32"/>
        </w:rPr>
        <w:t xml:space="preserve">PROYECTO </w:t>
      </w:r>
      <w:r w:rsidR="007F31EC">
        <w:rPr>
          <w:rFonts w:ascii="Arial" w:hAnsi="Arial" w:cs="Arial"/>
          <w:b/>
          <w:bCs/>
          <w:sz w:val="32"/>
          <w:szCs w:val="32"/>
        </w:rPr>
        <w:t>DE PROGRAMACION AVANZADA II</w:t>
      </w:r>
    </w:p>
    <w:p w14:paraId="4F293A7D" w14:textId="7BB5B302" w:rsidR="003B0842" w:rsidRDefault="003B0842" w:rsidP="003B0842">
      <w:pPr>
        <w:tabs>
          <w:tab w:val="left" w:pos="5140"/>
        </w:tabs>
        <w:jc w:val="center"/>
        <w:rPr>
          <w:rFonts w:ascii="Arial" w:hAnsi="Arial" w:cs="Arial"/>
          <w:b/>
          <w:bCs/>
          <w:sz w:val="32"/>
          <w:szCs w:val="32"/>
        </w:rPr>
      </w:pPr>
    </w:p>
    <w:p w14:paraId="04A15F9F" w14:textId="63EFAAE3" w:rsidR="003B0842" w:rsidRPr="007F31EC" w:rsidRDefault="003B0842" w:rsidP="003B0842">
      <w:pPr>
        <w:tabs>
          <w:tab w:val="left" w:pos="5140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7F31EC">
        <w:rPr>
          <w:rFonts w:ascii="Arial" w:hAnsi="Arial" w:cs="Arial"/>
          <w:b/>
          <w:bCs/>
          <w:sz w:val="28"/>
          <w:szCs w:val="28"/>
        </w:rPr>
        <w:t>Alumno:</w:t>
      </w:r>
    </w:p>
    <w:p w14:paraId="7C7BA53F" w14:textId="46646D6A" w:rsidR="003B0842" w:rsidRPr="003B0842" w:rsidRDefault="003B0842" w:rsidP="003B0842">
      <w:pPr>
        <w:tabs>
          <w:tab w:val="left" w:pos="5140"/>
        </w:tabs>
        <w:jc w:val="center"/>
        <w:rPr>
          <w:rFonts w:ascii="Arial" w:hAnsi="Arial" w:cs="Arial"/>
          <w:sz w:val="28"/>
          <w:szCs w:val="28"/>
        </w:rPr>
      </w:pPr>
      <w:r w:rsidRPr="003B0842">
        <w:rPr>
          <w:rFonts w:ascii="Arial" w:hAnsi="Arial" w:cs="Arial"/>
          <w:sz w:val="28"/>
          <w:szCs w:val="28"/>
        </w:rPr>
        <w:t>Uziel Alejandro García Velásquez</w:t>
      </w:r>
    </w:p>
    <w:p w14:paraId="15C6580C" w14:textId="752C8458" w:rsidR="003B0842" w:rsidRPr="003B0842" w:rsidRDefault="003B0842" w:rsidP="003B0842">
      <w:pPr>
        <w:tabs>
          <w:tab w:val="left" w:pos="5140"/>
        </w:tabs>
        <w:jc w:val="center"/>
        <w:rPr>
          <w:rFonts w:ascii="Arial" w:hAnsi="Arial" w:cs="Arial"/>
          <w:sz w:val="28"/>
          <w:szCs w:val="28"/>
        </w:rPr>
      </w:pPr>
    </w:p>
    <w:p w14:paraId="037CA651" w14:textId="6B7F1E06" w:rsidR="003B0842" w:rsidRPr="003B0842" w:rsidRDefault="003B0842" w:rsidP="003B0842">
      <w:pPr>
        <w:tabs>
          <w:tab w:val="left" w:pos="5140"/>
        </w:tabs>
        <w:jc w:val="center"/>
        <w:rPr>
          <w:rFonts w:ascii="Arial" w:hAnsi="Arial" w:cs="Arial"/>
          <w:sz w:val="28"/>
          <w:szCs w:val="28"/>
        </w:rPr>
      </w:pPr>
      <w:r w:rsidRPr="007F31EC">
        <w:rPr>
          <w:rFonts w:ascii="Arial" w:hAnsi="Arial" w:cs="Arial"/>
          <w:b/>
          <w:bCs/>
          <w:sz w:val="28"/>
          <w:szCs w:val="28"/>
        </w:rPr>
        <w:t>Catedrático</w:t>
      </w:r>
      <w:r w:rsidRPr="003B0842">
        <w:rPr>
          <w:rFonts w:ascii="Arial" w:hAnsi="Arial" w:cs="Arial"/>
          <w:sz w:val="28"/>
          <w:szCs w:val="28"/>
        </w:rPr>
        <w:t>:</w:t>
      </w:r>
    </w:p>
    <w:p w14:paraId="6479889B" w14:textId="313D7CCA" w:rsidR="003B0842" w:rsidRDefault="003B0842" w:rsidP="003B0842">
      <w:pPr>
        <w:jc w:val="center"/>
        <w:rPr>
          <w:sz w:val="28"/>
          <w:szCs w:val="28"/>
        </w:rPr>
      </w:pPr>
      <w:hyperlink r:id="rId6" w:history="1">
        <w:r w:rsidRPr="003B0842">
          <w:rPr>
            <w:rStyle w:val="Hipervnculo"/>
            <w:color w:val="auto"/>
            <w:sz w:val="28"/>
            <w:szCs w:val="28"/>
            <w:u w:val="none"/>
          </w:rPr>
          <w:t>Louis Carlos Zelaya Vallejo</w:t>
        </w:r>
      </w:hyperlink>
    </w:p>
    <w:p w14:paraId="1EE92B39" w14:textId="722BFB60" w:rsidR="003B0842" w:rsidRDefault="003B0842" w:rsidP="003B0842">
      <w:pPr>
        <w:jc w:val="center"/>
        <w:rPr>
          <w:sz w:val="28"/>
          <w:szCs w:val="28"/>
        </w:rPr>
      </w:pPr>
    </w:p>
    <w:p w14:paraId="4868ED8E" w14:textId="76E64629" w:rsidR="003B0842" w:rsidRPr="007F31EC" w:rsidRDefault="003B0842" w:rsidP="003B0842">
      <w:pPr>
        <w:jc w:val="center"/>
        <w:rPr>
          <w:b/>
          <w:bCs/>
          <w:sz w:val="28"/>
          <w:szCs w:val="28"/>
        </w:rPr>
      </w:pPr>
      <w:r w:rsidRPr="007F31EC">
        <w:rPr>
          <w:b/>
          <w:bCs/>
          <w:sz w:val="28"/>
          <w:szCs w:val="28"/>
        </w:rPr>
        <w:t>Asignatura:</w:t>
      </w:r>
    </w:p>
    <w:p w14:paraId="7B1E8DA0" w14:textId="08D59910" w:rsidR="003B0842" w:rsidRDefault="003B0842" w:rsidP="003B0842">
      <w:pPr>
        <w:jc w:val="center"/>
        <w:rPr>
          <w:sz w:val="28"/>
          <w:szCs w:val="28"/>
        </w:rPr>
      </w:pPr>
      <w:r>
        <w:rPr>
          <w:sz w:val="28"/>
          <w:szCs w:val="28"/>
        </w:rPr>
        <w:t>PROGRAMACION AVANZADA II</w:t>
      </w:r>
    </w:p>
    <w:p w14:paraId="055DBC74" w14:textId="7813661C" w:rsidR="003B0842" w:rsidRDefault="003B0842" w:rsidP="003B0842">
      <w:pPr>
        <w:jc w:val="center"/>
        <w:rPr>
          <w:sz w:val="28"/>
          <w:szCs w:val="28"/>
        </w:rPr>
      </w:pPr>
    </w:p>
    <w:p w14:paraId="1B413450" w14:textId="6F033153" w:rsidR="003B0842" w:rsidRPr="007F31EC" w:rsidRDefault="003B0842" w:rsidP="003B0842">
      <w:pPr>
        <w:jc w:val="center"/>
        <w:rPr>
          <w:b/>
          <w:bCs/>
          <w:sz w:val="28"/>
          <w:szCs w:val="28"/>
        </w:rPr>
      </w:pPr>
      <w:r w:rsidRPr="007F31EC">
        <w:rPr>
          <w:b/>
          <w:bCs/>
          <w:sz w:val="28"/>
          <w:szCs w:val="28"/>
        </w:rPr>
        <w:t>Tema:</w:t>
      </w:r>
    </w:p>
    <w:p w14:paraId="68883C14" w14:textId="7762D72C" w:rsidR="003B0842" w:rsidRDefault="003B0842" w:rsidP="003B0842">
      <w:pPr>
        <w:jc w:val="center"/>
        <w:rPr>
          <w:sz w:val="28"/>
          <w:szCs w:val="28"/>
        </w:rPr>
      </w:pPr>
      <w:r>
        <w:rPr>
          <w:sz w:val="28"/>
          <w:szCs w:val="28"/>
        </w:rPr>
        <w:t>Creación de base de datos para un cine</w:t>
      </w:r>
    </w:p>
    <w:p w14:paraId="25E59FA2" w14:textId="7529CC03" w:rsidR="003B0842" w:rsidRDefault="003B0842" w:rsidP="003B0842">
      <w:pPr>
        <w:jc w:val="center"/>
        <w:rPr>
          <w:sz w:val="28"/>
          <w:szCs w:val="28"/>
        </w:rPr>
      </w:pPr>
    </w:p>
    <w:p w14:paraId="5A1E2529" w14:textId="77777777" w:rsidR="003B0842" w:rsidRPr="007F31EC" w:rsidRDefault="003B0842" w:rsidP="003B0842">
      <w:pPr>
        <w:jc w:val="center"/>
        <w:rPr>
          <w:b/>
          <w:bCs/>
          <w:sz w:val="28"/>
          <w:szCs w:val="28"/>
        </w:rPr>
      </w:pPr>
      <w:r w:rsidRPr="007F31EC">
        <w:rPr>
          <w:b/>
          <w:bCs/>
          <w:sz w:val="28"/>
          <w:szCs w:val="28"/>
        </w:rPr>
        <w:t xml:space="preserve">Fecha: </w:t>
      </w:r>
    </w:p>
    <w:p w14:paraId="5F8477D7" w14:textId="642E2A6B" w:rsidR="003B0842" w:rsidRDefault="003B0842" w:rsidP="003B0842">
      <w:pPr>
        <w:jc w:val="center"/>
        <w:rPr>
          <w:sz w:val="28"/>
          <w:szCs w:val="28"/>
        </w:rPr>
      </w:pPr>
      <w:r>
        <w:rPr>
          <w:sz w:val="28"/>
          <w:szCs w:val="28"/>
        </w:rPr>
        <w:t>14 de junio de 2025</w:t>
      </w:r>
    </w:p>
    <w:p w14:paraId="1EAB86A2" w14:textId="39176B3A" w:rsidR="003B0842" w:rsidRDefault="003B0842" w:rsidP="003B0842">
      <w:pPr>
        <w:jc w:val="center"/>
        <w:rPr>
          <w:sz w:val="28"/>
          <w:szCs w:val="28"/>
        </w:rPr>
      </w:pPr>
    </w:p>
    <w:p w14:paraId="2A20D7EF" w14:textId="77777777" w:rsidR="003B0842" w:rsidRPr="003B0842" w:rsidRDefault="003B0842" w:rsidP="003B0842">
      <w:pPr>
        <w:jc w:val="center"/>
        <w:rPr>
          <w:sz w:val="28"/>
          <w:szCs w:val="28"/>
        </w:rPr>
      </w:pPr>
    </w:p>
    <w:p w14:paraId="142314D4" w14:textId="449FA477" w:rsidR="003B0842" w:rsidRDefault="003B0842" w:rsidP="003B0842">
      <w:pPr>
        <w:tabs>
          <w:tab w:val="left" w:pos="5140"/>
        </w:tabs>
        <w:jc w:val="center"/>
        <w:rPr>
          <w:rFonts w:ascii="Arial" w:hAnsi="Arial" w:cs="Arial"/>
        </w:rPr>
      </w:pPr>
    </w:p>
    <w:p w14:paraId="3B753FD9" w14:textId="1C1F40C6" w:rsidR="003B0842" w:rsidRDefault="003B0842" w:rsidP="003B0842">
      <w:pPr>
        <w:tabs>
          <w:tab w:val="left" w:pos="5140"/>
        </w:tabs>
        <w:jc w:val="center"/>
        <w:rPr>
          <w:rFonts w:ascii="Arial" w:hAnsi="Arial" w:cs="Arial"/>
        </w:rPr>
      </w:pPr>
    </w:p>
    <w:p w14:paraId="7604B6B5" w14:textId="14A9B62C" w:rsidR="003B0842" w:rsidRDefault="003B0842" w:rsidP="003B0842">
      <w:pPr>
        <w:tabs>
          <w:tab w:val="left" w:pos="514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F3AEEE" wp14:editId="69E30422">
            <wp:simplePos x="0" y="0"/>
            <wp:positionH relativeFrom="margin">
              <wp:align>center</wp:align>
            </wp:positionH>
            <wp:positionV relativeFrom="paragraph">
              <wp:posOffset>-702295</wp:posOffset>
            </wp:positionV>
            <wp:extent cx="7457806" cy="9654512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806" cy="965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8219A" w14:textId="262B788E" w:rsidR="003B0842" w:rsidRDefault="003B0842" w:rsidP="003B0842">
      <w:pPr>
        <w:tabs>
          <w:tab w:val="left" w:pos="5140"/>
        </w:tabs>
        <w:rPr>
          <w:rFonts w:ascii="Arial" w:hAnsi="Arial" w:cs="Arial"/>
        </w:rPr>
      </w:pPr>
    </w:p>
    <w:p w14:paraId="6CBCA651" w14:textId="77777777" w:rsidR="003B0842" w:rsidRDefault="003B08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3D77D8" w14:textId="69335E1C" w:rsidR="003B0842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</w:rPr>
      </w:pPr>
      <w:r w:rsidRPr="007F31EC">
        <w:rPr>
          <w:rFonts w:ascii="Arial" w:hAnsi="Arial" w:cs="Arial"/>
          <w:b/>
          <w:bCs/>
          <w:sz w:val="28"/>
          <w:szCs w:val="28"/>
        </w:rPr>
        <w:lastRenderedPageBreak/>
        <w:t>Visión General del Proyecto</w:t>
      </w:r>
    </w:p>
    <w:p w14:paraId="6436CA7C" w14:textId="77777777" w:rsidR="007F31EC" w:rsidRPr="007F31EC" w:rsidRDefault="007F31EC" w:rsidP="007F31EC">
      <w:pPr>
        <w:pStyle w:val="NormalWeb"/>
        <w:rPr>
          <w:rFonts w:ascii="Arial" w:hAnsi="Arial" w:cs="Arial"/>
          <w:lang w:val="es-HN"/>
        </w:rPr>
      </w:pPr>
      <w:r w:rsidRPr="007F31EC">
        <w:rPr>
          <w:rFonts w:ascii="Arial" w:hAnsi="Arial" w:cs="Arial"/>
          <w:lang w:val="es-HN"/>
        </w:rPr>
        <w:t xml:space="preserve">Este proyecto consiste en el diseño y creación de una base de datos relacional para la gestión completa de un cine. </w:t>
      </w:r>
    </w:p>
    <w:p w14:paraId="55FC7D8D" w14:textId="1A9F16B4" w:rsidR="007F31EC" w:rsidRPr="007F31EC" w:rsidRDefault="007F31EC" w:rsidP="007F31EC">
      <w:pPr>
        <w:pStyle w:val="NormalWeb"/>
        <w:rPr>
          <w:rFonts w:ascii="Arial" w:hAnsi="Arial" w:cs="Arial"/>
          <w:lang w:val="es-HN"/>
        </w:rPr>
      </w:pPr>
      <w:r w:rsidRPr="007F31EC">
        <w:rPr>
          <w:rFonts w:ascii="Arial" w:hAnsi="Arial" w:cs="Arial"/>
          <w:lang w:val="es-HN"/>
        </w:rPr>
        <w:t>El objetivo principal es permitir el control eficiente de las operaciones más importantes del cine, como la administración de películas, funciones, salas, boletos, clientes, empleados, promociones y ventas de snacks.</w:t>
      </w:r>
    </w:p>
    <w:p w14:paraId="52697AB0" w14:textId="77777777" w:rsidR="007F31EC" w:rsidRPr="007F31EC" w:rsidRDefault="007F31EC" w:rsidP="007F31EC">
      <w:pPr>
        <w:pStyle w:val="NormalWeb"/>
        <w:rPr>
          <w:rFonts w:ascii="Arial" w:hAnsi="Arial" w:cs="Arial"/>
          <w:lang w:val="es-HN"/>
        </w:rPr>
      </w:pPr>
      <w:r w:rsidRPr="007F31EC">
        <w:rPr>
          <w:rFonts w:ascii="Arial" w:hAnsi="Arial" w:cs="Arial"/>
          <w:lang w:val="es-HN"/>
        </w:rPr>
        <w:t>La base de datos fue diseñada pensando en un entorno realista y funcional para una taquilla presencial. Por eso, se evitó incluir procesos como fidelización o recolección de datos sensibles innecesarios, como correos electrónicos, enfocándose más bien en una atención directa al cliente.</w:t>
      </w:r>
    </w:p>
    <w:p w14:paraId="1A43C66A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Entre las características clave se incluyen:</w:t>
      </w:r>
    </w:p>
    <w:p w14:paraId="351FA148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Registro de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con su idioma,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duracion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y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clasificacion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segun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el sistema usado en Honduras.</w:t>
      </w:r>
    </w:p>
    <w:p w14:paraId="197B19A8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Administracion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salas 2D y 3D, con una capacidad predeterminada.</w:t>
      </w:r>
    </w:p>
    <w:p w14:paraId="2293F4FC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>Registro de funciones, boletos vendidos y clientes que asisten.</w:t>
      </w:r>
    </w:p>
    <w:p w14:paraId="212A2ECE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Aplicacion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promociones como 2x1 y descuentos para estudiantes.</w:t>
      </w:r>
    </w:p>
    <w:p w14:paraId="6A5264B5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>Control de ventas de snacks asociados a boletos.</w:t>
      </w:r>
    </w:p>
    <w:p w14:paraId="75EE65B8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Uso de triggers para aplicar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automaticamente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descuentos a estudiantes al momento de comprar un boleto.</w:t>
      </w:r>
    </w:p>
    <w:p w14:paraId="55C1283F" w14:textId="77777777" w:rsidR="007F31EC" w:rsidRPr="007F31EC" w:rsidRDefault="007F31EC" w:rsidP="007F31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Indices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para optimizar consultas frecuentes, como ver las funciones de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o calcular el total recaudado por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funcion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>.</w:t>
      </w:r>
    </w:p>
    <w:p w14:paraId="6E31E202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El proyecto incluye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tambien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datos de ejemplo realistas para poder probar todas las funciones sin necesidad de ingresar datos manualmente desde cero.</w:t>
      </w:r>
    </w:p>
    <w:p w14:paraId="0AB860DD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Este sistema puede ser utilizado como base para desarrollar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aplicacion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web o de escritorio para gestionar las operaciones de un cine, y se presta muy bien para seguir creciendo con futuras integraciones como reportes financieros, control de stock de snacks, o incluso un pequeño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modulo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reservas en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linea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>.</w:t>
      </w:r>
    </w:p>
    <w:p w14:paraId="72AE378E" w14:textId="362A2F8A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0B6E8E63" w14:textId="2B5929DB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16A791C0" w14:textId="358F2866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500DACFE" w14:textId="37B2613E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5149609D" w14:textId="070C3FC1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7BF684FC" w14:textId="3B58A864" w:rsidR="007F31EC" w:rsidRPr="007F31EC" w:rsidRDefault="007F31EC" w:rsidP="003B0842">
      <w:pPr>
        <w:tabs>
          <w:tab w:val="left" w:pos="5140"/>
        </w:tabs>
        <w:rPr>
          <w:rFonts w:ascii="Arial" w:hAnsi="Arial" w:cs="Arial"/>
          <w:b/>
          <w:bCs/>
          <w:sz w:val="28"/>
          <w:szCs w:val="28"/>
          <w:lang w:val="es-HN"/>
        </w:rPr>
      </w:pPr>
    </w:p>
    <w:p w14:paraId="1B36CDA9" w14:textId="77777777" w:rsidR="007F31EC" w:rsidRPr="007F31EC" w:rsidRDefault="007F31EC" w:rsidP="007F31E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HN"/>
        </w:rPr>
      </w:pPr>
      <w:r w:rsidRPr="007F31EC">
        <w:rPr>
          <w:rFonts w:ascii="Arial" w:eastAsia="Times New Roman" w:hAnsi="Arial" w:cs="Arial"/>
          <w:b/>
          <w:bCs/>
          <w:sz w:val="27"/>
          <w:szCs w:val="27"/>
          <w:lang w:val="es-HN"/>
        </w:rPr>
        <w:lastRenderedPageBreak/>
        <w:t>Explicación del Modelo Relacional</w:t>
      </w:r>
    </w:p>
    <w:p w14:paraId="207C94C7" w14:textId="3D14813A" w:rsid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>El modelo relacional de esta base de datos fue construido siguiendo un enfoque lógico y estructurado, dividiendo cada elemento clave del negocio del cine en tablas independientes, relacionadas entre sí mediante llaves foráneas. El objetivo es mantener la integridad de los datos, evitar la redundancia y facilitar futuras ampliaciones del sistema.</w:t>
      </w:r>
    </w:p>
    <w:p w14:paraId="56AE595F" w14:textId="77777777" w:rsidR="00EA7B43" w:rsidRPr="007F31EC" w:rsidRDefault="00EA7B43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</w:p>
    <w:p w14:paraId="66645B9A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val="en-US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n-US"/>
        </w:rPr>
        <w:t xml:space="preserve">Las </w:t>
      </w:r>
      <w:proofErr w:type="spellStart"/>
      <w:r w:rsidRPr="007F31EC">
        <w:rPr>
          <w:rFonts w:ascii="Arial" w:eastAsia="Times New Roman" w:hAnsi="Arial" w:cs="Arial"/>
          <w:b/>
          <w:bCs/>
          <w:sz w:val="24"/>
          <w:szCs w:val="24"/>
          <w:lang w:val="en-US"/>
        </w:rPr>
        <w:t>tablas</w:t>
      </w:r>
      <w:proofErr w:type="spellEnd"/>
      <w:r w:rsidRPr="007F31EC">
        <w:rPr>
          <w:rFonts w:ascii="Arial" w:eastAsia="Times New Roman" w:hAnsi="Arial" w:cs="Arial"/>
          <w:b/>
          <w:bCs/>
          <w:sz w:val="24"/>
          <w:szCs w:val="24"/>
          <w:lang w:val="en-US"/>
        </w:rPr>
        <w:t xml:space="preserve"> principales son:</w:t>
      </w:r>
    </w:p>
    <w:p w14:paraId="331AFD76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peliculas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contiene la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informacion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basica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cada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(titulo, idioma,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duracion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y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clasificacion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>).</w:t>
      </w:r>
    </w:p>
    <w:p w14:paraId="2D7A5B87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salas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>: define las salas disponibles, incluyendo su tipo (2D o 3D) y la capacidad de asientos.</w:t>
      </w:r>
    </w:p>
    <w:p w14:paraId="4A1624B5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funciones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representa cada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proyeccion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en una sala y horario especifico.</w:t>
      </w:r>
    </w:p>
    <w:p w14:paraId="4E8B055A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clientes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>: almacena los datos de las personas que compran boletos, incluyendo si son estudiantes o no.</w:t>
      </w:r>
    </w:p>
    <w:p w14:paraId="4659201E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boletos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guarda los registros de cada venta de boletos, enlazando al cliente, la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funcion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y el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metodo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 pago.</w:t>
      </w:r>
    </w:p>
    <w:p w14:paraId="6431F13E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promociones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permite registrar descuentos especiales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segun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el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dia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o tipo de cliente.</w:t>
      </w:r>
    </w:p>
    <w:p w14:paraId="6B00C943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snacks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y </w:t>
      </w:r>
      <w:proofErr w:type="spellStart"/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ventas_snacks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manejan los productos vendidos y su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relacion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directa con un boleto especifico.</w:t>
      </w:r>
    </w:p>
    <w:p w14:paraId="18360534" w14:textId="77777777" w:rsidR="007F31EC" w:rsidRPr="007F31EC" w:rsidRDefault="007F31EC" w:rsidP="007F31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empleados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y </w:t>
      </w:r>
      <w:r w:rsidRPr="007F31EC">
        <w:rPr>
          <w:rFonts w:ascii="Arial" w:eastAsia="Times New Roman" w:hAnsi="Arial" w:cs="Arial"/>
          <w:b/>
          <w:bCs/>
          <w:sz w:val="24"/>
          <w:szCs w:val="24"/>
          <w:lang w:val="es-HN"/>
        </w:rPr>
        <w:t>roles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>: gestionan al personal del cine y sus funciones.</w:t>
      </w:r>
    </w:p>
    <w:p w14:paraId="6B726B16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Todas estas tablas se relacionan principalmente mediante claves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foraneas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>, lo que permite mantener una estructura organizada y consultas eficientes.</w:t>
      </w:r>
    </w:p>
    <w:p w14:paraId="1F832AF9" w14:textId="79A78067" w:rsidR="007F31EC" w:rsidRDefault="007F31EC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29F5E907" w14:textId="59F983E3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54458D34" w14:textId="0B46F9C2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3CE8303D" w14:textId="328F66CF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4267D416" w14:textId="2440355F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4E4C4E22" w14:textId="605E5946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1E93B3FD" w14:textId="236CB76B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1CC55ACA" w14:textId="5A38C5D5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4F0A5D09" w14:textId="5BA0083F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25693AE5" w14:textId="51052D25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4EA1C8FF" w14:textId="2FA8AF56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755B41C4" w14:textId="48F70000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46C7ED52" w14:textId="7EE83D26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2E7EDD42" w14:textId="53FAE998" w:rsidR="00EA7B43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5BE04409" w14:textId="77777777" w:rsidR="00EA7B43" w:rsidRPr="007F31EC" w:rsidRDefault="00EA7B43" w:rsidP="007F31E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06144F3A" w14:textId="77777777" w:rsidR="007F31EC" w:rsidRPr="007F31EC" w:rsidRDefault="007F31EC" w:rsidP="007F31E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HN"/>
        </w:rPr>
      </w:pPr>
      <w:r w:rsidRPr="007F31EC">
        <w:rPr>
          <w:rFonts w:ascii="Arial" w:eastAsia="Times New Roman" w:hAnsi="Arial" w:cs="Arial"/>
          <w:b/>
          <w:bCs/>
          <w:sz w:val="27"/>
          <w:szCs w:val="27"/>
          <w:lang w:val="es-HN"/>
        </w:rPr>
        <w:lastRenderedPageBreak/>
        <w:t>Justificación de los Índices Creados</w:t>
      </w:r>
    </w:p>
    <w:p w14:paraId="54302375" w14:textId="77777777" w:rsidR="007F31EC" w:rsidRP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>Se crearon varios índices en campos clave para mejorar el rendimiento de las consultas más frecuentes:</w:t>
      </w:r>
    </w:p>
    <w:p w14:paraId="55CD32F8" w14:textId="77777777" w:rsidR="007F31EC" w:rsidRPr="007F31EC" w:rsidRDefault="007F31EC" w:rsidP="007F31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Consolas" w:eastAsia="Times New Roman" w:hAnsi="Consolas" w:cs="Arial"/>
          <w:color w:val="FF0000"/>
          <w:sz w:val="20"/>
          <w:szCs w:val="20"/>
          <w:lang w:val="es-HN"/>
        </w:rPr>
        <w:t>idx_funcion_</w:t>
      </w:r>
      <w:r w:rsidRPr="007F31EC">
        <w:rPr>
          <w:rFonts w:ascii="Consolas" w:eastAsia="Times New Roman" w:hAnsi="Consolas" w:cs="Arial"/>
          <w:sz w:val="20"/>
          <w:szCs w:val="20"/>
          <w:lang w:val="es-HN"/>
        </w:rPr>
        <w:t>pelicula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sobre </w:t>
      </w:r>
      <w:proofErr w:type="spellStart"/>
      <w:r w:rsidRPr="007F31EC">
        <w:rPr>
          <w:rFonts w:ascii="Arial" w:eastAsia="Times New Roman" w:hAnsi="Arial" w:cs="Arial"/>
          <w:sz w:val="20"/>
          <w:szCs w:val="20"/>
          <w:lang w:val="es-HN"/>
        </w:rPr>
        <w:t>pelicula_id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en la tabla </w:t>
      </w:r>
      <w:r w:rsidRPr="007F31EC">
        <w:rPr>
          <w:rFonts w:ascii="Arial" w:eastAsia="Times New Roman" w:hAnsi="Arial" w:cs="Arial"/>
          <w:sz w:val="20"/>
          <w:szCs w:val="20"/>
          <w:lang w:val="es-HN"/>
        </w:rPr>
        <w:t>funciones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permite buscar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rapidamente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todas las funciones asociadas a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especifica, lo cual es muy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comun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para ver horarios disponibles.</w:t>
      </w:r>
    </w:p>
    <w:p w14:paraId="3C292A69" w14:textId="77777777" w:rsidR="007F31EC" w:rsidRPr="007F31EC" w:rsidRDefault="007F31EC" w:rsidP="007F31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Consolas" w:eastAsia="Times New Roman" w:hAnsi="Consolas" w:cs="Arial"/>
          <w:color w:val="FF0000"/>
          <w:sz w:val="20"/>
          <w:szCs w:val="20"/>
          <w:lang w:val="es-HN"/>
        </w:rPr>
        <w:t>idx_funcion_sala</w:t>
      </w:r>
      <w:proofErr w:type="spellEnd"/>
      <w:r w:rsidRPr="007F31EC">
        <w:rPr>
          <w:rFonts w:ascii="Arial" w:eastAsia="Times New Roman" w:hAnsi="Arial" w:cs="Arial"/>
          <w:color w:val="FF0000"/>
          <w:sz w:val="24"/>
          <w:szCs w:val="24"/>
          <w:lang w:val="es-HN"/>
        </w:rPr>
        <w:t xml:space="preserve"> 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sobre </w:t>
      </w:r>
      <w:proofErr w:type="spellStart"/>
      <w:r w:rsidRPr="007F31EC">
        <w:rPr>
          <w:rFonts w:ascii="Arial" w:eastAsia="Times New Roman" w:hAnsi="Arial" w:cs="Arial"/>
          <w:sz w:val="20"/>
          <w:szCs w:val="20"/>
          <w:lang w:val="es-HN"/>
        </w:rPr>
        <w:t>sala_id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en </w:t>
      </w:r>
      <w:r w:rsidRPr="007F31EC">
        <w:rPr>
          <w:rFonts w:ascii="Arial" w:eastAsia="Times New Roman" w:hAnsi="Arial" w:cs="Arial"/>
          <w:sz w:val="20"/>
          <w:szCs w:val="20"/>
          <w:lang w:val="es-HN"/>
        </w:rPr>
        <w:t>funciones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facilita identificar que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peliculas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se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estan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proyectando en una sala en particular.</w:t>
      </w:r>
    </w:p>
    <w:p w14:paraId="124CE194" w14:textId="77777777" w:rsidR="007F31EC" w:rsidRPr="007F31EC" w:rsidRDefault="007F31EC" w:rsidP="007F31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Consolas" w:eastAsia="Times New Roman" w:hAnsi="Consolas" w:cs="Arial"/>
          <w:color w:val="FF0000"/>
          <w:sz w:val="20"/>
          <w:szCs w:val="20"/>
          <w:lang w:val="es-HN"/>
        </w:rPr>
        <w:t>idx_boleto_funcion</w:t>
      </w:r>
      <w:proofErr w:type="spellEnd"/>
      <w:r w:rsidRPr="007F31EC">
        <w:rPr>
          <w:rFonts w:ascii="Arial" w:eastAsia="Times New Roman" w:hAnsi="Arial" w:cs="Arial"/>
          <w:color w:val="FF0000"/>
          <w:sz w:val="24"/>
          <w:szCs w:val="24"/>
          <w:lang w:val="es-HN"/>
        </w:rPr>
        <w:t xml:space="preserve"> 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sobre </w:t>
      </w:r>
      <w:proofErr w:type="spellStart"/>
      <w:r w:rsidRPr="007F31EC">
        <w:rPr>
          <w:rFonts w:ascii="Arial" w:eastAsia="Times New Roman" w:hAnsi="Arial" w:cs="Arial"/>
          <w:sz w:val="20"/>
          <w:szCs w:val="20"/>
          <w:lang w:val="es-HN"/>
        </w:rPr>
        <w:t>funcion_id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en </w:t>
      </w:r>
      <w:r w:rsidRPr="007F31EC">
        <w:rPr>
          <w:rFonts w:ascii="Arial" w:eastAsia="Times New Roman" w:hAnsi="Arial" w:cs="Arial"/>
          <w:sz w:val="20"/>
          <w:szCs w:val="20"/>
          <w:lang w:val="es-HN"/>
        </w:rPr>
        <w:t>boletos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acelera el proceso de calcular las ventas por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funcion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o ver quienes asistieron a una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funcion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determinada.</w:t>
      </w:r>
    </w:p>
    <w:p w14:paraId="2A769FAB" w14:textId="77777777" w:rsidR="007F31EC" w:rsidRPr="007F31EC" w:rsidRDefault="007F31EC" w:rsidP="007F31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proofErr w:type="spellStart"/>
      <w:r w:rsidRPr="007F31EC">
        <w:rPr>
          <w:rFonts w:ascii="Consolas" w:eastAsia="Times New Roman" w:hAnsi="Consolas" w:cs="Arial"/>
          <w:color w:val="FF0000"/>
          <w:sz w:val="20"/>
          <w:szCs w:val="20"/>
          <w:lang w:val="es-HN"/>
        </w:rPr>
        <w:t>idx_boleto_cliente</w:t>
      </w:r>
      <w:proofErr w:type="spellEnd"/>
      <w:r w:rsidRPr="007F31EC">
        <w:rPr>
          <w:rFonts w:ascii="Arial" w:eastAsia="Times New Roman" w:hAnsi="Arial" w:cs="Arial"/>
          <w:color w:val="FF0000"/>
          <w:sz w:val="24"/>
          <w:szCs w:val="24"/>
          <w:lang w:val="es-HN"/>
        </w:rPr>
        <w:t xml:space="preserve"> 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sobre </w:t>
      </w:r>
      <w:proofErr w:type="spellStart"/>
      <w:r w:rsidRPr="007F31EC">
        <w:rPr>
          <w:rFonts w:ascii="Arial" w:eastAsia="Times New Roman" w:hAnsi="Arial" w:cs="Arial"/>
          <w:sz w:val="20"/>
          <w:szCs w:val="20"/>
          <w:lang w:val="es-HN"/>
        </w:rPr>
        <w:t>cliente_id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en </w:t>
      </w:r>
      <w:r w:rsidRPr="007F31EC">
        <w:rPr>
          <w:rFonts w:ascii="Arial" w:eastAsia="Times New Roman" w:hAnsi="Arial" w:cs="Arial"/>
          <w:sz w:val="20"/>
          <w:szCs w:val="20"/>
          <w:lang w:val="es-HN"/>
        </w:rPr>
        <w:t>boletos</w:t>
      </w:r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: ayuda a consultar el historial de compras de un cliente,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util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si se desea implementar </w:t>
      </w:r>
      <w:proofErr w:type="spellStart"/>
      <w:r w:rsidRPr="007F31EC">
        <w:rPr>
          <w:rFonts w:ascii="Arial" w:eastAsia="Times New Roman" w:hAnsi="Arial" w:cs="Arial"/>
          <w:sz w:val="24"/>
          <w:szCs w:val="24"/>
          <w:lang w:val="es-HN"/>
        </w:rPr>
        <w:t>analitica</w:t>
      </w:r>
      <w:proofErr w:type="spellEnd"/>
      <w:r w:rsidRPr="007F31EC">
        <w:rPr>
          <w:rFonts w:ascii="Arial" w:eastAsia="Times New Roman" w:hAnsi="Arial" w:cs="Arial"/>
          <w:sz w:val="24"/>
          <w:szCs w:val="24"/>
          <w:lang w:val="es-HN"/>
        </w:rPr>
        <w:t xml:space="preserve"> o control de promociones personalizadas.</w:t>
      </w:r>
    </w:p>
    <w:p w14:paraId="23D81FBD" w14:textId="459EE29D" w:rsidR="007F31EC" w:rsidRDefault="007F31EC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  <w:r w:rsidRPr="007F31EC">
        <w:rPr>
          <w:rFonts w:ascii="Arial" w:eastAsia="Times New Roman" w:hAnsi="Arial" w:cs="Arial"/>
          <w:sz w:val="24"/>
          <w:szCs w:val="24"/>
          <w:lang w:val="es-HN"/>
        </w:rPr>
        <w:t>Estos índices no afectan la integridad ni el funcionamiento del sistema, pero sí optimizan considerablemente el tiempo de respuesta en las consultas más importantes.</w:t>
      </w:r>
    </w:p>
    <w:p w14:paraId="7B68769A" w14:textId="719ADC6A" w:rsidR="00EA7B43" w:rsidRDefault="00EA7B43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</w:p>
    <w:p w14:paraId="5D06D30E" w14:textId="69DBA65C" w:rsidR="00EA7B43" w:rsidRPr="00AE7EBB" w:rsidRDefault="00EA7B43" w:rsidP="007F31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HN"/>
        </w:rPr>
      </w:pPr>
    </w:p>
    <w:p w14:paraId="69413FDA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0FF89194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61F12017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25EF4F33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6236C34E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1F8C8BBB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40D76B82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08F05479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2A456ABC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14C50238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53486CDF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4C2DD484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35C1C55F" w14:textId="77777777" w:rsidR="00AE7EBB" w:rsidRDefault="00AE7EBB" w:rsidP="00EA7B43">
      <w:pPr>
        <w:rPr>
          <w:rFonts w:ascii="Arial" w:hAnsi="Arial" w:cs="Arial"/>
          <w:b/>
          <w:bCs/>
          <w:sz w:val="28"/>
          <w:szCs w:val="28"/>
        </w:rPr>
      </w:pPr>
    </w:p>
    <w:p w14:paraId="5632CC51" w14:textId="1819EDBA" w:rsidR="00EA7B43" w:rsidRPr="00AE7EBB" w:rsidRDefault="00EA7B43" w:rsidP="00EA7B43">
      <w:pPr>
        <w:rPr>
          <w:rFonts w:ascii="Arial" w:hAnsi="Arial" w:cs="Arial"/>
          <w:b/>
          <w:bCs/>
          <w:sz w:val="28"/>
          <w:szCs w:val="28"/>
        </w:rPr>
      </w:pPr>
      <w:r w:rsidRPr="00AE7EBB">
        <w:rPr>
          <w:rFonts w:ascii="Arial" w:hAnsi="Arial" w:cs="Arial"/>
          <w:b/>
          <w:bCs/>
          <w:sz w:val="28"/>
          <w:szCs w:val="28"/>
        </w:rPr>
        <w:lastRenderedPageBreak/>
        <w:t>Explicación de las Consultas Avanzadas Realizadas</w:t>
      </w:r>
    </w:p>
    <w:p w14:paraId="13796271" w14:textId="3B9834C6" w:rsidR="00EA7B43" w:rsidRPr="00AE7EBB" w:rsidRDefault="00EA7B43" w:rsidP="00AE7EBB">
      <w:pPr>
        <w:rPr>
          <w:rFonts w:ascii="Arial" w:hAnsi="Arial" w:cs="Arial"/>
          <w:sz w:val="24"/>
          <w:szCs w:val="24"/>
        </w:rPr>
      </w:pPr>
      <w:r w:rsidRPr="00AE7EBB">
        <w:rPr>
          <w:rFonts w:ascii="Arial" w:hAnsi="Arial" w:cs="Arial"/>
          <w:sz w:val="24"/>
          <w:szCs w:val="24"/>
        </w:rPr>
        <w:t xml:space="preserve">A </w:t>
      </w:r>
      <w:proofErr w:type="gramStart"/>
      <w:r w:rsidRPr="00AE7EBB">
        <w:rPr>
          <w:rFonts w:ascii="Arial" w:hAnsi="Arial" w:cs="Arial"/>
          <w:sz w:val="24"/>
          <w:szCs w:val="24"/>
        </w:rPr>
        <w:t>continuación</w:t>
      </w:r>
      <w:proofErr w:type="gramEnd"/>
      <w:r w:rsidRPr="00AE7EBB">
        <w:rPr>
          <w:rFonts w:ascii="Arial" w:hAnsi="Arial" w:cs="Arial"/>
          <w:sz w:val="24"/>
          <w:szCs w:val="24"/>
        </w:rPr>
        <w:t xml:space="preserve"> se describen algunas de las consultas avanzadas incluidas en el script</w:t>
      </w:r>
      <w:r w:rsidR="00AE7EBB">
        <w:rPr>
          <w:rFonts w:ascii="Arial" w:hAnsi="Arial" w:cs="Arial"/>
          <w:sz w:val="24"/>
          <w:szCs w:val="24"/>
        </w:rPr>
        <w:t xml:space="preserve"> enumeradas</w:t>
      </w:r>
      <w:r w:rsidRPr="00AE7EBB">
        <w:rPr>
          <w:rFonts w:ascii="Arial" w:hAnsi="Arial" w:cs="Arial"/>
          <w:sz w:val="24"/>
          <w:szCs w:val="24"/>
        </w:rPr>
        <w:t>:</w:t>
      </w:r>
    </w:p>
    <w:p w14:paraId="7686AF98" w14:textId="1E47B929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1. Mostrar todas las películas</w:t>
      </w:r>
    </w:p>
    <w:p w14:paraId="26365185" w14:textId="125B1C3F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 xml:space="preserve">Esta consulta recupera todos los registros de la tabla </w:t>
      </w:r>
      <w:proofErr w:type="spellStart"/>
      <w:r w:rsidRPr="00AE7EBB">
        <w:rPr>
          <w:sz w:val="24"/>
          <w:szCs w:val="24"/>
        </w:rPr>
        <w:t>peliculas</w:t>
      </w:r>
      <w:proofErr w:type="spellEnd"/>
      <w:r w:rsidRPr="00AE7EBB">
        <w:rPr>
          <w:sz w:val="24"/>
          <w:szCs w:val="24"/>
        </w:rPr>
        <w:t>. Es útil para listar el catálogo completo de películas que el cine tiene registradas, independientemente de si están actualmente en cartelera o no.</w:t>
      </w:r>
    </w:p>
    <w:p w14:paraId="0CE224AD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2. Funciones disponibles para una película</w:t>
      </w:r>
    </w:p>
    <w:p w14:paraId="7AD83AC8" w14:textId="4C57603F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Permite conocer todas las funciones programadas de una película específica (en este caso, la de ID 1), mostrando el horario, la sala asignada y el tipo de sala (2D o 3D). Ideal para consultar la cartelera por película.</w:t>
      </w:r>
    </w:p>
    <w:p w14:paraId="5453FBB9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3. Boletos vendidos por función</w:t>
      </w:r>
    </w:p>
    <w:p w14:paraId="3F7B3DB2" w14:textId="4F14360A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Muestra el detalle de los boletos vendidos para una función específica, incluyendo el nombre del cliente, el precio pagado y el método de pago. Ayuda a tener control sobre la asistencia a cada función.</w:t>
      </w:r>
    </w:p>
    <w:p w14:paraId="75FAB32C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4. Total recaudado por función</w:t>
      </w:r>
    </w:p>
    <w:p w14:paraId="6C7DB8F3" w14:textId="5E83E067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Suma todos los ingresos generados por boletos en cada función. Es fundamental para evaluar qué funciones fueron más rentables</w:t>
      </w:r>
    </w:p>
    <w:p w14:paraId="2E2D2EB3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5. Snacks vendidos por tipo</w:t>
      </w:r>
    </w:p>
    <w:p w14:paraId="559F0E13" w14:textId="0444AFDB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Permite saber cuántos snacks de cada tipo se han vendido. Es útil para tomar decisiones de reposición de inventario o promociones.</w:t>
      </w:r>
    </w:p>
    <w:p w14:paraId="51EBDB06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6. Películas más proyectadas (Top 5)</w:t>
      </w:r>
    </w:p>
    <w:p w14:paraId="32E77F01" w14:textId="5A1B0F44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Muestra las cinco películas con más funciones programadas. Sirve para analizar las más populares o más rentables en términos de proyección.</w:t>
      </w:r>
    </w:p>
    <w:p w14:paraId="76001809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7. Clientes que han comprado más boletos</w:t>
      </w:r>
    </w:p>
    <w:p w14:paraId="49DADF40" w14:textId="5B259212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Genera un ranking de los clientes más frecuentes, útil para identificar posibles perfiles para programas de fidelización.</w:t>
      </w:r>
    </w:p>
    <w:p w14:paraId="6CB3871E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8. Total de ingresos por día</w:t>
      </w:r>
    </w:p>
    <w:p w14:paraId="0FFD8CAA" w14:textId="6F2D627D" w:rsid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Resume los ingresos generados por día, lo cual permite hacer un seguimiento financiero diario del cine.</w:t>
      </w:r>
    </w:p>
    <w:p w14:paraId="14D85F83" w14:textId="77777777" w:rsidR="00AE7EBB" w:rsidRDefault="00AE7EBB" w:rsidP="00AE7EBB">
      <w:pPr>
        <w:rPr>
          <w:sz w:val="24"/>
          <w:szCs w:val="24"/>
        </w:rPr>
      </w:pPr>
    </w:p>
    <w:p w14:paraId="0D0A0CD5" w14:textId="139D4E7A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lastRenderedPageBreak/>
        <w:t>9. Películas proyectadas en una sala específica</w:t>
      </w:r>
    </w:p>
    <w:p w14:paraId="15FF038D" w14:textId="1E7998CC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Muestra qué películas se han proyectado en una sala determinada (por ejemplo, la Sala 1). Ayuda a revisar qué títulos han pasado por ciertas salas.</w:t>
      </w:r>
    </w:p>
    <w:p w14:paraId="7337F55D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10. Total de snacks vendidos por día</w:t>
      </w:r>
    </w:p>
    <w:p w14:paraId="2081B24D" w14:textId="39E77E09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Suma la cantidad total de snacks vendidos por día. Es útil para entender los días con mayor consumo y planificar el abastecimiento.</w:t>
      </w:r>
    </w:p>
    <w:p w14:paraId="2AA1F071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11. Total recaudado por tipo de sala</w:t>
      </w:r>
    </w:p>
    <w:p w14:paraId="12D178E1" w14:textId="00DAF464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Permite comparar los ingresos generados por funciones en salas 2D y 3D. Esta información ayuda a evaluar el rendimiento de cada tipo de sala.</w:t>
      </w:r>
    </w:p>
    <w:p w14:paraId="09171ABF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12. Películas sin funciones programadas</w:t>
      </w:r>
    </w:p>
    <w:p w14:paraId="394B0E88" w14:textId="6ADE60FD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Identifica aquellas películas registradas pero que aún no tienen funciones asignadas. Sirve para revisar películas inactivas o recién agregadas al sistema.</w:t>
      </w:r>
    </w:p>
    <w:p w14:paraId="0F795BD0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13. Clientes estudiantes con más de 3 boletos comprados</w:t>
      </w:r>
    </w:p>
    <w:p w14:paraId="297ADA6F" w14:textId="703BC0BF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Filtra a los estudiantes que han comprado más de tres boletos. Puede ser útil para otorgar incentivos, descuentos adicionales u ofrecer membresías.</w:t>
      </w:r>
    </w:p>
    <w:p w14:paraId="691AA877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14. Funciones sin boletos vendidos</w:t>
      </w:r>
    </w:p>
    <w:p w14:paraId="2E343B76" w14:textId="3F5E47E9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Permite detectar funciones que no han vendido ni un solo boleto. Esta información puede ayudar a evaluar por qué ciertas funciones no están atrayendo público.</w:t>
      </w:r>
    </w:p>
    <w:p w14:paraId="24D9DA56" w14:textId="77777777" w:rsidR="00AE7EBB" w:rsidRPr="00AE7EBB" w:rsidRDefault="00AE7EBB" w:rsidP="00AE7EBB">
      <w:pPr>
        <w:rPr>
          <w:b/>
          <w:bCs/>
          <w:sz w:val="24"/>
          <w:szCs w:val="24"/>
        </w:rPr>
      </w:pPr>
      <w:r w:rsidRPr="00AE7EBB">
        <w:rPr>
          <w:b/>
          <w:bCs/>
          <w:sz w:val="24"/>
          <w:szCs w:val="24"/>
        </w:rPr>
        <w:t>15. Película más taquillera (mayor recaudación)</w:t>
      </w:r>
    </w:p>
    <w:p w14:paraId="56DC87E0" w14:textId="77777777" w:rsidR="00AE7EBB" w:rsidRPr="00AE7EBB" w:rsidRDefault="00AE7EBB" w:rsidP="00AE7EBB">
      <w:pPr>
        <w:rPr>
          <w:sz w:val="24"/>
          <w:szCs w:val="24"/>
        </w:rPr>
      </w:pPr>
      <w:r w:rsidRPr="00AE7EBB">
        <w:rPr>
          <w:sz w:val="24"/>
          <w:szCs w:val="24"/>
        </w:rPr>
        <w:t>Devuelve la película con más ingresos acumulados, lo cual es esencial para identificar los títulos más exitosos económicamente.</w:t>
      </w:r>
    </w:p>
    <w:p w14:paraId="2A8A154E" w14:textId="77777777" w:rsidR="00EA7B43" w:rsidRPr="00AE7EBB" w:rsidRDefault="00EA7B43" w:rsidP="00AE7EBB">
      <w:pPr>
        <w:rPr>
          <w:sz w:val="24"/>
          <w:szCs w:val="24"/>
        </w:rPr>
      </w:pPr>
    </w:p>
    <w:p w14:paraId="5340CD15" w14:textId="780886C7" w:rsidR="007F31EC" w:rsidRPr="00AE7EBB" w:rsidRDefault="007F31EC" w:rsidP="00AE7EBB">
      <w:pPr>
        <w:rPr>
          <w:sz w:val="24"/>
          <w:szCs w:val="24"/>
        </w:rPr>
      </w:pPr>
    </w:p>
    <w:p w14:paraId="7A276C90" w14:textId="592D7349" w:rsidR="007F31EC" w:rsidRDefault="007F31EC" w:rsidP="00AE7EBB">
      <w:pPr>
        <w:rPr>
          <w:sz w:val="24"/>
          <w:szCs w:val="24"/>
        </w:rPr>
      </w:pPr>
    </w:p>
    <w:p w14:paraId="3FAC8BD0" w14:textId="597C91AA" w:rsidR="00AE7EBB" w:rsidRDefault="00AE7EBB" w:rsidP="00AE7EBB">
      <w:pPr>
        <w:rPr>
          <w:sz w:val="24"/>
          <w:szCs w:val="24"/>
        </w:rPr>
      </w:pPr>
    </w:p>
    <w:p w14:paraId="1AECFE34" w14:textId="10E0C365" w:rsidR="00AE7EBB" w:rsidRDefault="00AE7EBB" w:rsidP="00AE7EBB">
      <w:pPr>
        <w:rPr>
          <w:sz w:val="24"/>
          <w:szCs w:val="24"/>
        </w:rPr>
      </w:pPr>
    </w:p>
    <w:p w14:paraId="19B4BD81" w14:textId="45D6C01A" w:rsidR="00AE7EBB" w:rsidRDefault="00AE7EBB" w:rsidP="00AE7EBB">
      <w:pPr>
        <w:rPr>
          <w:sz w:val="24"/>
          <w:szCs w:val="24"/>
        </w:rPr>
      </w:pPr>
    </w:p>
    <w:p w14:paraId="5A946ECC" w14:textId="0B6B81A6" w:rsidR="00AE7EBB" w:rsidRDefault="00AE7EBB" w:rsidP="00AE7EBB">
      <w:pPr>
        <w:rPr>
          <w:sz w:val="24"/>
          <w:szCs w:val="24"/>
        </w:rPr>
      </w:pPr>
    </w:p>
    <w:p w14:paraId="3659623F" w14:textId="1E1AD36B" w:rsidR="00AE7EBB" w:rsidRDefault="00AE7EBB" w:rsidP="00AE7EBB">
      <w:pPr>
        <w:rPr>
          <w:sz w:val="24"/>
          <w:szCs w:val="24"/>
        </w:rPr>
      </w:pPr>
    </w:p>
    <w:p w14:paraId="062D831F" w14:textId="1B0BE82C" w:rsidR="00AE7EBB" w:rsidRDefault="00AE7EBB" w:rsidP="00AE7EBB">
      <w:pPr>
        <w:rPr>
          <w:sz w:val="24"/>
          <w:szCs w:val="24"/>
        </w:rPr>
      </w:pPr>
    </w:p>
    <w:p w14:paraId="32D6A465" w14:textId="77777777" w:rsidR="00AE7EBB" w:rsidRPr="00AE7EBB" w:rsidRDefault="00AE7EBB" w:rsidP="00AE7EBB">
      <w:pPr>
        <w:rPr>
          <w:sz w:val="24"/>
          <w:szCs w:val="24"/>
        </w:rPr>
      </w:pPr>
    </w:p>
    <w:sectPr w:rsidR="00AE7EBB" w:rsidRPr="00AE7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A5E57"/>
    <w:multiLevelType w:val="hybridMultilevel"/>
    <w:tmpl w:val="14B6D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17797"/>
    <w:multiLevelType w:val="multilevel"/>
    <w:tmpl w:val="45DC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6847E8"/>
    <w:multiLevelType w:val="hybridMultilevel"/>
    <w:tmpl w:val="8AAC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B1B5E"/>
    <w:multiLevelType w:val="multilevel"/>
    <w:tmpl w:val="3626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00051A"/>
    <w:multiLevelType w:val="multilevel"/>
    <w:tmpl w:val="B690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06"/>
    <w:rsid w:val="003B0842"/>
    <w:rsid w:val="007F31EC"/>
    <w:rsid w:val="00AE7EBB"/>
    <w:rsid w:val="00B01CE1"/>
    <w:rsid w:val="00EA7B43"/>
    <w:rsid w:val="00FA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C6694"/>
  <w15:chartTrackingRefBased/>
  <w15:docId w15:val="{4231D410-0F63-4156-AF91-F6635FD0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3">
    <w:name w:val="heading 3"/>
    <w:basedOn w:val="Normal"/>
    <w:link w:val="Ttulo3Car"/>
    <w:uiPriority w:val="9"/>
    <w:qFormat/>
    <w:rsid w:val="007F31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7B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B084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F3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7F31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7F31E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31EC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7B43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Prrafodelista">
    <w:name w:val="List Paragraph"/>
    <w:basedOn w:val="Normal"/>
    <w:uiPriority w:val="34"/>
    <w:qFormat/>
    <w:rsid w:val="00EA7B4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7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7EB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AE7EBB"/>
  </w:style>
  <w:style w:type="character" w:customStyle="1" w:styleId="hljs-operator">
    <w:name w:val="hljs-operator"/>
    <w:basedOn w:val="Fuentedeprrafopredeter"/>
    <w:rsid w:val="00AE7EBB"/>
  </w:style>
  <w:style w:type="character" w:customStyle="1" w:styleId="hljs-number">
    <w:name w:val="hljs-number"/>
    <w:basedOn w:val="Fuentedeprrafopredeter"/>
    <w:rsid w:val="00AE7EBB"/>
  </w:style>
  <w:style w:type="character" w:customStyle="1" w:styleId="hljs-builtin">
    <w:name w:val="hljs-built_in"/>
    <w:basedOn w:val="Fuentedeprrafopredeter"/>
    <w:rsid w:val="00AE7EBB"/>
  </w:style>
  <w:style w:type="character" w:customStyle="1" w:styleId="hljs-type">
    <w:name w:val="hljs-type"/>
    <w:basedOn w:val="Fuentedeprrafopredeter"/>
    <w:rsid w:val="00AE7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57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0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2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81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5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3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1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4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0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4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6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3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6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7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3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1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thedu.instructure.com/courses/21013/users/88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uziel alejandro</dc:creator>
  <cp:keywords/>
  <dc:description/>
  <cp:lastModifiedBy>uziel alejandro</cp:lastModifiedBy>
  <cp:revision>1</cp:revision>
  <dcterms:created xsi:type="dcterms:W3CDTF">2025-06-15T00:17:00Z</dcterms:created>
  <dcterms:modified xsi:type="dcterms:W3CDTF">2025-06-15T01:22:00Z</dcterms:modified>
</cp:coreProperties>
</file>