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4E79"/>
          <w:spacing w:val="0"/>
          <w:position w:val="0"/>
          <w:sz w:val="32"/>
          <w:shd w:fill="auto" w:val="clear"/>
        </w:rPr>
        <w:t xml:space="preserve">Evidencia de Producto GA8-220501096-AA1-EV02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1. Identificacion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Proyecto: Lumefy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Repositorio fuente: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https://github.com/Alejooc/lumefy.git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Arquitectura: frontend Angular + backend FastAPI + base de datos PostgreSQL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Estado de integracion evidenciado: frontend y backend integrados por consumo REST sobre /api/v1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2. Objetivo de la evidencia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Documentar los modulos integrados del sistema, los componentes entregables, los datos de entrada y salida por modulo, las pruebas realizadas, los ambientes usados y los artefactos tecnicos asociados a la entrega.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3. Requerimientos y aprobaciones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repositorio contiene implementacion funcional de los modulos y documentos tecnicos de apoyo, pero no contiene actas formales de aprobacion de requerimientos dentro del arbol versionado.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4. Modulos integrados identificados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integracion se evidencia en dos capas: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Frontend frontend_mantis/src/app/modules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 backend/app/api/v1/endpoints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4.1 Modulos funcionales principales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250"/>
        <w:gridCol w:w="2250"/>
        <w:gridCol w:w="2250"/>
        <w:gridCol w:w="2250"/>
      </w:tblGrid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Modulo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Proposito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Autenticacion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paginas de login y recuperacion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login.py, users.py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acceso, token, recuperacion de credenciales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dashboard, admin/dashboard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metricas y estado general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Productos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products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products.py, upload.py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catalogo, variantes, importacion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Categorias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categories.py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clasificacion de productos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Marcas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brands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brands.py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gestion de marcas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Inventario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inventory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inventory.py, stock_take.py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existencias, movimientos, conteos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Compras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purchasing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purchases.py, suppliers.py, pricelists.py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proveedores, ordenes, recepcion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Ventas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sales, pos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sales.py, pos.py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pedidos, estados, punto de venta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Devoluciones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returns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returns.py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registro y aprobacion de devoluciones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gestion comercial y cartera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Usuarios y roles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users, profile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users.py, roles.py, admin_users.py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seguridad, permisos, perfil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Sucursales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branches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branches.py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organizacion operativa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Unidades de medida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units-of-measure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units_of_measure.py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normalizacion de catalogo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Logistica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logistics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logistics.py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empaque, picking, tablero logistico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Reportes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reports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reports.py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indicadores y consultas analiticas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Configuracion empresa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company, settings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companies.py, system.py, admin.py, notifications.py, notification_admin.py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parametrizacion, salud, mensajeria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Apps y ecommerce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apps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apps.py, storefront.py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extensiones, storefront y canal ecommerce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Auditoria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audit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audit.py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trazabilidad de acciones</w:t>
            </w:r>
          </w:p>
        </w:tc>
      </w:tr>
      <w:tr>
        <w:trPr>
          <w:trHeight w:val="1" w:hRule="atLeast"/>
          <w:jc w:val="left"/>
        </w:trPr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Busqueda y sistema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interfaces transversales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search.py, system.py</w:t>
            </w:r>
          </w:p>
        </w:tc>
        <w:tc>
          <w:tcPr>
            <w:tcW w:w="225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soporte transversal del sistema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5. Integracion entre modulos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aplicacion integrada sigue este flujo: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El usuario interactua con un componente Angular del modulo funcional.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El componente usa servicios HTTP para consumir la API FastAPI.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La API valida autenticacion, permisos y reglas de negocio.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Los modelos SQLAlchemy persisten y consultan datos en PostgreSQL.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La respuesta JSON vuelve al frontend para actualizar la vista.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6. Datos de entrada y salida por modulo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 siguiente matriz resume entradas y salidas funcionales por modulo. Los endpoints detallados quedan documentados en docs/postman/ENDPOINTS_Lumefy.md.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0"/>
        <w:gridCol w:w="3000"/>
        <w:gridCol w:w="300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Modulo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Datos de entrada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auto" w:fill="d9eaf7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Datos de salida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Autenticacion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correo, contrasena, email de recuperacion, nueva contrasena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token, datos de usuario, mensajes de recuperacion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Dashboard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filtros de fechas y contexto del usuario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indicadores, alertas, salud del sistema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Productos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nombre, SKU, precio, categoria, marca, stock, imagenes, variantes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producto creado/actualizado, listados, exportaciones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Categorias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nombre, descripcion, estado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categoria registrada o actualizada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Marcas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nombre, estado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marca registrada o actualizada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Inventario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producto, sucursal, cantidades, tipo de movimiento, observacion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kardex, existencias, movimiento confirmado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Compras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proveedor, items, cantidades, costos, estados, recepcion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orden de compra, estado, PDF, recepcion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Ventas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cliente, items, impuestos, descuentos, metodo de pago, estado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venta, estado, PDF, checkout, comprobante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Devoluciones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venta origen, productos devueltos, motivo, decision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devolucion registrada, aprobada o rechazada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identificacion, nombre, telefono, email, direccion, cupo, actividades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cliente, estado de cuenta, pagos, actividades, estadisticas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Usuarios y roles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datos de usuario, rol, permisos, password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usuario creado/actualizado, roles, permisos activos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Sucursales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nombre, direccion, contacto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sucursal creada/actualizada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Unidades de medida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nombre, abreviatura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unidad creada/actualizada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Logistica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paquetes, tipos de paquete, movimientos en tablero, items de picking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paquete, tablero logistico, actualizacion de picking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Reportes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rangos de fecha, filtros por categoria, sucursal o estado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reportes consolidados, resumenes y exportaciones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Configuracion empresa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datos fiscales, ajustes, mensajes, mantenimiento, broadcast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configuraciones activas, confirmaciones de cambio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Apps y ecommerce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catalogo app, instalacion, dominio, navegacion, colecciones, pagos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app instalada/configurada, storefront publico, catalogo publico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Auditoria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filtros por usuario, modulo o fecha</w:t>
            </w:r>
          </w:p>
        </w:tc>
        <w:tc>
          <w:tcPr>
            <w:tcW w:w="3000" w:type="dxa"/>
            <w:tcBorders>
              <w:top w:val="single" w:color="b7c9e2" w:sz="8"/>
              <w:left w:val="single" w:color="b7c9e2" w:sz="8"/>
              <w:bottom w:val="single" w:color="b7c9e2" w:sz="8"/>
              <w:right w:val="single" w:color="b7c9e2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logs de auditoria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7. Componentes y acoplamiento tecnico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7.1 Frontend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Enrutamiento y guardas para acceso por rol.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Formularios reactivos para captura y validacion.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Componentes de lista, formulario y detalle por modulo.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Servicios HTTP para intercambio con la API.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7.2 Backend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Routers FastAPI por modulo.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Esquemas Pydantic para entrada y salida.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Modelos SQLAlchemy para persistencia.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Servicios auxiliares para PDF, exportacion y correo.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Middleware de mantenimiento y rate limiting.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8. Pruebas realizadas y resultado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8.1 Pruebas backend ejecutadas en el entorno local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Pruebas automatizadas ejecutadas sobre backend/venv: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4F8FC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4F8FC" w:val="clear"/>
        </w:rPr>
        <w:t xml:space="preserve">.\venv\Scripts\python.exe -m unittest discover -s tests -v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Resultado observado: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7 pruebas ejecutadas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7 pruebas aprobadas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tiempo aproximado: 0.062s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Cobertura validada por estas pruebas: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validacion de creacion de clientes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rechazo de NIT invalido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rechazo de telefono invalido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rechazo de cupo de credito negativo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saneamiento de campos opcionales vacios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validacion de actividades de clientes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validacion de pagos en cartera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Prueba tecnica adicional ejecutada: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F4F8FC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4F8FC" w:val="clear"/>
        </w:rPr>
        <w:t xml:space="preserve">.\venv\Scripts\python.exe test_security.py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Resultado observado: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generacion exitosa de hash de contrasena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8.2 Pruebas funcionales API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genero una coleccion Postman  del backend: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docs/postman/Lumefy.postman_collection.json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docs/postman/Lumefy.local.postman_environment.json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docs/postman/ENDPOINTS_Lumefy.md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Cobertura documentada: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173 paths de API detectados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autenticacion, consultas, inserciones, actualizaciones y eliminaciones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2F5597"/>
          <w:spacing w:val="0"/>
          <w:position w:val="0"/>
          <w:sz w:val="24"/>
          <w:shd w:fill="auto" w:val="clear"/>
        </w:rPr>
        <w:t xml:space="preserve">8.3 Pruebas frontend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identifica compilado listo en frontend_mantis/dist, lo cual evidencia integracion funcional del frontend con el backend.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 el repositorio tambien existen archivos *.spec.ts en modulos como: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usuarios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clientes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categorias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9. Archivos ejecutables y compilados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identifican como artefactos entregables: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frontend_mantis/dist: compilado del frontend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backend/start.bat: arranque local del backend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docker-compose.yml: orquestacion de servicios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backend/Dockerfile: construccion del contenedor backend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10. Control de versiones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proyecto se encuentra bajo control de versiones Git.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remoto configurado: origin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URL: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https://github.com/Alejooc/lumefy.git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1F1F"/>
          <w:spacing w:val="0"/>
          <w:position w:val="0"/>
          <w:sz w:val="28"/>
          <w:shd w:fill="auto" w:val="clear"/>
        </w:rPr>
        <w:t xml:space="preserve">11. Conclusiones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sistema evidencia integracion real entre sus modulos de negocio, autenticacion, operacion, administracion y analitica. La integracion se soporta en una API FastAPI centralizada, consumida por el frontend Angular, con persistencia en PostgreSQL.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Alejooc/lumefy.git" Id="docRId0" Type="http://schemas.openxmlformats.org/officeDocument/2006/relationships/hyperlink" /><Relationship TargetMode="External" Target="https://github.com/Alejooc/lumefy.git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