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3C17BA8D" w14:textId="32E0585E" w:rsidR="005D1713" w:rsidRPr="005D1713" w:rsidRDefault="00632F9B" w:rsidP="00632F9B">
      <w:pPr>
        <w:jc w:val="center"/>
        <w:rPr>
          <w:rFonts w:ascii="Arial" w:hAnsi="Arial" w:cs="Arial"/>
          <w:sz w:val="20"/>
        </w:rPr>
      </w:pPr>
      <w:r w:rsidRPr="00632F9B">
        <w:rPr>
          <w:rFonts w:ascii="Arial" w:hAnsi="Arial" w:cs="Arial"/>
          <w:sz w:val="20"/>
        </w:rPr>
        <w:t>DÉVELOPPEMENT D'APPLICATIONS MOBILES</w:t>
      </w:r>
    </w:p>
    <w:p w14:paraId="755C7B60" w14:textId="77777777" w:rsidR="005D1713" w:rsidRPr="005D1713" w:rsidRDefault="005D1713" w:rsidP="005D1713">
      <w:pPr>
        <w:jc w:val="left"/>
        <w:rPr>
          <w:rFonts w:ascii="Arial" w:hAnsi="Arial" w:cs="Arial"/>
          <w:sz w:val="20"/>
        </w:rPr>
      </w:pPr>
    </w:p>
    <w:p w14:paraId="77F60F01" w14:textId="77777777" w:rsidR="005D1713" w:rsidRPr="005D1713" w:rsidRDefault="005D1713" w:rsidP="005D1713">
      <w:pPr>
        <w:jc w:val="left"/>
        <w:rPr>
          <w:rFonts w:ascii="Arial" w:hAnsi="Arial" w:cs="Arial"/>
          <w:sz w:val="20"/>
        </w:rPr>
      </w:pPr>
    </w:p>
    <w:p w14:paraId="35AA8064" w14:textId="77777777" w:rsidR="005D1713" w:rsidRPr="005D1713" w:rsidRDefault="005D1713" w:rsidP="005D1713">
      <w:pPr>
        <w:jc w:val="left"/>
        <w:rPr>
          <w:rFonts w:ascii="Arial" w:hAnsi="Arial" w:cs="Arial"/>
          <w:sz w:val="20"/>
        </w:rPr>
      </w:pPr>
    </w:p>
    <w:p w14:paraId="690C4CE0" w14:textId="77777777" w:rsidR="005D1713" w:rsidRPr="005D1713" w:rsidRDefault="005D1713" w:rsidP="005D1713">
      <w:pPr>
        <w:jc w:val="center"/>
        <w:rPr>
          <w:rFonts w:ascii="Arial" w:hAnsi="Arial" w:cs="Arial"/>
          <w:sz w:val="20"/>
        </w:rPr>
      </w:pPr>
      <w:r w:rsidRPr="005D1713">
        <w:rPr>
          <w:rFonts w:ascii="Arial" w:hAnsi="Arial" w:cs="Arial"/>
          <w:sz w:val="20"/>
        </w:rPr>
        <w:t xml:space="preserve">Par </w:t>
      </w:r>
    </w:p>
    <w:p w14:paraId="231BA932" w14:textId="6500A94D" w:rsidR="005D1713" w:rsidRPr="005D1713" w:rsidRDefault="00632F9B" w:rsidP="00632F9B">
      <w:pPr>
        <w:jc w:val="center"/>
        <w:rPr>
          <w:rFonts w:ascii="Arial" w:hAnsi="Arial" w:cs="Arial"/>
          <w:sz w:val="20"/>
        </w:rPr>
      </w:pPr>
      <w:r>
        <w:rPr>
          <w:rFonts w:ascii="Arial" w:hAnsi="Arial" w:cs="Arial"/>
          <w:sz w:val="20"/>
        </w:rPr>
        <w:t>Alek Del Balso</w:t>
      </w:r>
    </w:p>
    <w:p w14:paraId="7736A94B" w14:textId="77777777" w:rsidR="005D1713" w:rsidRPr="005D1713" w:rsidRDefault="005D1713" w:rsidP="005D1713">
      <w:pPr>
        <w:jc w:val="left"/>
        <w:rPr>
          <w:rFonts w:ascii="Arial" w:hAnsi="Arial" w:cs="Arial"/>
          <w:sz w:val="20"/>
        </w:rPr>
      </w:pPr>
    </w:p>
    <w:p w14:paraId="0709A30D" w14:textId="77777777" w:rsidR="005D1713" w:rsidRPr="005D1713" w:rsidRDefault="005D1713" w:rsidP="005D1713">
      <w:pPr>
        <w:jc w:val="left"/>
        <w:rPr>
          <w:rFonts w:ascii="Arial" w:hAnsi="Arial" w:cs="Arial"/>
          <w:sz w:val="20"/>
        </w:rPr>
      </w:pPr>
    </w:p>
    <w:p w14:paraId="17C0E67E" w14:textId="77777777" w:rsidR="005D1713" w:rsidRPr="005D1713" w:rsidRDefault="005D1713" w:rsidP="005D1713">
      <w:pPr>
        <w:jc w:val="left"/>
        <w:rPr>
          <w:rFonts w:ascii="Arial" w:hAnsi="Arial" w:cs="Arial"/>
          <w:sz w:val="20"/>
        </w:rPr>
      </w:pPr>
    </w:p>
    <w:p w14:paraId="5E572F29" w14:textId="77777777" w:rsidR="005D1713" w:rsidRPr="005D1713" w:rsidRDefault="005D1713" w:rsidP="005D1713">
      <w:pPr>
        <w:jc w:val="center"/>
        <w:rPr>
          <w:rFonts w:ascii="Arial" w:hAnsi="Arial" w:cs="Arial"/>
          <w:sz w:val="20"/>
        </w:rPr>
      </w:pPr>
      <w:r w:rsidRPr="005D1713">
        <w:rPr>
          <w:rFonts w:ascii="Arial" w:hAnsi="Arial" w:cs="Arial"/>
          <w:sz w:val="20"/>
        </w:rPr>
        <w:t>Évaluation ergonomique d’un site web</w:t>
      </w:r>
    </w:p>
    <w:p w14:paraId="51B92B5C" w14:textId="77777777" w:rsidR="005D1713" w:rsidRPr="005D1713" w:rsidRDefault="005D1713" w:rsidP="005D1713">
      <w:pPr>
        <w:jc w:val="center"/>
        <w:rPr>
          <w:rFonts w:ascii="Arial" w:hAnsi="Arial" w:cs="Arial"/>
          <w:sz w:val="20"/>
        </w:rPr>
      </w:pPr>
    </w:p>
    <w:p w14:paraId="47C13EBD" w14:textId="77777777" w:rsidR="005D1713" w:rsidRPr="005D1713" w:rsidRDefault="005D1713" w:rsidP="005D1713">
      <w:pPr>
        <w:jc w:val="center"/>
        <w:rPr>
          <w:rFonts w:ascii="Arial" w:hAnsi="Arial" w:cs="Arial"/>
          <w:sz w:val="20"/>
        </w:rPr>
      </w:pPr>
    </w:p>
    <w:p w14:paraId="5B90BC17" w14:textId="77777777" w:rsidR="005D1713" w:rsidRPr="005D1713" w:rsidRDefault="005D1713" w:rsidP="005D1713">
      <w:pPr>
        <w:jc w:val="center"/>
        <w:rPr>
          <w:rFonts w:ascii="Arial" w:hAnsi="Arial" w:cs="Arial"/>
          <w:sz w:val="20"/>
        </w:rPr>
      </w:pPr>
    </w:p>
    <w:p w14:paraId="5A8C999E" w14:textId="77777777" w:rsidR="005D1713" w:rsidRPr="005D1713" w:rsidRDefault="005D1713" w:rsidP="005D1713">
      <w:pPr>
        <w:jc w:val="center"/>
        <w:rPr>
          <w:rFonts w:ascii="Arial" w:hAnsi="Arial" w:cs="Arial"/>
          <w:sz w:val="20"/>
        </w:rPr>
      </w:pPr>
    </w:p>
    <w:p w14:paraId="5EEE2561" w14:textId="77777777" w:rsidR="005D1713" w:rsidRPr="005D1713" w:rsidRDefault="005D1713" w:rsidP="005D1713">
      <w:pPr>
        <w:jc w:val="center"/>
        <w:rPr>
          <w:rFonts w:ascii="Arial" w:hAnsi="Arial" w:cs="Arial"/>
          <w:sz w:val="20"/>
        </w:rPr>
      </w:pPr>
    </w:p>
    <w:p w14:paraId="711CD20D" w14:textId="77777777" w:rsidR="005D1713" w:rsidRPr="005D1713" w:rsidRDefault="005D1713" w:rsidP="005D1713">
      <w:pPr>
        <w:jc w:val="center"/>
        <w:rPr>
          <w:rFonts w:ascii="Arial" w:hAnsi="Arial" w:cs="Arial"/>
          <w:sz w:val="20"/>
        </w:rPr>
      </w:pPr>
      <w:r w:rsidRPr="005D1713">
        <w:rPr>
          <w:rFonts w:ascii="Arial" w:hAnsi="Arial" w:cs="Arial"/>
          <w:sz w:val="20"/>
        </w:rPr>
        <w:t>Présenté à Monsieur Éric Labonté</w:t>
      </w:r>
    </w:p>
    <w:p w14:paraId="79B3386D" w14:textId="77777777" w:rsidR="005D1713" w:rsidRPr="005D1713" w:rsidRDefault="005D1713" w:rsidP="005D1713">
      <w:pPr>
        <w:jc w:val="center"/>
        <w:rPr>
          <w:rFonts w:ascii="Arial" w:hAnsi="Arial" w:cs="Arial"/>
          <w:sz w:val="20"/>
        </w:rPr>
      </w:pPr>
    </w:p>
    <w:p w14:paraId="6B88A99A" w14:textId="77777777" w:rsidR="005D1713" w:rsidRPr="005D1713" w:rsidRDefault="005D1713" w:rsidP="005D1713">
      <w:pPr>
        <w:jc w:val="center"/>
        <w:rPr>
          <w:rFonts w:ascii="Arial" w:hAnsi="Arial" w:cs="Arial"/>
          <w:sz w:val="20"/>
        </w:rPr>
      </w:pPr>
    </w:p>
    <w:p w14:paraId="74DF6A75" w14:textId="77777777" w:rsidR="005D1713" w:rsidRPr="005D1713" w:rsidRDefault="005D1713" w:rsidP="005D1713">
      <w:pPr>
        <w:jc w:val="center"/>
        <w:rPr>
          <w:rFonts w:ascii="Arial" w:hAnsi="Arial" w:cs="Arial"/>
          <w:sz w:val="20"/>
        </w:rPr>
      </w:pPr>
    </w:p>
    <w:p w14:paraId="3A0411E6" w14:textId="77777777" w:rsidR="005D1713" w:rsidRPr="005D1713" w:rsidRDefault="005D1713" w:rsidP="005D1713">
      <w:pPr>
        <w:jc w:val="center"/>
        <w:rPr>
          <w:rFonts w:ascii="Arial" w:hAnsi="Arial" w:cs="Arial"/>
          <w:sz w:val="20"/>
        </w:rPr>
      </w:pPr>
    </w:p>
    <w:p w14:paraId="492F8716" w14:textId="77777777" w:rsidR="005D1713" w:rsidRPr="005D1713" w:rsidRDefault="005D1713" w:rsidP="005D1713">
      <w:pPr>
        <w:jc w:val="center"/>
        <w:rPr>
          <w:rFonts w:ascii="Arial" w:hAnsi="Arial" w:cs="Arial"/>
          <w:sz w:val="20"/>
        </w:rPr>
      </w:pPr>
    </w:p>
    <w:p w14:paraId="3F5E2B5D" w14:textId="77777777" w:rsidR="005D1713" w:rsidRPr="005D1713" w:rsidRDefault="005D1713" w:rsidP="005D1713">
      <w:pPr>
        <w:jc w:val="center"/>
        <w:rPr>
          <w:rFonts w:ascii="Arial" w:hAnsi="Arial" w:cs="Arial"/>
          <w:sz w:val="20"/>
        </w:rPr>
      </w:pPr>
      <w:r w:rsidRPr="005D1713">
        <w:rPr>
          <w:rFonts w:ascii="Arial" w:hAnsi="Arial" w:cs="Arial"/>
          <w:sz w:val="20"/>
        </w:rPr>
        <w:t>Technique de l’informatique</w:t>
      </w:r>
    </w:p>
    <w:p w14:paraId="1AB2567E" w14:textId="77777777" w:rsidR="005D1713" w:rsidRPr="005D1713" w:rsidRDefault="005D1713" w:rsidP="005D1713">
      <w:pPr>
        <w:jc w:val="center"/>
        <w:rPr>
          <w:rFonts w:ascii="Arial" w:hAnsi="Arial" w:cs="Arial"/>
          <w:sz w:val="20"/>
        </w:rPr>
      </w:pPr>
      <w:r w:rsidRPr="005D1713">
        <w:rPr>
          <w:rFonts w:ascii="Arial" w:hAnsi="Arial" w:cs="Arial"/>
          <w:sz w:val="20"/>
        </w:rPr>
        <w:t>Cégep du Vieux Montréal</w:t>
      </w:r>
    </w:p>
    <w:p w14:paraId="46ACF318" w14:textId="77777777" w:rsidR="005D1713" w:rsidRPr="005D1713" w:rsidRDefault="005D1713" w:rsidP="005D1713">
      <w:pPr>
        <w:jc w:val="left"/>
        <w:rPr>
          <w:rFonts w:ascii="Arial" w:hAnsi="Arial" w:cs="Arial"/>
          <w:b/>
          <w:sz w:val="20"/>
        </w:rPr>
      </w:pPr>
    </w:p>
    <w:p w14:paraId="73F6B8F5" w14:textId="77777777" w:rsidR="005D1713" w:rsidRPr="005D1713" w:rsidRDefault="005D1713" w:rsidP="005D1713">
      <w:pPr>
        <w:jc w:val="left"/>
        <w:rPr>
          <w:rFonts w:ascii="Arial" w:hAnsi="Arial" w:cs="Arial"/>
          <w:b/>
          <w:sz w:val="20"/>
        </w:rPr>
      </w:pPr>
    </w:p>
    <w:p w14:paraId="5B2275A8" w14:textId="77777777" w:rsidR="005D1713" w:rsidRPr="005D1713" w:rsidRDefault="005D1713" w:rsidP="005D1713">
      <w:pPr>
        <w:jc w:val="left"/>
        <w:rPr>
          <w:rFonts w:ascii="Arial" w:hAnsi="Arial" w:cs="Arial"/>
          <w:b/>
          <w:sz w:val="20"/>
        </w:rPr>
      </w:pPr>
    </w:p>
    <w:p w14:paraId="5408822D" w14:textId="77777777" w:rsidR="005D1713" w:rsidRPr="005D1713" w:rsidRDefault="005D1713" w:rsidP="005D1713">
      <w:pPr>
        <w:jc w:val="left"/>
        <w:rPr>
          <w:rFonts w:ascii="Arial" w:hAnsi="Arial" w:cs="Arial"/>
          <w:b/>
          <w:sz w:val="20"/>
        </w:rPr>
      </w:pPr>
    </w:p>
    <w:p w14:paraId="6576D183" w14:textId="73CF3A1E" w:rsidR="005D1713" w:rsidRPr="005D1713" w:rsidRDefault="00632F9B" w:rsidP="005D1713">
      <w:pPr>
        <w:spacing w:line="276" w:lineRule="auto"/>
        <w:jc w:val="center"/>
        <w:rPr>
          <w:rFonts w:ascii="Arial" w:hAnsi="Arial" w:cs="Arial"/>
          <w:sz w:val="20"/>
        </w:rPr>
        <w:sectPr w:rsidR="005D1713" w:rsidRPr="005D1713">
          <w:pgSz w:w="12240" w:h="15840"/>
          <w:pgMar w:top="1440" w:right="1800" w:bottom="1440" w:left="1800" w:header="708" w:footer="708" w:gutter="0"/>
          <w:cols w:space="708"/>
          <w:docGrid w:linePitch="360"/>
        </w:sectPr>
      </w:pPr>
      <w:r>
        <w:rPr>
          <w:rFonts w:ascii="Arial" w:hAnsi="Arial" w:cs="Arial"/>
          <w:sz w:val="20"/>
        </w:rPr>
        <w:t>2024-11-1</w:t>
      </w:r>
      <w:r w:rsidR="00692752">
        <w:rPr>
          <w:rFonts w:ascii="Arial" w:hAnsi="Arial" w:cs="Arial"/>
          <w:sz w:val="20"/>
        </w:rPr>
        <w:t>7</w:t>
      </w:r>
    </w:p>
    <w:p w14:paraId="607E499D" w14:textId="17DE0CCE" w:rsidR="005D1713" w:rsidRPr="00B96932" w:rsidRDefault="005D1713" w:rsidP="00B96932">
      <w:pPr>
        <w:jc w:val="center"/>
        <w:rPr>
          <w:b/>
          <w:bCs/>
          <w:color w:val="EB9241"/>
          <w:sz w:val="40"/>
          <w:szCs w:val="40"/>
          <w:u w:val="single"/>
        </w:rPr>
      </w:pPr>
      <w:r w:rsidRPr="00B96932">
        <w:rPr>
          <w:b/>
          <w:bCs/>
          <w:color w:val="EB9241"/>
          <w:sz w:val="40"/>
          <w:szCs w:val="40"/>
          <w:u w:val="single"/>
        </w:rPr>
        <w:lastRenderedPageBreak/>
        <w:t>TP2 – Évaluation ergonomique d’un site web</w:t>
      </w:r>
    </w:p>
    <w:p w14:paraId="67DAEAF8" w14:textId="3504D926" w:rsidR="005D1713" w:rsidRDefault="005D1713" w:rsidP="005D1713">
      <w:pPr>
        <w:rPr>
          <w:szCs w:val="24"/>
        </w:rPr>
      </w:pPr>
    </w:p>
    <w:p w14:paraId="568628D4" w14:textId="04D61347" w:rsidR="00C654CA" w:rsidRDefault="00D315C1" w:rsidP="00C654CA">
      <w:pPr>
        <w:ind w:left="-142" w:firstLine="850"/>
        <w:rPr>
          <w:szCs w:val="24"/>
        </w:rPr>
      </w:pPr>
      <w:r>
        <w:rPr>
          <w:szCs w:val="24"/>
        </w:rPr>
        <w:t xml:space="preserve">Pour mon travail pratique 2, j’ai choisi d’évaluer l’ergonomie du site de </w:t>
      </w:r>
      <w:hyperlink r:id="rId7" w:history="1">
        <w:r w:rsidRPr="00D315C1">
          <w:rPr>
            <w:rStyle w:val="Lienhypertexte"/>
            <w:szCs w:val="24"/>
          </w:rPr>
          <w:t xml:space="preserve">confiserie </w:t>
        </w:r>
        <w:proofErr w:type="spellStart"/>
        <w:r w:rsidRPr="00D315C1">
          <w:rPr>
            <w:rStyle w:val="Lienhypertexte"/>
            <w:szCs w:val="24"/>
          </w:rPr>
          <w:t>Mondoux</w:t>
        </w:r>
        <w:proofErr w:type="spellEnd"/>
      </w:hyperlink>
      <w:r>
        <w:rPr>
          <w:szCs w:val="24"/>
        </w:rPr>
        <w:t>. Dans un site web, l’ergonomie est une étape très importante du design. À elle-même, l’ergonomie peu</w:t>
      </w:r>
      <w:r w:rsidR="00235D8C">
        <w:rPr>
          <w:szCs w:val="24"/>
        </w:rPr>
        <w:t>t</w:t>
      </w:r>
      <w:r>
        <w:rPr>
          <w:szCs w:val="24"/>
        </w:rPr>
        <w:t xml:space="preserve"> modifier </w:t>
      </w:r>
      <w:r w:rsidR="002E1456">
        <w:rPr>
          <w:szCs w:val="24"/>
        </w:rPr>
        <w:t xml:space="preserve">l’envie pour l’utilisateur de rester et visiter le site web. Pour le site de </w:t>
      </w:r>
      <w:proofErr w:type="spellStart"/>
      <w:r w:rsidR="002E1456">
        <w:rPr>
          <w:szCs w:val="24"/>
        </w:rPr>
        <w:t>Mondoux</w:t>
      </w:r>
      <w:proofErr w:type="spellEnd"/>
      <w:r w:rsidR="002E1456">
        <w:rPr>
          <w:szCs w:val="24"/>
        </w:rPr>
        <w:t xml:space="preserve"> j’ai choisi d’évaluer ces quatre critères propres à l’ergonomie : </w:t>
      </w:r>
      <w:r w:rsidR="00845D52">
        <w:rPr>
          <w:szCs w:val="24"/>
        </w:rPr>
        <w:t>l’utilisabilité,</w:t>
      </w:r>
      <w:r w:rsidR="00C654CA">
        <w:rPr>
          <w:szCs w:val="24"/>
        </w:rPr>
        <w:t xml:space="preserve"> </w:t>
      </w:r>
      <w:r w:rsidR="002E1456">
        <w:rPr>
          <w:szCs w:val="24"/>
        </w:rPr>
        <w:t>la lisibilité, le retour utilisateur et l’</w:t>
      </w:r>
      <w:r w:rsidR="002E1456" w:rsidRPr="002E1456">
        <w:rPr>
          <w:szCs w:val="24"/>
        </w:rPr>
        <w:t>homogénéité</w:t>
      </w:r>
      <w:r w:rsidR="002E1456">
        <w:rPr>
          <w:szCs w:val="24"/>
        </w:rPr>
        <w:t>, soit pour démontrer que le concept à bien été implémenter ou au contraire, qu’il aille été laisser de côté.</w:t>
      </w:r>
    </w:p>
    <w:p w14:paraId="73AE6339" w14:textId="572C8926" w:rsidR="00B96932" w:rsidRPr="00B96932" w:rsidRDefault="00B96932" w:rsidP="00B96932">
      <w:pPr>
        <w:jc w:val="right"/>
        <w:rPr>
          <w:b/>
          <w:bCs/>
          <w:color w:val="EB9241"/>
          <w:sz w:val="32"/>
          <w:szCs w:val="32"/>
          <w:u w:val="single"/>
        </w:rPr>
      </w:pPr>
      <w:r w:rsidRPr="00B96932">
        <w:rPr>
          <w:b/>
          <w:bCs/>
          <w:color w:val="EB9241"/>
          <w:sz w:val="32"/>
          <w:szCs w:val="32"/>
          <w:u w:val="single"/>
        </w:rPr>
        <w:t>Utilisabilité</w:t>
      </w:r>
    </w:p>
    <w:p w14:paraId="40DDE461" w14:textId="4BB07652" w:rsidR="00C654CA" w:rsidRDefault="001238AB" w:rsidP="00E51476">
      <w:pPr>
        <w:ind w:left="-142" w:right="-7" w:firstLine="708"/>
        <w:rPr>
          <w:bCs/>
          <w:szCs w:val="24"/>
        </w:rPr>
      </w:pPr>
      <w:r>
        <w:rPr>
          <w:szCs w:val="24"/>
        </w:rPr>
        <w:t>Premièrement</w:t>
      </w:r>
      <w:r w:rsidR="0099055F">
        <w:rPr>
          <w:bCs/>
          <w:szCs w:val="24"/>
        </w:rPr>
        <w:t xml:space="preserve">, l’un </w:t>
      </w:r>
      <w:r w:rsidR="006B68AA">
        <w:rPr>
          <w:bCs/>
          <w:szCs w:val="24"/>
        </w:rPr>
        <w:t>des principes</w:t>
      </w:r>
      <w:r w:rsidR="0099055F">
        <w:rPr>
          <w:bCs/>
          <w:szCs w:val="24"/>
        </w:rPr>
        <w:t xml:space="preserve"> les plus importants d’un site est son u</w:t>
      </w:r>
      <w:r>
        <w:rPr>
          <w:bCs/>
          <w:szCs w:val="24"/>
        </w:rPr>
        <w:t>tilis</w:t>
      </w:r>
      <w:r w:rsidR="0099055F">
        <w:rPr>
          <w:bCs/>
          <w:szCs w:val="24"/>
        </w:rPr>
        <w:t xml:space="preserve">abilité, si on ne peut pas comprendre facilement comment se diriger sur le site web, on ne va pas y rester. Pour le site de </w:t>
      </w:r>
      <w:proofErr w:type="spellStart"/>
      <w:r w:rsidR="0099055F">
        <w:rPr>
          <w:bCs/>
          <w:szCs w:val="24"/>
        </w:rPr>
        <w:t>Mondoux</w:t>
      </w:r>
      <w:proofErr w:type="spellEnd"/>
      <w:r w:rsidR="0099055F">
        <w:rPr>
          <w:bCs/>
          <w:szCs w:val="24"/>
        </w:rPr>
        <w:t xml:space="preserve">, on peut retrouver des </w:t>
      </w:r>
      <w:r w:rsidR="0099055F" w:rsidRPr="0099055F">
        <w:rPr>
          <w:bCs/>
          <w:szCs w:val="24"/>
        </w:rPr>
        <w:t>“</w:t>
      </w:r>
      <w:proofErr w:type="spellStart"/>
      <w:r w:rsidR="00845D52">
        <w:rPr>
          <w:bCs/>
          <w:szCs w:val="24"/>
        </w:rPr>
        <w:t>Dropdown</w:t>
      </w:r>
      <w:proofErr w:type="spellEnd"/>
      <w:r w:rsidR="0099055F">
        <w:rPr>
          <w:bCs/>
          <w:szCs w:val="24"/>
        </w:rPr>
        <w:t xml:space="preserve"> </w:t>
      </w:r>
      <w:r w:rsidR="00845D52">
        <w:rPr>
          <w:bCs/>
          <w:szCs w:val="24"/>
        </w:rPr>
        <w:t>M</w:t>
      </w:r>
      <w:r w:rsidR="0099055F">
        <w:rPr>
          <w:bCs/>
          <w:szCs w:val="24"/>
        </w:rPr>
        <w:t>enu</w:t>
      </w:r>
      <w:r w:rsidR="0099055F" w:rsidRPr="0099055F">
        <w:rPr>
          <w:bCs/>
          <w:szCs w:val="24"/>
        </w:rPr>
        <w:t>”</w:t>
      </w:r>
      <w:r w:rsidR="0099055F">
        <w:rPr>
          <w:bCs/>
          <w:szCs w:val="24"/>
        </w:rPr>
        <w:t xml:space="preserve"> qui ne contienne pas plus de 3 boutons qui nous permettent de </w:t>
      </w:r>
      <w:r w:rsidR="00235D8C">
        <w:rPr>
          <w:bCs/>
          <w:szCs w:val="24"/>
        </w:rPr>
        <w:t>nous</w:t>
      </w:r>
      <w:r w:rsidR="0099055F">
        <w:rPr>
          <w:bCs/>
          <w:szCs w:val="24"/>
        </w:rPr>
        <w:t xml:space="preserve"> déplacer dans le site, ce qui nous permet de bien comprendre la structure du site sans se perdre. Un point négatif que j’ai remarqué sur l’utilisabilité du site est que dans la page d’</w:t>
      </w:r>
      <w:r w:rsidR="00692752">
        <w:rPr>
          <w:bCs/>
          <w:szCs w:val="24"/>
        </w:rPr>
        <w:t>accueil</w:t>
      </w:r>
      <w:r w:rsidR="0099055F">
        <w:rPr>
          <w:bCs/>
          <w:szCs w:val="24"/>
        </w:rPr>
        <w:t xml:space="preserve">, la </w:t>
      </w:r>
      <w:r w:rsidR="00692752">
        <w:rPr>
          <w:bCs/>
          <w:szCs w:val="24"/>
        </w:rPr>
        <w:t>bar</w:t>
      </w:r>
      <w:r w:rsidR="00235D8C">
        <w:rPr>
          <w:bCs/>
          <w:szCs w:val="24"/>
        </w:rPr>
        <w:t>re</w:t>
      </w:r>
      <w:r w:rsidR="00692752">
        <w:rPr>
          <w:bCs/>
          <w:szCs w:val="24"/>
        </w:rPr>
        <w:t xml:space="preserve"> de défilement</w:t>
      </w:r>
      <w:r w:rsidR="0099055F">
        <w:rPr>
          <w:bCs/>
          <w:szCs w:val="24"/>
        </w:rPr>
        <w:t xml:space="preserve"> est la même couleur que le fond d’une des sections, alors on </w:t>
      </w:r>
      <w:r w:rsidR="00692752">
        <w:rPr>
          <w:bCs/>
          <w:szCs w:val="24"/>
        </w:rPr>
        <w:t>peut</w:t>
      </w:r>
      <w:r w:rsidR="0099055F">
        <w:rPr>
          <w:bCs/>
          <w:szCs w:val="24"/>
        </w:rPr>
        <w:t xml:space="preserve"> perdre la </w:t>
      </w:r>
      <w:r w:rsidR="00692752">
        <w:rPr>
          <w:bCs/>
          <w:szCs w:val="24"/>
        </w:rPr>
        <w:t>ba</w:t>
      </w:r>
      <w:r w:rsidR="00235D8C">
        <w:rPr>
          <w:bCs/>
          <w:szCs w:val="24"/>
        </w:rPr>
        <w:t>rre</w:t>
      </w:r>
      <w:r w:rsidR="00692752">
        <w:rPr>
          <w:bCs/>
          <w:szCs w:val="24"/>
        </w:rPr>
        <w:t xml:space="preserve"> de </w:t>
      </w:r>
      <w:r w:rsidR="00235D8C">
        <w:rPr>
          <w:bCs/>
          <w:szCs w:val="24"/>
        </w:rPr>
        <w:t>défilement de</w:t>
      </w:r>
      <w:r w:rsidR="0099055F">
        <w:rPr>
          <w:bCs/>
          <w:szCs w:val="24"/>
        </w:rPr>
        <w:t xml:space="preserve"> vue</w:t>
      </w:r>
      <w:r w:rsidR="00692752">
        <w:rPr>
          <w:bCs/>
          <w:szCs w:val="24"/>
        </w:rPr>
        <w:t>.</w:t>
      </w:r>
      <w:r w:rsidR="00B96932">
        <w:rPr>
          <w:bCs/>
          <w:szCs w:val="24"/>
        </w:rPr>
        <w:t xml:space="preserve"> On peut le voir dans </w:t>
      </w:r>
      <w:r w:rsidR="00C654CA">
        <w:rPr>
          <w:bCs/>
          <w:szCs w:val="24"/>
        </w:rPr>
        <w:t>l’image ci-bas,</w:t>
      </w:r>
      <w:r w:rsidR="00B96932">
        <w:rPr>
          <w:bCs/>
          <w:szCs w:val="24"/>
        </w:rPr>
        <w:t xml:space="preserve"> la bar</w:t>
      </w:r>
      <w:r w:rsidR="00235D8C">
        <w:rPr>
          <w:bCs/>
          <w:szCs w:val="24"/>
        </w:rPr>
        <w:t>re</w:t>
      </w:r>
      <w:r w:rsidR="00B96932">
        <w:rPr>
          <w:bCs/>
          <w:szCs w:val="24"/>
        </w:rPr>
        <w:t xml:space="preserve"> de défilement à droite se perd dans la couleur de fond de la section.</w:t>
      </w:r>
    </w:p>
    <w:p w14:paraId="30E8146B" w14:textId="76900C81" w:rsidR="00B96932" w:rsidRPr="00C654CA" w:rsidRDefault="00C654CA" w:rsidP="00C654CA">
      <w:pPr>
        <w:spacing w:after="160" w:line="259" w:lineRule="auto"/>
        <w:jc w:val="left"/>
        <w:rPr>
          <w:bCs/>
          <w:szCs w:val="24"/>
        </w:rPr>
      </w:pPr>
      <w:r>
        <w:rPr>
          <w:noProof/>
          <w:szCs w:val="24"/>
        </w:rPr>
        <w:drawing>
          <wp:anchor distT="0" distB="0" distL="114300" distR="114300" simplePos="0" relativeHeight="251659264" behindDoc="1" locked="0" layoutInCell="1" allowOverlap="1" wp14:anchorId="544C40A6" wp14:editId="50BE2032">
            <wp:simplePos x="0" y="0"/>
            <wp:positionH relativeFrom="margin">
              <wp:align>right</wp:align>
            </wp:positionH>
            <wp:positionV relativeFrom="paragraph">
              <wp:posOffset>207645</wp:posOffset>
            </wp:positionV>
            <wp:extent cx="5248910" cy="2857500"/>
            <wp:effectExtent l="38100" t="38100" r="46990" b="38100"/>
            <wp:wrapTight wrapText="bothSides">
              <wp:wrapPolygon edited="0">
                <wp:start x="-157" y="-288"/>
                <wp:lineTo x="-157" y="21744"/>
                <wp:lineTo x="21715" y="21744"/>
                <wp:lineTo x="21715" y="-288"/>
                <wp:lineTo x="-157" y="-288"/>
              </wp:wrapPolygon>
            </wp:wrapTight>
            <wp:docPr id="204153302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8910" cy="2857500"/>
                    </a:xfrm>
                    <a:prstGeom prst="rect">
                      <a:avLst/>
                    </a:prstGeom>
                    <a:noFill/>
                    <a:ln w="22225">
                      <a:solidFill>
                        <a:srgbClr val="FE9D54"/>
                      </a:solidFill>
                    </a:ln>
                  </pic:spPr>
                </pic:pic>
              </a:graphicData>
            </a:graphic>
            <wp14:sizeRelH relativeFrom="margin">
              <wp14:pctWidth>0</wp14:pctWidth>
            </wp14:sizeRelH>
            <wp14:sizeRelV relativeFrom="margin">
              <wp14:pctHeight>0</wp14:pctHeight>
            </wp14:sizeRelV>
          </wp:anchor>
        </w:drawing>
      </w:r>
      <w:r>
        <w:rPr>
          <w:bCs/>
          <w:szCs w:val="24"/>
        </w:rPr>
        <w:br w:type="page"/>
      </w:r>
    </w:p>
    <w:p w14:paraId="438622DB" w14:textId="5C23C410" w:rsidR="00C654CA" w:rsidRPr="00B96932" w:rsidRDefault="00C654CA" w:rsidP="00E51476">
      <w:pPr>
        <w:ind w:right="-7"/>
        <w:jc w:val="left"/>
        <w:rPr>
          <w:b/>
          <w:bCs/>
          <w:color w:val="EB9241"/>
          <w:szCs w:val="24"/>
          <w:u w:val="single"/>
        </w:rPr>
      </w:pPr>
      <w:r>
        <w:rPr>
          <w:noProof/>
          <w:szCs w:val="24"/>
        </w:rPr>
        <w:lastRenderedPageBreak/>
        <w:drawing>
          <wp:anchor distT="0" distB="0" distL="114300" distR="114300" simplePos="0" relativeHeight="251664384" behindDoc="0" locked="0" layoutInCell="1" allowOverlap="1" wp14:anchorId="28806E42" wp14:editId="02285C9F">
            <wp:simplePos x="0" y="0"/>
            <wp:positionH relativeFrom="page">
              <wp:posOffset>3876675</wp:posOffset>
            </wp:positionH>
            <wp:positionV relativeFrom="paragraph">
              <wp:posOffset>246380</wp:posOffset>
            </wp:positionV>
            <wp:extent cx="3419475" cy="3036570"/>
            <wp:effectExtent l="38100" t="38100" r="47625" b="30480"/>
            <wp:wrapSquare wrapText="bothSides"/>
            <wp:docPr id="827699455" name="Image 6" descr="Une image contenant texte, capture d’écran, affich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99455" name="Image 6" descr="Une image contenant texte, capture d’écran, affiche, graphism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9475" cy="3036570"/>
                    </a:xfrm>
                    <a:prstGeom prst="rect">
                      <a:avLst/>
                    </a:prstGeom>
                    <a:noFill/>
                    <a:ln w="22225">
                      <a:solidFill>
                        <a:srgbClr val="FE9D54"/>
                      </a:solidFill>
                    </a:ln>
                  </pic:spPr>
                </pic:pic>
              </a:graphicData>
            </a:graphic>
            <wp14:sizeRelH relativeFrom="margin">
              <wp14:pctWidth>0</wp14:pctWidth>
            </wp14:sizeRelH>
            <wp14:sizeRelV relativeFrom="margin">
              <wp14:pctHeight>0</wp14:pctHeight>
            </wp14:sizeRelV>
          </wp:anchor>
        </w:drawing>
      </w:r>
      <w:r w:rsidRPr="00B96932">
        <w:rPr>
          <w:b/>
          <w:bCs/>
          <w:color w:val="EB9241"/>
          <w:sz w:val="32"/>
          <w:szCs w:val="32"/>
          <w:u w:val="single"/>
        </w:rPr>
        <w:t>Lisibilité</w:t>
      </w:r>
    </w:p>
    <w:p w14:paraId="0BF3F165" w14:textId="60240013" w:rsidR="00C654CA" w:rsidRDefault="001238AB" w:rsidP="00C654CA">
      <w:pPr>
        <w:ind w:left="-142" w:firstLine="850"/>
        <w:rPr>
          <w:szCs w:val="24"/>
        </w:rPr>
      </w:pPr>
      <w:r>
        <w:rPr>
          <w:szCs w:val="24"/>
        </w:rPr>
        <w:t>Deuxièmement</w:t>
      </w:r>
      <w:r w:rsidR="00C654CA">
        <w:rPr>
          <w:szCs w:val="24"/>
        </w:rPr>
        <w:t xml:space="preserve">, quand l’utilisateur défile sur la page d’accueil de </w:t>
      </w:r>
      <w:proofErr w:type="spellStart"/>
      <w:r w:rsidR="00C654CA">
        <w:rPr>
          <w:szCs w:val="24"/>
        </w:rPr>
        <w:t>Mondoux</w:t>
      </w:r>
      <w:proofErr w:type="spellEnd"/>
      <w:r w:rsidR="00C654CA">
        <w:rPr>
          <w:szCs w:val="24"/>
        </w:rPr>
        <w:t>, on peut constater que tout est séparé en section, ce qui rend la lisibilité beaucoup plus facile. Tout est group</w:t>
      </w:r>
      <w:r w:rsidR="00235D8C">
        <w:rPr>
          <w:szCs w:val="24"/>
        </w:rPr>
        <w:t>é</w:t>
      </w:r>
      <w:r w:rsidR="00C654CA">
        <w:rPr>
          <w:szCs w:val="24"/>
        </w:rPr>
        <w:t xml:space="preserve"> de manière à ne pas avoir de gros texte pour tout expliquer individuellement, on est capable de comprendre simplement avec quelque mot et quelque photo. Il y </w:t>
      </w:r>
      <w:r>
        <w:rPr>
          <w:szCs w:val="24"/>
        </w:rPr>
        <w:t xml:space="preserve">a </w:t>
      </w:r>
      <w:r w:rsidR="00C654CA">
        <w:rPr>
          <w:szCs w:val="24"/>
        </w:rPr>
        <w:t xml:space="preserve">de gros titre gras pour attirer l’attention du lecteur et même quand il y a des phrases, elles sont </w:t>
      </w:r>
      <w:r w:rsidR="0069789C">
        <w:rPr>
          <w:szCs w:val="24"/>
        </w:rPr>
        <w:t>très courtes</w:t>
      </w:r>
      <w:r w:rsidR="00235D8C">
        <w:rPr>
          <w:color w:val="000000"/>
        </w:rPr>
        <w:t xml:space="preserve"> </w:t>
      </w:r>
      <w:r w:rsidR="00C654CA">
        <w:rPr>
          <w:szCs w:val="24"/>
        </w:rPr>
        <w:t>pour ne perdre l’attention de l’usager. Les sections sont souvent séparées en couleur, ce qui</w:t>
      </w:r>
      <w:r w:rsidR="0069789C">
        <w:rPr>
          <w:szCs w:val="24"/>
        </w:rPr>
        <w:t xml:space="preserve"> les</w:t>
      </w:r>
      <w:r w:rsidR="00C654CA">
        <w:rPr>
          <w:szCs w:val="24"/>
        </w:rPr>
        <w:t xml:space="preserve"> différentie et facilite la lecture rapide.</w:t>
      </w:r>
    </w:p>
    <w:p w14:paraId="34BCA156" w14:textId="2F7B45E9" w:rsidR="00C654CA" w:rsidRDefault="00C654CA" w:rsidP="00B96932">
      <w:pPr>
        <w:jc w:val="left"/>
        <w:rPr>
          <w:b/>
          <w:bCs/>
          <w:color w:val="EB9241"/>
          <w:sz w:val="32"/>
          <w:szCs w:val="32"/>
          <w:u w:val="single"/>
        </w:rPr>
      </w:pPr>
    </w:p>
    <w:p w14:paraId="26E62F93" w14:textId="3D2308CD" w:rsidR="00692752" w:rsidRPr="00B96932" w:rsidRDefault="00C654CA" w:rsidP="00B96932">
      <w:pPr>
        <w:jc w:val="left"/>
        <w:rPr>
          <w:b/>
          <w:bCs/>
          <w:color w:val="EB9241"/>
          <w:sz w:val="36"/>
          <w:szCs w:val="36"/>
          <w:u w:val="single"/>
        </w:rPr>
      </w:pPr>
      <w:r w:rsidRPr="00B96932">
        <w:rPr>
          <w:noProof/>
          <w:sz w:val="32"/>
          <w:szCs w:val="32"/>
        </w:rPr>
        <w:drawing>
          <wp:anchor distT="0" distB="0" distL="114300" distR="114300" simplePos="0" relativeHeight="251661312" behindDoc="1" locked="0" layoutInCell="1" allowOverlap="1" wp14:anchorId="6A87BA98" wp14:editId="414B5400">
            <wp:simplePos x="0" y="0"/>
            <wp:positionH relativeFrom="page">
              <wp:posOffset>5191125</wp:posOffset>
            </wp:positionH>
            <wp:positionV relativeFrom="paragraph">
              <wp:posOffset>41910</wp:posOffset>
            </wp:positionV>
            <wp:extent cx="2099310" cy="1333500"/>
            <wp:effectExtent l="38100" t="38100" r="34290" b="38100"/>
            <wp:wrapTight wrapText="bothSides">
              <wp:wrapPolygon edited="0">
                <wp:start x="-392" y="-617"/>
                <wp:lineTo x="-392" y="21909"/>
                <wp:lineTo x="21757" y="21909"/>
                <wp:lineTo x="21757" y="-617"/>
                <wp:lineTo x="-392" y="-617"/>
              </wp:wrapPolygon>
            </wp:wrapTight>
            <wp:docPr id="1837090321" name="Image 9"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90321" name="Image 9" descr="Une image contenant texte, capture d’écran, Police, logo&#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9310" cy="1333500"/>
                    </a:xfrm>
                    <a:prstGeom prst="rect">
                      <a:avLst/>
                    </a:prstGeom>
                    <a:noFill/>
                    <a:ln w="22225">
                      <a:solidFill>
                        <a:srgbClr val="FE9D54"/>
                      </a:solidFill>
                    </a:ln>
                  </pic:spPr>
                </pic:pic>
              </a:graphicData>
            </a:graphic>
            <wp14:sizeRelH relativeFrom="margin">
              <wp14:pctWidth>0</wp14:pctWidth>
            </wp14:sizeRelH>
            <wp14:sizeRelV relativeFrom="margin">
              <wp14:pctHeight>0</wp14:pctHeight>
            </wp14:sizeRelV>
          </wp:anchor>
        </w:drawing>
      </w:r>
      <w:r w:rsidR="00B96932" w:rsidRPr="00B96932">
        <w:rPr>
          <w:b/>
          <w:bCs/>
          <w:color w:val="EB9241"/>
          <w:sz w:val="32"/>
          <w:szCs w:val="32"/>
          <w:u w:val="single"/>
        </w:rPr>
        <w:t>Retour</w:t>
      </w:r>
      <w:r w:rsidR="00B96932" w:rsidRPr="00B96932">
        <w:rPr>
          <w:b/>
          <w:bCs/>
          <w:color w:val="EB9241"/>
          <w:sz w:val="36"/>
          <w:szCs w:val="36"/>
          <w:u w:val="single"/>
        </w:rPr>
        <w:t xml:space="preserve"> </w:t>
      </w:r>
      <w:r w:rsidR="00235D8C">
        <w:rPr>
          <w:b/>
          <w:bCs/>
          <w:color w:val="EB9241"/>
          <w:sz w:val="32"/>
          <w:szCs w:val="32"/>
          <w:u w:val="single"/>
        </w:rPr>
        <w:t>u</w:t>
      </w:r>
      <w:r w:rsidR="00B96932" w:rsidRPr="00B96932">
        <w:rPr>
          <w:b/>
          <w:bCs/>
          <w:color w:val="EB9241"/>
          <w:sz w:val="32"/>
          <w:szCs w:val="32"/>
          <w:u w:val="single"/>
        </w:rPr>
        <w:t>tilisateur</w:t>
      </w:r>
    </w:p>
    <w:p w14:paraId="6CA3574D" w14:textId="6023C253" w:rsidR="00D315C1" w:rsidRDefault="00C654CA" w:rsidP="00692752">
      <w:pPr>
        <w:ind w:firstLine="708"/>
        <w:rPr>
          <w:szCs w:val="24"/>
        </w:rPr>
      </w:pPr>
      <w:r>
        <w:rPr>
          <w:noProof/>
          <w:szCs w:val="24"/>
        </w:rPr>
        <w:drawing>
          <wp:anchor distT="0" distB="0" distL="114300" distR="114300" simplePos="0" relativeHeight="251660288" behindDoc="1" locked="0" layoutInCell="1" allowOverlap="1" wp14:anchorId="39E28B05" wp14:editId="69115F99">
            <wp:simplePos x="0" y="0"/>
            <wp:positionH relativeFrom="margin">
              <wp:align>center</wp:align>
            </wp:positionH>
            <wp:positionV relativeFrom="paragraph">
              <wp:posOffset>2442845</wp:posOffset>
            </wp:positionV>
            <wp:extent cx="5076825" cy="1385570"/>
            <wp:effectExtent l="38100" t="38100" r="47625" b="43180"/>
            <wp:wrapTight wrapText="bothSides">
              <wp:wrapPolygon edited="0">
                <wp:start x="-162" y="-594"/>
                <wp:lineTo x="-162" y="21976"/>
                <wp:lineTo x="21722" y="21976"/>
                <wp:lineTo x="21722" y="-594"/>
                <wp:lineTo x="-162" y="-594"/>
              </wp:wrapPolygon>
            </wp:wrapTight>
            <wp:docPr id="154352808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76825" cy="1385570"/>
                    </a:xfrm>
                    <a:prstGeom prst="rect">
                      <a:avLst/>
                    </a:prstGeom>
                    <a:noFill/>
                    <a:ln w="22225">
                      <a:solidFill>
                        <a:srgbClr val="FE9D54"/>
                      </a:solidFill>
                    </a:ln>
                  </pic:spPr>
                </pic:pic>
              </a:graphicData>
            </a:graphic>
            <wp14:sizeRelH relativeFrom="margin">
              <wp14:pctWidth>0</wp14:pctWidth>
            </wp14:sizeRelH>
            <wp14:sizeRelV relativeFrom="margin">
              <wp14:pctHeight>0</wp14:pctHeight>
            </wp14:sizeRelV>
          </wp:anchor>
        </w:drawing>
      </w:r>
      <w:r w:rsidR="006B68AA">
        <w:rPr>
          <w:szCs w:val="24"/>
        </w:rPr>
        <w:t xml:space="preserve">Troisièmement, le retour utilisateur / feedback immédiat d’un site web sert </w:t>
      </w:r>
      <w:r w:rsidR="00845D52">
        <w:rPr>
          <w:szCs w:val="24"/>
        </w:rPr>
        <w:t>à</w:t>
      </w:r>
      <w:r w:rsidR="006B68AA">
        <w:rPr>
          <w:szCs w:val="24"/>
        </w:rPr>
        <w:t xml:space="preserve"> faire comprendre </w:t>
      </w:r>
      <w:r w:rsidR="00235D8C">
        <w:rPr>
          <w:szCs w:val="24"/>
        </w:rPr>
        <w:t>à</w:t>
      </w:r>
      <w:r w:rsidR="006B68AA">
        <w:rPr>
          <w:szCs w:val="24"/>
        </w:rPr>
        <w:t xml:space="preserve"> l’usager que ses actions fonctionne</w:t>
      </w:r>
      <w:r w:rsidR="00235D8C">
        <w:rPr>
          <w:szCs w:val="24"/>
        </w:rPr>
        <w:t>nt</w:t>
      </w:r>
      <w:r w:rsidR="006B68AA">
        <w:rPr>
          <w:szCs w:val="24"/>
        </w:rPr>
        <w:t xml:space="preserve"> et que le site est en</w:t>
      </w:r>
      <w:r w:rsidR="00235D8C">
        <w:rPr>
          <w:szCs w:val="24"/>
        </w:rPr>
        <w:t xml:space="preserve"> </w:t>
      </w:r>
      <w:r w:rsidR="006B68AA">
        <w:rPr>
          <w:szCs w:val="24"/>
        </w:rPr>
        <w:t xml:space="preserve">train de les analyser. Pour le site de </w:t>
      </w:r>
      <w:proofErr w:type="spellStart"/>
      <w:r w:rsidR="006B68AA">
        <w:rPr>
          <w:szCs w:val="24"/>
        </w:rPr>
        <w:t>Mondoux</w:t>
      </w:r>
      <w:proofErr w:type="spellEnd"/>
      <w:r w:rsidR="006B68AA">
        <w:rPr>
          <w:szCs w:val="24"/>
        </w:rPr>
        <w:t xml:space="preserve">, </w:t>
      </w:r>
      <w:r w:rsidR="00845D52">
        <w:rPr>
          <w:szCs w:val="24"/>
        </w:rPr>
        <w:t>à</w:t>
      </w:r>
      <w:r w:rsidR="006B68AA">
        <w:rPr>
          <w:szCs w:val="24"/>
        </w:rPr>
        <w:t xml:space="preserve"> chaque fois que nous changeons de page en cliquant sur un lien, nous recevons une petite animation d</w:t>
      </w:r>
      <w:r w:rsidR="00692752">
        <w:rPr>
          <w:szCs w:val="24"/>
        </w:rPr>
        <w:t xml:space="preserve">’écran de chargement </w:t>
      </w:r>
      <w:r w:rsidR="006B68AA">
        <w:rPr>
          <w:szCs w:val="24"/>
        </w:rPr>
        <w:t>qui nous fait comprendre que la prochaine page charge, nous ne sommes pas pris sur la première page à se demander si c’est en</w:t>
      </w:r>
      <w:r w:rsidR="0069789C">
        <w:rPr>
          <w:szCs w:val="24"/>
        </w:rPr>
        <w:t xml:space="preserve"> </w:t>
      </w:r>
      <w:r w:rsidR="006B68AA">
        <w:rPr>
          <w:szCs w:val="24"/>
        </w:rPr>
        <w:t xml:space="preserve">train de charger. Cependant, j’ai </w:t>
      </w:r>
      <w:r w:rsidR="00532C91">
        <w:rPr>
          <w:szCs w:val="24"/>
        </w:rPr>
        <w:t>remarqué</w:t>
      </w:r>
      <w:r w:rsidR="006B68AA">
        <w:rPr>
          <w:szCs w:val="24"/>
        </w:rPr>
        <w:t xml:space="preserve"> qu’il y avait un ‘’</w:t>
      </w:r>
      <w:proofErr w:type="spellStart"/>
      <w:r w:rsidR="006B68AA">
        <w:rPr>
          <w:szCs w:val="24"/>
        </w:rPr>
        <w:t>form</w:t>
      </w:r>
      <w:proofErr w:type="spellEnd"/>
      <w:r w:rsidR="006B68AA">
        <w:rPr>
          <w:szCs w:val="24"/>
        </w:rPr>
        <w:t xml:space="preserve">’’ au bas de la page pour contacter un représentant, je l’ai </w:t>
      </w:r>
      <w:r w:rsidR="00692752">
        <w:rPr>
          <w:szCs w:val="24"/>
        </w:rPr>
        <w:t>rempli</w:t>
      </w:r>
      <w:r w:rsidR="006B68AA">
        <w:rPr>
          <w:szCs w:val="24"/>
        </w:rPr>
        <w:t xml:space="preserve"> avec plein d’information bidon tel un numéro de cellulaire avec des lettres, </w:t>
      </w:r>
      <w:r w:rsidR="00692752">
        <w:rPr>
          <w:szCs w:val="24"/>
        </w:rPr>
        <w:t>la seule vérification</w:t>
      </w:r>
      <w:r w:rsidR="006B68AA">
        <w:rPr>
          <w:szCs w:val="24"/>
        </w:rPr>
        <w:t xml:space="preserve"> que j’ai eu fut un format </w:t>
      </w:r>
      <w:r w:rsidR="00845D52">
        <w:rPr>
          <w:szCs w:val="24"/>
        </w:rPr>
        <w:t>de courriel</w:t>
      </w:r>
      <w:r w:rsidR="006B68AA">
        <w:rPr>
          <w:szCs w:val="24"/>
        </w:rPr>
        <w:t xml:space="preserve"> non </w:t>
      </w:r>
      <w:r w:rsidR="009D7A82">
        <w:rPr>
          <w:szCs w:val="24"/>
        </w:rPr>
        <w:t>reconnu,</w:t>
      </w:r>
      <w:r w:rsidR="009D7A82" w:rsidRPr="006B68AA">
        <w:rPr>
          <w:noProof/>
          <w:szCs w:val="24"/>
        </w:rPr>
        <w:t xml:space="preserve"> </w:t>
      </w:r>
      <w:r w:rsidR="009D7A82">
        <w:rPr>
          <w:szCs w:val="24"/>
        </w:rPr>
        <w:t>quand</w:t>
      </w:r>
      <w:r w:rsidR="006B68AA">
        <w:rPr>
          <w:szCs w:val="24"/>
        </w:rPr>
        <w:t xml:space="preserve"> je l’ai changé, le ‘’</w:t>
      </w:r>
      <w:proofErr w:type="spellStart"/>
      <w:r w:rsidR="006B68AA">
        <w:rPr>
          <w:szCs w:val="24"/>
        </w:rPr>
        <w:t>form</w:t>
      </w:r>
      <w:proofErr w:type="spellEnd"/>
      <w:r w:rsidR="006B68AA">
        <w:rPr>
          <w:szCs w:val="24"/>
        </w:rPr>
        <w:t xml:space="preserve">’’ </w:t>
      </w:r>
      <w:r w:rsidR="009D7A82">
        <w:rPr>
          <w:szCs w:val="24"/>
        </w:rPr>
        <w:t>a</w:t>
      </w:r>
      <w:r w:rsidR="006B68AA">
        <w:rPr>
          <w:szCs w:val="24"/>
        </w:rPr>
        <w:t xml:space="preserve"> été envoyé avec un numéro de téléphone et un code postal dans le mauvais format. </w:t>
      </w:r>
    </w:p>
    <w:p w14:paraId="5E397497" w14:textId="5AAFDBB1" w:rsidR="002E1456" w:rsidRPr="00B96932" w:rsidRDefault="00B96932" w:rsidP="00B96932">
      <w:pPr>
        <w:jc w:val="right"/>
        <w:rPr>
          <w:b/>
          <w:bCs/>
          <w:color w:val="EB9241"/>
          <w:sz w:val="36"/>
          <w:szCs w:val="36"/>
          <w:u w:val="single"/>
        </w:rPr>
      </w:pPr>
      <w:r w:rsidRPr="00B96932">
        <w:rPr>
          <w:b/>
          <w:bCs/>
          <w:color w:val="EB9241"/>
          <w:sz w:val="32"/>
          <w:szCs w:val="32"/>
          <w:u w:val="single"/>
        </w:rPr>
        <w:lastRenderedPageBreak/>
        <w:t>Homogénéité</w:t>
      </w:r>
    </w:p>
    <w:p w14:paraId="2D3D2075" w14:textId="0E35714C" w:rsidR="002E1456" w:rsidRDefault="009D7A82" w:rsidP="00692752">
      <w:pPr>
        <w:ind w:firstLine="708"/>
        <w:rPr>
          <w:szCs w:val="24"/>
        </w:rPr>
      </w:pPr>
      <w:r>
        <w:rPr>
          <w:szCs w:val="24"/>
        </w:rPr>
        <w:t>Quatrièmement, nous avons l’homogénéité</w:t>
      </w:r>
      <w:r w:rsidR="00E51476">
        <w:rPr>
          <w:szCs w:val="24"/>
        </w:rPr>
        <w:t xml:space="preserve"> /</w:t>
      </w:r>
      <w:r>
        <w:rPr>
          <w:szCs w:val="24"/>
        </w:rPr>
        <w:t xml:space="preserve"> la cohérence du site web. </w:t>
      </w:r>
      <w:r w:rsidR="00CA63FE">
        <w:rPr>
          <w:szCs w:val="24"/>
        </w:rPr>
        <w:t>Toutes les pages du site</w:t>
      </w:r>
      <w:r w:rsidR="00DA3387">
        <w:rPr>
          <w:szCs w:val="24"/>
        </w:rPr>
        <w:t xml:space="preserve"> </w:t>
      </w:r>
      <w:r w:rsidR="00CA63FE">
        <w:rPr>
          <w:szCs w:val="24"/>
        </w:rPr>
        <w:t xml:space="preserve">de </w:t>
      </w:r>
      <w:proofErr w:type="spellStart"/>
      <w:r w:rsidR="00CA63FE">
        <w:rPr>
          <w:szCs w:val="24"/>
        </w:rPr>
        <w:t>Mondoux</w:t>
      </w:r>
      <w:proofErr w:type="spellEnd"/>
      <w:r w:rsidR="00CA63FE">
        <w:rPr>
          <w:szCs w:val="24"/>
        </w:rPr>
        <w:t xml:space="preserve"> sont construites de la même manière</w:t>
      </w:r>
      <w:r w:rsidR="00532C91">
        <w:rPr>
          <w:szCs w:val="24"/>
        </w:rPr>
        <w:t>, le même ‘’Header’’ et ‘’</w:t>
      </w:r>
      <w:proofErr w:type="spellStart"/>
      <w:r w:rsidR="00532C91">
        <w:rPr>
          <w:szCs w:val="24"/>
        </w:rPr>
        <w:t>footer</w:t>
      </w:r>
      <w:proofErr w:type="spellEnd"/>
      <w:r w:rsidR="00532C91">
        <w:rPr>
          <w:szCs w:val="24"/>
        </w:rPr>
        <w:t>’’ avec les mêmes couleurs, il y a juste le contenu du centre qui change. Quand on clique sur le ‘</w:t>
      </w:r>
      <w:proofErr w:type="spellStart"/>
      <w:r w:rsidR="00845D52">
        <w:rPr>
          <w:szCs w:val="24"/>
        </w:rPr>
        <w:t>Dropdown</w:t>
      </w:r>
      <w:proofErr w:type="spellEnd"/>
      <w:r w:rsidR="00532C91">
        <w:rPr>
          <w:szCs w:val="24"/>
        </w:rPr>
        <w:t xml:space="preserve"> Menu’’, la page actuelle est d’une couleur différente alors nous savons toujours </w:t>
      </w:r>
      <w:r w:rsidR="00235D8C">
        <w:rPr>
          <w:color w:val="000000"/>
        </w:rPr>
        <w:t>où</w:t>
      </w:r>
      <w:r w:rsidR="00235D8C">
        <w:rPr>
          <w:color w:val="000000"/>
        </w:rPr>
        <w:t xml:space="preserve"> </w:t>
      </w:r>
      <w:r w:rsidR="00532C91">
        <w:rPr>
          <w:szCs w:val="24"/>
        </w:rPr>
        <w:t>nous sommes dans le squelette du site. La structure</w:t>
      </w:r>
      <w:r w:rsidR="0069789C">
        <w:rPr>
          <w:szCs w:val="24"/>
        </w:rPr>
        <w:t xml:space="preserve"> </w:t>
      </w:r>
      <w:r w:rsidR="00532C91">
        <w:rPr>
          <w:szCs w:val="24"/>
        </w:rPr>
        <w:t xml:space="preserve">n’est pas </w:t>
      </w:r>
      <w:r w:rsidR="00B96932">
        <w:rPr>
          <w:szCs w:val="24"/>
        </w:rPr>
        <w:t>compliquée</w:t>
      </w:r>
      <w:r w:rsidR="00532C91">
        <w:rPr>
          <w:szCs w:val="24"/>
        </w:rPr>
        <w:t xml:space="preserve"> et puisque les pages se ressemblent tou</w:t>
      </w:r>
      <w:r w:rsidR="00235D8C">
        <w:rPr>
          <w:szCs w:val="24"/>
        </w:rPr>
        <w:t>tes</w:t>
      </w:r>
      <w:r w:rsidR="0069789C">
        <w:rPr>
          <w:szCs w:val="24"/>
        </w:rPr>
        <w:t>,</w:t>
      </w:r>
      <w:r w:rsidR="00532C91">
        <w:rPr>
          <w:szCs w:val="24"/>
        </w:rPr>
        <w:t xml:space="preserve"> nous n'avons jamais l’impression de </w:t>
      </w:r>
      <w:r w:rsidR="00235D8C">
        <w:rPr>
          <w:szCs w:val="24"/>
        </w:rPr>
        <w:t>nous</w:t>
      </w:r>
      <w:r w:rsidR="00532C91">
        <w:rPr>
          <w:szCs w:val="24"/>
        </w:rPr>
        <w:t xml:space="preserve"> perdre dans le site web.</w:t>
      </w:r>
      <w:r w:rsidR="00DA3387">
        <w:rPr>
          <w:szCs w:val="24"/>
        </w:rPr>
        <w:t xml:space="preserve"> L’écran de chargement entre les pages accentue l’homogénéité du site. Chaque page possède un grand titre en gras avec le même format. Nous n’avons même pas l’impression de changer de page, on dirait que c’est juste le contenu du centre qui change, ce qui facilite la navigation en sachant toujours on est ou </w:t>
      </w:r>
      <w:r w:rsidR="00845D52">
        <w:rPr>
          <w:szCs w:val="24"/>
        </w:rPr>
        <w:t>grâce</w:t>
      </w:r>
      <w:r w:rsidR="00DA3387">
        <w:rPr>
          <w:szCs w:val="24"/>
        </w:rPr>
        <w:t xml:space="preserve"> au titre.</w:t>
      </w:r>
    </w:p>
    <w:p w14:paraId="3B9D7C8E" w14:textId="39EE1D68" w:rsidR="00B96932" w:rsidRDefault="00B96932" w:rsidP="005D1713">
      <w:pPr>
        <w:rPr>
          <w:szCs w:val="24"/>
        </w:rPr>
      </w:pPr>
    </w:p>
    <w:p w14:paraId="25786584" w14:textId="1DF2C636" w:rsidR="00B96932" w:rsidRDefault="00DA3387" w:rsidP="005D1713">
      <w:pPr>
        <w:rPr>
          <w:szCs w:val="24"/>
        </w:rPr>
      </w:pPr>
      <w:r>
        <w:rPr>
          <w:noProof/>
          <w:szCs w:val="24"/>
        </w:rPr>
        <w:drawing>
          <wp:anchor distT="0" distB="0" distL="114300" distR="114300" simplePos="0" relativeHeight="251662336" behindDoc="1" locked="0" layoutInCell="1" allowOverlap="1" wp14:anchorId="782F533B" wp14:editId="7754643F">
            <wp:simplePos x="0" y="0"/>
            <wp:positionH relativeFrom="margin">
              <wp:posOffset>82632</wp:posOffset>
            </wp:positionH>
            <wp:positionV relativeFrom="paragraph">
              <wp:posOffset>125779</wp:posOffset>
            </wp:positionV>
            <wp:extent cx="5230495" cy="2228850"/>
            <wp:effectExtent l="38100" t="38100" r="46355" b="38100"/>
            <wp:wrapTight wrapText="bothSides">
              <wp:wrapPolygon edited="0">
                <wp:start x="-157" y="-369"/>
                <wp:lineTo x="-157" y="21785"/>
                <wp:lineTo x="21713" y="21785"/>
                <wp:lineTo x="21713" y="-369"/>
                <wp:lineTo x="-157" y="-369"/>
              </wp:wrapPolygon>
            </wp:wrapTight>
            <wp:docPr id="421227094" name="Image 10" descr="Une image contenant texte, capture d’écran, Police, Mar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27094" name="Image 10" descr="Une image contenant texte, capture d’écran, Police, Marqu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0495" cy="2228850"/>
                    </a:xfrm>
                    <a:prstGeom prst="rect">
                      <a:avLst/>
                    </a:prstGeom>
                    <a:noFill/>
                    <a:ln w="22225">
                      <a:solidFill>
                        <a:srgbClr val="FE9D54"/>
                      </a:solidFill>
                    </a:ln>
                  </pic:spPr>
                </pic:pic>
              </a:graphicData>
            </a:graphic>
            <wp14:sizeRelH relativeFrom="margin">
              <wp14:pctWidth>0</wp14:pctWidth>
            </wp14:sizeRelH>
            <wp14:sizeRelV relativeFrom="margin">
              <wp14:pctHeight>0</wp14:pctHeight>
            </wp14:sizeRelV>
          </wp:anchor>
        </w:drawing>
      </w:r>
    </w:p>
    <w:p w14:paraId="612ED443" w14:textId="08996B2E" w:rsidR="00532C91" w:rsidRPr="00D315C1" w:rsidRDefault="00532C91" w:rsidP="00692752">
      <w:pPr>
        <w:ind w:firstLine="708"/>
        <w:rPr>
          <w:szCs w:val="24"/>
        </w:rPr>
      </w:pPr>
      <w:r>
        <w:rPr>
          <w:szCs w:val="24"/>
        </w:rPr>
        <w:t>Finalement, les seuls points négatifs que j’ai ressorti</w:t>
      </w:r>
      <w:r w:rsidR="00235D8C">
        <w:rPr>
          <w:szCs w:val="24"/>
        </w:rPr>
        <w:t>s</w:t>
      </w:r>
      <w:r>
        <w:rPr>
          <w:szCs w:val="24"/>
        </w:rPr>
        <w:t xml:space="preserve"> lors de mon évaluation de l’ergonomie de Mondoux.ca ne vont pas vraiment empêcher l’utilisateur classique de naviguer à travers le site web. </w:t>
      </w:r>
      <w:r w:rsidR="00692752">
        <w:rPr>
          <w:szCs w:val="24"/>
        </w:rPr>
        <w:t>En termes</w:t>
      </w:r>
      <w:r>
        <w:rPr>
          <w:szCs w:val="24"/>
        </w:rPr>
        <w:t xml:space="preserve"> d’ergonomie, Mondoux.ca met bien en place la plupart des points vu</w:t>
      </w:r>
      <w:r w:rsidR="00235D8C">
        <w:rPr>
          <w:szCs w:val="24"/>
        </w:rPr>
        <w:t>s</w:t>
      </w:r>
      <w:r>
        <w:rPr>
          <w:szCs w:val="24"/>
        </w:rPr>
        <w:t xml:space="preserve"> en classe, sa lisibilité est très bonne, on ne regarde pas le site en se disant qu’il contient trop de chose</w:t>
      </w:r>
      <w:r w:rsidR="00235D8C">
        <w:rPr>
          <w:szCs w:val="24"/>
        </w:rPr>
        <w:t>s</w:t>
      </w:r>
      <w:r>
        <w:rPr>
          <w:szCs w:val="24"/>
        </w:rPr>
        <w:t xml:space="preserve">, le site est très facile à utiliser, </w:t>
      </w:r>
      <w:r w:rsidR="00692752">
        <w:rPr>
          <w:szCs w:val="24"/>
        </w:rPr>
        <w:t>le retour utilisateur est très présent, quand on fait une action, on voit que le site répond et l’homogénéité du site est très propre, on se retrouve facilement dans les pages qui se ressemble</w:t>
      </w:r>
      <w:r w:rsidR="00235D8C">
        <w:rPr>
          <w:szCs w:val="24"/>
        </w:rPr>
        <w:t>nt</w:t>
      </w:r>
      <w:r w:rsidR="00692752">
        <w:rPr>
          <w:szCs w:val="24"/>
        </w:rPr>
        <w:t xml:space="preserve">. Alors pour conclure, le site de </w:t>
      </w:r>
      <w:proofErr w:type="spellStart"/>
      <w:r w:rsidR="00692752">
        <w:rPr>
          <w:szCs w:val="24"/>
        </w:rPr>
        <w:t>Mondoux</w:t>
      </w:r>
      <w:proofErr w:type="spellEnd"/>
      <w:r w:rsidR="00692752">
        <w:rPr>
          <w:szCs w:val="24"/>
        </w:rPr>
        <w:t xml:space="preserve"> respecte grandement les principes d’ergonomie vue en classe, il est très agréable à utiliser</w:t>
      </w:r>
      <w:r w:rsidR="0069789C">
        <w:rPr>
          <w:szCs w:val="24"/>
        </w:rPr>
        <w:t xml:space="preserve"> comparé à certains sites qui ont plein de liens vers plein de pages qui ne se ressemblent toutes pas.</w:t>
      </w:r>
    </w:p>
    <w:sectPr w:rsidR="00532C91" w:rsidRPr="00D315C1">
      <w:headerReference w:type="default" r:id="rId13"/>
      <w:footerReference w:type="defaul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A7550" w14:textId="77777777" w:rsidR="001835BA" w:rsidRDefault="001835BA" w:rsidP="00126DA4">
      <w:pPr>
        <w:spacing w:after="0"/>
      </w:pPr>
      <w:r>
        <w:separator/>
      </w:r>
    </w:p>
  </w:endnote>
  <w:endnote w:type="continuationSeparator" w:id="0">
    <w:p w14:paraId="569F81FC" w14:textId="77777777" w:rsidR="001835BA" w:rsidRDefault="001835BA" w:rsidP="00126D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7C29" w14:textId="0E869469" w:rsidR="00126DA4" w:rsidRDefault="00126D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2DA8B" w14:textId="77777777" w:rsidR="001835BA" w:rsidRDefault="001835BA" w:rsidP="00126DA4">
      <w:pPr>
        <w:spacing w:after="0"/>
      </w:pPr>
      <w:r>
        <w:separator/>
      </w:r>
    </w:p>
  </w:footnote>
  <w:footnote w:type="continuationSeparator" w:id="0">
    <w:p w14:paraId="55B55117" w14:textId="77777777" w:rsidR="001835BA" w:rsidRDefault="001835BA" w:rsidP="00126D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7B11" w14:textId="522FE107" w:rsidR="00126DA4" w:rsidRPr="00632F9B" w:rsidRDefault="00632F9B">
    <w:pPr>
      <w:pStyle w:val="En-tte"/>
      <w:rPr>
        <w:sz w:val="20"/>
        <w:szCs w:val="18"/>
      </w:rPr>
    </w:pPr>
    <w:r w:rsidRPr="00632F9B">
      <w:rPr>
        <w:sz w:val="20"/>
        <w:szCs w:val="18"/>
      </w:rPr>
      <w:t>Alek Del Balso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13"/>
    <w:rsid w:val="0003541D"/>
    <w:rsid w:val="000956DD"/>
    <w:rsid w:val="000B1C60"/>
    <w:rsid w:val="000F2F42"/>
    <w:rsid w:val="001238AB"/>
    <w:rsid w:val="00126DA4"/>
    <w:rsid w:val="001835BA"/>
    <w:rsid w:val="00185B77"/>
    <w:rsid w:val="00235D8C"/>
    <w:rsid w:val="0028236F"/>
    <w:rsid w:val="002E1456"/>
    <w:rsid w:val="00356043"/>
    <w:rsid w:val="00514987"/>
    <w:rsid w:val="00532C91"/>
    <w:rsid w:val="005B361C"/>
    <w:rsid w:val="005C1D5A"/>
    <w:rsid w:val="005D1713"/>
    <w:rsid w:val="00632F9B"/>
    <w:rsid w:val="00692752"/>
    <w:rsid w:val="0069789C"/>
    <w:rsid w:val="006B68AA"/>
    <w:rsid w:val="00845D52"/>
    <w:rsid w:val="008640FE"/>
    <w:rsid w:val="0099055F"/>
    <w:rsid w:val="009D7A82"/>
    <w:rsid w:val="00A6523F"/>
    <w:rsid w:val="00B43BED"/>
    <w:rsid w:val="00B96932"/>
    <w:rsid w:val="00C654CA"/>
    <w:rsid w:val="00CA63FE"/>
    <w:rsid w:val="00CD64E0"/>
    <w:rsid w:val="00D315C1"/>
    <w:rsid w:val="00DA3387"/>
    <w:rsid w:val="00E51476"/>
    <w:rsid w:val="00F37CF6"/>
    <w:rsid w:val="00F964BA"/>
    <w:rsid w:val="00FF447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B487B"/>
  <w15:chartTrackingRefBased/>
  <w15:docId w15:val="{6C73D3DB-A984-4B41-85FE-252D3297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23F"/>
    <w:pPr>
      <w:spacing w:after="200" w:line="240" w:lineRule="auto"/>
      <w:jc w:val="both"/>
    </w:pPr>
    <w:rPr>
      <w:rFonts w:ascii="Lato" w:hAnsi="Lato"/>
      <w:sz w:val="24"/>
    </w:rPr>
  </w:style>
  <w:style w:type="paragraph" w:styleId="Titre1">
    <w:name w:val="heading 1"/>
    <w:basedOn w:val="Normal"/>
    <w:next w:val="Normal"/>
    <w:link w:val="Titre1Car"/>
    <w:uiPriority w:val="9"/>
    <w:qFormat/>
    <w:rsid w:val="005C1D5A"/>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5C1D5A"/>
    <w:pPr>
      <w:keepNext/>
      <w:keepLines/>
      <w:spacing w:before="40" w:after="0"/>
      <w:outlineLvl w:val="1"/>
    </w:pPr>
    <w:rPr>
      <w:rFonts w:eastAsiaTheme="majorEastAsia"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26DA4"/>
    <w:pPr>
      <w:tabs>
        <w:tab w:val="center" w:pos="4320"/>
        <w:tab w:val="right" w:pos="8640"/>
      </w:tabs>
      <w:spacing w:after="0"/>
    </w:pPr>
  </w:style>
  <w:style w:type="character" w:customStyle="1" w:styleId="En-tteCar">
    <w:name w:val="En-tête Car"/>
    <w:basedOn w:val="Policepardfaut"/>
    <w:link w:val="En-tte"/>
    <w:uiPriority w:val="99"/>
    <w:rsid w:val="00126DA4"/>
  </w:style>
  <w:style w:type="paragraph" w:styleId="Pieddepage">
    <w:name w:val="footer"/>
    <w:basedOn w:val="Normal"/>
    <w:link w:val="PieddepageCar"/>
    <w:uiPriority w:val="99"/>
    <w:unhideWhenUsed/>
    <w:rsid w:val="00126DA4"/>
    <w:pPr>
      <w:tabs>
        <w:tab w:val="center" w:pos="4320"/>
        <w:tab w:val="right" w:pos="8640"/>
      </w:tabs>
      <w:spacing w:after="0"/>
    </w:pPr>
  </w:style>
  <w:style w:type="character" w:customStyle="1" w:styleId="PieddepageCar">
    <w:name w:val="Pied de page Car"/>
    <w:basedOn w:val="Policepardfaut"/>
    <w:link w:val="Pieddepage"/>
    <w:uiPriority w:val="99"/>
    <w:rsid w:val="00126DA4"/>
  </w:style>
  <w:style w:type="character" w:customStyle="1" w:styleId="Titre1Car">
    <w:name w:val="Titre 1 Car"/>
    <w:basedOn w:val="Policepardfaut"/>
    <w:link w:val="Titre1"/>
    <w:uiPriority w:val="9"/>
    <w:rsid w:val="005C1D5A"/>
    <w:rPr>
      <w:rFonts w:ascii="Lato" w:eastAsiaTheme="majorEastAsia" w:hAnsi="Lato" w:cstheme="majorBidi"/>
      <w:color w:val="2F5496" w:themeColor="accent1" w:themeShade="BF"/>
      <w:sz w:val="32"/>
      <w:szCs w:val="32"/>
    </w:rPr>
  </w:style>
  <w:style w:type="character" w:customStyle="1" w:styleId="Titre2Car">
    <w:name w:val="Titre 2 Car"/>
    <w:basedOn w:val="Policepardfaut"/>
    <w:link w:val="Titre2"/>
    <w:uiPriority w:val="9"/>
    <w:rsid w:val="005C1D5A"/>
    <w:rPr>
      <w:rFonts w:ascii="Lato" w:eastAsiaTheme="majorEastAsia" w:hAnsi="Lato" w:cstheme="majorBidi"/>
      <w:color w:val="2F5496" w:themeColor="accent1" w:themeShade="BF"/>
      <w:sz w:val="26"/>
      <w:szCs w:val="26"/>
    </w:rPr>
  </w:style>
  <w:style w:type="character" w:styleId="Accentuationlgre">
    <w:name w:val="Subtle Emphasis"/>
    <w:basedOn w:val="Policepardfaut"/>
    <w:uiPriority w:val="19"/>
    <w:qFormat/>
    <w:rsid w:val="005C1D5A"/>
    <w:rPr>
      <w:rFonts w:ascii="Courier New" w:hAnsi="Courier New"/>
      <w:i w:val="0"/>
      <w:iCs/>
      <w:color w:val="404040" w:themeColor="text1" w:themeTint="BF"/>
    </w:rPr>
  </w:style>
  <w:style w:type="paragraph" w:styleId="Sous-titre">
    <w:name w:val="Subtitle"/>
    <w:basedOn w:val="Normal"/>
    <w:next w:val="Normal"/>
    <w:link w:val="Sous-titreCar"/>
    <w:uiPriority w:val="11"/>
    <w:qFormat/>
    <w:rsid w:val="00514987"/>
    <w:pPr>
      <w:numPr>
        <w:ilvl w:val="1"/>
      </w:numPr>
      <w:spacing w:after="160"/>
    </w:pPr>
    <w:rPr>
      <w:rFonts w:eastAsiaTheme="minorEastAsia"/>
      <w:b/>
      <w:spacing w:val="15"/>
    </w:rPr>
  </w:style>
  <w:style w:type="character" w:customStyle="1" w:styleId="Sous-titreCar">
    <w:name w:val="Sous-titre Car"/>
    <w:basedOn w:val="Policepardfaut"/>
    <w:link w:val="Sous-titre"/>
    <w:uiPriority w:val="11"/>
    <w:rsid w:val="00514987"/>
    <w:rPr>
      <w:rFonts w:ascii="Lato" w:eastAsiaTheme="minorEastAsia" w:hAnsi="Lato"/>
      <w:b/>
      <w:spacing w:val="15"/>
      <w:sz w:val="24"/>
    </w:rPr>
  </w:style>
  <w:style w:type="character" w:styleId="Lienhypertexte">
    <w:name w:val="Hyperlink"/>
    <w:basedOn w:val="Policepardfaut"/>
    <w:uiPriority w:val="99"/>
    <w:unhideWhenUsed/>
    <w:rsid w:val="005D1713"/>
    <w:rPr>
      <w:color w:val="0563C1" w:themeColor="hyperlink"/>
      <w:u w:val="single"/>
    </w:rPr>
  </w:style>
  <w:style w:type="character" w:styleId="Mentionnonrsolue">
    <w:name w:val="Unresolved Mention"/>
    <w:basedOn w:val="Policepardfaut"/>
    <w:uiPriority w:val="99"/>
    <w:semiHidden/>
    <w:unhideWhenUsed/>
    <w:rsid w:val="00D315C1"/>
    <w:rPr>
      <w:color w:val="605E5C"/>
      <w:shd w:val="clear" w:color="auto" w:fill="E1DFDD"/>
    </w:rPr>
  </w:style>
  <w:style w:type="character" w:styleId="Lienhypertextesuivivisit">
    <w:name w:val="FollowedHyperlink"/>
    <w:basedOn w:val="Policepardfaut"/>
    <w:uiPriority w:val="99"/>
    <w:semiHidden/>
    <w:unhideWhenUsed/>
    <w:rsid w:val="006927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85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ondoux.ca/"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abo\OneDrive\Documents\Mod&#232;les%20Office%20personnalis&#233;s\MonMode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3F86C-DD1B-4BB5-B07A-A41C2AE6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MonModele.dotx</Template>
  <TotalTime>145</TotalTime>
  <Pages>4</Pages>
  <Words>742</Words>
  <Characters>4081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dc:creator>
  <cp:keywords/>
  <dc:description/>
  <cp:lastModifiedBy>Del Balso Alek</cp:lastModifiedBy>
  <cp:revision>9</cp:revision>
  <dcterms:created xsi:type="dcterms:W3CDTF">2020-11-09T13:30:00Z</dcterms:created>
  <dcterms:modified xsi:type="dcterms:W3CDTF">2024-11-20T16:06:00Z</dcterms:modified>
</cp:coreProperties>
</file>