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DD" w:rsidRDefault="000172DD">
      <w:r>
        <w:br w:type="page"/>
      </w:r>
    </w:p>
    <w:p w:rsidR="001B7B09" w:rsidRDefault="000172DD" w:rsidP="000172DD">
      <w:pPr>
        <w:pStyle w:val="Heading1"/>
      </w:pPr>
      <w:r>
        <w:lastRenderedPageBreak/>
        <w:t>Descripción del Problema</w:t>
      </w:r>
    </w:p>
    <w:p w:rsidR="00286E95" w:rsidRDefault="000B2DA6" w:rsidP="00286E95">
      <w:r>
        <w:t xml:space="preserve">El objetivo del problema es encontrar </w:t>
      </w:r>
      <w:r w:rsidR="00802C93">
        <w:t>la mejor ruta disponible para cada uno de los vehículos disponibles para cubrir un conjunto de ubicaciones. La solución óptima es la que cuenta con la mínima latencia total de todos los vehículos una vez que visitaron todos los nodos o ubicaciones necesarios.</w:t>
      </w:r>
    </w:p>
    <w:p w:rsidR="00802C93" w:rsidRDefault="00802C93" w:rsidP="00286E95">
      <w:r>
        <w:t>Las ubicaciones o nodos se dividen en obligatorias, opcionales e inalcanzables.</w:t>
      </w:r>
    </w:p>
    <w:p w:rsidR="00802C93" w:rsidRDefault="00802C93" w:rsidP="00286E95">
      <w:r>
        <w:t>Las ubicaciones obligatorias deben ser visitadas. Las ubicaciones opcionales sólo deben ser visitadas si son necesarias para cubrir las ubicaciones inalcanzables.</w:t>
      </w:r>
    </w:p>
    <w:p w:rsidR="00802C93" w:rsidRDefault="00802C93" w:rsidP="00286E95">
      <w:r>
        <w:t>Todas las ubicaciones inalcanzables deben de ser cubiertas, por lo menos en una ubicación opcional.</w:t>
      </w:r>
    </w:p>
    <w:p w:rsidR="00802C93" w:rsidRDefault="00802C93" w:rsidP="00286E95">
      <w:r>
        <w:t>Cada vehículo puede hacer un solo viaje y cada viaje debe de iniciar desde la ubicación obligatoria nodo 0, conocido como depósito.</w:t>
      </w:r>
    </w:p>
    <w:p w:rsidR="00286E95" w:rsidRDefault="00802C93" w:rsidP="00286E95">
      <w:r>
        <w:t>La duración total del viaje de cada vehículo no debe exceder un límite preestablecido.</w:t>
      </w:r>
    </w:p>
    <w:p w:rsidR="00802C93" w:rsidRPr="00286E95" w:rsidRDefault="00802C93" w:rsidP="00286E95">
      <w:bookmarkStart w:id="0" w:name="_GoBack"/>
      <w:bookmarkEnd w:id="0"/>
    </w:p>
    <w:p w:rsidR="000172DD" w:rsidRDefault="000172DD" w:rsidP="000172DD">
      <w:pPr>
        <w:pStyle w:val="Heading1"/>
      </w:pPr>
      <w:r>
        <w:t>Seudocódigo</w:t>
      </w:r>
    </w:p>
    <w:p w:rsidR="000172DD" w:rsidRDefault="000172DD" w:rsidP="000172DD">
      <w:pPr>
        <w:pStyle w:val="Heading1"/>
      </w:pPr>
      <w:r>
        <w:t>Experimentación computacional</w:t>
      </w:r>
    </w:p>
    <w:p w:rsidR="000172DD" w:rsidRDefault="000172DD" w:rsidP="000172DD">
      <w:pPr>
        <w:pStyle w:val="Heading1"/>
      </w:pPr>
      <w:r>
        <w:t>Tablas de Resultados</w:t>
      </w:r>
    </w:p>
    <w:p w:rsidR="000172DD" w:rsidRDefault="000172DD" w:rsidP="000172DD">
      <w:pPr>
        <w:pStyle w:val="Heading1"/>
      </w:pPr>
      <w:r>
        <w:t>Conclusiones</w:t>
      </w:r>
    </w:p>
    <w:p w:rsidR="000172DD" w:rsidRDefault="000172DD"/>
    <w:sectPr w:rsidR="000172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DD"/>
    <w:rsid w:val="000172DD"/>
    <w:rsid w:val="000B2DA6"/>
    <w:rsid w:val="001B7B09"/>
    <w:rsid w:val="00286E95"/>
    <w:rsid w:val="0069192A"/>
    <w:rsid w:val="00802C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A1CD"/>
  <w15:chartTrackingRefBased/>
  <w15:docId w15:val="{F096C104-358E-434D-9A9A-D46D6322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148</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ALEJANDRO GONZALEZ CARRILLO</dc:creator>
  <cp:keywords/>
  <dc:description/>
  <cp:lastModifiedBy>EFRAIN ALEJANDRO GONZALEZ CARRILLO</cp:lastModifiedBy>
  <cp:revision>1</cp:revision>
  <dcterms:created xsi:type="dcterms:W3CDTF">2017-05-21T19:25:00Z</dcterms:created>
  <dcterms:modified xsi:type="dcterms:W3CDTF">2017-05-21T22:41:00Z</dcterms:modified>
</cp:coreProperties>
</file>