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F54A8B" w14:textId="039ECE04" w:rsidR="00EA439D" w:rsidRPr="00AD00F7" w:rsidRDefault="00AD00F7" w:rsidP="00AD0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D00F7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</w:rPr>
        <w:t>1.</w:t>
      </w:r>
      <w:r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</w:rPr>
        <w:t xml:space="preserve"> </w:t>
      </w:r>
      <w:r w:rsidRPr="00AD00F7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</w:rPr>
        <w:t>Системы счисления</w:t>
      </w:r>
      <w:r w:rsidRPr="00AD00F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. </w:t>
      </w:r>
      <w:r w:rsidRPr="00AD00F7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</w:rPr>
        <w:t>Перевод чисел из одной системы счисления в другую</w:t>
      </w:r>
      <w:r w:rsidRPr="00AD00F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. </w:t>
      </w:r>
      <w:r w:rsidRPr="00AD00F7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</w:rPr>
        <w:t>Метод</w:t>
      </w:r>
      <w:r w:rsidRPr="00AD00F7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  <w:lang w:val="ru-RU"/>
        </w:rPr>
        <w:t xml:space="preserve"> </w:t>
      </w:r>
      <w:r w:rsidRPr="00AD00F7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</w:rPr>
        <w:t>преобразования с использованием весов разрядов</w:t>
      </w:r>
      <w:r w:rsidRPr="00AD00F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.</w:t>
      </w:r>
    </w:p>
    <w:p w14:paraId="7EEF54BF" w14:textId="336C82E9" w:rsidR="00AD00F7" w:rsidRDefault="00AD00F7" w:rsidP="00AD00F7">
      <w:pPr>
        <w:rPr>
          <w:highlight w:val="yellow"/>
        </w:rPr>
      </w:pPr>
    </w:p>
    <w:p w14:paraId="64E6E24F" w14:textId="32ABC062" w:rsidR="00AD00F7" w:rsidRPr="007845AC" w:rsidRDefault="00AD00F7" w:rsidP="00AD00F7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Система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счисления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gramStart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совокупность правил и приемов записи чисел с помощью набора цифровых знаков. Количество цифр, необходимых для записи числа в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системе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называют основанием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системы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счисления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02003CB5" w14:textId="3ED3858D" w:rsidR="00AD00F7" w:rsidRPr="007845AC" w:rsidRDefault="00AD00F7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Помимо десятичной системы счисления возможны другие значения для основания системы счисления:</w:t>
      </w:r>
    </w:p>
    <w:p w14:paraId="53B74DB6" w14:textId="2259866A" w:rsidR="00AD00F7" w:rsidRPr="007845AC" w:rsidRDefault="00AD00F7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-двоичная сс</w:t>
      </w:r>
    </w:p>
    <w:p w14:paraId="5337DEFE" w14:textId="346E4567" w:rsidR="00AD00F7" w:rsidRPr="007845AC" w:rsidRDefault="00AD00F7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-восьмеричная сс</w:t>
      </w:r>
    </w:p>
    <w:p w14:paraId="0569522B" w14:textId="5F865EF5" w:rsidR="00AD00F7" w:rsidRPr="007845AC" w:rsidRDefault="00AD00F7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-шестнадцатеричная сс</w:t>
      </w:r>
    </w:p>
    <w:p w14:paraId="40F5BDA9" w14:textId="119B7800" w:rsidR="00AD00F7" w:rsidRPr="007845AC" w:rsidRDefault="00AD00F7" w:rsidP="00AD00F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Системы счисления подразделяются на позиционные и непозиционные, а позиционные, в свою очередь, — на однородные и смешанные.</w:t>
      </w:r>
      <w:bookmarkStart w:id="0" w:name="habracut"/>
      <w:bookmarkEnd w:id="0"/>
      <w:r w:rsidRPr="007845AC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7845A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Непозиционная 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— самая древняя, в ней каждая цифра числа имеет величину, не зависящую от её позиции (разряда). То есть, если у вас 5 черточек — то число тоже равно 5, поскольку каждой черточке, независимо от её места в строке, соответствует всего 1 один предмет.</w:t>
      </w:r>
      <w:r w:rsidRPr="007845AC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7845A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Позиционная система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значение каждой цифры зависит от её позиции (разряда) в числе. Например, привычная для нас 10-я система счисления — позиционная. Рассмотрим число 453. Цифра 4 обозначает количество сотен и соответствует числу 400, 5 — кол-во десяток и аналогично значению 50, а 3 — единиц и значению 3. Как видим — чем больше разряд — тем значение выше. Итоговое число можно представить, как сумму 400+50+3=453.</w:t>
      </w:r>
      <w:r w:rsidRPr="007845AC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7845A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Однородная система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для всех разрядов (позиций) числа набор допустимых символов (цифр) одинаков. В качестве примера возьмем упоминавшуюся ранее 10-ю систему. При записи числа в однородной 10-й системе вы можете использовать в каждом разряде исключительно одну цифру от 0 до 9, таким образом, допускается число 450 (1-й разряд — 0, 2-й — 5, 3-й — 4), а 4F5 — нет, поскольку символ F не входит в набор цифр от 0 до 9.</w:t>
      </w:r>
      <w:r w:rsidRPr="007845AC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7845A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Смешанная система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— в каждом разряде (позиции) числа набор допустимых символов (цифр) может отличаться от наборов других разрядов. Яркий пример — система измерения времени. В разряде секунд и минут возможно 60 различных символов (от «00» до «59»), в разряде часов – 24 разных символа (от «00» до «23»), в разряде суток – 365 и т. д.</w:t>
      </w:r>
    </w:p>
    <w:p w14:paraId="145741D0" w14:textId="04EC5A5C" w:rsidR="00074EE6" w:rsidRPr="007845AC" w:rsidRDefault="00074EE6" w:rsidP="00AD00F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</w:pP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На основании вышесказанного можно заключить, что запись одного и того же числа в различных сс будет выглядеть по-разному, например:</w:t>
      </w:r>
    </w:p>
    <w:p w14:paraId="60488EC0" w14:textId="3670F5AF" w:rsidR="00074EE6" w:rsidRPr="007845AC" w:rsidRDefault="00074EE6" w:rsidP="00AD00F7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</w:pP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N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=2063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t>10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=100000001111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t>2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=4017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t>8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=80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F</w:t>
      </w:r>
      <w:r w:rsidRPr="007845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t>16</w:t>
      </w:r>
    </w:p>
    <w:p w14:paraId="639FC635" w14:textId="62445AB9" w:rsidR="00074EE6" w:rsidRPr="007845AC" w:rsidRDefault="00074EE6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01FE296B" wp14:editId="45AF9FFF">
            <wp:simplePos x="0" y="0"/>
            <wp:positionH relativeFrom="margin">
              <wp:align>left</wp:align>
            </wp:positionH>
            <wp:positionV relativeFrom="paragraph">
              <wp:posOffset>340157</wp:posOffset>
            </wp:positionV>
            <wp:extent cx="5083810" cy="567690"/>
            <wp:effectExtent l="0" t="0" r="2540" b="3810"/>
            <wp:wrapTight wrapText="bothSides">
              <wp:wrapPolygon edited="0">
                <wp:start x="0" y="0"/>
                <wp:lineTo x="0" y="21020"/>
                <wp:lineTo x="21530" y="21020"/>
                <wp:lineTo x="2153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При работе с различными сс, важно помнить:</w:t>
      </w:r>
    </w:p>
    <w:p w14:paraId="735954DA" w14:textId="451933BE" w:rsidR="00074EE6" w:rsidRPr="007845AC" w:rsidRDefault="00074EE6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2E2E64C" w14:textId="05A9EF7E" w:rsidR="00074EE6" w:rsidRPr="007845AC" w:rsidRDefault="00074EE6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3556E3E" w14:textId="5F732693" w:rsidR="00074EE6" w:rsidRPr="007845AC" w:rsidRDefault="00074EE6" w:rsidP="00AD00F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F9BBE60" w14:textId="44D66701" w:rsidR="00074EE6" w:rsidRPr="007845AC" w:rsidRDefault="00074EE6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 xml:space="preserve">Человек в своей практической деятельности наиболее часто использует десятичную систему счисления. Двоичная система счисления является удобной для обработки информации в ЭВМ. Промежуточное место между этими системами занимает двоично-десятичная система счисления. Эта система в принципе является десятичной, но отдельные десятичные цифры в ней записываются в виде набора двоичных разрядов. Существуют различные двоично-десятичные системы, которые отличаются способом представления набором двоичных разрядов десятичных цифр. Наиболее широкое распространение получила двоично-десятичная система 8,4,2,1. Данная система характеризуется тем, что отдельные десятичные цифры </w:t>
      </w:r>
      <w:proofErr w:type="spellStart"/>
      <w:proofErr w:type="gramStart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в.ней</w:t>
      </w:r>
      <w:proofErr w:type="spellEnd"/>
      <w:proofErr w:type="gramEnd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представляются их четырех битовым двоичным эквивалентом, как это показано в табл. 2.</w:t>
      </w:r>
    </w:p>
    <w:p w14:paraId="07402209" w14:textId="703A70F8" w:rsidR="00074EE6" w:rsidRPr="007845AC" w:rsidRDefault="007845AC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ru-RU"/>
        </w:rPr>
        <w:drawing>
          <wp:anchor distT="0" distB="0" distL="114300" distR="114300" simplePos="0" relativeHeight="251659264" behindDoc="1" locked="0" layoutInCell="1" allowOverlap="1" wp14:anchorId="4487CD2B" wp14:editId="159970D2">
            <wp:simplePos x="0" y="0"/>
            <wp:positionH relativeFrom="margin">
              <wp:posOffset>711835</wp:posOffset>
            </wp:positionH>
            <wp:positionV relativeFrom="paragraph">
              <wp:posOffset>8255</wp:posOffset>
            </wp:positionV>
            <wp:extent cx="3240405" cy="2192020"/>
            <wp:effectExtent l="0" t="0" r="0" b="0"/>
            <wp:wrapTight wrapText="bothSides">
              <wp:wrapPolygon edited="0">
                <wp:start x="0" y="0"/>
                <wp:lineTo x="0" y="21400"/>
                <wp:lineTo x="21460" y="21400"/>
                <wp:lineTo x="2146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94D34" w14:textId="1EEB57E3" w:rsidR="007845AC" w:rsidRPr="007845AC" w:rsidRDefault="007845AC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59752A4" w14:textId="594A39BD" w:rsidR="007845AC" w:rsidRPr="007845AC" w:rsidRDefault="007845AC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F95F18A" w14:textId="065FE180" w:rsidR="007845AC" w:rsidRPr="007845AC" w:rsidRDefault="007845AC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75A9EFA" w14:textId="5A91AE7E" w:rsidR="007845AC" w:rsidRPr="007845AC" w:rsidRDefault="007845AC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F15AFA7" w14:textId="6E0064BE" w:rsidR="007845AC" w:rsidRPr="007845AC" w:rsidRDefault="007845AC" w:rsidP="00074EE6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FD1F65C" w14:textId="77777777" w:rsid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E4EF175" w14:textId="77777777" w:rsid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47DDE35" w14:textId="0591D439" w:rsidR="007845AC" w:rsidRP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Наличие различных систем счисления предполагает использование разных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способов 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перевода записи числа из одной системы счисления в другую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. 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Для этой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цели применяются следующие способы преобразований:</w:t>
      </w:r>
    </w:p>
    <w:p w14:paraId="1146C025" w14:textId="791B9BFA" w:rsidR="007845AC" w:rsidRP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— метод преобразования с использованием весов разрядов в исходной и в искомой записи числа;</w:t>
      </w:r>
    </w:p>
    <w:p w14:paraId="3445788B" w14:textId="3C4E84D7" w:rsidR="007845AC" w:rsidRP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— метод деления (умножения) на новое основание;</w:t>
      </w:r>
    </w:p>
    <w:p w14:paraId="2025CD61" w14:textId="5B5491F7" w:rsid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— метод с использованием особого соотношения заданной и искомой систем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proofErr w:type="spellStart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числения</w:t>
      </w:r>
      <w:proofErr w:type="spellEnd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;</w:t>
      </w:r>
    </w:p>
    <w:p w14:paraId="56708D57" w14:textId="415601A7" w:rsidR="007845AC" w:rsidRDefault="007845AC" w:rsidP="007845A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Метод преобразования с использованием весов разрядов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:</w:t>
      </w:r>
    </w:p>
    <w:p w14:paraId="40FC9983" w14:textId="6D90561D" w:rsidR="007845AC" w:rsidRPr="007845AC" w:rsidRDefault="007845AC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Метод преобразования с использованием весов разрядов записи числа в исходной и в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искомой системах предполагает использование расширенной записи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числа (2) в некоторой системе счисления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14:paraId="1B8A3FFB" w14:textId="6FC3DB7E" w:rsidR="007845AC" w:rsidRDefault="00EC29F4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CD3BD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drawing>
          <wp:anchor distT="0" distB="0" distL="114300" distR="114300" simplePos="0" relativeHeight="251660288" behindDoc="1" locked="0" layoutInCell="1" allowOverlap="1" wp14:anchorId="1EBA4F74" wp14:editId="1DC6498A">
            <wp:simplePos x="0" y="0"/>
            <wp:positionH relativeFrom="margin">
              <wp:posOffset>2745715</wp:posOffset>
            </wp:positionH>
            <wp:positionV relativeFrom="paragraph">
              <wp:posOffset>811276</wp:posOffset>
            </wp:positionV>
            <wp:extent cx="3138220" cy="1429845"/>
            <wp:effectExtent l="0" t="0" r="5080" b="0"/>
            <wp:wrapTight wrapText="bothSides">
              <wp:wrapPolygon edited="0">
                <wp:start x="0" y="0"/>
                <wp:lineTo x="0" y="21303"/>
                <wp:lineTo x="21504" y="21303"/>
                <wp:lineTo x="2150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53" cy="1433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5AC"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Метод имеет две разновидности в зависимо</w:t>
      </w:r>
      <w:r w:rsidR="007845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proofErr w:type="spellStart"/>
      <w:r w:rsidR="007845AC"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ти</w:t>
      </w:r>
      <w:proofErr w:type="spellEnd"/>
      <w:r w:rsidR="007845AC"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от того, какая система счисления (исходная или искомая) является, более привычной</w:t>
      </w:r>
      <w:r w:rsidR="007845AC"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 w:rsidR="007845AC"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Если более привычной является искомая система счисления; то на основании расширенной записи исходного числа подсчитываются значения её отдельных разрядов в новой</w:t>
      </w:r>
      <w:r w:rsidR="00CD3BD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7845AC"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системе счисления. Далее полученные значения суммируются.</w:t>
      </w:r>
    </w:p>
    <w:p w14:paraId="34091A14" w14:textId="5AFFEBED" w:rsidR="00CD3BD9" w:rsidRDefault="00CD3BD9" w:rsidP="007845AC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EA0B9E5" w14:textId="37B3CE17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При преобразовании </w:t>
      </w:r>
      <w:r w:rsidRPr="00EC29F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правильных дробей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в принципе используется тот же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подход, но при расчете весов отдельных разрядов берутся отрицательные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>степени основания счисления.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Кроме того, учитывая, что при преобразовании правильных дробей в общем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случае результат получается неточный, перед началом преобразования необходимо подсчитать количество разрядов представления числа в новой системе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счисления. Разрядность результата выбирается таким образом, чтобы ошибка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представления результата была бы не более половины единицы младшего разр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я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да в исходной записи числа.</w:t>
      </w:r>
    </w:p>
    <w:p w14:paraId="7A3023DB" w14:textId="2CC17B97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drawing>
          <wp:anchor distT="0" distB="0" distL="114300" distR="114300" simplePos="0" relativeHeight="251661312" behindDoc="1" locked="0" layoutInCell="1" allowOverlap="1" wp14:anchorId="297B503A" wp14:editId="4AA70B45">
            <wp:simplePos x="0" y="0"/>
            <wp:positionH relativeFrom="margin">
              <wp:align>left</wp:align>
            </wp:positionH>
            <wp:positionV relativeFrom="paragraph">
              <wp:posOffset>625399</wp:posOffset>
            </wp:positionV>
            <wp:extent cx="3364865" cy="2132965"/>
            <wp:effectExtent l="0" t="0" r="6985" b="635"/>
            <wp:wrapTight wrapText="bothSides">
              <wp:wrapPolygon edited="0">
                <wp:start x="0" y="0"/>
                <wp:lineTo x="0" y="21414"/>
                <wp:lineTo x="21523" y="21414"/>
                <wp:lineTo x="2152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Например, при использовании двоичной и десятичной систем счисления бе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ется соотношение, согласно которому один десятичный разряд соответствует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точности представления четырехразрядного двоичного числа.</w:t>
      </w:r>
    </w:p>
    <w:p w14:paraId="14B526E3" w14:textId="1DEB11FF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drawing>
          <wp:anchor distT="0" distB="0" distL="114300" distR="114300" simplePos="0" relativeHeight="251662336" behindDoc="1" locked="0" layoutInCell="1" allowOverlap="1" wp14:anchorId="0F7D7535" wp14:editId="63EBCAF3">
            <wp:simplePos x="0" y="0"/>
            <wp:positionH relativeFrom="margin">
              <wp:posOffset>31446</wp:posOffset>
            </wp:positionH>
            <wp:positionV relativeFrom="paragraph">
              <wp:posOffset>2063394</wp:posOffset>
            </wp:positionV>
            <wp:extent cx="2209165" cy="508000"/>
            <wp:effectExtent l="0" t="0" r="635" b="6350"/>
            <wp:wrapTight wrapText="bothSides">
              <wp:wrapPolygon edited="0">
                <wp:start x="0" y="0"/>
                <wp:lineTo x="0" y="21060"/>
                <wp:lineTo x="21420" y="21060"/>
                <wp:lineTo x="2142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2D6BB" w14:textId="0E94AB57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87DCF31" w14:textId="0D82798C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17DB551" w14:textId="2EA1CCE1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03D8F29" w14:textId="24A9CCF2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1282A78" w14:textId="1CF20D2C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CF000B8" w14:textId="6E583B01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9DC7CFD" w14:textId="2AB3D7D8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06C3C74" w14:textId="635816D0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42A2499" w14:textId="77777777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</w:pPr>
    </w:p>
    <w:p w14:paraId="226F2BAB" w14:textId="4C71C89E" w:rsidR="00EC29F4" w:rsidRDefault="00EC29F4" w:rsidP="00EC2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</w:pPr>
      <w:r w:rsidRPr="00EC29F4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2.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Перевод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чисел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из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одной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системы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счисления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в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другую</w:t>
      </w:r>
      <w:proofErr w:type="spellEnd"/>
      <w:r w:rsidRPr="00EC29F4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. </w:t>
      </w:r>
      <w:proofErr w:type="spellStart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Метод</w:t>
      </w:r>
      <w:proofErr w:type="spellEnd"/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деления </w:t>
      </w:r>
      <w:r w:rsidRPr="00EC29F4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>(</w:t>
      </w:r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умножения</w:t>
      </w:r>
      <w:r w:rsidRPr="00EC29F4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) </w:t>
      </w:r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на новое</w:t>
      </w:r>
      <w:r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  <w:t xml:space="preserve"> </w:t>
      </w:r>
      <w:r w:rsidRPr="00EC29F4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основание</w:t>
      </w:r>
      <w:r w:rsidRPr="00EC29F4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>.</w:t>
      </w:r>
    </w:p>
    <w:p w14:paraId="07125E4E" w14:textId="77777777" w:rsidR="00EC29F4" w:rsidRDefault="00EC29F4" w:rsidP="00EC29F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916E875" w14:textId="428518BA" w:rsidR="00EC29F4" w:rsidRPr="007845AC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Система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счисления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gramStart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совокупность правил и приемов записи чисел с помощью набора цифровых знаков. Количество цифр, необходимых для записи числа в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системе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называют основанием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системы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счисления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6EE08C5E" w14:textId="77777777" w:rsidR="00EC29F4" w:rsidRPr="007845AC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Помимо десятичной системы счисления возможны другие значения для основания системы счисления:</w:t>
      </w:r>
    </w:p>
    <w:p w14:paraId="3775F75F" w14:textId="77777777" w:rsidR="00EC29F4" w:rsidRPr="007845AC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-двоичная сс</w:t>
      </w:r>
    </w:p>
    <w:p w14:paraId="439FCFDA" w14:textId="77777777" w:rsidR="00EC29F4" w:rsidRPr="007845AC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-восьмеричная сс</w:t>
      </w:r>
    </w:p>
    <w:p w14:paraId="64F5BDF4" w14:textId="66B89BCB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-шестнадцатеричная сс</w:t>
      </w:r>
    </w:p>
    <w:p w14:paraId="23744A69" w14:textId="5245E06D" w:rsidR="00EC29F4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C29F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Метод деления (умножения)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имеет две разновидности соответственно для преобразования целых и дробных чисел.</w:t>
      </w:r>
    </w:p>
    <w:p w14:paraId="4447F04B" w14:textId="77777777" w:rsidR="00806371" w:rsidRDefault="00806371" w:rsidP="00EC29F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</w:p>
    <w:p w14:paraId="5DBF9056" w14:textId="1FCADB33" w:rsidR="00806371" w:rsidRPr="00806371" w:rsidRDefault="00806371" w:rsidP="00EC29F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80637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Преобразование цел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ых</w:t>
      </w:r>
      <w:r w:rsidRPr="0080637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 чис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ел</w:t>
      </w:r>
      <w:r w:rsidRPr="0080637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:</w:t>
      </w:r>
    </w:p>
    <w:p w14:paraId="02F6C7FE" w14:textId="48F9F188" w:rsidR="00EC29F4" w:rsidRPr="007845AC" w:rsidRDefault="00EC29F4" w:rsidP="00EC29F4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C29F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drawing>
          <wp:anchor distT="0" distB="0" distL="114300" distR="114300" simplePos="0" relativeHeight="251663360" behindDoc="1" locked="0" layoutInCell="1" allowOverlap="1" wp14:anchorId="0C315FE2" wp14:editId="1929C6E0">
            <wp:simplePos x="0" y="0"/>
            <wp:positionH relativeFrom="margin">
              <wp:posOffset>-182804</wp:posOffset>
            </wp:positionH>
            <wp:positionV relativeFrom="paragraph">
              <wp:posOffset>280</wp:posOffset>
            </wp:positionV>
            <wp:extent cx="3716020" cy="2332355"/>
            <wp:effectExtent l="0" t="0" r="0" b="0"/>
            <wp:wrapTight wrapText="bothSides">
              <wp:wrapPolygon edited="0">
                <wp:start x="0" y="0"/>
                <wp:lineTo x="0" y="21347"/>
                <wp:lineTo x="21482" y="21347"/>
                <wp:lineTo x="2148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BA1B1" w14:textId="72BF3B8A" w:rsidR="00EC29F4" w:rsidRDefault="00EC29F4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2D5C17DE" w14:textId="410C6781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13EBA120" w14:textId="5190F342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40D11261" w14:textId="2FBAE031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2F37802F" w14:textId="7F3D5061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6E419A1D" w14:textId="65C2348F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66672CAF" w14:textId="1F2A3481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312D072A" w14:textId="2778A8FB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5AF76D0A" w14:textId="611EF9E3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7C6570D2" w14:textId="5AA6360D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3574840A" w14:textId="51FA3C03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07DD2AC4" w14:textId="4ABE555A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</w:pPr>
    </w:p>
    <w:p w14:paraId="02DD47B9" w14:textId="7E153881" w:rsidR="00806371" w:rsidRP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F25A4D4" w14:textId="2040D536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t xml:space="preserve">Преобразование дробных чисел: </w:t>
      </w:r>
    </w:p>
    <w:p w14:paraId="27280F10" w14:textId="0CDE2643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drawing>
          <wp:anchor distT="0" distB="0" distL="114300" distR="114300" simplePos="0" relativeHeight="251665408" behindDoc="1" locked="0" layoutInCell="1" allowOverlap="1" wp14:anchorId="3E2F073C" wp14:editId="413940A5">
            <wp:simplePos x="0" y="0"/>
            <wp:positionH relativeFrom="column">
              <wp:posOffset>-18948</wp:posOffset>
            </wp:positionH>
            <wp:positionV relativeFrom="paragraph">
              <wp:posOffset>763905</wp:posOffset>
            </wp:positionV>
            <wp:extent cx="3737610" cy="2070100"/>
            <wp:effectExtent l="0" t="0" r="0" b="6350"/>
            <wp:wrapTight wrapText="bothSides">
              <wp:wrapPolygon edited="0">
                <wp:start x="0" y="0"/>
                <wp:lineTo x="0" y="21467"/>
                <wp:lineTo x="21468" y="21467"/>
                <wp:lineTo x="2146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drawing>
          <wp:anchor distT="0" distB="0" distL="114300" distR="114300" simplePos="0" relativeHeight="251664384" behindDoc="1" locked="0" layoutInCell="1" allowOverlap="1" wp14:anchorId="78882693" wp14:editId="4E0F4478">
            <wp:simplePos x="0" y="0"/>
            <wp:positionH relativeFrom="margin">
              <wp:posOffset>-102642</wp:posOffset>
            </wp:positionH>
            <wp:positionV relativeFrom="paragraph">
              <wp:posOffset>89103</wp:posOffset>
            </wp:positionV>
            <wp:extent cx="4001135" cy="737870"/>
            <wp:effectExtent l="0" t="0" r="0" b="5080"/>
            <wp:wrapTight wrapText="bothSides">
              <wp:wrapPolygon edited="0">
                <wp:start x="0" y="0"/>
                <wp:lineTo x="0" y="21191"/>
                <wp:lineTo x="21494" y="21191"/>
                <wp:lineTo x="2149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F3448" w14:textId="63B56D9E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423B40D5" w14:textId="7632FD92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1D36D436" w14:textId="5B77CCFE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1E002104" w14:textId="05FF49C8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2DBE4165" w14:textId="76DF7AF5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767CFCD7" w14:textId="33FCBD6A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1FB6859" w14:textId="24DED3D5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13716062" w14:textId="7F8B5D73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208CFA6B" w14:textId="5B6F953D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62BD321B" w14:textId="0F3813B2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75585DFD" w14:textId="5A1ABA4E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4E6A24DE" w14:textId="59152D04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1C6CE086" w14:textId="17EE4801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2B4D013E" w14:textId="443567D0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4FDC6A8E" w14:textId="55F0BB2D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F499547" w14:textId="14F075CD" w:rsidR="00806371" w:rsidRDefault="00806371" w:rsidP="00EC29F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67E3E501" w14:textId="078CE8E6" w:rsidR="00806371" w:rsidRDefault="00806371" w:rsidP="008063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</w:pPr>
      <w:r w:rsidRPr="00806371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3.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Перевод</w:t>
      </w:r>
      <w:proofErr w:type="spellEnd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чисел</w:t>
      </w:r>
      <w:proofErr w:type="spellEnd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из</w:t>
      </w:r>
      <w:proofErr w:type="spellEnd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одной</w:t>
      </w:r>
      <w:proofErr w:type="spellEnd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системы</w:t>
      </w:r>
      <w:proofErr w:type="spellEnd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счисления</w:t>
      </w:r>
      <w:proofErr w:type="spellEnd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в </w:t>
      </w:r>
      <w:proofErr w:type="spellStart"/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другую</w:t>
      </w:r>
      <w:proofErr w:type="spellEnd"/>
      <w:r w:rsidRPr="00806371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. </w:t>
      </w: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Метод с использованием особого</w:t>
      </w:r>
      <w:r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  <w:t xml:space="preserve"> </w:t>
      </w: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соотношения оснований исходной и искомой систем счисления</w:t>
      </w:r>
      <w:r w:rsidRPr="00806371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>.</w:t>
      </w:r>
    </w:p>
    <w:p w14:paraId="1D47BBB4" w14:textId="77777777" w:rsidR="00806371" w:rsidRDefault="00806371" w:rsidP="0080637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75A78A5" w14:textId="0B5B795F" w:rsidR="00806371" w:rsidRPr="007845AC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Система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счисления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proofErr w:type="gramStart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совокупность правил и приемов записи чисел с помощью набора цифровых знаков. Количество цифр, необходимых для записи числа в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системе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называют основанием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системы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845A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счисления</w:t>
      </w:r>
      <w:r w:rsidRPr="007845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34D2FF33" w14:textId="77777777" w:rsidR="00806371" w:rsidRPr="007845AC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Помимо десятичной системы счисления возможны другие значения для основания системы счисления:</w:t>
      </w:r>
    </w:p>
    <w:p w14:paraId="1D951648" w14:textId="77777777" w:rsidR="00806371" w:rsidRPr="007845AC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-двоичная сс</w:t>
      </w:r>
    </w:p>
    <w:p w14:paraId="7B8477F5" w14:textId="77777777" w:rsidR="00806371" w:rsidRPr="007845AC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-восьмеричная сс</w:t>
      </w:r>
    </w:p>
    <w:p w14:paraId="23FAEDDD" w14:textId="30AA6C68" w:rsidR="00806371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7845A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-шестнадцатеричная сс</w:t>
      </w:r>
    </w:p>
    <w:p w14:paraId="150DA2C8" w14:textId="196AB544" w:rsidR="00806371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BY"/>
        </w:rPr>
        <w:t>Метод с использованием особого</w:t>
      </w: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t xml:space="preserve"> </w:t>
      </w: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BY"/>
        </w:rPr>
        <w:t>соотношения оснований исходной и искомой систем счисления</w:t>
      </w:r>
      <w:r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4"/>
          <w:szCs w:val="24"/>
          <w:lang w:val="ru-RU"/>
        </w:rPr>
        <w:t xml:space="preserve">применяется тогда, когда исходное </w:t>
      </w:r>
      <w:r>
        <w:rPr>
          <w:rFonts w:ascii="Times New Roman" w:eastAsia="TimesNewRomanPSMT" w:hAnsi="Times New Roman" w:cs="Times New Roman"/>
          <w:sz w:val="24"/>
          <w:szCs w:val="24"/>
          <w:lang w:val="en-US"/>
        </w:rPr>
        <w:t>q</w:t>
      </w:r>
      <w:r w:rsidRPr="00806371">
        <w:rPr>
          <w:rFonts w:ascii="Times New Roman" w:eastAsia="TimesNewRomanPSMT" w:hAnsi="Times New Roman" w:cs="Times New Roman"/>
          <w:sz w:val="24"/>
          <w:szCs w:val="24"/>
          <w:vertAlign w:val="subscript"/>
          <w:lang w:val="ru-RU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и новое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 xml:space="preserve"> 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основания могут быть связаны через целую степень,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т.е. когда выполняется условие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: </w:t>
      </w:r>
    </w:p>
    <w:p w14:paraId="2DB8B1C5" w14:textId="34583C46" w:rsidR="00806371" w:rsidRDefault="00806371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US"/>
        </w:rPr>
        <w:t>m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 xml:space="preserve"> 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r w:rsidRPr="0080637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условие 1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или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US"/>
        </w:rPr>
        <w:t>m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ru-RU"/>
        </w:rPr>
        <w:t xml:space="preserve"> 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r w:rsidRPr="0080637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условие 2</w:t>
      </w:r>
      <w:r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14:paraId="380D1795" w14:textId="2697EAC5" w:rsidR="00806371" w:rsidRPr="00806371" w:rsidRDefault="00090E3C" w:rsidP="00806371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lastRenderedPageBreak/>
        <w:drawing>
          <wp:anchor distT="0" distB="0" distL="114300" distR="114300" simplePos="0" relativeHeight="251668480" behindDoc="1" locked="0" layoutInCell="1" allowOverlap="1" wp14:anchorId="520B5337" wp14:editId="1E47213E">
            <wp:simplePos x="0" y="0"/>
            <wp:positionH relativeFrom="margin">
              <wp:posOffset>3196184</wp:posOffset>
            </wp:positionH>
            <wp:positionV relativeFrom="paragraph">
              <wp:posOffset>3505</wp:posOffset>
            </wp:positionV>
            <wp:extent cx="3138170" cy="2028825"/>
            <wp:effectExtent l="0" t="0" r="5080" b="9525"/>
            <wp:wrapTight wrapText="bothSides">
              <wp:wrapPolygon edited="0">
                <wp:start x="0" y="0"/>
                <wp:lineTo x="0" y="21499"/>
                <wp:lineTo x="21504" y="21499"/>
                <wp:lineTo x="2150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371" w:rsidRPr="0080637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drawing>
          <wp:anchor distT="0" distB="0" distL="114300" distR="114300" simplePos="0" relativeHeight="251666432" behindDoc="1" locked="0" layoutInCell="1" allowOverlap="1" wp14:anchorId="7DF5509A" wp14:editId="249BAD51">
            <wp:simplePos x="0" y="0"/>
            <wp:positionH relativeFrom="margin">
              <wp:posOffset>-702133</wp:posOffset>
            </wp:positionH>
            <wp:positionV relativeFrom="paragraph">
              <wp:posOffset>7315</wp:posOffset>
            </wp:positionV>
            <wp:extent cx="3357245" cy="433070"/>
            <wp:effectExtent l="0" t="0" r="0" b="5080"/>
            <wp:wrapTight wrapText="bothSides">
              <wp:wrapPolygon edited="0">
                <wp:start x="0" y="0"/>
                <wp:lineTo x="0" y="20903"/>
                <wp:lineTo x="21449" y="20903"/>
                <wp:lineTo x="2144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20C84" w14:textId="32266029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drawing>
          <wp:anchor distT="0" distB="0" distL="114300" distR="114300" simplePos="0" relativeHeight="251669504" behindDoc="1" locked="0" layoutInCell="1" allowOverlap="1" wp14:anchorId="205C15A8" wp14:editId="71959923">
            <wp:simplePos x="0" y="0"/>
            <wp:positionH relativeFrom="page">
              <wp:align>center</wp:align>
            </wp:positionH>
            <wp:positionV relativeFrom="paragraph">
              <wp:posOffset>1730959</wp:posOffset>
            </wp:positionV>
            <wp:extent cx="3444875" cy="2431415"/>
            <wp:effectExtent l="0" t="0" r="3175" b="698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371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drawing>
          <wp:anchor distT="0" distB="0" distL="114300" distR="114300" simplePos="0" relativeHeight="251667456" behindDoc="1" locked="0" layoutInCell="1" allowOverlap="1" wp14:anchorId="5D53D8B3" wp14:editId="6FAC7E4A">
            <wp:simplePos x="0" y="0"/>
            <wp:positionH relativeFrom="margin">
              <wp:posOffset>-811987</wp:posOffset>
            </wp:positionH>
            <wp:positionV relativeFrom="paragraph">
              <wp:posOffset>305359</wp:posOffset>
            </wp:positionV>
            <wp:extent cx="3467100" cy="1272540"/>
            <wp:effectExtent l="0" t="0" r="0" b="3810"/>
            <wp:wrapTight wrapText="bothSides">
              <wp:wrapPolygon edited="0">
                <wp:start x="0" y="0"/>
                <wp:lineTo x="0" y="21341"/>
                <wp:lineTo x="21481" y="21341"/>
                <wp:lineTo x="2148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64B8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76B6EF91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337CC27C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671632E2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F5C61AD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59BE0004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2CB61957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795350E0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554A87C3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6E250F90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1D4AAD5D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2110D14F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6A2286AD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A47C076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41D6C660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7A3A865B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FABFF85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597EC2CE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E3B927B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2B7F213D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54961B92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011AF86E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1763F778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78E8698B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55622B5D" w14:textId="77777777" w:rsidR="00090E3C" w:rsidRDefault="00090E3C" w:rsidP="0080637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</w:pPr>
    </w:p>
    <w:p w14:paraId="43CF6B76" w14:textId="4894A965" w:rsidR="00806371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</w:pPr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90E3C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4.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Арифметические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операции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над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двоичными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числами</w:t>
      </w:r>
      <w:proofErr w:type="spellEnd"/>
      <w:r w:rsidRPr="00090E3C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 xml:space="preserve">.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Операция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 xml:space="preserve"> сложения и вычитания в</w:t>
      </w:r>
      <w:r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b/>
          <w:bCs/>
          <w:sz w:val="24"/>
          <w:szCs w:val="24"/>
          <w:highlight w:val="yellow"/>
          <w:lang w:val="ru-BY"/>
        </w:rPr>
        <w:t>двоичной системе счисления</w:t>
      </w:r>
      <w:r w:rsidRPr="00090E3C">
        <w:rPr>
          <w:rFonts w:ascii="Times New Roman" w:hAnsi="Times New Roman" w:cs="Times New Roman"/>
          <w:b/>
          <w:bCs/>
          <w:sz w:val="24"/>
          <w:szCs w:val="24"/>
          <w:highlight w:val="yellow"/>
          <w:lang w:val="ru-BY"/>
        </w:rPr>
        <w:t>.</w:t>
      </w:r>
    </w:p>
    <w:p w14:paraId="09D10885" w14:textId="77777777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ru-BY"/>
        </w:rPr>
      </w:pPr>
    </w:p>
    <w:p w14:paraId="5A0BBD88" w14:textId="282A0A72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  <w:t>При выполнении любой операции результат ищется согласно соответствующим правилам, которые удобно представлять в табличной форме, где для всех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  <w:t>возможных комбинаций значений одноразрядных операндов приводятся значения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  <w:t>результата.</w:t>
      </w:r>
    </w:p>
    <w:p w14:paraId="71B78303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</w:pPr>
    </w:p>
    <w:p w14:paraId="0A3352C6" w14:textId="4E44CDA3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  <w:t>Правила выполнения операции сложения в двоичной системе счисления задаются в виде табл. 3.</w:t>
      </w:r>
    </w:p>
    <w:p w14:paraId="3A38F903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BY"/>
        </w:rPr>
        <w:drawing>
          <wp:anchor distT="0" distB="0" distL="114300" distR="114300" simplePos="0" relativeHeight="251670528" behindDoc="1" locked="0" layoutInCell="1" allowOverlap="1" wp14:anchorId="1D262C95" wp14:editId="247452C3">
            <wp:simplePos x="0" y="0"/>
            <wp:positionH relativeFrom="margin">
              <wp:align>left</wp:align>
            </wp:positionH>
            <wp:positionV relativeFrom="paragraph">
              <wp:posOffset>39116</wp:posOffset>
            </wp:positionV>
            <wp:extent cx="833755" cy="731520"/>
            <wp:effectExtent l="0" t="0" r="4445" b="0"/>
            <wp:wrapTight wrapText="bothSides">
              <wp:wrapPolygon edited="0">
                <wp:start x="0" y="0"/>
                <wp:lineTo x="0" y="20813"/>
                <wp:lineTo x="21222" y="20813"/>
                <wp:lineTo x="2122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34"/>
                    <a:stretch/>
                  </pic:blipFill>
                  <pic:spPr bwMode="auto">
                    <a:xfrm>
                      <a:off x="0" y="0"/>
                      <a:ext cx="833932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Все возможные значения первого слагаемого задаются во</w:t>
      </w:r>
    </w:p>
    <w:p w14:paraId="5C2B127E" w14:textId="1EB67E80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второй и третьей строках первой колонки. Все возможные значения второго слагаемого задаются во второй и третьей колонках первой строки. На пересечении отмеченных значениями операндов строк и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колонок располагается результат их сложения. В таблице знаком * отмечен случай, когда в текущем разряде результата получен ноль и имеет место перенос в</w:t>
      </w:r>
    </w:p>
    <w:p w14:paraId="7B71550B" w14:textId="63FC67D9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drawing>
          <wp:anchor distT="0" distB="0" distL="114300" distR="114300" simplePos="0" relativeHeight="251671552" behindDoc="1" locked="0" layoutInCell="1" allowOverlap="1" wp14:anchorId="1C88F075" wp14:editId="1A062BE5">
            <wp:simplePos x="0" y="0"/>
            <wp:positionH relativeFrom="page">
              <wp:posOffset>6014415</wp:posOffset>
            </wp:positionH>
            <wp:positionV relativeFrom="paragraph">
              <wp:posOffset>39675</wp:posOffset>
            </wp:positionV>
            <wp:extent cx="1287145" cy="709295"/>
            <wp:effectExtent l="0" t="0" r="8255" b="0"/>
            <wp:wrapTight wrapText="bothSides">
              <wp:wrapPolygon edited="0">
                <wp:start x="0" y="0"/>
                <wp:lineTo x="0" y="20885"/>
                <wp:lineTo x="21419" y="20885"/>
                <wp:lineTo x="2141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ближайший старший разряд.</w:t>
      </w:r>
    </w:p>
    <w:p w14:paraId="45D88F11" w14:textId="65F0DA8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605C4028" w14:textId="7E84E5E9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 В общем случае при формировании значения ‘в текущем разряде результата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приходится дважды применять приведенную таблицу сложения: первый раз при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сложении соответствующих разрядов операндов, формируя так называемую по-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разрядную сумму, и второй раз - при сложении разряда сформированной поразрядной суммы и переноса, пришедшего из ближайшего младшего разряда.</w:t>
      </w:r>
    </w:p>
    <w:p w14:paraId="4E1625EF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76D5B0AC" w14:textId="656CB494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lastRenderedPageBreak/>
        <w:t>При машинной реализации операции сложения сначала формируется поразрядная сумма операндов без учета переноса, далее формируется код переноса, и затем</w:t>
      </w:r>
    </w:p>
    <w:p w14:paraId="7EE7A227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с помощью специальных логических. цепей учитываются возникшие переносы.</w:t>
      </w:r>
    </w:p>
    <w:p w14:paraId="1744B31F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При этом перенос, возникший в некотором разряде, может изменить не только</w:t>
      </w:r>
    </w:p>
    <w:p w14:paraId="1118BF3F" w14:textId="5CC56135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ближайший старший разряд, но и целую группу старших разрядов. В худшем случае перенос, возникший в самом младшем разряде, может изменить значение</w:t>
      </w:r>
    </w:p>
    <w:p w14:paraId="6C22E126" w14:textId="78029F1E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старших разрядов сформированной поразрядной суммы, вплоть до самого старшего.</w:t>
      </w:r>
    </w:p>
    <w:p w14:paraId="11244F8A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225F553D" w14:textId="539DD26E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При формировании поразрядной суммы и учете возникших переносов используется следующая классификация разрядов складываемых операндов:</w:t>
      </w:r>
    </w:p>
    <w:p w14:paraId="3E55CB5E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31D34485" w14:textId="04DE8C72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— разряд, генерирующий перенос (оба операнда в этом разряде имеют 1);</w:t>
      </w:r>
    </w:p>
    <w:p w14:paraId="68BEA6B0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0A3D5869" w14:textId="750D8D65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— разряд, пропускающий перенос (операнды в этом разряде имеют разные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значения);</w:t>
      </w:r>
    </w:p>
    <w:p w14:paraId="23F64544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5C38E1DE" w14:textId="201A0D21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— разряд, блокирующий распространение переноса (операнды в этом разряде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090E3C"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  <w:t>имеют одинаковые значения).</w:t>
      </w:r>
    </w:p>
    <w:p w14:paraId="22766BBA" w14:textId="340F9603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 w:themeColor="text1"/>
          <w:sz w:val="24"/>
          <w:szCs w:val="24"/>
          <w:lang w:val="ru-RU"/>
        </w:rPr>
      </w:pPr>
    </w:p>
    <w:p w14:paraId="54FAC9F4" w14:textId="108FC0B4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8"/>
          <w:szCs w:val="28"/>
          <w:lang w:val="ru-BY"/>
        </w:rPr>
      </w:pPr>
      <w:r w:rsidRPr="00090E3C">
        <w:rPr>
          <w:rFonts w:ascii="Times New Roman" w:hAnsi="Times New Roman" w:cs="Times New Roman"/>
          <w:b/>
          <w:bCs/>
          <w:sz w:val="28"/>
          <w:szCs w:val="28"/>
          <w:highlight w:val="yellow"/>
          <w:lang w:val="ru-BY"/>
        </w:rPr>
        <w:t xml:space="preserve">5.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  <w:lang w:val="ru-BY"/>
        </w:rPr>
        <w:t>Операция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  <w:lang w:val="ru-BY"/>
        </w:rPr>
        <w:t xml:space="preserve"> </w:t>
      </w:r>
      <w:proofErr w:type="spellStart"/>
      <w:r w:rsidRPr="00090E3C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  <w:lang w:val="ru-BY"/>
        </w:rPr>
        <w:t>умножения</w:t>
      </w:r>
      <w:proofErr w:type="spellEnd"/>
      <w:r w:rsidRPr="00090E3C">
        <w:rPr>
          <w:rFonts w:ascii="Times New Roman" w:eastAsia="TimesNewRomanPSMT" w:hAnsi="Times New Roman" w:cs="Times New Roman"/>
          <w:b/>
          <w:bCs/>
          <w:sz w:val="28"/>
          <w:szCs w:val="28"/>
          <w:highlight w:val="yellow"/>
          <w:lang w:val="ru-BY"/>
        </w:rPr>
        <w:t xml:space="preserve"> в двоичной системе счисления</w:t>
      </w:r>
    </w:p>
    <w:p w14:paraId="36F8CCB7" w14:textId="77777777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5E06179" w14:textId="3F8A47FF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90E3C">
        <w:rPr>
          <w:rFonts w:ascii="Times New Roman" w:eastAsia="TimesNewRomanPSMT" w:hAnsi="Times New Roman" w:cs="Times New Roman"/>
          <w:sz w:val="28"/>
          <w:szCs w:val="28"/>
          <w:lang w:val="ru-RU"/>
        </w:rPr>
        <w:t>Умножение в двоичной сс задаются в таблице ниже:</w:t>
      </w:r>
    </w:p>
    <w:p w14:paraId="55AE4351" w14:textId="6DDFB96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  <w:r w:rsidRPr="00090E3C"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72576" behindDoc="1" locked="0" layoutInCell="1" allowOverlap="1" wp14:anchorId="3AD897A9" wp14:editId="66E02221">
            <wp:simplePos x="0" y="0"/>
            <wp:positionH relativeFrom="margin">
              <wp:align>left</wp:align>
            </wp:positionH>
            <wp:positionV relativeFrom="paragraph">
              <wp:posOffset>54000</wp:posOffset>
            </wp:positionV>
            <wp:extent cx="1089025" cy="731520"/>
            <wp:effectExtent l="0" t="0" r="0" b="0"/>
            <wp:wrapTight wrapText="bothSides">
              <wp:wrapPolygon edited="0">
                <wp:start x="0" y="0"/>
                <wp:lineTo x="0" y="20813"/>
                <wp:lineTo x="21159" y="20813"/>
                <wp:lineTo x="2115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E15E" w14:textId="2B73999D" w:rsidR="00542447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Все воз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м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ож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н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ые значения множимого задаются во второй и</w:t>
      </w:r>
    </w:p>
    <w:p w14:paraId="5413B192" w14:textId="6EDA291B" w:rsidR="00542447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третьей строках первой колонки. Все возможные значения множителя задаются во второй и третьей колонках первой строки. На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пересечении‚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отмеченных значениями операндов строк и колонок располагается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результат умножения первого операнда на второй операнд.</w:t>
      </w:r>
    </w:p>
    <w:p w14:paraId="1CD4EF9A" w14:textId="10E2E095" w:rsidR="00542447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При умножении многоразрядных операндов, как правило, (особенно в десятичной системе счисления) используется метод, при котором формирование произведения выполняется за счет суммирования частичных произведений, которые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формируются посредством умножения множимого на отдельные разряды множителя с учетом веса соответствующего разряда множителя.</w:t>
      </w:r>
    </w:p>
    <w:p w14:paraId="70AD62DE" w14:textId="28BB8C8B" w:rsidR="00542447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Таблица умножения одноразрядных операндов в двоичной системе существенно упрощает задачу формирования частичного произведения.</w:t>
      </w:r>
    </w:p>
    <w:p w14:paraId="6EA778ED" w14:textId="5AF0DBFB" w:rsidR="00542447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 Ч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астичное произведение для разряда множителя равняется нулю, если этот</w:t>
      </w:r>
    </w:p>
    <w:p w14:paraId="34A0942F" w14:textId="24BD1108" w:rsidR="00542447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разряд равен нулю;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частичное произведение для разряда множителя равняется множимому, взятому с соответствующим весом, если разряд множителя равен единице.</w:t>
      </w:r>
    </w:p>
    <w:p w14:paraId="67DAAB1D" w14:textId="584DA64A" w:rsidR="00090E3C" w:rsidRPr="00542447" w:rsidRDefault="00542447" w:rsidP="00542447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При последовательном способе формирования частичных произведений, последние могут рассчитываться поочередно для отдельных разрядов множителя,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42447">
        <w:rPr>
          <w:rFonts w:ascii="Times New Roman" w:eastAsia="TimesNewRomanPSMT" w:hAnsi="Times New Roman" w:cs="Times New Roman"/>
          <w:sz w:val="28"/>
          <w:szCs w:val="28"/>
          <w:lang w:val="ru-RU"/>
        </w:rPr>
        <w:t>начиная с младшего или старшего разряда. При десятичном основании, как правило, формирование частичных произведений осуществляется, начиная с младшего разряда множителя.</w:t>
      </w:r>
    </w:p>
    <w:p w14:paraId="09FA900C" w14:textId="7DBD296A" w:rsidR="00090E3C" w:rsidRDefault="00542447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ru-RU"/>
        </w:rPr>
      </w:pPr>
      <w:r w:rsidRPr="00542447">
        <w:rPr>
          <w:rFonts w:ascii="Times New Roman" w:eastAsia="TimesNewRomanPSMT" w:hAnsi="Times New Roman" w:cs="Times New Roman"/>
          <w:sz w:val="24"/>
          <w:szCs w:val="24"/>
          <w:lang w:val="ru-RU"/>
        </w:rPr>
        <w:lastRenderedPageBreak/>
        <w:drawing>
          <wp:anchor distT="0" distB="0" distL="114300" distR="114300" simplePos="0" relativeHeight="251673600" behindDoc="1" locked="0" layoutInCell="1" allowOverlap="1" wp14:anchorId="5CEAB188" wp14:editId="0FFA026F">
            <wp:simplePos x="0" y="0"/>
            <wp:positionH relativeFrom="margin">
              <wp:posOffset>-651053</wp:posOffset>
            </wp:positionH>
            <wp:positionV relativeFrom="paragraph">
              <wp:posOffset>101</wp:posOffset>
            </wp:positionV>
            <wp:extent cx="3924300" cy="2523490"/>
            <wp:effectExtent l="0" t="0" r="0" b="0"/>
            <wp:wrapTight wrapText="bothSides">
              <wp:wrapPolygon edited="0">
                <wp:start x="0" y="0"/>
                <wp:lineTo x="0" y="21361"/>
                <wp:lineTo x="21495" y="21361"/>
                <wp:lineTo x="2149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3A885" w14:textId="2B24D15B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ru-RU"/>
        </w:rPr>
      </w:pPr>
    </w:p>
    <w:p w14:paraId="3E805E22" w14:textId="5DA82287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ru-RU"/>
        </w:rPr>
      </w:pPr>
    </w:p>
    <w:p w14:paraId="16418FA1" w14:textId="6C2FCD41" w:rsid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ru-RU"/>
        </w:rPr>
      </w:pPr>
    </w:p>
    <w:p w14:paraId="00E2388B" w14:textId="77777777" w:rsidR="00090E3C" w:rsidRPr="00090E3C" w:rsidRDefault="00090E3C" w:rsidP="00090E3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ru-RU"/>
        </w:rPr>
      </w:pPr>
    </w:p>
    <w:sectPr w:rsidR="00090E3C" w:rsidRPr="00090E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CD1C8C"/>
    <w:multiLevelType w:val="multilevel"/>
    <w:tmpl w:val="B0041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BA66DB"/>
    <w:multiLevelType w:val="hybridMultilevel"/>
    <w:tmpl w:val="30523E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7E65B1"/>
    <w:multiLevelType w:val="multilevel"/>
    <w:tmpl w:val="F446E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E9"/>
    <w:rsid w:val="00074EE6"/>
    <w:rsid w:val="00090E3C"/>
    <w:rsid w:val="00303DA2"/>
    <w:rsid w:val="00381AE9"/>
    <w:rsid w:val="00542447"/>
    <w:rsid w:val="007845AC"/>
    <w:rsid w:val="00806371"/>
    <w:rsid w:val="00904AAE"/>
    <w:rsid w:val="00AD00F7"/>
    <w:rsid w:val="00CD3BD9"/>
    <w:rsid w:val="00EA439D"/>
    <w:rsid w:val="00EC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E8DEF"/>
  <w15:chartTrackingRefBased/>
  <w15:docId w15:val="{60FC380E-A8A5-4941-8E71-0DE112024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D00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0F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D0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20">
    <w:name w:val="Заголовок 2 Знак"/>
    <w:basedOn w:val="a0"/>
    <w:link w:val="2"/>
    <w:uiPriority w:val="9"/>
    <w:rsid w:val="00AD00F7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0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1458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5</cp:revision>
  <dcterms:created xsi:type="dcterms:W3CDTF">2021-12-23T19:14:00Z</dcterms:created>
  <dcterms:modified xsi:type="dcterms:W3CDTF">2021-12-23T21:42:00Z</dcterms:modified>
</cp:coreProperties>
</file>