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0D023" w14:textId="64A1E57E" w:rsidR="000B7BC8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сетевые утилиты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B07801" w14:textId="690FFAC0" w:rsidR="00B91E2C" w:rsidRPr="00B91E2C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B91E2C">
        <w:rPr>
          <w:color w:val="000000" w:themeColor="text1"/>
          <w:sz w:val="24"/>
          <w:szCs w:val="24"/>
          <w:lang w:val="ru-BY" w:eastAsia="ru-BY"/>
        </w:rPr>
        <w:t>Сетевые утилиты - это программы, предназначенные для работы с сетью.</w:t>
      </w:r>
    </w:p>
    <w:p w14:paraId="11F8956F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проверки доступности хоста в сети.</w:t>
      </w:r>
    </w:p>
    <w:p w14:paraId="0889795A" w14:textId="7B172279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определения маршрута прохождения пакетов от исходного узла до целевого.</w:t>
      </w:r>
    </w:p>
    <w:p w14:paraId="1D0123C0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просмотра и изменения настроек сетевых интерфейсов компьютера.</w:t>
      </w:r>
    </w:p>
    <w:p w14:paraId="4FC53D1D" w14:textId="77777777" w:rsidR="00B91E2C" w:rsidRP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 xml:space="preserve"> </w:t>
      </w:r>
      <w:r w:rsidRPr="00B91E2C">
        <w:rPr>
          <w:color w:val="000000" w:themeColor="text1"/>
          <w:sz w:val="24"/>
          <w:szCs w:val="24"/>
          <w:lang w:val="ru-BY" w:eastAsia="ru-BY"/>
        </w:rPr>
        <w:t>- используется для просмотра сетевой статистики и списка активных соединений.</w:t>
      </w:r>
    </w:p>
    <w:p w14:paraId="5CC65C7F" w14:textId="393FB0C4" w:rsidR="00B91E2C" w:rsidRDefault="00B91E2C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ru-BY" w:eastAsia="ru-BY"/>
        </w:rPr>
        <w:t>Nslookup</w:t>
      </w:r>
      <w:proofErr w:type="spellEnd"/>
      <w:r w:rsidRPr="00B91E2C">
        <w:rPr>
          <w:color w:val="000000" w:themeColor="text1"/>
          <w:sz w:val="24"/>
          <w:szCs w:val="24"/>
          <w:lang w:val="ru-BY" w:eastAsia="ru-BY"/>
        </w:rPr>
        <w:t xml:space="preserve"> - используется для выполнения запросов DNS-имен и просмотра соответствующих IP-адресов.</w:t>
      </w:r>
    </w:p>
    <w:p w14:paraId="5B6D2DFC" w14:textId="749387F7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>
        <w:rPr>
          <w:color w:val="000000" w:themeColor="text1"/>
          <w:sz w:val="24"/>
          <w:szCs w:val="24"/>
          <w:lang w:eastAsia="ru-BY"/>
        </w:rPr>
        <w:t>у</w:t>
      </w:r>
      <w:r w:rsidRPr="004A2E90">
        <w:rPr>
          <w:color w:val="000000" w:themeColor="text1"/>
          <w:sz w:val="24"/>
          <w:szCs w:val="24"/>
          <w:lang w:eastAsia="ru-BY"/>
        </w:rPr>
        <w:t xml:space="preserve">тилита </w:t>
      </w:r>
      <w:r w:rsidRPr="004A2E90">
        <w:rPr>
          <w:color w:val="000000" w:themeColor="text1"/>
          <w:sz w:val="24"/>
          <w:szCs w:val="24"/>
          <w:lang w:val="en-US" w:eastAsia="ru-BY"/>
        </w:rPr>
        <w:t>route</w:t>
      </w:r>
      <w:r w:rsidRPr="004A2E90">
        <w:rPr>
          <w:color w:val="000000" w:themeColor="text1"/>
          <w:sz w:val="24"/>
          <w:szCs w:val="24"/>
          <w:lang w:eastAsia="ru-BY"/>
        </w:rPr>
        <w:t xml:space="preserve"> используется для манипулирования таблицами сетевой маршрутизации вручную.</w:t>
      </w:r>
    </w:p>
    <w:p w14:paraId="5AD3F30F" w14:textId="18BF0304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Arp</w:t>
      </w:r>
      <w:r w:rsidRPr="004A2E90">
        <w:rPr>
          <w:color w:val="000000" w:themeColor="text1"/>
          <w:sz w:val="24"/>
          <w:szCs w:val="24"/>
          <w:lang w:eastAsia="ru-BY"/>
        </w:rPr>
        <w:t xml:space="preserve"> - </w:t>
      </w:r>
      <w:r w:rsidRPr="004A2E90">
        <w:rPr>
          <w:color w:val="000000"/>
          <w:sz w:val="24"/>
          <w:szCs w:val="24"/>
        </w:rPr>
        <w:t>Утилита </w:t>
      </w:r>
      <w:proofErr w:type="spellStart"/>
      <w:r w:rsidRPr="004A2E90">
        <w:rPr>
          <w:b/>
          <w:bCs/>
          <w:i/>
          <w:iCs/>
          <w:color w:val="000000"/>
          <w:sz w:val="24"/>
          <w:szCs w:val="24"/>
        </w:rPr>
        <w:t>arp</w:t>
      </w:r>
      <w:proofErr w:type="spellEnd"/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предоставляет возможность</w:t>
      </w:r>
      <w:r w:rsidRPr="004A2E90">
        <w:rPr>
          <w:i/>
          <w:iCs/>
          <w:color w:val="000000"/>
          <w:sz w:val="24"/>
          <w:szCs w:val="24"/>
        </w:rPr>
        <w:t> </w:t>
      </w:r>
      <w:r w:rsidRPr="004A2E90">
        <w:rPr>
          <w:color w:val="000000"/>
          <w:sz w:val="24"/>
          <w:szCs w:val="24"/>
        </w:rPr>
        <w:t>просматривать и модифицировать таблицу соответствия IP адресов и физических адресов вашего компьютера.</w:t>
      </w:r>
    </w:p>
    <w:p w14:paraId="72E36340" w14:textId="04724810" w:rsidR="004A2E90" w:rsidRPr="004A2E90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r w:rsidRPr="00DE7075">
        <w:rPr>
          <w:b/>
          <w:bCs/>
          <w:color w:val="000000"/>
          <w:sz w:val="24"/>
          <w:szCs w:val="24"/>
          <w:lang w:val="en-US"/>
        </w:rPr>
        <w:t>Host</w:t>
      </w:r>
      <w:r w:rsidRPr="00DE7075">
        <w:rPr>
          <w:b/>
          <w:bCs/>
          <w:color w:val="000000"/>
          <w:sz w:val="24"/>
          <w:szCs w:val="24"/>
        </w:rPr>
        <w:t>-</w:t>
      </w:r>
      <w:r w:rsidRPr="00DE7075">
        <w:rPr>
          <w:b/>
          <w:bCs/>
          <w:color w:val="000000"/>
          <w:sz w:val="24"/>
          <w:szCs w:val="24"/>
          <w:lang w:val="en-US"/>
        </w:rPr>
        <w:t>name</w:t>
      </w:r>
      <w:r w:rsidRPr="004A2E90">
        <w:rPr>
          <w:color w:val="000000"/>
          <w:sz w:val="24"/>
          <w:szCs w:val="24"/>
        </w:rPr>
        <w:t xml:space="preserve"> – </w:t>
      </w:r>
      <w:r>
        <w:rPr>
          <w:color w:val="000000"/>
          <w:sz w:val="24"/>
          <w:szCs w:val="24"/>
        </w:rPr>
        <w:t>позволяет получить текущее название компьютера</w:t>
      </w:r>
    </w:p>
    <w:p w14:paraId="5B8D9C27" w14:textId="6A91B39B" w:rsidR="00DE7075" w:rsidRPr="00DE7075" w:rsidRDefault="004A2E90" w:rsidP="00DB067C">
      <w:pPr>
        <w:numPr>
          <w:ilvl w:val="0"/>
          <w:numId w:val="3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Nb</w:t>
      </w:r>
      <w:r w:rsidR="009E6301">
        <w:rPr>
          <w:b/>
          <w:bCs/>
          <w:color w:val="000000" w:themeColor="text1"/>
          <w:sz w:val="24"/>
          <w:szCs w:val="24"/>
          <w:lang w:val="en-US" w:eastAsia="ru-BY"/>
        </w:rPr>
        <w:t>t</w:t>
      </w:r>
      <w:r w:rsidRPr="00DE7075">
        <w:rPr>
          <w:b/>
          <w:bCs/>
          <w:color w:val="000000" w:themeColor="text1"/>
          <w:sz w:val="24"/>
          <w:szCs w:val="24"/>
          <w:lang w:val="en-US" w:eastAsia="ru-BY"/>
        </w:rPr>
        <w:t>stat</w:t>
      </w:r>
      <w:proofErr w:type="spellEnd"/>
      <w:r w:rsidRPr="00DE7075">
        <w:rPr>
          <w:color w:val="000000" w:themeColor="text1"/>
          <w:sz w:val="24"/>
          <w:szCs w:val="24"/>
          <w:lang w:eastAsia="ru-BY"/>
        </w:rPr>
        <w:t xml:space="preserve"> -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Windows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-утилита, работающая из командной строки, которая может быть использована для отображения информации о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-соединениях и таблицах имен.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NBTSTAT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 может собирать такую информацию, как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MAC</w:t>
      </w:r>
      <w:r w:rsidR="00DE7075" w:rsidRPr="00DE7075">
        <w:rPr>
          <w:color w:val="000000" w:themeColor="text1"/>
          <w:sz w:val="24"/>
          <w:szCs w:val="24"/>
          <w:lang w:eastAsia="ru-BY"/>
        </w:rPr>
        <w:t xml:space="preserve">-адреса, имена </w:t>
      </w:r>
      <w:r w:rsidR="00DE7075" w:rsidRPr="00DE7075">
        <w:rPr>
          <w:color w:val="000000" w:themeColor="text1"/>
          <w:sz w:val="24"/>
          <w:szCs w:val="24"/>
          <w:lang w:val="en-US" w:eastAsia="ru-BY"/>
        </w:rPr>
        <w:t>NetBIOS</w:t>
      </w:r>
      <w:r w:rsidR="00DE7075" w:rsidRPr="00DE7075">
        <w:rPr>
          <w:color w:val="000000" w:themeColor="text1"/>
          <w:sz w:val="24"/>
          <w:szCs w:val="24"/>
          <w:lang w:eastAsia="ru-BY"/>
        </w:rPr>
        <w:t>, доменные имена, и о других активных пользователях.</w:t>
      </w:r>
    </w:p>
    <w:p w14:paraId="31EDFD53" w14:textId="3FD5AAB2" w:rsidR="00B91E2C" w:rsidRPr="00772D3E" w:rsidRDefault="00DE7075">
      <w:pPr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ru-BY"/>
        </w:rPr>
      </w:pPr>
      <w:r w:rsidRPr="00772D3E">
        <w:rPr>
          <w:b/>
          <w:bCs/>
          <w:color w:val="000000" w:themeColor="text1"/>
          <w:sz w:val="24"/>
          <w:szCs w:val="24"/>
          <w:lang w:val="en-US" w:eastAsia="ru-BY"/>
        </w:rPr>
        <w:t>Net</w:t>
      </w:r>
      <w:r w:rsidRPr="00772D3E">
        <w:rPr>
          <w:color w:val="000000" w:themeColor="text1"/>
          <w:sz w:val="24"/>
          <w:szCs w:val="24"/>
          <w:lang w:eastAsia="ru-BY"/>
        </w:rPr>
        <w:t xml:space="preserve"> - это сетевая утилита, доступная в операционных системах </w:t>
      </w:r>
      <w:r w:rsidRPr="00772D3E">
        <w:rPr>
          <w:color w:val="000000" w:themeColor="text1"/>
          <w:sz w:val="24"/>
          <w:szCs w:val="24"/>
          <w:lang w:val="en-US" w:eastAsia="ru-BY"/>
        </w:rPr>
        <w:t>Windows</w:t>
      </w:r>
      <w:r w:rsidRPr="00772D3E">
        <w:rPr>
          <w:color w:val="000000" w:themeColor="text1"/>
          <w:sz w:val="24"/>
          <w:szCs w:val="24"/>
          <w:lang w:eastAsia="ru-BY"/>
        </w:rPr>
        <w:t xml:space="preserve"> и </w:t>
      </w:r>
      <w:r w:rsidRPr="00772D3E">
        <w:rPr>
          <w:color w:val="000000" w:themeColor="text1"/>
          <w:sz w:val="24"/>
          <w:szCs w:val="24"/>
          <w:lang w:val="en-US" w:eastAsia="ru-BY"/>
        </w:rPr>
        <w:t>Linux</w:t>
      </w:r>
      <w:r w:rsidRPr="00772D3E">
        <w:rPr>
          <w:color w:val="000000" w:themeColor="text1"/>
          <w:sz w:val="24"/>
          <w:szCs w:val="24"/>
          <w:lang w:eastAsia="ru-BY"/>
        </w:rPr>
        <w:t xml:space="preserve">, которая предоставляет различные инструменты для администрирования сетей. </w:t>
      </w:r>
    </w:p>
    <w:p w14:paraId="03023F84" w14:textId="77777777" w:rsidR="00772D3E" w:rsidRPr="00772D3E" w:rsidRDefault="00772D3E" w:rsidP="00772D3E">
      <w:pPr>
        <w:ind w:left="360"/>
        <w:jc w:val="both"/>
        <w:rPr>
          <w:color w:val="000000" w:themeColor="text1"/>
          <w:sz w:val="24"/>
          <w:szCs w:val="24"/>
          <w:lang w:val="ru-BY"/>
        </w:rPr>
      </w:pPr>
    </w:p>
    <w:p w14:paraId="0D8FD4FD" w14:textId="26760380" w:rsidR="00B91E2C" w:rsidRPr="00DB067C" w:rsidRDefault="00B91E2C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Перечислить все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уровни 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</w:t>
      </w:r>
    </w:p>
    <w:p w14:paraId="127041BF" w14:textId="3F790B36" w:rsidR="00B91E2C" w:rsidRPr="001752C0" w:rsidRDefault="00B91E2C" w:rsidP="00DB067C">
      <w:p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eastAsia="ru-BY"/>
        </w:rPr>
        <w:t xml:space="preserve">  </w:t>
      </w:r>
      <w:r w:rsidRPr="001752C0">
        <w:rPr>
          <w:color w:val="000000" w:themeColor="text1"/>
          <w:sz w:val="24"/>
          <w:szCs w:val="24"/>
          <w:lang w:val="ru-BY" w:eastAsia="ru-BY"/>
        </w:rPr>
        <w:t>Уровни модели OSI/ISO:</w:t>
      </w:r>
    </w:p>
    <w:p w14:paraId="4ACEE9A7" w14:textId="690C4CDC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Физический уровень - обеспечивает физическую передачу данных через канал связи.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 xml:space="preserve">Физический уровень определяет свойства среды передачи данных (коаксиальный кабель, витая пара, оптоволоконный канал и т.п.) и способы ее соединения с сетевыми адаптерами: технические </w:t>
      </w:r>
      <w:proofErr w:type="spellStart"/>
      <w:r w:rsidR="00CF7192" w:rsidRPr="00CF7192">
        <w:rPr>
          <w:sz w:val="24"/>
          <w:szCs w:val="24"/>
        </w:rPr>
        <w:t>характерист</w:t>
      </w:r>
      <w:proofErr w:type="spellEnd"/>
      <w:r w:rsidR="003D78E1">
        <w:rPr>
          <w:sz w:val="24"/>
          <w:szCs w:val="24"/>
          <w:lang w:val="en-US"/>
        </w:rPr>
        <w:t>x</w:t>
      </w:r>
      <w:r w:rsidR="003D78E1" w:rsidRPr="003D78E1">
        <w:rPr>
          <w:sz w:val="24"/>
          <w:szCs w:val="24"/>
        </w:rPr>
        <w:tab/>
      </w:r>
      <w:proofErr w:type="spellStart"/>
      <w:r w:rsidR="00CF7192" w:rsidRPr="00CF7192">
        <w:rPr>
          <w:sz w:val="24"/>
          <w:szCs w:val="24"/>
        </w:rPr>
        <w:t>ики</w:t>
      </w:r>
      <w:proofErr w:type="spellEnd"/>
      <w:r w:rsidR="00CF7192" w:rsidRPr="00CF7192">
        <w:rPr>
          <w:sz w:val="24"/>
          <w:szCs w:val="24"/>
        </w:rPr>
        <w:t xml:space="preserve"> кабелей (сопротивление, емкость, изоляция и т.д.), перечень допустимых разъемов, способы обработки сигнала и т.п.</w:t>
      </w:r>
      <w:r w:rsidR="00CF7192" w:rsidRPr="00CF7192">
        <w:rPr>
          <w:b/>
          <w:bCs/>
          <w:sz w:val="24"/>
          <w:szCs w:val="24"/>
        </w:rPr>
        <w:t> </w:t>
      </w:r>
    </w:p>
    <w:p w14:paraId="0B7EDB1A" w14:textId="65BEE244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Канальный уровень - обеспечивает обработку ошибок и управление доступом к среде передачи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Формирует кадры из пакетов и готовит их к передаче на физический уровень. Проверяет доступность физической среды передачи и исправляет ошибки. Для обеспечения корректности передачи помещает в начало и конец каждого кадра специальную последовательность бит и высчитывает контрольную сумму. Определяет правила использования физического канала. При большом размере блока данных делит его на кадры меньшего размера. Функции этого уровня реализуются сетевыми адаптерами и их драйверами.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Делится на два подуровня: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  <w:lang w:val="en-US"/>
        </w:rPr>
        <w:t>LLC</w:t>
      </w:r>
      <w:r w:rsidR="00BD5298">
        <w:rPr>
          <w:sz w:val="24"/>
          <w:szCs w:val="24"/>
        </w:rPr>
        <w:t xml:space="preserve"> </w:t>
      </w:r>
      <w:r w:rsidR="003D78E1">
        <w:rPr>
          <w:sz w:val="24"/>
          <w:szCs w:val="24"/>
        </w:rPr>
        <w:t>(</w:t>
      </w:r>
      <w:r w:rsidR="003D78E1">
        <w:rPr>
          <w:sz w:val="24"/>
          <w:szCs w:val="24"/>
          <w:lang w:val="en-US"/>
        </w:rPr>
        <w:t>logical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link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control</w:t>
      </w:r>
      <w:r w:rsidR="003D78E1">
        <w:rPr>
          <w:sz w:val="24"/>
          <w:szCs w:val="24"/>
        </w:rPr>
        <w:t>)</w:t>
      </w:r>
      <w:r w:rsidR="00CF7192" w:rsidRPr="00CF7192">
        <w:rPr>
          <w:sz w:val="24"/>
          <w:szCs w:val="24"/>
        </w:rPr>
        <w:t xml:space="preserve">-подуровень </w:t>
      </w:r>
      <w:r w:rsidR="00B922EB">
        <w:rPr>
          <w:sz w:val="24"/>
          <w:szCs w:val="24"/>
        </w:rPr>
        <w:t>-</w:t>
      </w:r>
      <w:r w:rsidR="00CF7192" w:rsidRPr="00CF7192">
        <w:rPr>
          <w:sz w:val="24"/>
          <w:szCs w:val="24"/>
        </w:rPr>
        <w:t xml:space="preserve"> логический контроль связи</w:t>
      </w:r>
    </w:p>
    <w:p w14:paraId="5137EEE9" w14:textId="66FB44AF" w:rsidR="00B922EB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MAC</w:t>
      </w:r>
      <w:r w:rsidR="00BD5298">
        <w:rPr>
          <w:sz w:val="24"/>
          <w:szCs w:val="24"/>
        </w:rPr>
        <w:t xml:space="preserve"> </w:t>
      </w:r>
      <w:r w:rsidR="003D78E1" w:rsidRPr="003D78E1">
        <w:rPr>
          <w:sz w:val="24"/>
          <w:szCs w:val="24"/>
        </w:rPr>
        <w:t>(</w:t>
      </w:r>
      <w:r w:rsidR="003D78E1">
        <w:rPr>
          <w:sz w:val="24"/>
          <w:szCs w:val="24"/>
          <w:lang w:val="en-US"/>
        </w:rPr>
        <w:t>media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access</w:t>
      </w:r>
      <w:r w:rsidR="003D78E1" w:rsidRPr="003D78E1">
        <w:rPr>
          <w:sz w:val="24"/>
          <w:szCs w:val="24"/>
        </w:rPr>
        <w:t xml:space="preserve"> </w:t>
      </w:r>
      <w:r w:rsidR="003D78E1">
        <w:rPr>
          <w:sz w:val="24"/>
          <w:szCs w:val="24"/>
          <w:lang w:val="en-US"/>
        </w:rPr>
        <w:t>control</w:t>
      </w:r>
      <w:r w:rsidR="003D78E1" w:rsidRPr="003D78E1">
        <w:rPr>
          <w:sz w:val="24"/>
          <w:szCs w:val="24"/>
        </w:rPr>
        <w:t>)</w:t>
      </w:r>
      <w:r>
        <w:rPr>
          <w:sz w:val="24"/>
          <w:szCs w:val="24"/>
        </w:rPr>
        <w:t>-подуровень — контролирует доступ к физической среде</w:t>
      </w:r>
    </w:p>
    <w:p w14:paraId="314F8A63" w14:textId="69D53A7B" w:rsidR="00CF7192" w:rsidRPr="00CF7192" w:rsidRDefault="00CF7192" w:rsidP="00CF7192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LLC</w:t>
      </w:r>
      <w:r w:rsidRPr="00CF719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находится выше </w:t>
      </w:r>
      <w:r>
        <w:rPr>
          <w:sz w:val="24"/>
          <w:szCs w:val="24"/>
          <w:lang w:val="en-US"/>
        </w:rPr>
        <w:t>MAC</w:t>
      </w:r>
      <w:r w:rsidRPr="00CF7192">
        <w:rPr>
          <w:sz w:val="24"/>
          <w:szCs w:val="24"/>
        </w:rPr>
        <w:t>.</w:t>
      </w:r>
    </w:p>
    <w:p w14:paraId="1221A40F" w14:textId="46FE931A" w:rsidR="00B91E2C" w:rsidRPr="001752C0" w:rsidRDefault="00B91E2C" w:rsidP="00DB067C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Сетевой уровень - обеспечивает маршрутизацию</w:t>
      </w:r>
      <w:r w:rsidR="003D78E1">
        <w:rPr>
          <w:color w:val="000000" w:themeColor="text1"/>
          <w:sz w:val="24"/>
          <w:szCs w:val="24"/>
          <w:lang w:eastAsia="ru-BY"/>
        </w:rPr>
        <w:t>, адресацию</w:t>
      </w:r>
      <w:r w:rsidRPr="001752C0">
        <w:rPr>
          <w:color w:val="000000" w:themeColor="text1"/>
          <w:sz w:val="24"/>
          <w:szCs w:val="24"/>
          <w:lang w:val="ru-BY" w:eastAsia="ru-BY"/>
        </w:rPr>
        <w:t xml:space="preserve"> и передачу пакетов данных между различными сетями.</w:t>
      </w:r>
    </w:p>
    <w:p w14:paraId="3117A38C" w14:textId="44AFB982" w:rsidR="00CF7192" w:rsidRPr="00CF7192" w:rsidRDefault="00B91E2C" w:rsidP="00CF7192">
      <w:pPr>
        <w:numPr>
          <w:ilvl w:val="0"/>
          <w:numId w:val="5"/>
        </w:numPr>
        <w:rPr>
          <w:color w:val="000000" w:themeColor="text1"/>
          <w:sz w:val="24"/>
          <w:szCs w:val="24"/>
          <w:lang w:val="ru-BY" w:eastAsia="ru-BY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Транспортный уровень - обеспечивает установление и контроль соединения, разбиение и сборку данных.</w:t>
      </w:r>
      <w:r w:rsidR="00CF7192">
        <w:rPr>
          <w:color w:val="000000" w:themeColor="text1"/>
          <w:sz w:val="24"/>
          <w:szCs w:val="24"/>
          <w:lang w:eastAsia="ru-BY"/>
        </w:rPr>
        <w:t xml:space="preserve"> </w:t>
      </w:r>
      <w:r w:rsidR="00CF7192" w:rsidRPr="00CF7192">
        <w:rPr>
          <w:sz w:val="24"/>
          <w:szCs w:val="24"/>
        </w:rPr>
        <w:t>Основным назначением процедур транспортного уровня является подготовка и доставка пакетов данных между конечными точками без ошибок и в правильной последовательности.</w:t>
      </w:r>
      <w:r w:rsidR="00CF7192">
        <w:rPr>
          <w:sz w:val="24"/>
          <w:szCs w:val="24"/>
        </w:rPr>
        <w:t xml:space="preserve"> Восстанавливает передачу после ошибок, разбивает сообщение на удобные блоки, распределяет приоритеты передачи и подтверждает передачу.</w:t>
      </w:r>
      <w:r w:rsidR="003D78E1">
        <w:rPr>
          <w:sz w:val="24"/>
          <w:szCs w:val="24"/>
        </w:rPr>
        <w:t xml:space="preserve"> Контроль передачи данных, разбиение данных на блоки, индексация блоков данных.</w:t>
      </w:r>
    </w:p>
    <w:p w14:paraId="5AD86B7E" w14:textId="01128C48" w:rsidR="00CF7192" w:rsidRPr="00C17CFB" w:rsidRDefault="00B91E2C" w:rsidP="00CF7192">
      <w:pPr>
        <w:pStyle w:val="a3"/>
        <w:numPr>
          <w:ilvl w:val="0"/>
          <w:numId w:val="5"/>
        </w:numPr>
        <w:rPr>
          <w:b/>
          <w:bCs/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lastRenderedPageBreak/>
        <w:t>Сеансовый уровень - обеспечивает управление соединением между устройствами и синхронизацию передачи данных</w:t>
      </w:r>
      <w:r w:rsidR="001752C0" w:rsidRPr="001752C0">
        <w:rPr>
          <w:color w:val="000000" w:themeColor="text1"/>
          <w:sz w:val="24"/>
          <w:szCs w:val="24"/>
          <w:lang w:eastAsia="ru-BY"/>
        </w:rPr>
        <w:t>, которые работают в сети</w:t>
      </w:r>
      <w:r w:rsidRPr="001752C0">
        <w:rPr>
          <w:color w:val="000000" w:themeColor="text1"/>
          <w:sz w:val="24"/>
          <w:szCs w:val="24"/>
          <w:lang w:val="ru-BY" w:eastAsia="ru-BY"/>
        </w:rPr>
        <w:t>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 xml:space="preserve">Следует отметить, что </w:t>
      </w:r>
      <w:r w:rsidR="001752C0" w:rsidRPr="00C17CFB">
        <w:rPr>
          <w:b/>
          <w:bCs/>
          <w:i/>
          <w:iCs/>
          <w:sz w:val="24"/>
          <w:szCs w:val="24"/>
        </w:rPr>
        <w:t xml:space="preserve">сеансовый уровень </w:t>
      </w:r>
      <w:proofErr w:type="gramStart"/>
      <w:r w:rsidR="001752C0" w:rsidRPr="00C17CFB">
        <w:rPr>
          <w:b/>
          <w:bCs/>
          <w:i/>
          <w:iCs/>
          <w:sz w:val="24"/>
          <w:szCs w:val="24"/>
        </w:rPr>
        <w:t>- это</w:t>
      </w:r>
      <w:proofErr w:type="gramEnd"/>
      <w:r w:rsidR="001752C0" w:rsidRPr="00C17CFB">
        <w:rPr>
          <w:b/>
          <w:bCs/>
          <w:i/>
          <w:iCs/>
          <w:sz w:val="24"/>
          <w:szCs w:val="24"/>
        </w:rPr>
        <w:t xml:space="preserve"> точка взаимодействия программ и компьютерной сети.</w:t>
      </w:r>
      <w:r w:rsidR="001752C0" w:rsidRPr="00C17CFB">
        <w:rPr>
          <w:b/>
          <w:bCs/>
          <w:sz w:val="24"/>
          <w:szCs w:val="24"/>
        </w:rPr>
        <w:t xml:space="preserve"> </w:t>
      </w:r>
    </w:p>
    <w:p w14:paraId="57ED0E0D" w14:textId="77777777" w:rsidR="00CF7192" w:rsidRPr="00CF7192" w:rsidRDefault="00CF7192" w:rsidP="00CF7192">
      <w:pPr>
        <w:pStyle w:val="a3"/>
        <w:rPr>
          <w:sz w:val="24"/>
          <w:szCs w:val="24"/>
          <w:lang w:eastAsia="en-US"/>
        </w:rPr>
      </w:pPr>
      <w:r w:rsidRPr="00CF7192">
        <w:rPr>
          <w:sz w:val="24"/>
          <w:szCs w:val="24"/>
        </w:rPr>
        <w:t>Обеспечивает управление диалогом, определяя, какой из сторон является активной. Координирует сеанс (диалог), может устанавливать контрольные точки</w:t>
      </w:r>
    </w:p>
    <w:p w14:paraId="18E7E2AA" w14:textId="1ADA3A21" w:rsidR="00B91E2C" w:rsidRPr="00C17CFB" w:rsidRDefault="00CF7192" w:rsidP="00CF7192">
      <w:pPr>
        <w:pStyle w:val="a3"/>
        <w:rPr>
          <w:b/>
          <w:bCs/>
          <w:i/>
          <w:iCs/>
          <w:sz w:val="24"/>
          <w:szCs w:val="24"/>
          <w:lang w:val="en-US"/>
        </w:rPr>
      </w:pPr>
      <w:r w:rsidRPr="00CF7192">
        <w:rPr>
          <w:sz w:val="24"/>
          <w:szCs w:val="24"/>
        </w:rPr>
        <w:t>Определяет, какой будет передача между двумя прикладными процессами:</w:t>
      </w:r>
      <w:r>
        <w:rPr>
          <w:sz w:val="24"/>
          <w:szCs w:val="24"/>
        </w:rPr>
        <w:t xml:space="preserve"> </w:t>
      </w:r>
      <w:r w:rsidRPr="00CF7192">
        <w:rPr>
          <w:sz w:val="24"/>
          <w:szCs w:val="24"/>
        </w:rPr>
        <w:t>(Дуплексный\полудуплексный)</w:t>
      </w:r>
      <w:r w:rsidR="003D78E1" w:rsidRPr="003D78E1">
        <w:rPr>
          <w:sz w:val="24"/>
          <w:szCs w:val="24"/>
        </w:rPr>
        <w:t xml:space="preserve">. </w:t>
      </w:r>
      <w:r w:rsidR="003D78E1" w:rsidRPr="00C17CFB">
        <w:rPr>
          <w:b/>
          <w:bCs/>
          <w:i/>
          <w:iCs/>
          <w:sz w:val="24"/>
          <w:szCs w:val="24"/>
        </w:rPr>
        <w:t>Установка, поддержание и разрыв сеанса.</w:t>
      </w:r>
    </w:p>
    <w:p w14:paraId="12EF59F8" w14:textId="2B77E0D5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Представительский уровень - обеспечивает преобразование данных в удобный для передачи формат.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Процедуры этого уровня описывают способы шифрования, сжатия и преобразования наборов символов данных.</w:t>
      </w:r>
    </w:p>
    <w:p w14:paraId="035B3A24" w14:textId="55B153A3" w:rsidR="00B91E2C" w:rsidRPr="001752C0" w:rsidRDefault="00B91E2C" w:rsidP="001752C0">
      <w:pPr>
        <w:pStyle w:val="a3"/>
        <w:numPr>
          <w:ilvl w:val="0"/>
          <w:numId w:val="5"/>
        </w:numPr>
        <w:rPr>
          <w:sz w:val="24"/>
          <w:szCs w:val="24"/>
        </w:rPr>
      </w:pPr>
      <w:r w:rsidRPr="001752C0">
        <w:rPr>
          <w:color w:val="000000" w:themeColor="text1"/>
          <w:sz w:val="24"/>
          <w:szCs w:val="24"/>
          <w:lang w:val="ru-BY" w:eastAsia="ru-BY"/>
        </w:rPr>
        <w:t>Прикладной уровень - обеспечивает работу прикладных программ.</w:t>
      </w:r>
      <w:r w:rsidR="001752C0" w:rsidRPr="001752C0">
        <w:rPr>
          <w:color w:val="000000" w:themeColor="text1"/>
          <w:sz w:val="24"/>
          <w:szCs w:val="24"/>
          <w:lang w:eastAsia="ru-BY"/>
        </w:rPr>
        <w:t xml:space="preserve"> </w:t>
      </w:r>
      <w:r w:rsidR="001752C0" w:rsidRPr="001752C0">
        <w:rPr>
          <w:sz w:val="24"/>
          <w:szCs w:val="24"/>
        </w:rPr>
        <w:t>Основное назначения уровня: определить способы взаимодействия пользователей с системой (определить интерфейс).</w:t>
      </w:r>
    </w:p>
    <w:p w14:paraId="187113F4" w14:textId="24D3CA65" w:rsidR="00B91E2C" w:rsidRPr="001752C0" w:rsidRDefault="00B91E2C" w:rsidP="00DB067C">
      <w:pPr>
        <w:ind w:left="855"/>
        <w:jc w:val="both"/>
        <w:rPr>
          <w:color w:val="000000" w:themeColor="text1"/>
          <w:sz w:val="24"/>
          <w:szCs w:val="24"/>
        </w:rPr>
      </w:pPr>
    </w:p>
    <w:p w14:paraId="12ABB266" w14:textId="295AE03B" w:rsidR="00B91E2C" w:rsidRPr="009E6301" w:rsidRDefault="00B91E2C" w:rsidP="009E6301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протокол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54E10198" w14:textId="3AF1D553" w:rsidR="00B91E2C" w:rsidRPr="009E6301" w:rsidRDefault="00B91E2C" w:rsidP="008C200E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Сетевой протокол - это набор правил и процедур, определяющих формат и порядок передачи данных </w:t>
      </w:r>
      <w:r w:rsidR="009E6301">
        <w:rPr>
          <w:color w:val="000000" w:themeColor="text1"/>
          <w:lang w:val="ru-RU"/>
        </w:rPr>
        <w:t>между устройствами в сети.</w:t>
      </w:r>
    </w:p>
    <w:p w14:paraId="29DF0200" w14:textId="676CDC3F" w:rsidR="009E6301" w:rsidRPr="001A3085" w:rsidRDefault="009E6301" w:rsidP="008C200E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Протокол </w:t>
      </w:r>
      <w:proofErr w:type="gramStart"/>
      <w:r w:rsidRPr="00DB067C">
        <w:rPr>
          <w:color w:val="000000" w:themeColor="text1"/>
        </w:rPr>
        <w:t>- это</w:t>
      </w:r>
      <w:proofErr w:type="gramEnd"/>
      <w:r w:rsidRPr="00DB067C">
        <w:rPr>
          <w:color w:val="000000" w:themeColor="text1"/>
        </w:rPr>
        <w:t xml:space="preserve"> набор правил и процедур, определяющих формат и порядок передачи данных между </w:t>
      </w:r>
      <w:r>
        <w:rPr>
          <w:color w:val="000000" w:themeColor="text1"/>
          <w:lang w:val="ru-RU"/>
        </w:rPr>
        <w:t xml:space="preserve">соседними уровнями модели </w:t>
      </w:r>
      <w:r>
        <w:rPr>
          <w:color w:val="000000" w:themeColor="text1"/>
          <w:lang w:val="en-US"/>
        </w:rPr>
        <w:t>ISO</w:t>
      </w:r>
      <w:r w:rsidRPr="008C200E">
        <w:rPr>
          <w:color w:val="000000" w:themeColor="text1"/>
          <w:lang w:val="ru-RU"/>
        </w:rPr>
        <w:t>/</w:t>
      </w:r>
      <w:r>
        <w:rPr>
          <w:color w:val="000000" w:themeColor="text1"/>
          <w:lang w:val="en-US"/>
        </w:rPr>
        <w:t>OSI</w:t>
      </w:r>
      <w:r w:rsidRPr="001A3085">
        <w:rPr>
          <w:color w:val="000000" w:themeColor="text1"/>
          <w:lang w:val="ru-RU"/>
        </w:rPr>
        <w:t>.</w:t>
      </w:r>
    </w:p>
    <w:p w14:paraId="43F4488B" w14:textId="516622B7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22776F4E" w14:textId="74EE0BE9" w:rsidR="00B91E2C" w:rsidRPr="00DB067C" w:rsidRDefault="00B91E2C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>Указать</w:t>
      </w:r>
      <w:r w:rsidR="00BA05EC">
        <w:rPr>
          <w:color w:val="000000" w:themeColor="text1"/>
          <w:sz w:val="24"/>
          <w:szCs w:val="24"/>
          <w:highlight w:val="yellow"/>
        </w:rPr>
        <w:t>,</w:t>
      </w:r>
      <w:r w:rsidRPr="00DB067C">
        <w:rPr>
          <w:color w:val="000000" w:themeColor="text1"/>
          <w:sz w:val="24"/>
          <w:szCs w:val="24"/>
          <w:highlight w:val="yellow"/>
        </w:rPr>
        <w:t xml:space="preserve"> где в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OSI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ISO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проходит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граница между аппаратным и программным обеспечением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778467F" w14:textId="29346B7A" w:rsidR="00B91E2C" w:rsidRDefault="00B91E2C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Граница между аппаратным и программным обеспечением проходит на канальном уровне модели OSI/ISO</w:t>
      </w:r>
      <w:r w:rsidR="00BD719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>(</w:t>
      </w:r>
      <w:r w:rsidR="00D32974">
        <w:rPr>
          <w:color w:val="000000" w:themeColor="text1"/>
          <w:lang w:val="en-US"/>
        </w:rPr>
        <w:t>LLC</w:t>
      </w:r>
      <w:r w:rsidR="00D32974" w:rsidRPr="00D32974">
        <w:rPr>
          <w:color w:val="000000" w:themeColor="text1"/>
          <w:lang w:val="ru-RU"/>
        </w:rPr>
        <w:t xml:space="preserve"> </w:t>
      </w:r>
      <w:r w:rsidR="00D32974">
        <w:rPr>
          <w:color w:val="000000" w:themeColor="text1"/>
          <w:lang w:val="ru-RU"/>
        </w:rPr>
        <w:t xml:space="preserve">и </w:t>
      </w:r>
      <w:r w:rsidR="00D32974">
        <w:rPr>
          <w:color w:val="000000" w:themeColor="text1"/>
          <w:lang w:val="en-US"/>
        </w:rPr>
        <w:t>MAC</w:t>
      </w:r>
      <w:r w:rsidR="00D32974">
        <w:rPr>
          <w:color w:val="000000" w:themeColor="text1"/>
          <w:lang w:val="ru-RU"/>
        </w:rPr>
        <w:t>)</w:t>
      </w:r>
    </w:p>
    <w:p w14:paraId="5B0BF6E5" w14:textId="504ADA58" w:rsid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LLC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подуровень управления логической связью</w:t>
      </w:r>
    </w:p>
    <w:p w14:paraId="62A74CE4" w14:textId="0AF1BF82" w:rsidR="00B922EB" w:rsidRPr="00B922EB" w:rsidRDefault="00B922EB" w:rsidP="001E792D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>
        <w:rPr>
          <w:color w:val="000000" w:themeColor="text1"/>
          <w:lang w:val="en-US"/>
        </w:rPr>
        <w:t>MAC</w:t>
      </w:r>
      <w:r w:rsidRPr="00B922EB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управление доступом к среде</w:t>
      </w:r>
      <w:r w:rsidR="003D78E1" w:rsidRPr="003D78E1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(нижний уровень канального)</w:t>
      </w:r>
    </w:p>
    <w:p w14:paraId="5E9AF67D" w14:textId="79EEFBF0" w:rsidR="00B91E2C" w:rsidRPr="00DB067C" w:rsidRDefault="00B91E2C" w:rsidP="00DB067C">
      <w:pPr>
        <w:jc w:val="both"/>
        <w:rPr>
          <w:color w:val="000000" w:themeColor="text1"/>
          <w:sz w:val="24"/>
          <w:szCs w:val="24"/>
          <w:lang w:val="ru-BY"/>
        </w:rPr>
      </w:pPr>
    </w:p>
    <w:p w14:paraId="662364DA" w14:textId="0BB8C0E7" w:rsidR="00B91E2C" w:rsidRPr="001E792D" w:rsidRDefault="00B91E2C" w:rsidP="001E792D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  <w:lang w:val="ru-BY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Определить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CSMA/CD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.</w:t>
      </w:r>
    </w:p>
    <w:p w14:paraId="6DC25C16" w14:textId="1F6533DC" w:rsidR="00B91E2C" w:rsidRDefault="00B91E2C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 xml:space="preserve">CSMA/CD (Carrier </w:t>
      </w:r>
      <w:proofErr w:type="spellStart"/>
      <w:r w:rsidRPr="00DB067C">
        <w:rPr>
          <w:color w:val="000000" w:themeColor="text1"/>
        </w:rPr>
        <w:t>Sense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Multiple</w:t>
      </w:r>
      <w:proofErr w:type="spellEnd"/>
      <w:r w:rsidRPr="00DB067C">
        <w:rPr>
          <w:color w:val="000000" w:themeColor="text1"/>
        </w:rPr>
        <w:t xml:space="preserve"> Access/</w:t>
      </w:r>
      <w:proofErr w:type="spellStart"/>
      <w:r w:rsidRPr="00DB067C">
        <w:rPr>
          <w:color w:val="000000" w:themeColor="text1"/>
        </w:rPr>
        <w:t>Collision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Detection</w:t>
      </w:r>
      <w:proofErr w:type="spellEnd"/>
      <w:r w:rsidRPr="00DB067C">
        <w:rPr>
          <w:color w:val="000000" w:themeColor="text1"/>
        </w:rPr>
        <w:t>) - это метод доступа к среде передачи данных, при котором устройство перед началом передачи данных прослушивает среду на наличие других передач, и в случае обнаружения коллизии (одновременной передачи) прекращает передачу.</w:t>
      </w:r>
      <w:r w:rsidR="00D32974">
        <w:rPr>
          <w:color w:val="000000" w:themeColor="text1"/>
          <w:lang w:val="ru-RU"/>
        </w:rPr>
        <w:t xml:space="preserve"> </w:t>
      </w:r>
    </w:p>
    <w:p w14:paraId="2E36AD73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Устанавливает следующий порядок: если рабочая станция «хочет» воспользоваться сетью для передачи данных, она сначала должна проверить состояние канала: начинать передачу рабочая станция можно, если канал свободен. </w:t>
      </w:r>
    </w:p>
    <w:p w14:paraId="02A8E14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 процессе передачи рабочая станция продолжает прослушивание сети для обнаружения возможных конфликтов (коллизий). Если возникает конфликт из-за того, что два узла попытаются занять канал, то обнаружившая конфликт интерфейсная плата соответствующего компьютера выдает в сеть специальный сигнал, и обе станции одновременно прекращают передачу. Принимающая рабочая станция отбрасывает частично принятое сообщение, а все рабочие станции, желающие передать сообщение, в течение некоторого, случайно выбранного промежутка времени выжидают, прежде чем начать сообщение. </w:t>
      </w:r>
    </w:p>
    <w:p w14:paraId="23D74C18" w14:textId="77777777" w:rsidR="00D32974" w:rsidRPr="00D32974" w:rsidRDefault="00D32974" w:rsidP="00D32974">
      <w:pPr>
        <w:ind w:firstLine="709"/>
        <w:rPr>
          <w:sz w:val="24"/>
          <w:szCs w:val="24"/>
        </w:rPr>
      </w:pPr>
      <w:r w:rsidRPr="00D32974">
        <w:rPr>
          <w:sz w:val="24"/>
          <w:szCs w:val="24"/>
        </w:rPr>
        <w:t xml:space="preserve">Все сетевые интерфейсные платы запрограммированы на разные псевдослучайные промежутки времени ожидания. Если конфликт возникнет во время повторной передачи сообщения, этот промежуток времени будет увеличен. </w:t>
      </w:r>
    </w:p>
    <w:p w14:paraId="08833FE3" w14:textId="77777777" w:rsidR="00D32974" w:rsidRPr="00D32974" w:rsidRDefault="00D32974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</w:p>
    <w:p w14:paraId="0E62941C" w14:textId="332F5705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называется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программное обеспечение реализующий подуровень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LLC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канального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473E2" w14:textId="101A2179" w:rsidR="00581FC0" w:rsidRPr="00D32974" w:rsidRDefault="00581FC0" w:rsidP="00DB067C">
      <w:pPr>
        <w:pStyle w:val="a4"/>
        <w:spacing w:before="0" w:beforeAutospacing="0" w:after="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</w:rPr>
        <w:t>Подуровень LLC канального уровня реализуется программным обеспечением под названием LLC (</w:t>
      </w:r>
      <w:proofErr w:type="spellStart"/>
      <w:r w:rsidRPr="00DB067C">
        <w:rPr>
          <w:color w:val="000000" w:themeColor="text1"/>
        </w:rPr>
        <w:t>Logical</w:t>
      </w:r>
      <w:proofErr w:type="spellEnd"/>
      <w:r w:rsidRPr="00DB067C">
        <w:rPr>
          <w:color w:val="000000" w:themeColor="text1"/>
        </w:rPr>
        <w:t xml:space="preserve"> Link Control).</w:t>
      </w:r>
      <w:r w:rsidR="00D32974">
        <w:rPr>
          <w:color w:val="000000" w:themeColor="text1"/>
          <w:lang w:val="ru-RU"/>
        </w:rPr>
        <w:t xml:space="preserve"> </w:t>
      </w:r>
      <w:r w:rsidR="00D32974" w:rsidRPr="00D32974">
        <w:rPr>
          <w:b/>
          <w:bCs/>
          <w:color w:val="000000" w:themeColor="text1"/>
          <w:lang w:val="ru-RU"/>
        </w:rPr>
        <w:t>Драйвер.</w:t>
      </w:r>
    </w:p>
    <w:p w14:paraId="4DB3A25B" w14:textId="7F68581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1EE933DD" w14:textId="54FF9CD9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определяет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спецификация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NDIS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?</w:t>
      </w:r>
    </w:p>
    <w:p w14:paraId="46D4EA8C" w14:textId="2B68E78D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Спецификация NDIS</w:t>
      </w:r>
      <w:r w:rsidR="00025720" w:rsidRPr="00025720">
        <w:rPr>
          <w:color w:val="000000" w:themeColor="text1"/>
          <w:lang w:val="ru-RU"/>
        </w:rPr>
        <w:t xml:space="preserve"> </w:t>
      </w:r>
      <w:r w:rsidR="00D16D12" w:rsidRPr="00D16D12">
        <w:rPr>
          <w:color w:val="000000" w:themeColor="text1"/>
          <w:lang w:val="ru-RU"/>
        </w:rPr>
        <w:t>(</w:t>
      </w:r>
      <w:r w:rsidR="00D16D12">
        <w:rPr>
          <w:color w:val="000000" w:themeColor="text1"/>
          <w:lang w:val="en-US"/>
        </w:rPr>
        <w:t>network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driver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interface</w:t>
      </w:r>
      <w:r w:rsidR="00D16D12" w:rsidRPr="00D16D12">
        <w:rPr>
          <w:color w:val="000000" w:themeColor="text1"/>
          <w:lang w:val="ru-RU"/>
        </w:rPr>
        <w:t xml:space="preserve"> </w:t>
      </w:r>
      <w:r w:rsidR="00D16D12">
        <w:rPr>
          <w:color w:val="000000" w:themeColor="text1"/>
          <w:lang w:val="en-US"/>
        </w:rPr>
        <w:t>specification</w:t>
      </w:r>
      <w:r w:rsidR="00D16D12" w:rsidRPr="00D16D12">
        <w:rPr>
          <w:color w:val="000000" w:themeColor="text1"/>
          <w:lang w:val="ru-RU"/>
        </w:rPr>
        <w:t>)</w:t>
      </w:r>
      <w:r w:rsidRPr="00DB067C">
        <w:rPr>
          <w:color w:val="000000" w:themeColor="text1"/>
        </w:rPr>
        <w:t xml:space="preserve"> определяет интерфейс между сетевыми адаптерами и драйверами сетевых протоколов в операционной системе Windows.</w:t>
      </w:r>
    </w:p>
    <w:p w14:paraId="61088528" w14:textId="5DDD6F83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4884F1EA" w14:textId="3B935ADF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Свойства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ненадежных протоколов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Примеры ненадежных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надежных</w:t>
      </w:r>
      <w:r w:rsidRPr="00DB067C">
        <w:rPr>
          <w:color w:val="000000" w:themeColor="text1"/>
          <w:sz w:val="24"/>
          <w:szCs w:val="24"/>
          <w:highlight w:val="yellow"/>
        </w:rPr>
        <w:t xml:space="preserve"> протоколов  </w:t>
      </w:r>
    </w:p>
    <w:p w14:paraId="73A1655B" w14:textId="77777777" w:rsidR="00581FC0" w:rsidRPr="00581FC0" w:rsidRDefault="00581FC0" w:rsidP="00D32974">
      <w:pPr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Ненадежные протоколы - это протоколы, которые не гарантируют доставку сообщений. Они могут быть использованы в условиях, когда потеря сообщения не сильно повлияет на работу приложения. Ненадежные протоколы обычно используются для передачи данных в реальном времени, например, видео- и аудиопотоков.</w:t>
      </w:r>
    </w:p>
    <w:p w14:paraId="11BA4D25" w14:textId="6BF53AB7" w:rsid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D32974">
        <w:rPr>
          <w:color w:val="000000" w:themeColor="text1"/>
          <w:sz w:val="24"/>
          <w:szCs w:val="24"/>
          <w:lang w:val="ru-BY" w:eastAsia="ru-BY"/>
        </w:rPr>
        <w:t>Примеры ненадежных протоколов: UDP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User Datagram Protocol )</w:t>
      </w:r>
      <w:r w:rsidRPr="00D32974">
        <w:rPr>
          <w:color w:val="000000" w:themeColor="text1"/>
          <w:sz w:val="24"/>
          <w:szCs w:val="24"/>
          <w:lang w:val="ru-BY" w:eastAsia="ru-BY"/>
        </w:rPr>
        <w:t>, ICMP</w:t>
      </w:r>
      <w:r w:rsidR="00D32974" w:rsidRPr="00D32974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D32974">
        <w:rPr>
          <w:color w:val="000000"/>
          <w:sz w:val="24"/>
          <w:szCs w:val="24"/>
          <w:shd w:val="clear" w:color="auto" w:fill="FFFFFF"/>
          <w:lang w:val="en-US"/>
        </w:rPr>
        <w:t>Internet Control Message Protocol)</w:t>
      </w:r>
      <w:r w:rsidRPr="00D32974">
        <w:rPr>
          <w:color w:val="000000" w:themeColor="text1"/>
          <w:sz w:val="24"/>
          <w:szCs w:val="24"/>
          <w:lang w:val="ru-BY" w:eastAsia="ru-BY"/>
        </w:rPr>
        <w:t>.</w:t>
      </w:r>
    </w:p>
    <w:p w14:paraId="0E7FCE38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1) отсутствие механизмов обеспечения надежности;</w:t>
      </w:r>
    </w:p>
    <w:p w14:paraId="58170486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2) отсутствие гарантий доставки;</w:t>
      </w:r>
    </w:p>
    <w:p w14:paraId="06155BC7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3) отсутствие обработки соединений;</w:t>
      </w:r>
    </w:p>
    <w:p w14:paraId="7C6EA5A0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4) отсутствие буферизации;</w:t>
      </w:r>
    </w:p>
    <w:p w14:paraId="3BD4DE24" w14:textId="77777777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5) отсутствие фрагментации;</w:t>
      </w:r>
    </w:p>
    <w:p w14:paraId="39DA807B" w14:textId="051E42C6" w:rsidR="00D16D12" w:rsidRPr="00A755EB" w:rsidRDefault="00D16D12" w:rsidP="00D16D12">
      <w:pPr>
        <w:ind w:firstLine="709"/>
        <w:jc w:val="both"/>
        <w:rPr>
          <w:b/>
          <w:bCs/>
          <w:i/>
          <w:iCs/>
          <w:sz w:val="24"/>
          <w:szCs w:val="24"/>
        </w:rPr>
      </w:pPr>
      <w:r w:rsidRPr="00A755EB">
        <w:rPr>
          <w:b/>
          <w:bCs/>
          <w:i/>
          <w:iCs/>
          <w:sz w:val="24"/>
          <w:szCs w:val="24"/>
        </w:rPr>
        <w:t>6) отсутствие соединения.</w:t>
      </w:r>
    </w:p>
    <w:p w14:paraId="74F4605F" w14:textId="77777777" w:rsidR="00913917" w:rsidRDefault="00913917" w:rsidP="00D16D12">
      <w:pPr>
        <w:ind w:firstLine="709"/>
        <w:jc w:val="both"/>
        <w:rPr>
          <w:sz w:val="24"/>
          <w:szCs w:val="24"/>
        </w:rPr>
      </w:pPr>
    </w:p>
    <w:p w14:paraId="77FFDDD0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1.  Не гарантируют доставку данных.</w:t>
      </w:r>
    </w:p>
    <w:p w14:paraId="2DED5F43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2.  Не контролируют целостность информации.</w:t>
      </w:r>
    </w:p>
    <w:p w14:paraId="066C59F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3.  Не обеспечивают проверку подлинности.</w:t>
      </w:r>
    </w:p>
    <w:p w14:paraId="05C53826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4.  Могут вызвать ошибки в передаче данных.</w:t>
      </w:r>
    </w:p>
    <w:p w14:paraId="7A07B93B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5.  Могут привести к дублированию информации.</w:t>
      </w:r>
    </w:p>
    <w:p w14:paraId="155A0BD1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6.  Могут привести к потере части информации.</w:t>
      </w:r>
    </w:p>
    <w:p w14:paraId="3A83FC4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7.  Не предоставляют механизмов обнаружения и коррекции ошибок в передаче данных.</w:t>
      </w:r>
    </w:p>
    <w:p w14:paraId="7473430E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8.  Не обеспечивают контроль порядка доставки пакетов данных.</w:t>
      </w:r>
    </w:p>
    <w:p w14:paraId="04E0608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9.  Могут быть подвержены атакам и злоупотреблениям.</w:t>
      </w:r>
    </w:p>
    <w:p w14:paraId="2EE4F3CA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10.  Не могут гарантировать минимальную скорость передачи данных.</w:t>
      </w:r>
    </w:p>
    <w:p w14:paraId="20695BCF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11.  Могут быть менее эффективными в условиях высоких нагрузок на сеть.</w:t>
      </w:r>
    </w:p>
    <w:p w14:paraId="04F3DC5C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12.  Могут потреблять больше ресурсов системы при передаче данных.</w:t>
      </w:r>
    </w:p>
    <w:p w14:paraId="1A5965D4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13.  Не могут обеспечивать безопасность передаваемых данных, так как отсутствует шифрование и защита от несанкционированного доступа.</w:t>
      </w:r>
    </w:p>
    <w:p w14:paraId="72A43687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14.  Могут быть подвержены сбоям в работе, что может привести к сбою в работе сети в целом.</w:t>
      </w:r>
    </w:p>
    <w:p w14:paraId="20CCC1F2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15.  Не могут обеспечивать гарантированную доставку в режиме реального времени, что может быть критично для некоторых приложений.</w:t>
      </w:r>
    </w:p>
    <w:p w14:paraId="6A391FC7" w14:textId="77777777" w:rsidR="00913917" w:rsidRPr="00913917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16.  Не могут быть использованы для передачи больших объемов данных, так как отсутствует механизм фрагментации и сборки пакетов.</w:t>
      </w:r>
    </w:p>
    <w:p w14:paraId="59DB440F" w14:textId="2C84FE58" w:rsidR="00913917" w:rsidRPr="00D16D12" w:rsidRDefault="00913917" w:rsidP="00913917">
      <w:pPr>
        <w:jc w:val="both"/>
        <w:rPr>
          <w:sz w:val="24"/>
          <w:szCs w:val="24"/>
        </w:rPr>
      </w:pPr>
      <w:r w:rsidRPr="00913917">
        <w:rPr>
          <w:sz w:val="24"/>
          <w:szCs w:val="24"/>
        </w:rPr>
        <w:t>17.  Могут вызвать конфликты и перегрузку в сети, особенно при использовании в условиях высокой нагрузки на сеть.</w:t>
      </w:r>
    </w:p>
    <w:p w14:paraId="332E4C4C" w14:textId="77777777" w:rsidR="00581FC0" w:rsidRPr="00581FC0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>Надежные протоколы - это протоколы, которые гарантируют доставку сообщений. Они обычно используются для передачи данных, которые не могут быть потеряны, например, файлов и электронной почты.</w:t>
      </w:r>
    </w:p>
    <w:p w14:paraId="1231E0DF" w14:textId="3F5E24BB" w:rsidR="00581FC0" w:rsidRPr="00DB067C" w:rsidRDefault="00581FC0" w:rsidP="00DB067C">
      <w:pPr>
        <w:spacing w:before="300" w:after="300"/>
        <w:rPr>
          <w:color w:val="000000" w:themeColor="text1"/>
          <w:sz w:val="24"/>
          <w:szCs w:val="24"/>
          <w:lang w:val="ru-BY" w:eastAsia="ru-BY"/>
        </w:rPr>
      </w:pPr>
      <w:r w:rsidRPr="00581FC0">
        <w:rPr>
          <w:color w:val="000000" w:themeColor="text1"/>
          <w:sz w:val="24"/>
          <w:szCs w:val="24"/>
          <w:lang w:val="ru-BY" w:eastAsia="ru-BY"/>
        </w:rPr>
        <w:t xml:space="preserve">Примеры надежных протоколов: </w:t>
      </w:r>
      <w:r w:rsidRPr="00D32974">
        <w:rPr>
          <w:color w:val="000000" w:themeColor="text1"/>
          <w:sz w:val="24"/>
          <w:szCs w:val="24"/>
          <w:lang w:val="ru-BY" w:eastAsia="ru-BY"/>
        </w:rPr>
        <w:t>TCP</w:t>
      </w:r>
      <w:r w:rsidR="00D32974" w:rsidRPr="00904F5E">
        <w:rPr>
          <w:color w:val="000000" w:themeColor="text1"/>
          <w:sz w:val="24"/>
          <w:szCs w:val="24"/>
          <w:lang w:val="en-US" w:eastAsia="ru-BY"/>
        </w:rPr>
        <w:t>(</w:t>
      </w:r>
      <w:r w:rsidR="00D32974" w:rsidRPr="00904F5E">
        <w:rPr>
          <w:color w:val="000000"/>
          <w:sz w:val="24"/>
          <w:szCs w:val="24"/>
          <w:shd w:val="clear" w:color="auto" w:fill="FFFFFF"/>
          <w:lang w:val="en-US"/>
        </w:rPr>
        <w:t>Transmission Control Protocol) </w:t>
      </w:r>
      <w:r w:rsidRPr="00D32974">
        <w:rPr>
          <w:color w:val="000000" w:themeColor="text1"/>
          <w:sz w:val="24"/>
          <w:szCs w:val="24"/>
          <w:lang w:val="ru-BY" w:eastAsia="ru-BY"/>
        </w:rPr>
        <w:t>, SMTP</w:t>
      </w:r>
      <w:r w:rsidR="00904F5E" w:rsidRPr="00904F5E">
        <w:rPr>
          <w:color w:val="000000" w:themeColor="text1"/>
          <w:sz w:val="24"/>
          <w:szCs w:val="24"/>
          <w:lang w:val="en-US" w:eastAsia="ru-BY"/>
        </w:rPr>
        <w:t>(Simple Mail Transfer Protocol)</w:t>
      </w:r>
      <w:r w:rsidRPr="00581FC0">
        <w:rPr>
          <w:color w:val="000000" w:themeColor="text1"/>
          <w:sz w:val="24"/>
          <w:szCs w:val="24"/>
          <w:lang w:val="ru-BY" w:eastAsia="ru-BY"/>
        </w:rPr>
        <w:t>.</w:t>
      </w:r>
    </w:p>
    <w:p w14:paraId="67580706" w14:textId="17BE40AE" w:rsidR="00581FC0" w:rsidRPr="00DB067C" w:rsidRDefault="00581FC0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lastRenderedPageBreak/>
        <w:t xml:space="preserve">Перечислить все уровни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модели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 Описать назначение каждого уровня. Привести примеры протоколов каждого уровня.</w:t>
      </w:r>
    </w:p>
    <w:p w14:paraId="61EE4B04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Модель TCP/IP состоит из 4 уровней:</w:t>
      </w:r>
    </w:p>
    <w:p w14:paraId="0DC0C7CD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Уровень доступа к сети (Network Access Layer): Определяет физические способы передачи данных по сети. Примеры протоколов: Ethernet, </w:t>
      </w:r>
      <w:proofErr w:type="spellStart"/>
      <w:r w:rsidRPr="00DB067C">
        <w:rPr>
          <w:color w:val="000000" w:themeColor="text1"/>
        </w:rPr>
        <w:t>Wi</w:t>
      </w:r>
      <w:proofErr w:type="spellEnd"/>
      <w:r w:rsidRPr="00DB067C">
        <w:rPr>
          <w:color w:val="000000" w:themeColor="text1"/>
        </w:rPr>
        <w:t xml:space="preserve">-Fi, </w:t>
      </w:r>
      <w:proofErr w:type="spellStart"/>
      <w:r w:rsidRPr="00DB067C">
        <w:rPr>
          <w:color w:val="000000" w:themeColor="text1"/>
        </w:rPr>
        <w:t>Token</w:t>
      </w:r>
      <w:proofErr w:type="spellEnd"/>
      <w:r w:rsidRPr="00DB067C">
        <w:rPr>
          <w:color w:val="000000" w:themeColor="text1"/>
        </w:rPr>
        <w:t xml:space="preserve"> Ring.</w:t>
      </w:r>
    </w:p>
    <w:p w14:paraId="37BDB3CD" w14:textId="1A87789E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Интернет-уровень</w:t>
      </w:r>
      <w:r w:rsidR="00BA05EC">
        <w:rPr>
          <w:color w:val="000000" w:themeColor="text1"/>
          <w:lang w:val="ru-RU"/>
        </w:rPr>
        <w:t xml:space="preserve"> (межсетевой)</w:t>
      </w:r>
      <w:r w:rsidRPr="00DB067C">
        <w:rPr>
          <w:color w:val="000000" w:themeColor="text1"/>
        </w:rPr>
        <w:t xml:space="preserve"> (Internet Layer): Обеспечивает маршрутизацию пакетов между сетями. Примеры протоколов</w:t>
      </w:r>
      <w:r w:rsidRPr="00BA05EC">
        <w:rPr>
          <w:color w:val="000000" w:themeColor="text1"/>
        </w:rPr>
        <w:t xml:space="preserve">: </w:t>
      </w:r>
      <w:r w:rsidR="00BA05EC" w:rsidRPr="00BA05EC">
        <w:rPr>
          <w:lang w:val="en-US"/>
        </w:rPr>
        <w:t>IP (Internet Protocol), ICMP (Internet Control Message Protocol), ARP (Address Resolution Protocol), RARP (Reverse ARP).</w:t>
      </w:r>
    </w:p>
    <w:p w14:paraId="03A79F63" w14:textId="7777777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Транспортный уровень (Transport Layer): Обеспечивает передачу данных между приложениями на разных узлах сети. Примеры протоколов: TCP, UDP.</w:t>
      </w:r>
    </w:p>
    <w:p w14:paraId="509A3942" w14:textId="3E562F07" w:rsidR="00581FC0" w:rsidRPr="00DB067C" w:rsidRDefault="00581FC0" w:rsidP="00DB067C">
      <w:pPr>
        <w:pStyle w:val="a4"/>
        <w:numPr>
          <w:ilvl w:val="0"/>
          <w:numId w:val="16"/>
        </w:numPr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Прикладной уровень (Application Layer): Обеспечивает взаимодействие между приложениями и пользователями. Примеры протоколов: HTTP, FTP, SMTP, DNS</w:t>
      </w:r>
      <w:r w:rsidR="007729CD">
        <w:rPr>
          <w:color w:val="000000" w:themeColor="text1"/>
          <w:lang w:val="en-US"/>
        </w:rPr>
        <w:t>, DHCP</w:t>
      </w:r>
      <w:r w:rsidRPr="00DB067C">
        <w:rPr>
          <w:color w:val="000000" w:themeColor="text1"/>
        </w:rPr>
        <w:t>.</w:t>
      </w:r>
    </w:p>
    <w:p w14:paraId="056EA158" w14:textId="707FA308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B9E51C1" w14:textId="77777777" w:rsidR="00581FC0" w:rsidRPr="00DB067C" w:rsidRDefault="00581FC0" w:rsidP="00DB067C">
      <w:pPr>
        <w:pStyle w:val="a4"/>
        <w:spacing w:before="0" w:beforeAutospacing="0" w:after="0" w:afterAutospacing="0"/>
        <w:rPr>
          <w:color w:val="000000" w:themeColor="text1"/>
        </w:rPr>
      </w:pPr>
    </w:p>
    <w:p w14:paraId="681CCF30" w14:textId="77777777" w:rsidR="00581FC0" w:rsidRPr="00DB067C" w:rsidRDefault="00581FC0" w:rsidP="00DB067C">
      <w:pPr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хост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хоста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имя хоста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004F1A97" w14:textId="77777777" w:rsidR="00581FC0" w:rsidRPr="00DB067C" w:rsidRDefault="00581FC0" w:rsidP="00BA05E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Хост - это любое устройство, подключенное к компьютерной сети. Хост может быть компьютером, маршрутизатором, сервером и т.д.</w:t>
      </w:r>
    </w:p>
    <w:p w14:paraId="75BBCDE5" w14:textId="77777777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Адрес хоста - это уникальный идентификатор хоста в сети. В IP-сети это обычно IP-адрес.</w:t>
      </w:r>
    </w:p>
    <w:p w14:paraId="40D6CF7E" w14:textId="1FB25233" w:rsidR="00581FC0" w:rsidRPr="00DB067C" w:rsidRDefault="00581FC0" w:rsidP="00DB067C">
      <w:pPr>
        <w:pStyle w:val="a4"/>
        <w:spacing w:before="300" w:beforeAutospacing="0" w:after="300" w:afterAutospacing="0"/>
        <w:rPr>
          <w:color w:val="000000" w:themeColor="text1"/>
        </w:rPr>
      </w:pPr>
      <w:r w:rsidRPr="00DB067C">
        <w:rPr>
          <w:color w:val="000000" w:themeColor="text1"/>
        </w:rPr>
        <w:t>Имя хоста - это текстовый идентификатор, используемый для обращения к хосту в сети. Имя хоста может быть связано с адресом хоста при помощи DNS (системы доменных имен).</w:t>
      </w:r>
    </w:p>
    <w:p w14:paraId="64836485" w14:textId="665205E0" w:rsidR="00335295" w:rsidRPr="00DB067C" w:rsidRDefault="00335295" w:rsidP="00DB067C">
      <w:pPr>
        <w:pStyle w:val="a4"/>
        <w:spacing w:before="300" w:beforeAutospacing="0" w:after="300" w:afterAutospacing="0"/>
        <w:rPr>
          <w:color w:val="000000" w:themeColor="text1"/>
          <w:lang w:val="ru-RU"/>
        </w:rPr>
      </w:pPr>
      <w:r w:rsidRPr="00DB067C">
        <w:rPr>
          <w:color w:val="000000" w:themeColor="text1"/>
          <w:lang w:val="ru-RU"/>
        </w:rPr>
        <w:t>Имя хоста – это символьное имя, которое может использоваться для идентификации устройства в сети вместо его адреса.</w:t>
      </w:r>
    </w:p>
    <w:p w14:paraId="6AEBE21F" w14:textId="4FAFB4C7" w:rsidR="00335295" w:rsidRPr="00DB067C" w:rsidRDefault="00335295" w:rsidP="00DB067C">
      <w:pPr>
        <w:pStyle w:val="a3"/>
        <w:numPr>
          <w:ilvl w:val="0"/>
          <w:numId w:val="1"/>
        </w:numPr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Какая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организация поддерживает сетевые </w:t>
      </w:r>
      <w:r w:rsidRPr="00DB067C">
        <w:rPr>
          <w:color w:val="000000" w:themeColor="text1"/>
          <w:sz w:val="24"/>
          <w:szCs w:val="24"/>
          <w:highlight w:val="yellow"/>
        </w:rPr>
        <w:t xml:space="preserve">протоколы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Как называются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документы, описывающие эти протоколы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02C07AA5" w14:textId="77777777" w:rsidR="00335295" w:rsidRPr="00DB067C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>Сетевые протоколы интернета поддерживаются и разрабатываются Internet Engineering Task Force (IETF). Документы, описывающие эти протоколы, называются RFC (</w:t>
      </w:r>
      <w:proofErr w:type="spellStart"/>
      <w:r w:rsidRPr="00DB067C">
        <w:rPr>
          <w:color w:val="000000" w:themeColor="text1"/>
        </w:rPr>
        <w:t>Request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for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Comments</w:t>
      </w:r>
      <w:proofErr w:type="spellEnd"/>
      <w:r w:rsidRPr="00DB067C">
        <w:rPr>
          <w:color w:val="000000" w:themeColor="text1"/>
        </w:rPr>
        <w:t>).</w:t>
      </w:r>
    </w:p>
    <w:p w14:paraId="22B724D0" w14:textId="77777777" w:rsidR="00335295" w:rsidRPr="00DB067C" w:rsidRDefault="00335295" w:rsidP="00DB067C">
      <w:pPr>
        <w:pStyle w:val="a3"/>
        <w:ind w:left="779"/>
        <w:jc w:val="both"/>
        <w:rPr>
          <w:color w:val="000000" w:themeColor="text1"/>
          <w:sz w:val="24"/>
          <w:szCs w:val="24"/>
          <w:highlight w:val="yellow"/>
        </w:rPr>
      </w:pPr>
    </w:p>
    <w:p w14:paraId="764E9FFE" w14:textId="66D94837" w:rsidR="00335295" w:rsidRPr="00DB067C" w:rsidRDefault="00335295" w:rsidP="00DB067C">
      <w:pPr>
        <w:pStyle w:val="a3"/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? 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Ethernet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МАС-адреса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143FDD56" w14:textId="57343C83" w:rsidR="00335295" w:rsidRDefault="00335295" w:rsidP="00DB067C">
      <w:pPr>
        <w:pStyle w:val="a4"/>
        <w:spacing w:before="0" w:beforeAutospacing="0" w:after="0" w:afterAutospacing="0"/>
        <w:rPr>
          <w:color w:val="000000" w:themeColor="text1"/>
        </w:rPr>
      </w:pPr>
      <w:r w:rsidRPr="00DB067C">
        <w:rPr>
          <w:color w:val="000000" w:themeColor="text1"/>
        </w:rPr>
        <w:t xml:space="preserve">МАС-адрес (Media Access Control </w:t>
      </w:r>
      <w:proofErr w:type="spellStart"/>
      <w:r w:rsidRPr="00DB067C">
        <w:rPr>
          <w:color w:val="000000" w:themeColor="text1"/>
        </w:rPr>
        <w:t>address</w:t>
      </w:r>
      <w:proofErr w:type="spellEnd"/>
      <w:r w:rsidRPr="00DB067C">
        <w:rPr>
          <w:color w:val="000000" w:themeColor="text1"/>
        </w:rPr>
        <w:t xml:space="preserve">) - </w:t>
      </w:r>
      <w:r w:rsidRPr="009B1486">
        <w:rPr>
          <w:b/>
          <w:bCs/>
          <w:color w:val="000000" w:themeColor="text1"/>
        </w:rPr>
        <w:t>это уникальный идентификатор,</w:t>
      </w:r>
      <w:r w:rsidRPr="00DB067C">
        <w:rPr>
          <w:color w:val="000000" w:themeColor="text1"/>
        </w:rPr>
        <w:t xml:space="preserve"> </w:t>
      </w:r>
      <w:r w:rsidRPr="009B1486">
        <w:rPr>
          <w:b/>
          <w:bCs/>
          <w:color w:val="000000" w:themeColor="text1"/>
        </w:rPr>
        <w:t>присваиваемый сетевому интерфейсу на физическом уровне</w:t>
      </w:r>
      <w:r w:rsidRPr="00DB067C">
        <w:rPr>
          <w:color w:val="000000" w:themeColor="text1"/>
        </w:rPr>
        <w:t>. МАС-адрес используется для идентификации устройства в локальной сети. Структура Ethernet МАС-адреса состоит из 6 байт, принадлежащих двум различным категориям: OUI (</w:t>
      </w:r>
      <w:proofErr w:type="spellStart"/>
      <w:r w:rsidRPr="00DB067C">
        <w:rPr>
          <w:color w:val="000000" w:themeColor="text1"/>
        </w:rPr>
        <w:t>Organizationally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Unique</w:t>
      </w:r>
      <w:proofErr w:type="spellEnd"/>
      <w:r w:rsidRPr="00DB067C">
        <w:rPr>
          <w:color w:val="000000" w:themeColor="text1"/>
        </w:rPr>
        <w:t xml:space="preserve"> </w:t>
      </w:r>
      <w:proofErr w:type="spellStart"/>
      <w:r w:rsidRPr="00DB067C">
        <w:rPr>
          <w:color w:val="000000" w:themeColor="text1"/>
        </w:rPr>
        <w:t>Identifier</w:t>
      </w:r>
      <w:proofErr w:type="spellEnd"/>
      <w:r w:rsidRPr="00DB067C">
        <w:rPr>
          <w:color w:val="000000" w:themeColor="text1"/>
        </w:rPr>
        <w:t>) и номер устройства.</w:t>
      </w:r>
    </w:p>
    <w:p w14:paraId="140DDD8D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В качестве стандартного выбран 48-битный формат адреса, что соответствует примерно 280 триллионам различных адресов. </w:t>
      </w:r>
    </w:p>
    <w:p w14:paraId="72F92065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 xml:space="preserve">Младшие 24 разряда кода адреса называются OUA– уникальный адрес. Именно их присваивает каждый из зарегистрированных производителей сетевых адаптеров. </w:t>
      </w:r>
    </w:p>
    <w:p w14:paraId="5A5CA90B" w14:textId="77777777" w:rsidR="00904F5E" w:rsidRPr="00904F5E" w:rsidRDefault="00904F5E" w:rsidP="00904F5E">
      <w:pPr>
        <w:ind w:firstLine="709"/>
        <w:rPr>
          <w:sz w:val="24"/>
          <w:szCs w:val="24"/>
        </w:rPr>
      </w:pPr>
      <w:r w:rsidRPr="00904F5E">
        <w:rPr>
          <w:sz w:val="24"/>
          <w:szCs w:val="24"/>
        </w:rPr>
        <w:t>Следующие 22 разряда кода называются OUI – уникальный идентификатор. IEEE присваивает один или несколько OUI каждому производителю сетевых адаптеров. UAA (</w:t>
      </w:r>
      <w:proofErr w:type="spellStart"/>
      <w:r w:rsidRPr="00904F5E">
        <w:rPr>
          <w:sz w:val="24"/>
          <w:szCs w:val="24"/>
        </w:rPr>
        <w:t>Universally</w:t>
      </w:r>
      <w:proofErr w:type="spellEnd"/>
      <w:r w:rsidRPr="00904F5E">
        <w:rPr>
          <w:sz w:val="24"/>
          <w:szCs w:val="24"/>
        </w:rPr>
        <w:t xml:space="preserve"> </w:t>
      </w:r>
      <w:proofErr w:type="spellStart"/>
      <w:r w:rsidRPr="00904F5E">
        <w:rPr>
          <w:sz w:val="24"/>
          <w:szCs w:val="24"/>
        </w:rPr>
        <w:t>Administered</w:t>
      </w:r>
      <w:proofErr w:type="spellEnd"/>
      <w:r w:rsidRPr="00904F5E">
        <w:rPr>
          <w:sz w:val="24"/>
          <w:szCs w:val="24"/>
        </w:rPr>
        <w:t xml:space="preserve"> Address) – универсально управляемый адрес или IEEE-адрес. </w:t>
      </w:r>
    </w:p>
    <w:p w14:paraId="2FCDE9A2" w14:textId="77777777" w:rsidR="00904F5E" w:rsidRPr="001E792D" w:rsidRDefault="00904F5E" w:rsidP="00904F5E">
      <w:pPr>
        <w:ind w:firstLine="709"/>
        <w:rPr>
          <w:b/>
          <w:bCs/>
          <w:sz w:val="24"/>
          <w:szCs w:val="24"/>
        </w:rPr>
      </w:pPr>
      <w:r w:rsidRPr="00904F5E">
        <w:rPr>
          <w:sz w:val="24"/>
          <w:szCs w:val="24"/>
        </w:rPr>
        <w:t xml:space="preserve">Два старших разряда адреса управляющие, они определяют тип адреса, способ интерпретации. </w:t>
      </w:r>
      <w:r w:rsidRPr="001E792D">
        <w:rPr>
          <w:b/>
          <w:bCs/>
          <w:sz w:val="24"/>
          <w:szCs w:val="24"/>
        </w:rPr>
        <w:t>Старший бит I/G (</w:t>
      </w:r>
      <w:proofErr w:type="spellStart"/>
      <w:r w:rsidRPr="001E792D">
        <w:rPr>
          <w:b/>
          <w:bCs/>
          <w:sz w:val="24"/>
          <w:szCs w:val="24"/>
        </w:rPr>
        <w:t>Individual</w:t>
      </w:r>
      <w:proofErr w:type="spellEnd"/>
      <w:r w:rsidRPr="001E792D">
        <w:rPr>
          <w:b/>
          <w:bCs/>
          <w:sz w:val="24"/>
          <w:szCs w:val="24"/>
        </w:rPr>
        <w:t xml:space="preserve">/Group) указывает на тип адреса. Если он установлен в 0, то индивидуальный, если в 1, то групповой (многопунктовый или </w:t>
      </w:r>
      <w:r w:rsidRPr="001E792D">
        <w:rPr>
          <w:b/>
          <w:bCs/>
          <w:sz w:val="24"/>
          <w:szCs w:val="24"/>
        </w:rPr>
        <w:lastRenderedPageBreak/>
        <w:t>функциональный)</w:t>
      </w:r>
      <w:r w:rsidRPr="00904F5E">
        <w:rPr>
          <w:sz w:val="24"/>
          <w:szCs w:val="24"/>
        </w:rPr>
        <w:t xml:space="preserve">. </w:t>
      </w:r>
      <w:r w:rsidRPr="001E792D">
        <w:rPr>
          <w:b/>
          <w:bCs/>
          <w:sz w:val="24"/>
          <w:szCs w:val="24"/>
        </w:rPr>
        <w:t xml:space="preserve">Второй управляющий бит U/L (Universal/Local) называется флажком универсального/местного управления и определяет, как был присвоен адрес данному сетевому адаптеру. Обычно он установлен в 0. Установка бита U/L в 1 означает, что адрес задан не производителем сетевого адаптера, а организацией, использующей данную сеть. </w:t>
      </w:r>
    </w:p>
    <w:p w14:paraId="38B452B4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41693B0" w14:textId="77777777" w:rsidR="00335295" w:rsidRPr="00DB067C" w:rsidRDefault="00335295" w:rsidP="00DB067C">
      <w:pPr>
        <w:pStyle w:val="a3"/>
        <w:numPr>
          <w:ilvl w:val="0"/>
          <w:numId w:val="1"/>
        </w:num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MAC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 сетевой карты</w:t>
      </w:r>
      <w:r w:rsidRPr="00DB067C">
        <w:rPr>
          <w:color w:val="000000" w:themeColor="text1"/>
          <w:sz w:val="24"/>
          <w:szCs w:val="24"/>
          <w:highlight w:val="yellow"/>
        </w:rPr>
        <w:t xml:space="preserve"> на компьютере?</w:t>
      </w:r>
    </w:p>
    <w:p w14:paraId="38BC8B85" w14:textId="72539C5E" w:rsidR="00335295" w:rsidRPr="0057321E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посмотреть MAC-адрес сетевой карты на компьютере,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/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all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  <w:r w:rsidR="0057321E">
        <w:rPr>
          <w:color w:val="000000" w:themeColor="text1"/>
          <w:sz w:val="24"/>
          <w:szCs w:val="24"/>
          <w:lang w:eastAsia="ru-BY"/>
        </w:rPr>
        <w:t xml:space="preserve"> </w:t>
      </w:r>
      <w:r w:rsidR="0057321E" w:rsidRPr="0057321E">
        <w:rPr>
          <w:b/>
          <w:bCs/>
          <w:color w:val="000000" w:themeColor="text1"/>
          <w:sz w:val="24"/>
          <w:szCs w:val="24"/>
          <w:lang w:eastAsia="ru-BY"/>
        </w:rPr>
        <w:t>Физический адрес.</w:t>
      </w:r>
    </w:p>
    <w:p w14:paraId="415CC04B" w14:textId="15128F77" w:rsidR="00335295" w:rsidRPr="00DB067C" w:rsidRDefault="00335295" w:rsidP="00DB067C">
      <w:pPr>
        <w:tabs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1E49E22D" w14:textId="52441D83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Основное 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межсетевого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уровеня</w:t>
      </w:r>
      <w:proofErr w:type="spell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775C2757" w14:textId="11E3474F" w:rsidR="00335295" w:rsidRPr="007729CD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7729CD">
        <w:rPr>
          <w:color w:val="000000" w:themeColor="text1"/>
          <w:sz w:val="24"/>
          <w:szCs w:val="24"/>
          <w:lang w:val="ru-BY" w:eastAsia="ru-BY"/>
        </w:rPr>
        <w:t>Основное назначение межсетевого уровня - маршрутизация пакетов между различными сетями в компьютерной сети.</w:t>
      </w:r>
      <w:r w:rsidR="00904F5E" w:rsidRPr="007729CD">
        <w:rPr>
          <w:color w:val="000000" w:themeColor="text1"/>
          <w:sz w:val="24"/>
          <w:szCs w:val="24"/>
          <w:lang w:eastAsia="ru-BY"/>
        </w:rPr>
        <w:t xml:space="preserve"> </w:t>
      </w:r>
      <w:r w:rsidR="00904F5E" w:rsidRPr="001A3085">
        <w:rPr>
          <w:b/>
          <w:bCs/>
          <w:color w:val="000000" w:themeColor="text1"/>
          <w:sz w:val="24"/>
          <w:szCs w:val="24"/>
          <w:lang w:eastAsia="ru-BY"/>
        </w:rPr>
        <w:t xml:space="preserve">Доставка </w:t>
      </w:r>
      <w:proofErr w:type="spellStart"/>
      <w:r w:rsidR="00904F5E" w:rsidRPr="001A3085">
        <w:rPr>
          <w:b/>
          <w:bCs/>
          <w:color w:val="000000" w:themeColor="text1"/>
          <w:sz w:val="24"/>
          <w:szCs w:val="24"/>
          <w:lang w:eastAsia="ru-BY"/>
        </w:rPr>
        <w:t>дейстаграмм</w:t>
      </w:r>
      <w:proofErr w:type="spellEnd"/>
      <w:r w:rsidR="007729CD" w:rsidRPr="001A3085">
        <w:rPr>
          <w:b/>
          <w:bCs/>
          <w:color w:val="000000" w:themeColor="text1"/>
          <w:sz w:val="24"/>
          <w:szCs w:val="24"/>
          <w:lang w:eastAsia="ru-BY"/>
        </w:rPr>
        <w:t xml:space="preserve">. </w:t>
      </w:r>
      <w:r w:rsidR="007729CD" w:rsidRPr="007729CD">
        <w:rPr>
          <w:color w:val="222222"/>
          <w:sz w:val="24"/>
          <w:szCs w:val="24"/>
          <w:shd w:val="clear" w:color="auto" w:fill="FFFFFF"/>
        </w:rPr>
        <w:t>Отвечает за трансляцию </w:t>
      </w:r>
      <w:r w:rsidR="007729CD" w:rsidRPr="007729CD">
        <w:rPr>
          <w:sz w:val="24"/>
          <w:szCs w:val="24"/>
          <w:shd w:val="clear" w:color="auto" w:fill="FFFFFF"/>
        </w:rPr>
        <w:t>логических адресов</w:t>
      </w:r>
      <w:r w:rsidR="007729CD" w:rsidRPr="007729CD">
        <w:rPr>
          <w:color w:val="222222"/>
          <w:sz w:val="24"/>
          <w:szCs w:val="24"/>
          <w:shd w:val="clear" w:color="auto" w:fill="FFFFFF"/>
        </w:rPr>
        <w:t> и имён в </w:t>
      </w:r>
      <w:r w:rsidR="007729CD" w:rsidRPr="007729CD">
        <w:rPr>
          <w:sz w:val="24"/>
          <w:szCs w:val="24"/>
          <w:shd w:val="clear" w:color="auto" w:fill="FFFFFF"/>
        </w:rPr>
        <w:t>физические</w:t>
      </w:r>
      <w:r w:rsidR="007729CD" w:rsidRPr="007729CD">
        <w:rPr>
          <w:color w:val="222222"/>
          <w:sz w:val="24"/>
          <w:szCs w:val="24"/>
          <w:shd w:val="clear" w:color="auto" w:fill="FFFFFF"/>
        </w:rPr>
        <w:t>, определение кратчайших маршрутов, </w:t>
      </w:r>
      <w:r w:rsidR="007729CD" w:rsidRPr="007729CD">
        <w:rPr>
          <w:sz w:val="24"/>
          <w:szCs w:val="24"/>
          <w:shd w:val="clear" w:color="auto" w:fill="FFFFFF"/>
        </w:rPr>
        <w:t>коммутацию</w:t>
      </w:r>
      <w:r w:rsidR="007729CD" w:rsidRPr="007729CD">
        <w:rPr>
          <w:color w:val="222222"/>
          <w:sz w:val="24"/>
          <w:szCs w:val="24"/>
          <w:shd w:val="clear" w:color="auto" w:fill="FFFFFF"/>
        </w:rPr>
        <w:t> и </w:t>
      </w:r>
      <w:r w:rsidR="007729CD" w:rsidRPr="007729CD">
        <w:rPr>
          <w:sz w:val="24"/>
          <w:szCs w:val="24"/>
          <w:shd w:val="clear" w:color="auto" w:fill="FFFFFF"/>
        </w:rPr>
        <w:t>маршрутизацию</w:t>
      </w:r>
      <w:r w:rsidR="007729CD" w:rsidRPr="007729CD">
        <w:rPr>
          <w:color w:val="222222"/>
          <w:sz w:val="24"/>
          <w:szCs w:val="24"/>
          <w:shd w:val="clear" w:color="auto" w:fill="FFFFFF"/>
        </w:rPr>
        <w:t>, отслеживание неполадок и заторов в сети.</w:t>
      </w:r>
    </w:p>
    <w:p w14:paraId="1A2D1165" w14:textId="77777777" w:rsidR="00335295" w:rsidRPr="00DB067C" w:rsidRDefault="00335295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1376A587" w14:textId="6CE51FF1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2DFE382E" w14:textId="2B18F16E" w:rsidR="00335295" w:rsidRPr="007729CD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 - это уникальный идентификатор устройства в сети. Он состоит из 32-битного числа, разделенного на 4 байта (октета), каждое из которых может принимать значения от 0 до 255.</w:t>
      </w:r>
      <w:r w:rsidR="007729CD">
        <w:rPr>
          <w:color w:val="000000" w:themeColor="text1"/>
          <w:sz w:val="24"/>
          <w:szCs w:val="24"/>
          <w:lang w:eastAsia="ru-BY"/>
        </w:rPr>
        <w:t xml:space="preserve"> Состоит из подсети и номера узла.</w:t>
      </w:r>
    </w:p>
    <w:p w14:paraId="2D0755F7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9B8E2F7" w14:textId="22DD6E05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Типы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-адресации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Классы адресов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B94385" w14:textId="1E7D6173" w:rsid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Типы IP-адресации включают статическую и динамическую адресацию. Классы адресов Internet включают A, B, C, D и E.</w:t>
      </w:r>
    </w:p>
    <w:p w14:paraId="4B103937" w14:textId="6FD394C1" w:rsidR="00231C30" w:rsidRDefault="00DD3889" w:rsidP="00DB067C">
      <w:pPr>
        <w:rPr>
          <w:color w:val="000000" w:themeColor="text1"/>
          <w:sz w:val="24"/>
          <w:szCs w:val="24"/>
          <w:lang w:val="ru-BY" w:eastAsia="ru-BY"/>
        </w:rPr>
      </w:pPr>
      <w:r>
        <w:rPr>
          <w:noProof/>
        </w:rPr>
        <w:drawing>
          <wp:inline distT="0" distB="0" distL="0" distR="0" wp14:anchorId="73419D30" wp14:editId="430D650E">
            <wp:extent cx="4750207" cy="113639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6370" cy="114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AD3F" w14:textId="1F49217B" w:rsidR="007729CD" w:rsidRPr="00335295" w:rsidRDefault="007729CD" w:rsidP="00DB067C">
      <w:pPr>
        <w:rPr>
          <w:color w:val="000000" w:themeColor="text1"/>
          <w:sz w:val="24"/>
          <w:szCs w:val="24"/>
          <w:lang w:val="ru-BY" w:eastAsia="ru-BY"/>
        </w:rPr>
      </w:pPr>
      <w:r w:rsidRPr="00B54384">
        <w:rPr>
          <w:noProof/>
        </w:rPr>
        <w:drawing>
          <wp:inline distT="0" distB="0" distL="0" distR="0" wp14:anchorId="53962C1F" wp14:editId="7FB32AB3">
            <wp:extent cx="4656406" cy="11053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630" cy="11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75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54E7FD0A" w14:textId="65C7D8F7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понятия  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публичный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 xml:space="preserve"> и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частный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D11C641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Публичный IP-адрес - это IP-адрес, который используется для связи с другими устройствами в Интернете. Частный IP-адрес - это IP-адрес, который используется для связи с устройствами в локальной сети.</w:t>
      </w:r>
    </w:p>
    <w:p w14:paraId="3EDB5EDC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2E34445" w14:textId="5907E94D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</w:t>
      </w:r>
      <w:r w:rsidR="009531CF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адрес компьютера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1B2C84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узнать IP-адрес компьютера, можно использовать команду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ipconfig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командной строке на Windows 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ifconfig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на Unix-подобных системах.</w:t>
      </w:r>
    </w:p>
    <w:p w14:paraId="27A1895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3BEEA86" w14:textId="75BF115B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протестировать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-соединение в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локальной  сети</w:t>
      </w:r>
      <w:proofErr w:type="gram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>?</w:t>
      </w:r>
    </w:p>
    <w:p w14:paraId="39AACE1C" w14:textId="5673ABF9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Для тестирования IP-соединения в локальной сети можно воспользоваться утилитой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>, которая отправляет ICMP-пакеты на указанный IP-адрес и ожидает ответа. Для этого нужно открыть командную строку (в Windows), ввести команду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" и IP-адрес целевого </w:t>
      </w:r>
      <w:r w:rsidRPr="00335295">
        <w:rPr>
          <w:color w:val="000000" w:themeColor="text1"/>
          <w:sz w:val="24"/>
          <w:szCs w:val="24"/>
          <w:lang w:val="ru-BY" w:eastAsia="ru-BY"/>
        </w:rPr>
        <w:lastRenderedPageBreak/>
        <w:t>компьютера. Например, для проверки соединения с компьютером с IP-адресом 192.168.1.2 нужно ввести "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ping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192.168.1.2". Если соединение работает, то в ответ на запрос должны прийти ICMP-пакеты. Если пакеты не доходят до целевого компьютера, то возможно проблемы с сетевым соединением или настройками компьютера.</w:t>
      </w:r>
    </w:p>
    <w:p w14:paraId="3E09C399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E380042" w14:textId="3E737632" w:rsidR="00335295" w:rsidRPr="00DB067C" w:rsidRDefault="00335295" w:rsidP="00DB067C">
      <w:pPr>
        <w:numPr>
          <w:ilvl w:val="0"/>
          <w:numId w:val="1"/>
        </w:num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получить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перечень сетевых узлов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 между двумя хостами?   </w:t>
      </w:r>
    </w:p>
    <w:p w14:paraId="29362BA0" w14:textId="1419CECE" w:rsidR="00335295" w:rsidRPr="00231C30" w:rsidRDefault="00335295" w:rsidP="00DB067C">
      <w:pPr>
        <w:rPr>
          <w:b/>
          <w:bCs/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 xml:space="preserve">Чтобы получить перечень сетевых узлов между двумя хостами, можно воспользоваться командой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traceroute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(или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tracert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в Windows), указав в качестве аргументов IP-адреса источника и назначения. Эта команда отправляет пакеты с увеличивающимся значением TTL (Time To Live) и получает ответы от каждого промежуточного маршрутизатора, пока не достигнет конечной точки</w:t>
      </w:r>
      <w:r w:rsidRPr="00231C30">
        <w:rPr>
          <w:color w:val="000000" w:themeColor="text1"/>
          <w:sz w:val="24"/>
          <w:szCs w:val="24"/>
          <w:lang w:val="ru-BY" w:eastAsia="ru-BY"/>
        </w:rPr>
        <w:t>.</w:t>
      </w:r>
      <w:r w:rsidR="00231C30" w:rsidRPr="00231C30">
        <w:rPr>
          <w:b/>
          <w:bCs/>
          <w:color w:val="000000" w:themeColor="text1"/>
          <w:sz w:val="24"/>
          <w:szCs w:val="24"/>
          <w:lang w:eastAsia="ru-BY"/>
        </w:rPr>
        <w:t xml:space="preserve"> </w:t>
      </w:r>
    </w:p>
    <w:p w14:paraId="6E8A3135" w14:textId="77777777" w:rsidR="00335295" w:rsidRPr="00DB067C" w:rsidRDefault="00335295" w:rsidP="00DB067C">
      <w:pPr>
        <w:tabs>
          <w:tab w:val="left" w:pos="700"/>
          <w:tab w:val="num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C26D2D" w14:textId="77777777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Перечислите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параметры настройки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201FDBE7" w14:textId="27278913" w:rsidR="00335295" w:rsidRPr="00335295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Некоторые параметры настройки TCP/IP:</w:t>
      </w:r>
    </w:p>
    <w:p w14:paraId="0143FAEC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IP-адрес: уникальный идентификатор компьютера в сети</w:t>
      </w:r>
    </w:p>
    <w:p w14:paraId="27FDE695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подсети: определяет, какие биты IP-адреса относятся к сети, а какие - к хосту</w:t>
      </w:r>
    </w:p>
    <w:p w14:paraId="5283BA78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Шлюз по умолчанию: IP-адрес маршрутизатора, через который осуществляется доступ к другим сетям</w:t>
      </w:r>
    </w:p>
    <w:p w14:paraId="229578DB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DNS-серверы: серверы, которые преобразуют доменные имена в IP-адреса</w:t>
      </w:r>
    </w:p>
    <w:p w14:paraId="5B4A30E4" w14:textId="77777777" w:rsidR="00335295" w:rsidRPr="00335295" w:rsidRDefault="00335295" w:rsidP="00DB067C">
      <w:pPr>
        <w:numPr>
          <w:ilvl w:val="0"/>
          <w:numId w:val="29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DHCP: протокол, который автоматически назначает IP-адреса компьютерам в сети</w:t>
      </w:r>
    </w:p>
    <w:p w14:paraId="529CB3E3" w14:textId="77777777" w:rsidR="00335295" w:rsidRPr="00DB067C" w:rsidRDefault="00335295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E507357" w14:textId="67E337EE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маска подсети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</w:t>
      </w:r>
    </w:p>
    <w:p w14:paraId="434689DF" w14:textId="70F59EA5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Маска подсети - это число, которое определяет, какие биты в IP-адресе относятся к сети, а какие - к хосту</w:t>
      </w:r>
      <w:r w:rsidR="00857671">
        <w:rPr>
          <w:color w:val="000000" w:themeColor="text1"/>
          <w:sz w:val="24"/>
          <w:szCs w:val="24"/>
          <w:lang w:eastAsia="ru-BY"/>
        </w:rPr>
        <w:t>, состоят из 32 битов</w:t>
      </w:r>
      <w:r w:rsidRPr="00335295">
        <w:rPr>
          <w:color w:val="000000" w:themeColor="text1"/>
          <w:sz w:val="24"/>
          <w:szCs w:val="24"/>
          <w:lang w:val="ru-BY" w:eastAsia="ru-BY"/>
        </w:rPr>
        <w:t xml:space="preserve">. Она записывается в виде последовательности битов, где единицы обозначают биты, относящиеся к сети, а нули - к хосту. Маска подсети позволяет разбить IP-адрес на сетевую часть и 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хостовую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часть, что упрощает маршрутизацию пакетов в сети.</w:t>
      </w:r>
    </w:p>
    <w:p w14:paraId="12E58479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F65A0C6" w14:textId="56450954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Основные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отличия между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4 и </w:t>
      </w:r>
      <w:proofErr w:type="spellStart"/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IPv</w:t>
      </w:r>
      <w:proofErr w:type="spellEnd"/>
      <w:r w:rsidRPr="00DB067C">
        <w:rPr>
          <w:b/>
          <w:i/>
          <w:color w:val="000000" w:themeColor="text1"/>
          <w:sz w:val="24"/>
          <w:szCs w:val="24"/>
          <w:highlight w:val="yellow"/>
        </w:rPr>
        <w:t>6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FE7D640" w14:textId="77777777" w:rsidR="00335295" w:rsidRPr="00335295" w:rsidRDefault="00335295" w:rsidP="00DB067C">
      <w:p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 IPv6 - это протоколы сетевого уровня, которые используются для передачи данных в Интернете. Основные отличия между ними:</w:t>
      </w:r>
    </w:p>
    <w:p w14:paraId="7C1357B2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32-битные адреса, а IPv6 - 128-битные адреса, что позволяет получить огромное количество уникальных адресов.</w:t>
      </w:r>
    </w:p>
    <w:p w14:paraId="0D185103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классовую адресацию, а IPv6 - нет.</w:t>
      </w:r>
    </w:p>
    <w:p w14:paraId="78E8919D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IPv4 использует ARP для разрешения MAC-адресов, а IPv6 - NDP (</w:t>
      </w:r>
      <w:proofErr w:type="spellStart"/>
      <w:r w:rsidRPr="00335295">
        <w:rPr>
          <w:color w:val="000000" w:themeColor="text1"/>
          <w:sz w:val="24"/>
          <w:szCs w:val="24"/>
          <w:lang w:val="ru-BY" w:eastAsia="ru-BY"/>
        </w:rPr>
        <w:t>Neighbor</w:t>
      </w:r>
      <w:proofErr w:type="spellEnd"/>
      <w:r w:rsidRPr="00335295">
        <w:rPr>
          <w:color w:val="000000" w:themeColor="text1"/>
          <w:sz w:val="24"/>
          <w:szCs w:val="24"/>
          <w:lang w:val="ru-BY" w:eastAsia="ru-BY"/>
        </w:rPr>
        <w:t xml:space="preserve"> Discovery Protocol).</w:t>
      </w:r>
    </w:p>
    <w:p w14:paraId="0D2736B7" w14:textId="77777777" w:rsidR="00335295" w:rsidRPr="00335295" w:rsidRDefault="00335295" w:rsidP="00DB067C">
      <w:pPr>
        <w:numPr>
          <w:ilvl w:val="0"/>
          <w:numId w:val="32"/>
        </w:numPr>
        <w:rPr>
          <w:color w:val="000000" w:themeColor="text1"/>
          <w:sz w:val="24"/>
          <w:szCs w:val="24"/>
          <w:lang w:val="ru-BY"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IPv6 поддерживает механизм автонастройки адресов, что упрощает настройку сети.</w:t>
      </w:r>
    </w:p>
    <w:p w14:paraId="3183CF0E" w14:textId="77777777" w:rsidR="00335295" w:rsidRPr="00DB067C" w:rsidRDefault="00335295" w:rsidP="00DB067C">
      <w:pPr>
        <w:tabs>
          <w:tab w:val="left" w:pos="840"/>
          <w:tab w:val="left" w:pos="980"/>
        </w:tabs>
        <w:rPr>
          <w:color w:val="000000" w:themeColor="text1"/>
          <w:sz w:val="24"/>
          <w:szCs w:val="24"/>
          <w:highlight w:val="yellow"/>
          <w:lang w:val="ru-BY"/>
        </w:rPr>
      </w:pPr>
    </w:p>
    <w:p w14:paraId="78D5D9C4" w14:textId="0C05606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порт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На каком уровне модели 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color w:val="000000" w:themeColor="text1"/>
          <w:sz w:val="24"/>
          <w:szCs w:val="24"/>
          <w:highlight w:val="yellow"/>
        </w:rPr>
        <w:t>/</w:t>
      </w:r>
      <w:r w:rsidRPr="00DB067C">
        <w:rPr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color w:val="000000" w:themeColor="text1"/>
          <w:sz w:val="24"/>
          <w:szCs w:val="24"/>
          <w:highlight w:val="yellow"/>
        </w:rPr>
        <w:t xml:space="preserve"> это понятие определено. </w:t>
      </w:r>
    </w:p>
    <w:p w14:paraId="55668CE5" w14:textId="5FA1E5BF" w:rsidR="00335295" w:rsidRDefault="00335295" w:rsidP="00DB067C">
      <w:pPr>
        <w:rPr>
          <w:color w:val="000000" w:themeColor="text1"/>
          <w:sz w:val="24"/>
          <w:szCs w:val="24"/>
          <w:lang w:eastAsia="ru-BY"/>
        </w:rPr>
      </w:pPr>
      <w:r w:rsidRPr="00335295">
        <w:rPr>
          <w:color w:val="000000" w:themeColor="text1"/>
          <w:sz w:val="24"/>
          <w:szCs w:val="24"/>
          <w:lang w:val="ru-BY" w:eastAsia="ru-BY"/>
        </w:rPr>
        <w:t>Сетевой порт - это номер, который идентифицирует конкретный процесс или приложение, которое использует протокол TCP или UD</w:t>
      </w:r>
      <w:r w:rsidRPr="007F529A">
        <w:rPr>
          <w:color w:val="000000" w:themeColor="text1"/>
          <w:sz w:val="24"/>
          <w:szCs w:val="24"/>
          <w:lang w:val="ru-BY" w:eastAsia="ru-BY"/>
        </w:rPr>
        <w:t>P</w:t>
      </w:r>
      <w:r w:rsidR="009F0EE9" w:rsidRPr="007F529A">
        <w:rPr>
          <w:i/>
          <w:iCs/>
          <w:color w:val="000000" w:themeColor="text1"/>
          <w:sz w:val="24"/>
          <w:szCs w:val="24"/>
          <w:lang w:eastAsia="ru-BY"/>
        </w:rPr>
        <w:t>,</w:t>
      </w:r>
      <w:r w:rsidR="00D253BA" w:rsidRPr="007F529A">
        <w:rPr>
          <w:b/>
          <w:bCs/>
          <w:i/>
          <w:iCs/>
          <w:color w:val="000000" w:themeColor="text1"/>
          <w:sz w:val="24"/>
          <w:szCs w:val="24"/>
          <w:lang w:eastAsia="ru-BY"/>
        </w:rPr>
        <w:t xml:space="preserve"> который</w:t>
      </w:r>
      <w:r w:rsidR="009F0EE9" w:rsidRPr="007F529A">
        <w:rPr>
          <w:b/>
          <w:bCs/>
          <w:i/>
          <w:iCs/>
          <w:color w:val="000000" w:themeColor="text1"/>
          <w:sz w:val="24"/>
          <w:szCs w:val="24"/>
          <w:lang w:eastAsia="ru-BY"/>
        </w:rPr>
        <w:t xml:space="preserve"> обрабатывает входящие </w:t>
      </w:r>
      <w:r w:rsidR="00D253BA" w:rsidRPr="007F529A">
        <w:rPr>
          <w:b/>
          <w:bCs/>
          <w:i/>
          <w:iCs/>
          <w:color w:val="000000" w:themeColor="text1"/>
          <w:sz w:val="24"/>
          <w:szCs w:val="24"/>
          <w:lang w:eastAsia="ru-BY"/>
        </w:rPr>
        <w:t>сетевые запросы или отправляет их</w:t>
      </w:r>
      <w:r w:rsidRPr="007F529A">
        <w:rPr>
          <w:b/>
          <w:bCs/>
          <w:i/>
          <w:iCs/>
          <w:color w:val="000000" w:themeColor="text1"/>
          <w:sz w:val="24"/>
          <w:szCs w:val="24"/>
          <w:lang w:val="ru-BY" w:eastAsia="ru-BY"/>
        </w:rPr>
        <w:t>.</w:t>
      </w:r>
      <w:r w:rsidRPr="00335295">
        <w:rPr>
          <w:color w:val="000000" w:themeColor="text1"/>
          <w:sz w:val="24"/>
          <w:szCs w:val="24"/>
          <w:lang w:val="ru-BY" w:eastAsia="ru-BY"/>
        </w:rPr>
        <w:t xml:space="preserve"> Это понятие определено на транспортном уровне модели TCP/IP.</w:t>
      </w:r>
      <w:r w:rsidR="00231C30">
        <w:rPr>
          <w:color w:val="000000" w:themeColor="text1"/>
          <w:sz w:val="24"/>
          <w:szCs w:val="24"/>
          <w:lang w:eastAsia="ru-BY"/>
        </w:rPr>
        <w:t xml:space="preserve"> </w:t>
      </w:r>
    </w:p>
    <w:p w14:paraId="77EA55F7" w14:textId="77777777" w:rsidR="00231C30" w:rsidRPr="00231C30" w:rsidRDefault="00231C30" w:rsidP="00231C30">
      <w:pPr>
        <w:ind w:firstLine="709"/>
        <w:rPr>
          <w:sz w:val="24"/>
          <w:szCs w:val="24"/>
        </w:rPr>
      </w:pPr>
      <w:r w:rsidRPr="00231C30">
        <w:rPr>
          <w:sz w:val="24"/>
          <w:szCs w:val="24"/>
        </w:rPr>
        <w:t xml:space="preserve">Процесс, получающий или отправляющий данные с помощью Транспортного уровня, идентифицируется номером, который называется номером порта. </w:t>
      </w:r>
    </w:p>
    <w:p w14:paraId="4550F91C" w14:textId="77777777" w:rsidR="00335295" w:rsidRPr="00DB067C" w:rsidRDefault="00335295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</w:rPr>
      </w:pPr>
    </w:p>
    <w:p w14:paraId="3F102E90" w14:textId="09D9D821" w:rsidR="00335295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классифицируются сетевые порты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6BE370B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порты классифицируются на три категории:</w:t>
      </w:r>
    </w:p>
    <w:p w14:paraId="0F680323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Известные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well-known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) – это порты, которые привязаны к известным службам, таким как HTTP (80), FTP (21),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Telnet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(23) и др. Они имеют номера от 0 до 1023.</w:t>
      </w:r>
    </w:p>
    <w:p w14:paraId="244D0380" w14:textId="77777777" w:rsidR="00DB067C" w:rsidRP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Зарегистрированные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registered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зарезервированы для приложений, которые не относятся к известным службам. Они имеют номера от 1024 до 49151.</w:t>
      </w:r>
    </w:p>
    <w:p w14:paraId="398BF84D" w14:textId="10351E7E" w:rsidR="00DB067C" w:rsidRDefault="00DB067C" w:rsidP="00DB067C">
      <w:pPr>
        <w:numPr>
          <w:ilvl w:val="0"/>
          <w:numId w:val="3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Динамические или частные порты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dynamic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/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private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ports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– это порты, которые используются приложениями для временной коммуникации с другими узлами в сети. Они имеют номера от 49152 до 65535.</w:t>
      </w:r>
    </w:p>
    <w:p w14:paraId="60DF892F" w14:textId="77777777" w:rsidR="007F529A" w:rsidRDefault="007F529A" w:rsidP="007F529A">
      <w:pPr>
        <w:rPr>
          <w:color w:val="000000" w:themeColor="text1"/>
          <w:sz w:val="24"/>
          <w:szCs w:val="24"/>
          <w:lang w:val="ru-BY" w:eastAsia="ru-BY"/>
        </w:rPr>
      </w:pPr>
    </w:p>
    <w:p w14:paraId="024D6814" w14:textId="7A9EBFDD" w:rsidR="007F529A" w:rsidRDefault="007F529A" w:rsidP="007F529A">
      <w:pPr>
        <w:ind w:left="360"/>
      </w:pPr>
      <w:r>
        <w:t xml:space="preserve">Номера портов, используемые для идентификации прикладных процессов (в соответствии с документами IANA), делятся на три диапазона: </w:t>
      </w:r>
      <w:r>
        <w:rPr>
          <w:b/>
          <w:bCs/>
          <w:i/>
          <w:iCs/>
        </w:rPr>
        <w:t>хорошо известные номера портов (</w:t>
      </w:r>
      <w:proofErr w:type="spellStart"/>
      <w:r>
        <w:rPr>
          <w:b/>
          <w:bCs/>
          <w:i/>
          <w:iCs/>
        </w:rPr>
        <w:t>well-known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number</w:t>
      </w:r>
      <w:proofErr w:type="spellEnd"/>
      <w:r>
        <w:rPr>
          <w:b/>
          <w:bCs/>
          <w:i/>
          <w:iCs/>
        </w:rPr>
        <w:t>)</w:t>
      </w:r>
      <w:r>
        <w:t xml:space="preserve">, </w:t>
      </w:r>
      <w:r>
        <w:rPr>
          <w:b/>
          <w:bCs/>
          <w:i/>
          <w:iCs/>
        </w:rPr>
        <w:t>зарегистрированные номера портов (</w:t>
      </w:r>
      <w:proofErr w:type="spellStart"/>
      <w:r>
        <w:rPr>
          <w:b/>
          <w:bCs/>
          <w:i/>
          <w:iCs/>
        </w:rPr>
        <w:t>registered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number</w:t>
      </w:r>
      <w:proofErr w:type="spellEnd"/>
      <w:r>
        <w:rPr>
          <w:b/>
          <w:bCs/>
          <w:i/>
          <w:iCs/>
        </w:rPr>
        <w:t>)</w:t>
      </w:r>
      <w:r>
        <w:t xml:space="preserve">, </w:t>
      </w:r>
      <w:r>
        <w:rPr>
          <w:b/>
          <w:bCs/>
          <w:i/>
          <w:iCs/>
        </w:rPr>
        <w:t>динамически номера портов (</w:t>
      </w:r>
      <w:proofErr w:type="spellStart"/>
      <w:r>
        <w:rPr>
          <w:b/>
          <w:bCs/>
          <w:i/>
          <w:iCs/>
        </w:rPr>
        <w:t>dynamic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port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number</w:t>
      </w:r>
      <w:proofErr w:type="spellEnd"/>
      <w:r>
        <w:rPr>
          <w:b/>
          <w:bCs/>
          <w:i/>
          <w:iCs/>
        </w:rPr>
        <w:t>)</w:t>
      </w:r>
      <w:r>
        <w:t>.</w:t>
      </w:r>
    </w:p>
    <w:p w14:paraId="09E56CA1" w14:textId="2935433B" w:rsidR="007F529A" w:rsidRDefault="007F529A" w:rsidP="007F529A">
      <w:pPr>
        <w:ind w:left="360"/>
      </w:pPr>
      <w:r>
        <w:t xml:space="preserve">Хорошо известные номера портов присваиваются </w:t>
      </w:r>
      <w:r>
        <w:rPr>
          <w:b/>
          <w:bCs/>
          <w:i/>
          <w:iCs/>
        </w:rPr>
        <w:t>базовым системным службам (</w:t>
      </w:r>
      <w:proofErr w:type="spellStart"/>
      <w:r>
        <w:rPr>
          <w:b/>
          <w:bCs/>
          <w:i/>
          <w:iCs/>
        </w:rPr>
        <w:t>core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services</w:t>
      </w:r>
      <w:proofErr w:type="spellEnd"/>
      <w:r>
        <w:rPr>
          <w:b/>
          <w:bCs/>
          <w:i/>
          <w:iCs/>
        </w:rPr>
        <w:t>)</w:t>
      </w:r>
      <w:r>
        <w:t>, имеющие системные привилегии. Зарегистрированные номера портов присваиваются промышленным приложениям и процессам. Распределение некоторых хорошо известных и зарегистрированных номеров портов</w:t>
      </w:r>
      <w:r>
        <w:t>.</w:t>
      </w:r>
    </w:p>
    <w:p w14:paraId="373381CA" w14:textId="418512F6" w:rsidR="007F529A" w:rsidRPr="00DB067C" w:rsidRDefault="007F529A" w:rsidP="007F529A">
      <w:pPr>
        <w:ind w:left="360"/>
        <w:rPr>
          <w:color w:val="000000" w:themeColor="text1"/>
          <w:sz w:val="24"/>
          <w:szCs w:val="24"/>
          <w:lang w:val="ru-BY" w:eastAsia="ru-BY"/>
        </w:rPr>
      </w:pPr>
      <w:r>
        <w:t xml:space="preserve">Динамические номера портов (их часто называют </w:t>
      </w:r>
      <w:r>
        <w:rPr>
          <w:b/>
          <w:bCs/>
          <w:i/>
          <w:iCs/>
        </w:rPr>
        <w:t>эфемерными портами</w:t>
      </w:r>
      <w:r>
        <w:t>) выделяются, как правило, прикладным процессам специализированной службой операционной системы.</w:t>
      </w:r>
    </w:p>
    <w:p w14:paraId="05451A05" w14:textId="77777777" w:rsidR="00DB067C" w:rsidRPr="00DB067C" w:rsidRDefault="00DB067C" w:rsidP="00DB067C">
      <w:p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</w:p>
    <w:p w14:paraId="073A14CC" w14:textId="77777777" w:rsidR="00DB067C" w:rsidRPr="00DB067C" w:rsidRDefault="00335295" w:rsidP="00DB067C">
      <w:pPr>
        <w:numPr>
          <w:ilvl w:val="0"/>
          <w:numId w:val="1"/>
        </w:numPr>
        <w:tabs>
          <w:tab w:val="left" w:pos="560"/>
          <w:tab w:val="num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Как посмотреть какими программами заняты сетевые порты на компьютере?  </w:t>
      </w:r>
    </w:p>
    <w:p w14:paraId="54C87F74" w14:textId="6BFC5291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Чтобы посмотреть, какие программы заняты сетевыми портами на компьютере, можно использовать командную строку или специальные утилиты, такие как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. Например, чтобы узнать, какие порты открыты на компьютере, можно в командной строке ввести команду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netstat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-a, и это покажет список всех открытых портов и связанных с ними программ.</w:t>
      </w:r>
    </w:p>
    <w:p w14:paraId="6AD7159D" w14:textId="4CD44A7A" w:rsidR="00335295" w:rsidRPr="00DB067C" w:rsidRDefault="00335295" w:rsidP="00DB067C">
      <w:pPr>
        <w:tabs>
          <w:tab w:val="left" w:pos="560"/>
          <w:tab w:val="num" w:pos="980"/>
        </w:tabs>
        <w:ind w:left="779"/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 </w:t>
      </w:r>
    </w:p>
    <w:p w14:paraId="586516EE" w14:textId="1773AC9C" w:rsidR="00335295" w:rsidRPr="00DB067C" w:rsidRDefault="00335295" w:rsidP="00DB067C">
      <w:pPr>
        <w:numPr>
          <w:ilvl w:val="0"/>
          <w:numId w:val="1"/>
        </w:num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архитектура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клиент/сервер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792712F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Архитектура клиент/сервер – это модель взаимодействия компьютерных программ, где одна программа (клиент) запрашивает ресурсы или услуги у другой программы (сервер). Сервер обрабатывает запрос и возвращает ответ клиенту. Такая модель широко используется в сетевых приложениях, таких как веб-серверы, базы данных, почтовые серверы и другие.</w:t>
      </w:r>
    </w:p>
    <w:p w14:paraId="4BB18CA0" w14:textId="77777777" w:rsidR="00DB067C" w:rsidRPr="00DB067C" w:rsidRDefault="00DB067C" w:rsidP="00DB067C">
      <w:pPr>
        <w:tabs>
          <w:tab w:val="left" w:pos="840"/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320C2AE5" w14:textId="77777777" w:rsidR="00DB067C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Что такое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сетевая служба</w:t>
      </w:r>
      <w:r w:rsidRPr="00DB067C">
        <w:rPr>
          <w:color w:val="000000" w:themeColor="text1"/>
          <w:sz w:val="24"/>
          <w:szCs w:val="24"/>
          <w:highlight w:val="yellow"/>
        </w:rPr>
        <w:t xml:space="preserve">. Приведите примеры сетевых служб. </w:t>
      </w:r>
    </w:p>
    <w:p w14:paraId="0BB656EE" w14:textId="77777777" w:rsidR="002640C6" w:rsidRPr="002C6BB4" w:rsidRDefault="00DB067C" w:rsidP="002640C6">
      <w:pPr>
        <w:ind w:firstLine="709"/>
        <w:rPr>
          <w:b/>
          <w:bCs/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>Сетевая служба - это программа, которая предоставляет доступ к определенной функциональности в компьютерной сети.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 </w:t>
      </w:r>
      <w:r w:rsidR="002640C6" w:rsidRPr="002C6BB4">
        <w:rPr>
          <w:b/>
          <w:bCs/>
          <w:sz w:val="24"/>
          <w:szCs w:val="24"/>
        </w:rPr>
        <w:t>Программная реализация протокола сетевого уровня.</w:t>
      </w:r>
    </w:p>
    <w:p w14:paraId="25A6203A" w14:textId="45DB771E" w:rsidR="002640C6" w:rsidRDefault="00DB067C" w:rsidP="002640C6">
      <w:pPr>
        <w:ind w:firstLine="709"/>
        <w:rPr>
          <w:sz w:val="24"/>
          <w:szCs w:val="24"/>
        </w:rPr>
      </w:pPr>
      <w:r w:rsidRPr="002640C6">
        <w:rPr>
          <w:color w:val="000000" w:themeColor="text1"/>
          <w:sz w:val="24"/>
          <w:szCs w:val="24"/>
          <w:lang w:val="ru-BY" w:eastAsia="ru-BY"/>
        </w:rPr>
        <w:t xml:space="preserve"> Примеры сетевых служб включают веб-серверы, почтовые серверы, FTP-серверы</w:t>
      </w:r>
      <w:r w:rsidR="002640C6" w:rsidRPr="002640C6">
        <w:rPr>
          <w:color w:val="000000" w:themeColor="text1"/>
          <w:sz w:val="24"/>
          <w:szCs w:val="24"/>
          <w:lang w:eastAsia="ru-BY"/>
        </w:rPr>
        <w:t xml:space="preserve">, </w:t>
      </w:r>
      <w:r w:rsidR="002640C6" w:rsidRPr="002640C6">
        <w:rPr>
          <w:sz w:val="24"/>
          <w:szCs w:val="24"/>
        </w:rPr>
        <w:t>служба разрешения имен(</w:t>
      </w:r>
      <w:r w:rsidR="002640C6" w:rsidRPr="002640C6">
        <w:rPr>
          <w:sz w:val="24"/>
          <w:szCs w:val="24"/>
          <w:lang w:val="en-US"/>
        </w:rPr>
        <w:t>DNS</w:t>
      </w:r>
      <w:r w:rsidR="002640C6" w:rsidRPr="002640C6">
        <w:rPr>
          <w:sz w:val="24"/>
          <w:szCs w:val="24"/>
        </w:rPr>
        <w:t>), служба автоматического выделения адресов(</w:t>
      </w:r>
      <w:r w:rsidR="002640C6" w:rsidRPr="002640C6">
        <w:rPr>
          <w:sz w:val="24"/>
          <w:szCs w:val="24"/>
          <w:lang w:val="en-US"/>
        </w:rPr>
        <w:t>DHCP</w:t>
      </w:r>
      <w:r w:rsidR="002640C6" w:rsidRPr="002640C6">
        <w:rPr>
          <w:sz w:val="24"/>
          <w:szCs w:val="24"/>
        </w:rPr>
        <w:t xml:space="preserve">) и т.д. </w:t>
      </w:r>
    </w:p>
    <w:p w14:paraId="27BC44ED" w14:textId="77777777" w:rsidR="002640C6" w:rsidRPr="002640C6" w:rsidRDefault="002640C6" w:rsidP="002640C6">
      <w:pPr>
        <w:ind w:firstLine="709"/>
        <w:rPr>
          <w:sz w:val="24"/>
          <w:szCs w:val="24"/>
        </w:rPr>
      </w:pPr>
    </w:p>
    <w:p w14:paraId="20EFA107" w14:textId="1640CB0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интерфейс внутренней петли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300DFEC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Интерфейс внутренней петли (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loopback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interface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 - это виртуальный интерфейс сетевой карты, который используется для маршрутизации сетевых пакетов на том же компьютере. Он имеет IP-адрес 127.0.0.1 и используется для проверки работоспособности сетевых приложений, установки и проверки сетевых настроек и тестирования сетевых устройств.</w:t>
      </w:r>
    </w:p>
    <w:p w14:paraId="4EB8CB31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24014DF4" w14:textId="0A459BA0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сетевых служб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</w:t>
      </w:r>
      <w:r w:rsidR="002C6BB4">
        <w:rPr>
          <w:b/>
          <w:i/>
          <w:color w:val="000000" w:themeColor="text1"/>
          <w:sz w:val="24"/>
          <w:szCs w:val="24"/>
          <w:highlight w:val="yellow"/>
          <w:lang w:val="en-US"/>
        </w:rPr>
        <w:t>NS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color w:val="000000" w:themeColor="text1"/>
          <w:sz w:val="24"/>
          <w:szCs w:val="24"/>
          <w:highlight w:val="yellow"/>
        </w:rPr>
        <w:t xml:space="preserve">и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DHCP</w:t>
      </w:r>
      <w:r w:rsidRPr="00DB067C">
        <w:rPr>
          <w:color w:val="000000" w:themeColor="text1"/>
          <w:sz w:val="24"/>
          <w:szCs w:val="24"/>
          <w:highlight w:val="yellow"/>
        </w:rPr>
        <w:t>.</w:t>
      </w:r>
    </w:p>
    <w:p w14:paraId="3D07B763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Сетевые службы DSN (Domain Name System) и DHCP (Dynamic Host Configuration Protocol) предназначены для облегчения настройки и управления сетевыми устройствами. DSN обеспечивает преобразование доменных имен в IP-адреса, что позволяет пользователям легко идентифицировать устройства в сети. DHCP автоматически назначает IP-адреса устройствам в сети и обеспечивает дополнительную конфигурационную информацию, такую как маску подсети и адрес шлюза по умолчанию.</w:t>
      </w:r>
    </w:p>
    <w:p w14:paraId="2EA7E8AC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61185D42" w14:textId="338699CE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Организация, ведающая распределением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-адресов</w:t>
      </w:r>
      <w:r w:rsidRPr="00DB067C">
        <w:rPr>
          <w:color w:val="000000" w:themeColor="text1"/>
          <w:sz w:val="24"/>
          <w:szCs w:val="24"/>
          <w:highlight w:val="yellow"/>
        </w:rPr>
        <w:t xml:space="preserve">, поддержкой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сетевых доменов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Internet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верхнего уровня</w:t>
      </w:r>
      <w:r w:rsidRPr="00DB067C">
        <w:rPr>
          <w:color w:val="000000" w:themeColor="text1"/>
          <w:sz w:val="24"/>
          <w:szCs w:val="24"/>
          <w:highlight w:val="yellow"/>
        </w:rPr>
        <w:t xml:space="preserve">, </w:t>
      </w:r>
      <w:proofErr w:type="gramStart"/>
      <w:r w:rsidRPr="00DB067C">
        <w:rPr>
          <w:b/>
          <w:i/>
          <w:color w:val="000000" w:themeColor="text1"/>
          <w:sz w:val="24"/>
          <w:szCs w:val="24"/>
          <w:highlight w:val="yellow"/>
        </w:rPr>
        <w:t>регистрацией  портов</w:t>
      </w:r>
      <w:proofErr w:type="gramEnd"/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49EC04D8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Организацией, которая ведает распределением IP-адресов, поддержкой сетевых доменов Internet верхнего уровня и регистрацией портов, является ICANN (Internet Corporation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for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Assigned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Names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and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Numbers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>). Эта организация управляет инфраструктурой, необходимой для функционирования сети Интернет, и определяет стандарты и правила, связанные с регистрацией доменных имен и IP-адресов.</w:t>
      </w:r>
    </w:p>
    <w:p w14:paraId="4DC74595" w14:textId="77777777" w:rsidR="00DB067C" w:rsidRPr="00DB067C" w:rsidRDefault="00DB067C" w:rsidP="00DB067C">
      <w:pPr>
        <w:tabs>
          <w:tab w:val="left" w:pos="980"/>
        </w:tabs>
        <w:ind w:left="284"/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EBEA216" w14:textId="4415700D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Поясните понятие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сетевой сокет</w:t>
      </w:r>
      <w:r w:rsidRPr="00DB067C">
        <w:rPr>
          <w:color w:val="000000" w:themeColor="text1"/>
          <w:sz w:val="24"/>
          <w:szCs w:val="24"/>
          <w:highlight w:val="yellow"/>
        </w:rPr>
        <w:t xml:space="preserve">. </w:t>
      </w:r>
    </w:p>
    <w:p w14:paraId="185AE8B5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Сетевой сокет - это абстрактное понятие, которое представляет комбинацию IP-адреса и номера порта для установления соединения между двумя устройствами в сети. Сокеты используются для создания конечных точек, которые обеспечивают взаимодействие между клиентом и сервером в сети.</w:t>
      </w:r>
    </w:p>
    <w:p w14:paraId="05788794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25D2285" w14:textId="06D18128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color w:val="000000" w:themeColor="text1"/>
          <w:sz w:val="24"/>
          <w:szCs w:val="24"/>
          <w:highlight w:val="yellow"/>
        </w:rPr>
        <w:t xml:space="preserve">Назначение 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стандарта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POSIX</w:t>
      </w:r>
      <w:r w:rsidRPr="00DB067C">
        <w:rPr>
          <w:color w:val="000000" w:themeColor="text1"/>
          <w:sz w:val="24"/>
          <w:szCs w:val="24"/>
          <w:highlight w:val="yellow"/>
        </w:rPr>
        <w:t xml:space="preserve">.   </w:t>
      </w:r>
    </w:p>
    <w:p w14:paraId="1056D777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Стандарт POSIX (Portable </w:t>
      </w:r>
      <w:proofErr w:type="spellStart"/>
      <w:r w:rsidRPr="00DB067C">
        <w:rPr>
          <w:color w:val="000000" w:themeColor="text1"/>
          <w:sz w:val="24"/>
          <w:szCs w:val="24"/>
          <w:lang w:val="ru-BY" w:eastAsia="ru-BY"/>
        </w:rPr>
        <w:t>Operating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System Interface) определяет интерфейс между операционной системой и прикладным программным обеспечением для обеспечения переносимости между различными операционными системами. POSIX определяет стандарты для программирования взаимодействия с файловой системой, процессами, сокетами и другими основными системными ресурсами.</w:t>
      </w:r>
    </w:p>
    <w:p w14:paraId="2E5494DA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7A024452" w14:textId="0FE042A9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-сервера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73FFCC81" w14:textId="77777777" w:rsidR="00DB067C" w:rsidRPr="00DB067C" w:rsidRDefault="00DB067C" w:rsidP="00DB067C">
      <w:p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TCP-сервера включает в себя следующие функции:</w:t>
      </w:r>
    </w:p>
    <w:p w14:paraId="37556CB8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создание сокета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6338B26C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связывание сокета с IP-адресом и портом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bind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1121C27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ожидание входящего соединения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listen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572CF71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принятие входящего соединения и создание нового сокета для обмена данными с помощью функции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accept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;</w:t>
      </w:r>
    </w:p>
    <w:p w14:paraId="730EF960" w14:textId="77777777" w:rsidR="00DB067C" w:rsidRPr="00DB067C" w:rsidRDefault="00DB067C" w:rsidP="00DB067C">
      <w:pPr>
        <w:numPr>
          <w:ilvl w:val="0"/>
          <w:numId w:val="45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 xml:space="preserve">обмен данными между клиентом и сервером с помощью функций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read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и </w:t>
      </w: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write</w:t>
      </w:r>
      <w:proofErr w:type="spellEnd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.</w:t>
      </w:r>
    </w:p>
    <w:p w14:paraId="296A04FE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4403EF4E" w14:textId="4C41D5A2" w:rsidR="00335295" w:rsidRPr="00DB067C" w:rsidRDefault="00335295" w:rsidP="00DB067C">
      <w:pPr>
        <w:numPr>
          <w:ilvl w:val="0"/>
          <w:numId w:val="1"/>
        </w:num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</w:rPr>
      </w:pP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Структура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/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IP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 xml:space="preserve"> </w:t>
      </w:r>
      <w:r w:rsidRPr="00DB067C">
        <w:rPr>
          <w:b/>
          <w:i/>
          <w:color w:val="000000" w:themeColor="text1"/>
          <w:sz w:val="24"/>
          <w:szCs w:val="24"/>
          <w:highlight w:val="yellow"/>
          <w:lang w:val="en-US"/>
        </w:rPr>
        <w:t>TCP</w:t>
      </w:r>
      <w:r w:rsidRPr="00DB067C">
        <w:rPr>
          <w:b/>
          <w:i/>
          <w:color w:val="000000" w:themeColor="text1"/>
          <w:sz w:val="24"/>
          <w:szCs w:val="24"/>
          <w:highlight w:val="yellow"/>
        </w:rPr>
        <w:t>-клиента</w:t>
      </w:r>
      <w:r w:rsidRPr="00DB067C">
        <w:rPr>
          <w:color w:val="000000" w:themeColor="text1"/>
          <w:sz w:val="24"/>
          <w:szCs w:val="24"/>
          <w:highlight w:val="yellow"/>
        </w:rPr>
        <w:t>. Все функции и все параметры функций.</w:t>
      </w:r>
    </w:p>
    <w:p w14:paraId="4CED2B66" w14:textId="77777777" w:rsidR="00DB067C" w:rsidRPr="00DB067C" w:rsidRDefault="00DB067C" w:rsidP="00DB067C">
      <w:pPr>
        <w:spacing w:after="300"/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Структура TCP/IP TCP-клиента включает в себя несколько функций для установления соединения, передачи данных и завершения соединения:</w:t>
      </w:r>
    </w:p>
    <w:p w14:paraId="41A6C737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socket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создания нового сокета клиента.</w:t>
      </w:r>
    </w:p>
    <w:p w14:paraId="363556AF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374B38E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domain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домен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AF_INET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IPv4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AF_INET6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IPv6).</w:t>
      </w:r>
    </w:p>
    <w:p w14:paraId="5BD32B7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type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тип сокета,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SOCK_STREAM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TCP или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SOCK_DGRAM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UDP).</w:t>
      </w:r>
    </w:p>
    <w:p w14:paraId="4F3778D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protocol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протокол, который должен использоваться (обычно </w:t>
      </w:r>
      <w:r w:rsidRPr="00DB067C">
        <w:rPr>
          <w:b/>
          <w:bCs/>
          <w:color w:val="000000" w:themeColor="text1"/>
          <w:sz w:val="24"/>
          <w:szCs w:val="24"/>
          <w:bdr w:val="single" w:sz="2" w:space="0" w:color="D9D9E3" w:frame="1"/>
          <w:lang w:val="ru-BY" w:eastAsia="ru-BY"/>
        </w:rPr>
        <w:t>0</w:t>
      </w:r>
      <w:r w:rsidRPr="00DB067C">
        <w:rPr>
          <w:color w:val="000000" w:themeColor="text1"/>
          <w:sz w:val="24"/>
          <w:szCs w:val="24"/>
          <w:lang w:val="ru-BY" w:eastAsia="ru-BY"/>
        </w:rPr>
        <w:t xml:space="preserve"> для автоматического выбора соответствующего протокола).</w:t>
      </w:r>
    </w:p>
    <w:p w14:paraId="1E24305E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connect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установления соединения с удаленным сервером.</w:t>
      </w:r>
    </w:p>
    <w:p w14:paraId="6D605293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lastRenderedPageBreak/>
        <w:t>Параметры функции:</w:t>
      </w:r>
    </w:p>
    <w:p w14:paraId="234CB5B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установления соединения.</w:t>
      </w:r>
    </w:p>
    <w:p w14:paraId="50E4A92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addr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структура, содержащая IP-адрес и порт сервера, с которым нужно установить соединение.</w:t>
      </w:r>
    </w:p>
    <w:p w14:paraId="6F3A8F1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send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отправки данных на удаленный сервер.</w:t>
      </w:r>
    </w:p>
    <w:p w14:paraId="34914A17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44D42641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отправки данных.</w:t>
      </w:r>
    </w:p>
    <w:p w14:paraId="19CC538C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 с данными, которые должны быть отправлены.</w:t>
      </w:r>
    </w:p>
    <w:p w14:paraId="4EADE3B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размер буфера данных.</w:t>
      </w:r>
    </w:p>
    <w:p w14:paraId="0005FD16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recv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приема данных от удаленного сервера.</w:t>
      </w:r>
    </w:p>
    <w:p w14:paraId="00CAF669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55BBD37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использован для приема данных.</w:t>
      </w:r>
    </w:p>
    <w:p w14:paraId="2B76A86A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buf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буфер, в который будут записаны принятые данные.</w:t>
      </w:r>
    </w:p>
    <w:p w14:paraId="0227A658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len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максимальный размер данных, которые могут быть приняты.</w:t>
      </w:r>
    </w:p>
    <w:p w14:paraId="46251FCD" w14:textId="77777777" w:rsidR="00DB067C" w:rsidRPr="00DB067C" w:rsidRDefault="00DB067C" w:rsidP="00DB067C">
      <w:pPr>
        <w:numPr>
          <w:ilvl w:val="0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close</w:t>
      </w:r>
      <w:proofErr w:type="spellEnd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()</w:t>
      </w:r>
      <w:r w:rsidRPr="00DB067C">
        <w:rPr>
          <w:color w:val="000000" w:themeColor="text1"/>
          <w:sz w:val="24"/>
          <w:szCs w:val="24"/>
          <w:lang w:val="ru-BY" w:eastAsia="ru-BY"/>
        </w:rPr>
        <w:t>: функция для завершения соединения с удаленным сервером и освобождения ресурсов, связанных с сокетом.</w:t>
      </w:r>
    </w:p>
    <w:p w14:paraId="1941C28C" w14:textId="77777777" w:rsidR="00DB067C" w:rsidRPr="00DB067C" w:rsidRDefault="00DB067C" w:rsidP="00DB067C">
      <w:pPr>
        <w:numPr>
          <w:ilvl w:val="1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r w:rsidRPr="00DB067C">
        <w:rPr>
          <w:color w:val="000000" w:themeColor="text1"/>
          <w:sz w:val="24"/>
          <w:szCs w:val="24"/>
          <w:lang w:val="ru-BY" w:eastAsia="ru-BY"/>
        </w:rPr>
        <w:t>Параметры функции:</w:t>
      </w:r>
    </w:p>
    <w:p w14:paraId="0AD13719" w14:textId="77777777" w:rsidR="00DB067C" w:rsidRPr="00DB067C" w:rsidRDefault="00DB067C" w:rsidP="00DB067C">
      <w:pPr>
        <w:numPr>
          <w:ilvl w:val="2"/>
          <w:numId w:val="46"/>
        </w:numPr>
        <w:rPr>
          <w:color w:val="000000" w:themeColor="text1"/>
          <w:sz w:val="24"/>
          <w:szCs w:val="24"/>
          <w:lang w:val="ru-BY" w:eastAsia="ru-BY"/>
        </w:rPr>
      </w:pPr>
      <w:proofErr w:type="spellStart"/>
      <w:r w:rsidRPr="00DB067C">
        <w:rPr>
          <w:b/>
          <w:bCs/>
          <w:color w:val="000000" w:themeColor="text1"/>
          <w:sz w:val="24"/>
          <w:szCs w:val="24"/>
          <w:lang w:val="ru-BY" w:eastAsia="ru-BY"/>
        </w:rPr>
        <w:t>sockfd</w:t>
      </w:r>
      <w:proofErr w:type="spellEnd"/>
      <w:r w:rsidRPr="00DB067C">
        <w:rPr>
          <w:color w:val="000000" w:themeColor="text1"/>
          <w:sz w:val="24"/>
          <w:szCs w:val="24"/>
          <w:lang w:val="ru-BY" w:eastAsia="ru-BY"/>
        </w:rPr>
        <w:t xml:space="preserve"> - идентификатор сокета клиента, который должен быть закрыт.</w:t>
      </w:r>
    </w:p>
    <w:p w14:paraId="14AD9699" w14:textId="77777777" w:rsidR="00DB067C" w:rsidRPr="00DB067C" w:rsidRDefault="00DB067C" w:rsidP="00DB067C">
      <w:pPr>
        <w:tabs>
          <w:tab w:val="left" w:pos="980"/>
        </w:tabs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p w14:paraId="0A43E5C7" w14:textId="77777777" w:rsidR="00581FC0" w:rsidRPr="00DB067C" w:rsidRDefault="00581FC0" w:rsidP="00DB067C">
      <w:pPr>
        <w:jc w:val="both"/>
        <w:rPr>
          <w:color w:val="000000" w:themeColor="text1"/>
          <w:sz w:val="24"/>
          <w:szCs w:val="24"/>
          <w:highlight w:val="yellow"/>
          <w:lang w:val="ru-BY"/>
        </w:rPr>
      </w:pPr>
    </w:p>
    <w:sectPr w:rsidR="00581FC0" w:rsidRPr="00DB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F78"/>
    <w:multiLevelType w:val="multilevel"/>
    <w:tmpl w:val="5D562A5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14D87"/>
    <w:multiLevelType w:val="multilevel"/>
    <w:tmpl w:val="1068DD9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3320B1"/>
    <w:multiLevelType w:val="multilevel"/>
    <w:tmpl w:val="CCC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C02B4E"/>
    <w:multiLevelType w:val="multilevel"/>
    <w:tmpl w:val="0C52DF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8FE"/>
    <w:multiLevelType w:val="multilevel"/>
    <w:tmpl w:val="36E0B9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13113"/>
    <w:multiLevelType w:val="multilevel"/>
    <w:tmpl w:val="D7F67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DF4270"/>
    <w:multiLevelType w:val="multilevel"/>
    <w:tmpl w:val="F96E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5D74A1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921"/>
        </w:tabs>
        <w:ind w:left="921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8" w15:restartNumberingAfterBreak="0">
    <w:nsid w:val="220139E7"/>
    <w:multiLevelType w:val="multilevel"/>
    <w:tmpl w:val="05FE52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85573D"/>
    <w:multiLevelType w:val="multilevel"/>
    <w:tmpl w:val="E9DAE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738F6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443672A"/>
    <w:multiLevelType w:val="multilevel"/>
    <w:tmpl w:val="F10600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B84F67"/>
    <w:multiLevelType w:val="multilevel"/>
    <w:tmpl w:val="CF22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54E4B28"/>
    <w:multiLevelType w:val="multilevel"/>
    <w:tmpl w:val="0980D0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4C437C"/>
    <w:multiLevelType w:val="multilevel"/>
    <w:tmpl w:val="6FB051B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C371A1"/>
    <w:multiLevelType w:val="multilevel"/>
    <w:tmpl w:val="F58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77516C"/>
    <w:multiLevelType w:val="multilevel"/>
    <w:tmpl w:val="A75635C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D507DB"/>
    <w:multiLevelType w:val="multilevel"/>
    <w:tmpl w:val="2B5CCB9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E91E15"/>
    <w:multiLevelType w:val="multilevel"/>
    <w:tmpl w:val="7704725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477F11"/>
    <w:multiLevelType w:val="hybridMultilevel"/>
    <w:tmpl w:val="A8240FD2"/>
    <w:lvl w:ilvl="0" w:tplc="C0447802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5730F2B"/>
    <w:multiLevelType w:val="multilevel"/>
    <w:tmpl w:val="1AEE786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061B8E"/>
    <w:multiLevelType w:val="multilevel"/>
    <w:tmpl w:val="9A46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622E04"/>
    <w:multiLevelType w:val="multilevel"/>
    <w:tmpl w:val="1E5AE02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D25F57"/>
    <w:multiLevelType w:val="multilevel"/>
    <w:tmpl w:val="9730839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BB3FA4"/>
    <w:multiLevelType w:val="multilevel"/>
    <w:tmpl w:val="80C0D5C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73F1C"/>
    <w:multiLevelType w:val="multilevel"/>
    <w:tmpl w:val="A820546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E77E23"/>
    <w:multiLevelType w:val="hybridMultilevel"/>
    <w:tmpl w:val="AD1A5E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254892"/>
    <w:multiLevelType w:val="multilevel"/>
    <w:tmpl w:val="AF4201A4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9C4E93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1F7626"/>
    <w:multiLevelType w:val="multilevel"/>
    <w:tmpl w:val="A358E2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5434BA"/>
    <w:multiLevelType w:val="multilevel"/>
    <w:tmpl w:val="130E5A4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EF5BF3"/>
    <w:multiLevelType w:val="multilevel"/>
    <w:tmpl w:val="722A28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B5B6985"/>
    <w:multiLevelType w:val="multilevel"/>
    <w:tmpl w:val="D0E2E45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E4D32"/>
    <w:multiLevelType w:val="multilevel"/>
    <w:tmpl w:val="9AAC54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9F5392"/>
    <w:multiLevelType w:val="multilevel"/>
    <w:tmpl w:val="8A902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2593A2B"/>
    <w:multiLevelType w:val="multilevel"/>
    <w:tmpl w:val="6BF27B0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9C11FB"/>
    <w:multiLevelType w:val="multilevel"/>
    <w:tmpl w:val="DF78AF8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BE5801"/>
    <w:multiLevelType w:val="multilevel"/>
    <w:tmpl w:val="D5B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265B4F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41633A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779"/>
        </w:tabs>
        <w:ind w:left="779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98570AD"/>
    <w:multiLevelType w:val="hybridMultilevel"/>
    <w:tmpl w:val="7F489500"/>
    <w:lvl w:ilvl="0" w:tplc="FFFFFFFF">
      <w:start w:val="1"/>
      <w:numFmt w:val="decimal"/>
      <w:lvlText w:val="%1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247562"/>
    <w:multiLevelType w:val="multilevel"/>
    <w:tmpl w:val="F8684E8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D80DDC"/>
    <w:multiLevelType w:val="multilevel"/>
    <w:tmpl w:val="AAE229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3B41A60"/>
    <w:multiLevelType w:val="multilevel"/>
    <w:tmpl w:val="1E9A6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A609EE"/>
    <w:multiLevelType w:val="multilevel"/>
    <w:tmpl w:val="3014F1B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4E4524"/>
    <w:multiLevelType w:val="multilevel"/>
    <w:tmpl w:val="5B880C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296D17"/>
    <w:multiLevelType w:val="multilevel"/>
    <w:tmpl w:val="9CE6B58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CA7CAC"/>
    <w:multiLevelType w:val="multilevel"/>
    <w:tmpl w:val="3870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345784">
    <w:abstractNumId w:val="19"/>
  </w:num>
  <w:num w:numId="2" w16cid:durableId="809131964">
    <w:abstractNumId w:val="34"/>
  </w:num>
  <w:num w:numId="3" w16cid:durableId="1962226015">
    <w:abstractNumId w:val="6"/>
  </w:num>
  <w:num w:numId="4" w16cid:durableId="1642616170">
    <w:abstractNumId w:val="11"/>
  </w:num>
  <w:num w:numId="5" w16cid:durableId="432626850">
    <w:abstractNumId w:val="12"/>
  </w:num>
  <w:num w:numId="6" w16cid:durableId="1038777907">
    <w:abstractNumId w:val="31"/>
  </w:num>
  <w:num w:numId="7" w16cid:durableId="321279892">
    <w:abstractNumId w:val="7"/>
  </w:num>
  <w:num w:numId="8" w16cid:durableId="705788153">
    <w:abstractNumId w:val="9"/>
  </w:num>
  <w:num w:numId="9" w16cid:durableId="1086877436">
    <w:abstractNumId w:val="45"/>
  </w:num>
  <w:num w:numId="10" w16cid:durableId="926765888">
    <w:abstractNumId w:val="38"/>
  </w:num>
  <w:num w:numId="11" w16cid:durableId="1790738015">
    <w:abstractNumId w:val="42"/>
  </w:num>
  <w:num w:numId="12" w16cid:durableId="67044625">
    <w:abstractNumId w:val="10"/>
  </w:num>
  <w:num w:numId="13" w16cid:durableId="702632916">
    <w:abstractNumId w:val="13"/>
  </w:num>
  <w:num w:numId="14" w16cid:durableId="1905141879">
    <w:abstractNumId w:val="39"/>
  </w:num>
  <w:num w:numId="15" w16cid:durableId="2043479793">
    <w:abstractNumId w:val="40"/>
  </w:num>
  <w:num w:numId="16" w16cid:durableId="1601715749">
    <w:abstractNumId w:val="2"/>
  </w:num>
  <w:num w:numId="17" w16cid:durableId="749735565">
    <w:abstractNumId w:val="28"/>
  </w:num>
  <w:num w:numId="18" w16cid:durableId="1325011591">
    <w:abstractNumId w:val="44"/>
  </w:num>
  <w:num w:numId="19" w16cid:durableId="744690988">
    <w:abstractNumId w:val="4"/>
  </w:num>
  <w:num w:numId="20" w16cid:durableId="541787317">
    <w:abstractNumId w:val="8"/>
  </w:num>
  <w:num w:numId="21" w16cid:durableId="194387299">
    <w:abstractNumId w:val="3"/>
  </w:num>
  <w:num w:numId="22" w16cid:durableId="1629318141">
    <w:abstractNumId w:val="30"/>
  </w:num>
  <w:num w:numId="23" w16cid:durableId="36128730">
    <w:abstractNumId w:val="24"/>
  </w:num>
  <w:num w:numId="24" w16cid:durableId="1198396598">
    <w:abstractNumId w:val="36"/>
  </w:num>
  <w:num w:numId="25" w16cid:durableId="1023552915">
    <w:abstractNumId w:val="46"/>
  </w:num>
  <w:num w:numId="26" w16cid:durableId="1302268776">
    <w:abstractNumId w:val="16"/>
  </w:num>
  <w:num w:numId="27" w16cid:durableId="1425879799">
    <w:abstractNumId w:val="17"/>
  </w:num>
  <w:num w:numId="28" w16cid:durableId="1403872165">
    <w:abstractNumId w:val="22"/>
  </w:num>
  <w:num w:numId="29" w16cid:durableId="2084178703">
    <w:abstractNumId w:val="47"/>
  </w:num>
  <w:num w:numId="30" w16cid:durableId="938873614">
    <w:abstractNumId w:val="41"/>
  </w:num>
  <w:num w:numId="31" w16cid:durableId="187377109">
    <w:abstractNumId w:val="33"/>
  </w:num>
  <w:num w:numId="32" w16cid:durableId="552691496">
    <w:abstractNumId w:val="15"/>
  </w:num>
  <w:num w:numId="33" w16cid:durableId="1310864097">
    <w:abstractNumId w:val="14"/>
  </w:num>
  <w:num w:numId="34" w16cid:durableId="381179310">
    <w:abstractNumId w:val="18"/>
  </w:num>
  <w:num w:numId="35" w16cid:durableId="1297876878">
    <w:abstractNumId w:val="21"/>
  </w:num>
  <w:num w:numId="36" w16cid:durableId="571356594">
    <w:abstractNumId w:val="0"/>
  </w:num>
  <w:num w:numId="37" w16cid:durableId="649482314">
    <w:abstractNumId w:val="1"/>
  </w:num>
  <w:num w:numId="38" w16cid:durableId="153692402">
    <w:abstractNumId w:val="32"/>
  </w:num>
  <w:num w:numId="39" w16cid:durableId="262954463">
    <w:abstractNumId w:val="25"/>
  </w:num>
  <w:num w:numId="40" w16cid:durableId="1318728620">
    <w:abstractNumId w:val="23"/>
  </w:num>
  <w:num w:numId="41" w16cid:durableId="1902860783">
    <w:abstractNumId w:val="27"/>
  </w:num>
  <w:num w:numId="42" w16cid:durableId="529337890">
    <w:abstractNumId w:val="35"/>
  </w:num>
  <w:num w:numId="43" w16cid:durableId="891113024">
    <w:abstractNumId w:val="20"/>
  </w:num>
  <w:num w:numId="44" w16cid:durableId="2118519249">
    <w:abstractNumId w:val="29"/>
  </w:num>
  <w:num w:numId="45" w16cid:durableId="1009912343">
    <w:abstractNumId w:val="37"/>
  </w:num>
  <w:num w:numId="46" w16cid:durableId="1242133723">
    <w:abstractNumId w:val="5"/>
  </w:num>
  <w:num w:numId="47" w16cid:durableId="903027755">
    <w:abstractNumId w:val="43"/>
  </w:num>
  <w:num w:numId="48" w16cid:durableId="1741823601">
    <w:abstractNumId w:val="43"/>
  </w:num>
  <w:num w:numId="49" w16cid:durableId="5233298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3D7"/>
    <w:rsid w:val="00025720"/>
    <w:rsid w:val="000B7BC8"/>
    <w:rsid w:val="001752C0"/>
    <w:rsid w:val="001A3085"/>
    <w:rsid w:val="001E792D"/>
    <w:rsid w:val="0020582A"/>
    <w:rsid w:val="00231C30"/>
    <w:rsid w:val="002640C6"/>
    <w:rsid w:val="002C6BB4"/>
    <w:rsid w:val="00335295"/>
    <w:rsid w:val="0038376F"/>
    <w:rsid w:val="003D78E1"/>
    <w:rsid w:val="004A2E90"/>
    <w:rsid w:val="005413CA"/>
    <w:rsid w:val="0057321E"/>
    <w:rsid w:val="00581FC0"/>
    <w:rsid w:val="005A32C1"/>
    <w:rsid w:val="00627D07"/>
    <w:rsid w:val="00750DCA"/>
    <w:rsid w:val="007729CD"/>
    <w:rsid w:val="00772D3E"/>
    <w:rsid w:val="007B1059"/>
    <w:rsid w:val="007C63D7"/>
    <w:rsid w:val="007F529A"/>
    <w:rsid w:val="00857671"/>
    <w:rsid w:val="008C200E"/>
    <w:rsid w:val="00904F5E"/>
    <w:rsid w:val="00913917"/>
    <w:rsid w:val="009531CF"/>
    <w:rsid w:val="009B1486"/>
    <w:rsid w:val="009B588E"/>
    <w:rsid w:val="009E6301"/>
    <w:rsid w:val="009F0EE9"/>
    <w:rsid w:val="00A755EB"/>
    <w:rsid w:val="00B91E2C"/>
    <w:rsid w:val="00B922EB"/>
    <w:rsid w:val="00BA05EC"/>
    <w:rsid w:val="00BD5298"/>
    <w:rsid w:val="00BD7194"/>
    <w:rsid w:val="00C17CFB"/>
    <w:rsid w:val="00CF7192"/>
    <w:rsid w:val="00D06160"/>
    <w:rsid w:val="00D16D12"/>
    <w:rsid w:val="00D253BA"/>
    <w:rsid w:val="00D32974"/>
    <w:rsid w:val="00D66F5F"/>
    <w:rsid w:val="00D92F5C"/>
    <w:rsid w:val="00DB067C"/>
    <w:rsid w:val="00DD3889"/>
    <w:rsid w:val="00DE7075"/>
    <w:rsid w:val="00EB1516"/>
    <w:rsid w:val="00FA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23AE"/>
  <w15:docId w15:val="{373403E0-FFCA-4955-9962-DFB1A016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E2C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E2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91E2C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styleId="HTML">
    <w:name w:val="HTML Code"/>
    <w:basedOn w:val="a0"/>
    <w:uiPriority w:val="99"/>
    <w:semiHidden/>
    <w:unhideWhenUsed/>
    <w:rsid w:val="00DB06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3451</TotalTime>
  <Pages>9</Pages>
  <Words>3387</Words>
  <Characters>19309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5</cp:revision>
  <dcterms:created xsi:type="dcterms:W3CDTF">2023-02-17T16:48:00Z</dcterms:created>
  <dcterms:modified xsi:type="dcterms:W3CDTF">2023-03-11T16:39:00Z</dcterms:modified>
</cp:coreProperties>
</file>