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FBA9" w14:textId="04125801" w:rsidR="009F0275" w:rsidRPr="009F0275" w:rsidRDefault="009F0275" w:rsidP="009F027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окап</w:t>
      </w:r>
      <w:proofErr w:type="spellEnd"/>
      <w:r w:rsidRPr="009F0275">
        <w:rPr>
          <w:rFonts w:ascii="Times New Roman" w:hAnsi="Times New Roman" w:cs="Times New Roman"/>
          <w:sz w:val="28"/>
          <w:szCs w:val="28"/>
          <w:lang w:val="ru-RU"/>
        </w:rPr>
        <w:t>:</w:t>
      </w:r>
      <w:hyperlink r:id="rId5" w:history="1"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JC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8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9</w:t>
        </w:r>
        <w:proofErr w:type="spellStart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sR</w:t>
        </w:r>
        <w:proofErr w:type="spellEnd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14</w:t>
        </w:r>
        <w:proofErr w:type="spellStart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uimZucCZrQ</w:t>
        </w:r>
        <w:proofErr w:type="spellEnd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5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5/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Untitled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=6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8</w:t>
        </w:r>
        <w:proofErr w:type="spellStart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yZQN</w:t>
        </w:r>
        <w:proofErr w:type="spellEnd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8</w:t>
        </w:r>
        <w:proofErr w:type="spellStart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WNxYyE</w:t>
        </w:r>
        <w:proofErr w:type="spellEnd"/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9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Pr="006C3488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-6</w:t>
        </w:r>
      </w:hyperlink>
    </w:p>
    <w:p w14:paraId="7F18C400" w14:textId="54F7E390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типографика?</w:t>
      </w:r>
    </w:p>
    <w:p w14:paraId="44E1E78D" w14:textId="6AAA5FE2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Типографика - это наука и искусство, связанные с оформлением и компоновкой текста и других элементов в изданиях, документах и на сайтах.</w:t>
      </w:r>
    </w:p>
    <w:p w14:paraId="74242331" w14:textId="252D576A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интерлиньяж?</w:t>
      </w:r>
    </w:p>
    <w:p w14:paraId="577F5014" w14:textId="57301927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Интерлиньяж - это расстояние между базовыми линиями текста. Он может быть фиксированным или изменяемым для увеличения или уменьшения интервала между строками.</w:t>
      </w:r>
    </w:p>
    <w:p w14:paraId="2966FDEC" w14:textId="6B41DB89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цветовой круг?</w:t>
      </w:r>
    </w:p>
    <w:p w14:paraId="589005F6" w14:textId="43DD6249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Цветовой круг - это модель, используемая для классификации цветов и их сочетаний. Он состоит из 12 основных цветов, расположенных в круге по порядку.</w:t>
      </w:r>
    </w:p>
    <w:p w14:paraId="6F280898" w14:textId="1F105740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цветовые схемы для работы с цветовым кругом?</w:t>
      </w:r>
    </w:p>
    <w:p w14:paraId="50EFE5BA" w14:textId="3825F07F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Цветовые схемы для работы с цветовым кругом включают монохроматическую, аналогичную, комбинирующую и разноцветную. Монохроматическая использует оттенки одного цвета, аналогичная - цвета, расположенные рядом, комбинирующая - цвета, расположенные противоположно друг другу, и разноцветная - цвета, расположенные на равных расстояниях друг от друга.</w:t>
      </w:r>
    </w:p>
    <w:p w14:paraId="6DDEA275" w14:textId="22881221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14:paraId="592C353B" w14:textId="083124B3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Паттерны сканирования - это специальные многоугольные или линейные фигуры, используемые для оформления фона или поверхности документа. Они могут быть геометрическими или органическими.</w:t>
      </w:r>
    </w:p>
    <w:p w14:paraId="110B4A6F" w14:textId="6059AA63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14:paraId="6AEA7D1E" w14:textId="5B4CC2CF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 xml:space="preserve">Виды паттернов сканирования включают точечную растр, линейный растр, концентрический растр, штриховку, </w:t>
      </w:r>
      <w:proofErr w:type="spellStart"/>
      <w:r w:rsidRPr="009F0275">
        <w:rPr>
          <w:rFonts w:ascii="Times New Roman" w:hAnsi="Times New Roman" w:cs="Times New Roman"/>
          <w:sz w:val="28"/>
          <w:szCs w:val="28"/>
        </w:rPr>
        <w:t>кружочную</w:t>
      </w:r>
      <w:proofErr w:type="spellEnd"/>
      <w:r w:rsidRPr="009F0275">
        <w:rPr>
          <w:rFonts w:ascii="Times New Roman" w:hAnsi="Times New Roman" w:cs="Times New Roman"/>
          <w:sz w:val="28"/>
          <w:szCs w:val="28"/>
        </w:rPr>
        <w:t xml:space="preserve"> штриховку и другие варианты.</w:t>
      </w:r>
    </w:p>
    <w:p w14:paraId="79333566" w14:textId="2ADA61CE" w:rsidR="009F0275" w:rsidRDefault="009F0275" w:rsidP="009F0275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кнопок?</w:t>
      </w:r>
    </w:p>
    <w:p w14:paraId="16E6F72D" w14:textId="77FC322E" w:rsidR="009F0275" w:rsidRPr="009F0275" w:rsidRDefault="009F0275" w:rsidP="009F0275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275">
        <w:rPr>
          <w:rFonts w:ascii="Times New Roman" w:hAnsi="Times New Roman" w:cs="Times New Roman"/>
          <w:sz w:val="28"/>
          <w:szCs w:val="28"/>
        </w:rPr>
        <w:t>Виды кнопок включают обычные кнопки, переключатели, флажки, кнопки выбора, выпадающие списки, переключатели и др. каждый из которых служит различным целям в пользовательских интерфейсах.</w:t>
      </w:r>
    </w:p>
    <w:p w14:paraId="1EE20AAD" w14:textId="77777777" w:rsidR="00D30261" w:rsidRDefault="00D30261"/>
    <w:sectPr w:rsidR="00D30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34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17"/>
    <w:rsid w:val="005A32C1"/>
    <w:rsid w:val="007B1059"/>
    <w:rsid w:val="009F0275"/>
    <w:rsid w:val="00BF4F17"/>
    <w:rsid w:val="00D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D4CE"/>
  <w15:chartTrackingRefBased/>
  <w15:docId w15:val="{521ECB5E-607C-4EC1-823C-42C63CF4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275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9F027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JC8s9sR14uimZucCZrQ5g5/Untitled?t=6W8yZQN8WNxYyE9Y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2023-05-12T07:34:00Z</dcterms:created>
  <dcterms:modified xsi:type="dcterms:W3CDTF">2023-05-12T08:27:00Z</dcterms:modified>
</cp:coreProperties>
</file>