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11D5" w14:textId="0570F5B1" w:rsidR="00CA657F" w:rsidRDefault="00CA657F" w:rsidP="00CA657F">
      <w:p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адаптивом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" w:history="1"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JC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8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9</w:t>
        </w:r>
        <w:proofErr w:type="spellStart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sR</w:t>
        </w:r>
        <w:proofErr w:type="spellEnd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14</w:t>
        </w:r>
        <w:proofErr w:type="spellStart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uimZucCZrQ</w:t>
        </w:r>
        <w:proofErr w:type="spellEnd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5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5/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Untitled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=6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8</w:t>
        </w:r>
        <w:proofErr w:type="spellStart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yZQN</w:t>
        </w:r>
        <w:proofErr w:type="spellEnd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8</w:t>
        </w:r>
        <w:proofErr w:type="spellStart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WNxYyE</w:t>
        </w:r>
        <w:proofErr w:type="spellEnd"/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9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</w:t>
        </w:r>
        <w:r w:rsidRPr="0040647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-6</w:t>
        </w:r>
      </w:hyperlink>
      <w:r>
        <w:rPr>
          <w:lang w:val="ru-RU"/>
        </w:rPr>
        <w:t xml:space="preserve"> </w:t>
      </w:r>
    </w:p>
    <w:p w14:paraId="53D90E1A" w14:textId="77777777" w:rsid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5B4BF4" w14:textId="48FEDE5A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gramStart"/>
      <w:r w:rsidRPr="00CA657F">
        <w:rPr>
          <w:rFonts w:ascii="Times New Roman" w:hAnsi="Times New Roman" w:cs="Times New Roman"/>
          <w:sz w:val="24"/>
          <w:szCs w:val="24"/>
          <w:lang w:val="ru-RU"/>
        </w:rPr>
        <w:t>Поведения модульных сеток это</w:t>
      </w:r>
      <w:proofErr w:type="gramEnd"/>
      <w:r w:rsidRPr="00CA657F">
        <w:rPr>
          <w:rFonts w:ascii="Times New Roman" w:hAnsi="Times New Roman" w:cs="Times New Roman"/>
          <w:sz w:val="24"/>
          <w:szCs w:val="24"/>
          <w:lang w:val="ru-RU"/>
        </w:rPr>
        <w:t xml:space="preserve"> настройки расположения и изменения элементов в зависимости от размеров экрана и устройства. Некоторые из них:</w:t>
      </w:r>
    </w:p>
    <w:p w14:paraId="107DB6AC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Определение количества колонок, ширины и отступов между ними.</w:t>
      </w:r>
    </w:p>
    <w:p w14:paraId="41D58EAB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Автоматическое изменение размеров элементов при изменении размера экрана.</w:t>
      </w:r>
    </w:p>
    <w:p w14:paraId="38CF1A14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Скрытие или замена элементов для мобильных устройств.</w:t>
      </w:r>
    </w:p>
    <w:p w14:paraId="7C283094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 xml:space="preserve">- Перестановка элементов для удобства чтения на мобильных устройствах (например, </w:t>
      </w:r>
      <w:proofErr w:type="spellStart"/>
      <w:r w:rsidRPr="00CA657F">
        <w:rPr>
          <w:rFonts w:ascii="Times New Roman" w:hAnsi="Times New Roman" w:cs="Times New Roman"/>
          <w:sz w:val="24"/>
          <w:szCs w:val="24"/>
          <w:lang w:val="ru-RU"/>
        </w:rPr>
        <w:t>столбцовые</w:t>
      </w:r>
      <w:proofErr w:type="spellEnd"/>
      <w:r w:rsidRPr="00CA657F">
        <w:rPr>
          <w:rFonts w:ascii="Times New Roman" w:hAnsi="Times New Roman" w:cs="Times New Roman"/>
          <w:sz w:val="24"/>
          <w:szCs w:val="24"/>
          <w:lang w:val="ru-RU"/>
        </w:rPr>
        <w:t xml:space="preserve"> списки).</w:t>
      </w:r>
    </w:p>
    <w:p w14:paraId="2CDC8A43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Задание дополнительных стилей для устройств с высокой плотностью пикселей (</w:t>
      </w:r>
      <w:proofErr w:type="spellStart"/>
      <w:r w:rsidRPr="00CA657F">
        <w:rPr>
          <w:rFonts w:ascii="Times New Roman" w:hAnsi="Times New Roman" w:cs="Times New Roman"/>
          <w:sz w:val="24"/>
          <w:szCs w:val="24"/>
          <w:lang w:val="ru-RU"/>
        </w:rPr>
        <w:t>Retina</w:t>
      </w:r>
      <w:proofErr w:type="spellEnd"/>
      <w:r w:rsidRPr="00CA657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3B106C8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E7AC1F" w14:textId="200556B6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 xml:space="preserve">2. Контрольные точки или </w:t>
      </w:r>
      <w:proofErr w:type="spellStart"/>
      <w:r w:rsidRPr="00CA657F">
        <w:rPr>
          <w:rFonts w:ascii="Times New Roman" w:hAnsi="Times New Roman" w:cs="Times New Roman"/>
          <w:sz w:val="24"/>
          <w:szCs w:val="24"/>
          <w:lang w:val="ru-RU"/>
        </w:rPr>
        <w:t>брейкпоинты</w:t>
      </w:r>
      <w:proofErr w:type="spellEnd"/>
      <w:r w:rsidRPr="00CA657F">
        <w:rPr>
          <w:rFonts w:ascii="Times New Roman" w:hAnsi="Times New Roman" w:cs="Times New Roman"/>
          <w:sz w:val="24"/>
          <w:szCs w:val="24"/>
          <w:lang w:val="ru-RU"/>
        </w:rPr>
        <w:t xml:space="preserve"> это значения ширины экрана, при которых происходят изменения в дизайне. Они позволяют обозначить границы между разными разрешениями экранов и определяют, какие поведения модульных сеток будут применены для разных устройств. Например, сколько колонок будет включено в сетку для каждого разрешения.</w:t>
      </w:r>
    </w:p>
    <w:p w14:paraId="5F1D9735" w14:textId="74A4F38A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3. Основные разрешения для адаптивного дизайна:</w:t>
      </w:r>
    </w:p>
    <w:p w14:paraId="0D3EA3D9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Для мобильных устройств: от 320 до 414 пикселей ширины.</w:t>
      </w:r>
    </w:p>
    <w:p w14:paraId="37207C45" w14:textId="77777777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Для планшетов: от 768 до 1024 пикселей ширины.</w:t>
      </w:r>
    </w:p>
    <w:p w14:paraId="2CFFD3FD" w14:textId="72FB7A0D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- Для настольных компьютеров: от 1024 пикселей ширины и больше.</w:t>
      </w:r>
    </w:p>
    <w:p w14:paraId="22AF41C6" w14:textId="771FF4F5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4. Сетка для планшета может включать от 2 до 4 колонок, в зависимости от дизайна.</w:t>
      </w:r>
    </w:p>
    <w:p w14:paraId="598E4A10" w14:textId="387B0FE3" w:rsidR="00CA657F" w:rsidRPr="00CA657F" w:rsidRDefault="00CA657F" w:rsidP="00CA65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A657F">
        <w:rPr>
          <w:rFonts w:ascii="Times New Roman" w:hAnsi="Times New Roman" w:cs="Times New Roman"/>
          <w:sz w:val="24"/>
          <w:szCs w:val="24"/>
          <w:lang w:val="ru-RU"/>
        </w:rPr>
        <w:t>5. Сетка для мобильных устройств может включать от 1 до 2 колонок, в зависимости от дизайна.</w:t>
      </w:r>
    </w:p>
    <w:p w14:paraId="5ADF6C92" w14:textId="77777777" w:rsidR="00781E23" w:rsidRDefault="00781E23"/>
    <w:sectPr w:rsidR="0078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01"/>
    <w:rsid w:val="00547F01"/>
    <w:rsid w:val="005A32C1"/>
    <w:rsid w:val="00781E23"/>
    <w:rsid w:val="007B1059"/>
    <w:rsid w:val="00C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87A9"/>
  <w15:chartTrackingRefBased/>
  <w15:docId w15:val="{0DE8F509-56EE-4DDA-8368-0F512674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65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JC8s9sR14uimZucCZrQ5g5/Untitled?t=6W8yZQN8WNxYyE9Y-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2023-05-12T08:28:00Z</dcterms:created>
  <dcterms:modified xsi:type="dcterms:W3CDTF">2023-05-12T08:30:00Z</dcterms:modified>
</cp:coreProperties>
</file>