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CCC2" w14:textId="7AE04EE4" w:rsidR="00914638" w:rsidRDefault="00914638" w:rsidP="00914638">
      <w:pPr>
        <w:pStyle w:val="Default"/>
        <w:rPr>
          <w:sz w:val="28"/>
          <w:szCs w:val="28"/>
        </w:rPr>
      </w:pPr>
      <w:r w:rsidRPr="00914638">
        <w:rPr>
          <w:sz w:val="28"/>
          <w:szCs w:val="28"/>
          <w:highlight w:val="yellow"/>
        </w:rPr>
        <w:t>1. Назовите группы тегов JSTL.</w:t>
      </w:r>
      <w:r>
        <w:rPr>
          <w:sz w:val="28"/>
          <w:szCs w:val="28"/>
        </w:rPr>
        <w:t xml:space="preserve"> </w:t>
      </w:r>
    </w:p>
    <w:p w14:paraId="22EC5030" w14:textId="5EF5E248" w:rsidR="00914638" w:rsidRP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>Группы тегов JSTL:</w:t>
      </w:r>
    </w:p>
    <w:p w14:paraId="5ECCFD74" w14:textId="77777777" w:rsidR="00914638" w:rsidRP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(основные);</w:t>
      </w:r>
    </w:p>
    <w:p w14:paraId="792437EF" w14:textId="77777777" w:rsidR="00914638" w:rsidRP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(форматирование);</w:t>
      </w:r>
    </w:p>
    <w:p w14:paraId="7D82C222" w14:textId="77777777" w:rsidR="00914638" w:rsidRP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(работа с базами данных);</w:t>
      </w:r>
    </w:p>
    <w:p w14:paraId="1C5E8B5D" w14:textId="77777777" w:rsidR="00914638" w:rsidRP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(работа с XML-документами);</w:t>
      </w:r>
    </w:p>
    <w:p w14:paraId="72152FBF" w14:textId="77777777" w:rsidR="00914638" w:rsidRP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(функции); </w:t>
      </w:r>
    </w:p>
    <w:p w14:paraId="46426326" w14:textId="5FE97A5B" w:rsid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internationalization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(международные настройки);</w:t>
      </w:r>
    </w:p>
    <w:p w14:paraId="68901ECA" w14:textId="77777777" w:rsidR="00914638" w:rsidRDefault="00914638" w:rsidP="00914638">
      <w:pPr>
        <w:pStyle w:val="Default"/>
      </w:pPr>
    </w:p>
    <w:p w14:paraId="7BFA09F0" w14:textId="77777777" w:rsidR="00914638" w:rsidRDefault="00914638" w:rsidP="00914638">
      <w:pPr>
        <w:pStyle w:val="Default"/>
      </w:pPr>
      <w:r>
        <w:t xml:space="preserve"> </w:t>
      </w:r>
    </w:p>
    <w:p w14:paraId="695FF0F1" w14:textId="68D8CAD0" w:rsidR="00914638" w:rsidRPr="00914638" w:rsidRDefault="00914638" w:rsidP="00914638">
      <w:pPr>
        <w:pStyle w:val="Default"/>
        <w:rPr>
          <w:sz w:val="28"/>
          <w:szCs w:val="28"/>
        </w:rPr>
      </w:pPr>
      <w:r w:rsidRPr="00914638">
        <w:rPr>
          <w:sz w:val="28"/>
          <w:szCs w:val="28"/>
          <w:highlight w:val="yellow"/>
        </w:rPr>
        <w:t xml:space="preserve">2. Охарактеризуйте группу тегов </w:t>
      </w:r>
      <w:proofErr w:type="spellStart"/>
      <w:r w:rsidRPr="00914638">
        <w:rPr>
          <w:sz w:val="28"/>
          <w:szCs w:val="28"/>
          <w:highlight w:val="yellow"/>
        </w:rPr>
        <w:t>core</w:t>
      </w:r>
      <w:proofErr w:type="spellEnd"/>
      <w:r w:rsidRPr="00914638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</w:p>
    <w:p w14:paraId="7BE27EBE" w14:textId="7E061D14" w:rsidR="00914638" w:rsidRP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 xml:space="preserve">Группа тегов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включает основные теги JSTL, которые обеспечивают основную функциональность, включающую управление циклами, условиями, переменными и другими базовыми элементами программирования.</w:t>
      </w:r>
    </w:p>
    <w:p w14:paraId="1DA6B862" w14:textId="77777777" w:rsidR="00914638" w:rsidRDefault="00914638" w:rsidP="00914638">
      <w:pPr>
        <w:pStyle w:val="Default"/>
      </w:pPr>
    </w:p>
    <w:p w14:paraId="1FFC5767" w14:textId="77777777" w:rsidR="00914638" w:rsidRDefault="00914638" w:rsidP="00914638">
      <w:pPr>
        <w:pStyle w:val="Default"/>
      </w:pPr>
      <w:r>
        <w:t xml:space="preserve"> </w:t>
      </w:r>
    </w:p>
    <w:p w14:paraId="3B254C57" w14:textId="76610E3F" w:rsidR="00914638" w:rsidRPr="00914638" w:rsidRDefault="00914638" w:rsidP="00914638">
      <w:pPr>
        <w:pStyle w:val="Default"/>
        <w:rPr>
          <w:sz w:val="28"/>
          <w:szCs w:val="28"/>
        </w:rPr>
      </w:pPr>
      <w:r w:rsidRPr="00914638">
        <w:rPr>
          <w:sz w:val="28"/>
          <w:szCs w:val="28"/>
          <w:highlight w:val="yellow"/>
        </w:rPr>
        <w:t>3. Какие требования предъявляются к классу при разработке пользовательского тега?</w:t>
      </w:r>
      <w:r>
        <w:rPr>
          <w:sz w:val="28"/>
          <w:szCs w:val="28"/>
        </w:rPr>
        <w:t xml:space="preserve"> </w:t>
      </w:r>
    </w:p>
    <w:p w14:paraId="762F2604" w14:textId="2141552B" w:rsid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 xml:space="preserve">При разработке пользовательского тега класс должен реализовывать один или несколько интерфейсов из стандартной библиотеки JSP API, определить свои атрибуты и описать их в файле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tld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>, а также определить правила использования и поведение тега при его выполнении.</w:t>
      </w:r>
    </w:p>
    <w:p w14:paraId="31F94E4D" w14:textId="77777777" w:rsidR="00914638" w:rsidRDefault="00914638" w:rsidP="00914638">
      <w:pPr>
        <w:pStyle w:val="Default"/>
      </w:pPr>
    </w:p>
    <w:p w14:paraId="443DA462" w14:textId="77777777" w:rsidR="00914638" w:rsidRDefault="00914638" w:rsidP="00914638">
      <w:pPr>
        <w:pStyle w:val="Default"/>
      </w:pPr>
      <w:r>
        <w:t xml:space="preserve"> </w:t>
      </w:r>
    </w:p>
    <w:p w14:paraId="699A2762" w14:textId="7BFFB474" w:rsidR="00914638" w:rsidRPr="00914638" w:rsidRDefault="00914638" w:rsidP="00914638">
      <w:pPr>
        <w:pStyle w:val="Default"/>
        <w:rPr>
          <w:sz w:val="28"/>
          <w:szCs w:val="28"/>
        </w:rPr>
      </w:pPr>
      <w:r w:rsidRPr="00914638">
        <w:rPr>
          <w:sz w:val="28"/>
          <w:szCs w:val="28"/>
          <w:highlight w:val="yellow"/>
        </w:rPr>
        <w:t xml:space="preserve">4. Что такое дескрипторный файла библиотеки тегов *. </w:t>
      </w:r>
      <w:proofErr w:type="spellStart"/>
      <w:r w:rsidRPr="00914638">
        <w:rPr>
          <w:sz w:val="28"/>
          <w:szCs w:val="28"/>
          <w:highlight w:val="yellow"/>
        </w:rPr>
        <w:t>Tld</w:t>
      </w:r>
      <w:proofErr w:type="spellEnd"/>
      <w:r>
        <w:rPr>
          <w:sz w:val="28"/>
          <w:szCs w:val="28"/>
        </w:rPr>
        <w:t xml:space="preserve"> </w:t>
      </w:r>
    </w:p>
    <w:p w14:paraId="09D26F01" w14:textId="181CBB12" w:rsidR="00914638" w:rsidRP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>Дескрипторный файл библиотеки тегов *.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Tld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- это файл, в котором описываются все теги и их атрибуты, которые находятся в библиотеке тегов. Он также содержит другую важную информацию, такую как идентификаторы тегов и форматы данных атрибутов.</w:t>
      </w:r>
    </w:p>
    <w:p w14:paraId="68F91D1A" w14:textId="0C6D14CD" w:rsid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</w:p>
    <w:p w14:paraId="39A93A9F" w14:textId="77777777" w:rsidR="00914638" w:rsidRDefault="00914638" w:rsidP="00914638">
      <w:pPr>
        <w:pStyle w:val="Default"/>
      </w:pPr>
    </w:p>
    <w:p w14:paraId="2C3AB76F" w14:textId="77777777" w:rsidR="00914638" w:rsidRDefault="00914638" w:rsidP="00914638">
      <w:pPr>
        <w:pStyle w:val="Default"/>
      </w:pPr>
      <w:r>
        <w:t xml:space="preserve"> </w:t>
      </w:r>
    </w:p>
    <w:p w14:paraId="4FC3A515" w14:textId="715498B4" w:rsidR="00914638" w:rsidRPr="00914638" w:rsidRDefault="00914638" w:rsidP="00914638">
      <w:pPr>
        <w:pStyle w:val="Default"/>
        <w:rPr>
          <w:sz w:val="28"/>
          <w:szCs w:val="28"/>
          <w:highlight w:val="yellow"/>
        </w:rPr>
      </w:pPr>
      <w:r w:rsidRPr="00914638">
        <w:rPr>
          <w:sz w:val="28"/>
          <w:szCs w:val="28"/>
          <w:highlight w:val="yellow"/>
        </w:rPr>
        <w:t xml:space="preserve">5. Как зарегистрировать библиотеку пользовательских тегов? </w:t>
      </w:r>
    </w:p>
    <w:p w14:paraId="37DE60F0" w14:textId="7598D1A4" w:rsidR="00914638" w:rsidRP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 xml:space="preserve">Для того чтобы зарегистрировать библиотеку пользовательских тегов, необходимо указать расположение файлов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tld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библиотеки в дескрипторном файле web.xml. Это можно сделать при помощи тега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jsp-config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>, который позволяет определить теги и настройки JSP-страниц в приложении.</w:t>
      </w:r>
    </w:p>
    <w:p w14:paraId="69399FA4" w14:textId="53C606DA" w:rsid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</w:p>
    <w:p w14:paraId="358C25BF" w14:textId="77777777" w:rsidR="00914638" w:rsidRDefault="00914638" w:rsidP="00914638">
      <w:pPr>
        <w:pStyle w:val="Default"/>
      </w:pPr>
    </w:p>
    <w:p w14:paraId="5C90CFA0" w14:textId="77777777" w:rsidR="00914638" w:rsidRDefault="00914638" w:rsidP="00914638">
      <w:pPr>
        <w:pStyle w:val="Default"/>
      </w:pPr>
      <w:r>
        <w:t xml:space="preserve"> </w:t>
      </w:r>
    </w:p>
    <w:p w14:paraId="6F01B1FC" w14:textId="782A6F39" w:rsidR="00914638" w:rsidRPr="00914638" w:rsidRDefault="00914638" w:rsidP="00914638">
      <w:pPr>
        <w:pStyle w:val="Default"/>
        <w:rPr>
          <w:sz w:val="28"/>
          <w:szCs w:val="28"/>
        </w:rPr>
      </w:pPr>
      <w:r w:rsidRPr="00914638">
        <w:rPr>
          <w:sz w:val="28"/>
          <w:szCs w:val="28"/>
          <w:highlight w:val="yellow"/>
        </w:rPr>
        <w:t>6. Как определить тег с телом?</w:t>
      </w:r>
      <w:r>
        <w:rPr>
          <w:sz w:val="28"/>
          <w:szCs w:val="28"/>
        </w:rPr>
        <w:t xml:space="preserve"> </w:t>
      </w:r>
    </w:p>
    <w:p w14:paraId="62AE4937" w14:textId="3A47138E" w:rsidR="00914638" w:rsidRP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>Тег с телом - это тег, который может содержать другой HTML-код (или другие теги) внутри своего тела. Чтобы определить тег с телом, необходимо создать тег, используя атрибут &lt;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body-content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&gt; в файле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tld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и выбрать один из трех параметров: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(пустой),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(JSP-фрагмент) или </w:t>
      </w:r>
      <w:proofErr w:type="spellStart"/>
      <w:r w:rsidRPr="00914638">
        <w:rPr>
          <w:rFonts w:ascii="Times New Roman" w:hAnsi="Times New Roman" w:cs="Times New Roman"/>
          <w:sz w:val="28"/>
          <w:szCs w:val="28"/>
        </w:rPr>
        <w:t>scriptless</w:t>
      </w:r>
      <w:proofErr w:type="spellEnd"/>
      <w:r w:rsidRPr="00914638">
        <w:rPr>
          <w:rFonts w:ascii="Times New Roman" w:hAnsi="Times New Roman" w:cs="Times New Roman"/>
          <w:sz w:val="28"/>
          <w:szCs w:val="28"/>
        </w:rPr>
        <w:t xml:space="preserve"> (содержимое тега отображается как текст).</w:t>
      </w:r>
    </w:p>
    <w:p w14:paraId="03D2B348" w14:textId="15D06339" w:rsidR="00914638" w:rsidRDefault="00914638" w:rsidP="00914638">
      <w:pPr>
        <w:pStyle w:val="Default"/>
      </w:pPr>
    </w:p>
    <w:p w14:paraId="24163622" w14:textId="084489E2" w:rsidR="00914638" w:rsidRPr="00914638" w:rsidRDefault="00914638" w:rsidP="00914638">
      <w:pPr>
        <w:pStyle w:val="Default"/>
        <w:rPr>
          <w:sz w:val="28"/>
          <w:szCs w:val="28"/>
        </w:rPr>
      </w:pPr>
      <w:r w:rsidRPr="00914638">
        <w:rPr>
          <w:sz w:val="28"/>
          <w:szCs w:val="28"/>
          <w:highlight w:val="yellow"/>
        </w:rPr>
        <w:t>7. Для чего и как применяют функции-теги?</w:t>
      </w:r>
      <w:r>
        <w:rPr>
          <w:sz w:val="28"/>
          <w:szCs w:val="28"/>
        </w:rPr>
        <w:t xml:space="preserve"> </w:t>
      </w:r>
    </w:p>
    <w:p w14:paraId="73AAA9E0" w14:textId="7632CC31" w:rsidR="00B20F61" w:rsidRPr="00914638" w:rsidRDefault="00914638" w:rsidP="00914638">
      <w:pPr>
        <w:rPr>
          <w:rFonts w:ascii="Times New Roman" w:hAnsi="Times New Roman" w:cs="Times New Roman"/>
          <w:sz w:val="28"/>
          <w:szCs w:val="28"/>
        </w:rPr>
      </w:pPr>
      <w:r w:rsidRPr="00914638">
        <w:rPr>
          <w:rFonts w:ascii="Times New Roman" w:hAnsi="Times New Roman" w:cs="Times New Roman"/>
          <w:sz w:val="28"/>
          <w:szCs w:val="28"/>
        </w:rPr>
        <w:t>Функции-теги - это теги JSTL, которые позволяют повторно использовать общий код и помогают выполнить повторяющиеся задачи, такие как форматирование даты и времени, преобразование строк, запись данных в XML и другие задачи. Они представлены в виде методов Java, которые могут быть вызваны из JSP-страницы. Функции-теги обеспечивают большую гибкость и эффективность, чем теги JSP.</w:t>
      </w:r>
    </w:p>
    <w:sectPr w:rsidR="00B20F61" w:rsidRPr="00914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4B"/>
    <w:rsid w:val="00434B4B"/>
    <w:rsid w:val="005A32C1"/>
    <w:rsid w:val="007B1059"/>
    <w:rsid w:val="00914638"/>
    <w:rsid w:val="00B2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DE18"/>
  <w15:chartTrackingRefBased/>
  <w15:docId w15:val="{420CEA9D-B27E-47B4-9A42-232A630D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46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2023-04-25T08:49:00Z</dcterms:created>
  <dcterms:modified xsi:type="dcterms:W3CDTF">2023-04-25T08:52:00Z</dcterms:modified>
</cp:coreProperties>
</file>