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B48C2" w14:textId="77777777" w:rsidR="0046598C" w:rsidRDefault="0046598C">
      <w:pPr>
        <w:spacing w:line="360" w:lineRule="auto"/>
        <w:rPr>
          <w:b/>
          <w:sz w:val="32"/>
          <w:szCs w:val="32"/>
        </w:rPr>
      </w:pPr>
    </w:p>
    <w:p w14:paraId="4463392E" w14:textId="77777777" w:rsidR="0046598C" w:rsidRDefault="0046598C">
      <w:pPr>
        <w:spacing w:line="360" w:lineRule="auto"/>
        <w:rPr>
          <w:sz w:val="32"/>
          <w:szCs w:val="32"/>
        </w:rPr>
      </w:pPr>
    </w:p>
    <w:p w14:paraId="2D95798C" w14:textId="77777777" w:rsidR="0046598C" w:rsidRDefault="0046598C">
      <w:pPr>
        <w:spacing w:line="360" w:lineRule="auto"/>
        <w:rPr>
          <w:sz w:val="32"/>
          <w:szCs w:val="32"/>
        </w:rPr>
      </w:pPr>
    </w:p>
    <w:p w14:paraId="5A64AF8C" w14:textId="77777777" w:rsidR="0046598C" w:rsidRDefault="0046598C">
      <w:pPr>
        <w:spacing w:line="360" w:lineRule="auto"/>
        <w:rPr>
          <w:sz w:val="32"/>
          <w:szCs w:val="32"/>
        </w:rPr>
      </w:pPr>
    </w:p>
    <w:p w14:paraId="63AF76D5" w14:textId="77777777" w:rsidR="0046598C" w:rsidRDefault="0046598C">
      <w:pPr>
        <w:spacing w:line="360" w:lineRule="auto"/>
        <w:rPr>
          <w:sz w:val="32"/>
          <w:szCs w:val="32"/>
        </w:rPr>
      </w:pPr>
    </w:p>
    <w:p w14:paraId="5D6EB593" w14:textId="77777777" w:rsidR="0046598C" w:rsidRDefault="0046598C">
      <w:pPr>
        <w:spacing w:line="360" w:lineRule="auto"/>
        <w:rPr>
          <w:sz w:val="32"/>
          <w:szCs w:val="32"/>
        </w:rPr>
      </w:pPr>
    </w:p>
    <w:p w14:paraId="7B38AD54" w14:textId="77777777" w:rsidR="0046598C" w:rsidRDefault="0046598C">
      <w:pPr>
        <w:spacing w:line="360" w:lineRule="auto"/>
        <w:rPr>
          <w:sz w:val="32"/>
          <w:szCs w:val="32"/>
        </w:rPr>
      </w:pPr>
    </w:p>
    <w:p w14:paraId="485E630E" w14:textId="77777777" w:rsidR="0046598C" w:rsidRDefault="0046598C">
      <w:pPr>
        <w:spacing w:line="360" w:lineRule="auto"/>
        <w:rPr>
          <w:sz w:val="32"/>
          <w:szCs w:val="32"/>
        </w:rPr>
      </w:pPr>
    </w:p>
    <w:p w14:paraId="680AED85" w14:textId="77777777" w:rsidR="0046598C" w:rsidRDefault="0046598C">
      <w:pPr>
        <w:spacing w:line="360" w:lineRule="auto"/>
        <w:rPr>
          <w:sz w:val="32"/>
          <w:szCs w:val="32"/>
        </w:rPr>
      </w:pPr>
    </w:p>
    <w:p w14:paraId="0646F491" w14:textId="77777777" w:rsidR="0046598C" w:rsidRDefault="0019381C">
      <w:pPr>
        <w:spacing w:line="360" w:lineRule="auto"/>
        <w:jc w:val="center"/>
        <w:rPr>
          <w:b/>
          <w:sz w:val="36"/>
          <w:szCs w:val="36"/>
        </w:rPr>
      </w:pPr>
      <w:r>
        <w:rPr>
          <w:b/>
          <w:sz w:val="36"/>
          <w:szCs w:val="36"/>
        </w:rPr>
        <w:t xml:space="preserve">SEMINARSKI RAD: </w:t>
      </w:r>
    </w:p>
    <w:p w14:paraId="6B210BB5" w14:textId="77777777" w:rsidR="0046598C" w:rsidRDefault="0019381C">
      <w:pPr>
        <w:spacing w:line="360" w:lineRule="auto"/>
        <w:jc w:val="center"/>
        <w:rPr>
          <w:b/>
          <w:sz w:val="36"/>
          <w:szCs w:val="36"/>
        </w:rPr>
      </w:pPr>
      <w:r>
        <w:rPr>
          <w:b/>
          <w:sz w:val="36"/>
          <w:szCs w:val="36"/>
        </w:rPr>
        <w:t>Sistemi za upravljanje bazama podataka</w:t>
      </w:r>
    </w:p>
    <w:p w14:paraId="6DCAFEF6" w14:textId="77777777" w:rsidR="0046598C" w:rsidRDefault="0019381C">
      <w:pPr>
        <w:spacing w:line="360" w:lineRule="auto"/>
        <w:jc w:val="center"/>
      </w:pPr>
      <w:r>
        <w:rPr>
          <w:b/>
          <w:sz w:val="36"/>
          <w:szCs w:val="36"/>
        </w:rPr>
        <w:t>Tema:</w:t>
      </w:r>
      <w:bookmarkStart w:id="0" w:name="_GoBack1"/>
      <w:bookmarkEnd w:id="0"/>
      <w:r>
        <w:rPr>
          <w:b/>
          <w:sz w:val="36"/>
          <w:szCs w:val="36"/>
        </w:rPr>
        <w:t xml:space="preserve"> Oporavak Neo4j baze podataka</w:t>
      </w:r>
    </w:p>
    <w:p w14:paraId="1FA405E6" w14:textId="77777777" w:rsidR="0046598C" w:rsidRDefault="0046598C">
      <w:pPr>
        <w:spacing w:line="360" w:lineRule="auto"/>
        <w:jc w:val="center"/>
        <w:rPr>
          <w:sz w:val="32"/>
          <w:szCs w:val="32"/>
        </w:rPr>
      </w:pPr>
    </w:p>
    <w:p w14:paraId="72831CFF" w14:textId="77777777" w:rsidR="0046598C" w:rsidRDefault="0046598C">
      <w:pPr>
        <w:spacing w:line="360" w:lineRule="auto"/>
        <w:jc w:val="center"/>
        <w:rPr>
          <w:sz w:val="32"/>
          <w:szCs w:val="32"/>
        </w:rPr>
      </w:pPr>
    </w:p>
    <w:p w14:paraId="2AFC57AD" w14:textId="77777777" w:rsidR="0046598C" w:rsidRDefault="0046598C">
      <w:pPr>
        <w:spacing w:line="360" w:lineRule="auto"/>
        <w:jc w:val="center"/>
        <w:rPr>
          <w:sz w:val="32"/>
          <w:szCs w:val="32"/>
        </w:rPr>
      </w:pPr>
    </w:p>
    <w:p w14:paraId="2DBC5733" w14:textId="77777777" w:rsidR="0046598C" w:rsidRDefault="0046598C">
      <w:pPr>
        <w:spacing w:line="360" w:lineRule="auto"/>
        <w:jc w:val="center"/>
        <w:rPr>
          <w:sz w:val="32"/>
          <w:szCs w:val="32"/>
        </w:rPr>
      </w:pPr>
    </w:p>
    <w:p w14:paraId="2D6A00B7" w14:textId="77777777" w:rsidR="0046598C" w:rsidRDefault="0046598C">
      <w:pPr>
        <w:spacing w:line="360" w:lineRule="auto"/>
        <w:jc w:val="center"/>
        <w:rPr>
          <w:sz w:val="32"/>
          <w:szCs w:val="32"/>
        </w:rPr>
      </w:pPr>
    </w:p>
    <w:p w14:paraId="56AA475E" w14:textId="77777777" w:rsidR="0046598C" w:rsidRDefault="0046598C">
      <w:pPr>
        <w:spacing w:line="360" w:lineRule="auto"/>
        <w:jc w:val="center"/>
        <w:rPr>
          <w:sz w:val="32"/>
          <w:szCs w:val="32"/>
        </w:rPr>
      </w:pPr>
    </w:p>
    <w:p w14:paraId="5D80C7A6" w14:textId="77777777" w:rsidR="0046598C" w:rsidRDefault="0046598C">
      <w:pPr>
        <w:spacing w:line="360" w:lineRule="auto"/>
        <w:jc w:val="center"/>
        <w:rPr>
          <w:sz w:val="32"/>
          <w:szCs w:val="32"/>
        </w:rPr>
      </w:pPr>
    </w:p>
    <w:p w14:paraId="307817BA" w14:textId="77777777" w:rsidR="0046598C" w:rsidRDefault="0046598C">
      <w:pPr>
        <w:spacing w:line="360" w:lineRule="auto"/>
        <w:jc w:val="center"/>
        <w:rPr>
          <w:sz w:val="32"/>
          <w:szCs w:val="32"/>
        </w:rPr>
      </w:pPr>
    </w:p>
    <w:p w14:paraId="0A330E0B" w14:textId="1E926FDC" w:rsidR="0046598C" w:rsidRDefault="0019381C">
      <w:pPr>
        <w:tabs>
          <w:tab w:val="center" w:pos="1843"/>
          <w:tab w:val="center" w:pos="6946"/>
        </w:tabs>
        <w:spacing w:line="360" w:lineRule="auto"/>
        <w:rPr>
          <w:sz w:val="36"/>
          <w:szCs w:val="36"/>
        </w:rPr>
      </w:pPr>
      <w:r>
        <w:rPr>
          <w:sz w:val="36"/>
          <w:szCs w:val="36"/>
        </w:rPr>
        <w:tab/>
      </w:r>
      <w:r>
        <w:rPr>
          <w:sz w:val="36"/>
          <w:szCs w:val="36"/>
        </w:rPr>
        <w:tab/>
      </w:r>
      <w:r w:rsidR="00896EDD">
        <w:rPr>
          <w:sz w:val="36"/>
          <w:szCs w:val="36"/>
        </w:rPr>
        <w:t>Student</w:t>
      </w:r>
      <w:r>
        <w:rPr>
          <w:sz w:val="36"/>
          <w:szCs w:val="36"/>
        </w:rPr>
        <w:t>:</w:t>
      </w:r>
    </w:p>
    <w:p w14:paraId="63AE7CCF" w14:textId="3A926DFE" w:rsidR="0046598C" w:rsidRDefault="0019381C">
      <w:pPr>
        <w:tabs>
          <w:tab w:val="center" w:pos="1843"/>
          <w:tab w:val="center" w:pos="6946"/>
        </w:tabs>
        <w:spacing w:line="360" w:lineRule="auto"/>
        <w:rPr>
          <w:sz w:val="36"/>
          <w:szCs w:val="36"/>
        </w:rPr>
      </w:pPr>
      <w:r>
        <w:rPr>
          <w:sz w:val="36"/>
          <w:szCs w:val="36"/>
        </w:rPr>
        <w:tab/>
      </w:r>
      <w:r>
        <w:rPr>
          <w:sz w:val="36"/>
          <w:szCs w:val="36"/>
        </w:rPr>
        <w:tab/>
        <w:t>Aleksandar Cenic 1062</w:t>
      </w:r>
    </w:p>
    <w:p w14:paraId="37F6EF9C" w14:textId="77777777" w:rsidR="0046598C" w:rsidRDefault="0046598C">
      <w:pPr>
        <w:spacing w:line="360" w:lineRule="auto"/>
        <w:jc w:val="center"/>
        <w:rPr>
          <w:sz w:val="32"/>
          <w:szCs w:val="32"/>
        </w:rPr>
      </w:pPr>
    </w:p>
    <w:p w14:paraId="1753086B" w14:textId="77777777" w:rsidR="0046598C" w:rsidRDefault="0046598C">
      <w:pPr>
        <w:spacing w:line="360" w:lineRule="auto"/>
        <w:rPr>
          <w:sz w:val="32"/>
          <w:szCs w:val="32"/>
        </w:rPr>
      </w:pPr>
    </w:p>
    <w:p w14:paraId="6776B50E" w14:textId="77777777" w:rsidR="0046598C" w:rsidRDefault="0046598C">
      <w:pPr>
        <w:spacing w:line="360" w:lineRule="auto"/>
        <w:jc w:val="center"/>
        <w:rPr>
          <w:sz w:val="28"/>
          <w:szCs w:val="28"/>
        </w:rPr>
      </w:pPr>
    </w:p>
    <w:p w14:paraId="500CBF2A" w14:textId="77777777" w:rsidR="0046598C" w:rsidRDefault="0046598C">
      <w:pPr>
        <w:jc w:val="center"/>
        <w:rPr>
          <w:sz w:val="28"/>
          <w:szCs w:val="28"/>
        </w:rPr>
      </w:pPr>
    </w:p>
    <w:p w14:paraId="140E8960" w14:textId="77777777" w:rsidR="0046598C" w:rsidRDefault="0019381C">
      <w:pPr>
        <w:jc w:val="center"/>
        <w:rPr>
          <w:sz w:val="28"/>
          <w:szCs w:val="28"/>
        </w:rPr>
      </w:pPr>
      <w:r>
        <w:rPr>
          <w:sz w:val="28"/>
          <w:szCs w:val="28"/>
        </w:rPr>
        <w:t>S А D R Ž А Ј</w:t>
      </w:r>
    </w:p>
    <w:p w14:paraId="0CB8D68F" w14:textId="77777777" w:rsidR="0046598C" w:rsidRDefault="0019381C">
      <w:pPr>
        <w:jc w:val="right"/>
        <w:rPr>
          <w:b/>
        </w:rPr>
      </w:pPr>
      <w:r>
        <w:rPr>
          <w:b/>
        </w:rPr>
        <w:tab/>
        <w:t>Strana</w:t>
      </w:r>
    </w:p>
    <w:sdt>
      <w:sdtPr>
        <w:id w:val="333276187"/>
        <w:docPartObj>
          <w:docPartGallery w:val="Table of Contents"/>
          <w:docPartUnique/>
        </w:docPartObj>
      </w:sdtPr>
      <w:sdtEndPr/>
      <w:sdtContent>
        <w:p w14:paraId="2A0BE5A5" w14:textId="77777777" w:rsidR="0046598C" w:rsidRDefault="0019381C">
          <w:pPr>
            <w:pStyle w:val="TOC1"/>
          </w:pPr>
          <w:r>
            <w:fldChar w:fldCharType="begin"/>
          </w:r>
          <w:r>
            <w:rPr>
              <w:rStyle w:val="IndexLink"/>
            </w:rPr>
            <w:instrText>TOC \o "1-2" \h</w:instrText>
          </w:r>
          <w:r>
            <w:rPr>
              <w:rStyle w:val="IndexLink"/>
            </w:rPr>
            <w:fldChar w:fldCharType="separate"/>
          </w:r>
          <w:hyperlink w:anchor="_Toc191445171">
            <w:r>
              <w:rPr>
                <w:rStyle w:val="IndexLink"/>
              </w:rPr>
              <w:t>1. U</w:t>
            </w:r>
          </w:hyperlink>
          <w:r>
            <w:t>vod</w:t>
          </w:r>
          <w:hyperlink w:anchor="_Toc191445171">
            <w:r>
              <w:rPr>
                <w:webHidden/>
              </w:rPr>
              <w:fldChar w:fldCharType="begin"/>
            </w:r>
            <w:r>
              <w:rPr>
                <w:webHidden/>
              </w:rPr>
              <w:instrText>PAGEREF _Toc191445171 \h</w:instrText>
            </w:r>
            <w:r>
              <w:rPr>
                <w:webHidden/>
              </w:rPr>
            </w:r>
            <w:r>
              <w:rPr>
                <w:webHidden/>
              </w:rPr>
              <w:fldChar w:fldCharType="separate"/>
            </w:r>
            <w:r>
              <w:rPr>
                <w:rStyle w:val="IndexLink"/>
              </w:rPr>
              <w:tab/>
              <w:t>3</w:t>
            </w:r>
            <w:r>
              <w:rPr>
                <w:webHidden/>
              </w:rPr>
              <w:fldChar w:fldCharType="end"/>
            </w:r>
          </w:hyperlink>
        </w:p>
        <w:p w14:paraId="2575BF8A" w14:textId="77777777" w:rsidR="0046598C" w:rsidRDefault="00FF0613">
          <w:pPr>
            <w:pStyle w:val="TOC1"/>
          </w:pPr>
          <w:hyperlink w:anchor="_Toc191445172">
            <w:r w:rsidR="0019381C">
              <w:rPr>
                <w:rStyle w:val="IndexLink"/>
              </w:rPr>
              <w:t xml:space="preserve">2. </w:t>
            </w:r>
          </w:hyperlink>
          <w:r w:rsidR="0019381C">
            <w:t>Transakcije</w:t>
          </w:r>
          <w:hyperlink w:anchor="_Toc191445172">
            <w:r w:rsidR="0019381C">
              <w:rPr>
                <w:webHidden/>
              </w:rPr>
              <w:fldChar w:fldCharType="begin"/>
            </w:r>
            <w:r w:rsidR="0019381C">
              <w:rPr>
                <w:webHidden/>
              </w:rPr>
              <w:instrText>PAGEREF _Toc191445172 \h</w:instrText>
            </w:r>
            <w:r w:rsidR="0019381C">
              <w:rPr>
                <w:webHidden/>
              </w:rPr>
            </w:r>
            <w:r w:rsidR="0019381C">
              <w:rPr>
                <w:webHidden/>
              </w:rPr>
              <w:fldChar w:fldCharType="separate"/>
            </w:r>
            <w:r w:rsidR="0019381C">
              <w:rPr>
                <w:rStyle w:val="IndexLink"/>
              </w:rPr>
              <w:tab/>
              <w:t>4</w:t>
            </w:r>
            <w:r w:rsidR="0019381C">
              <w:rPr>
                <w:webHidden/>
              </w:rPr>
              <w:fldChar w:fldCharType="end"/>
            </w:r>
          </w:hyperlink>
        </w:p>
        <w:p w14:paraId="3141C762" w14:textId="77777777" w:rsidR="0046598C" w:rsidRDefault="00FF0613">
          <w:pPr>
            <w:pStyle w:val="TOC2"/>
            <w:tabs>
              <w:tab w:val="right" w:leader="dot" w:pos="9062"/>
            </w:tabs>
          </w:pPr>
          <w:hyperlink w:anchor="_Toc191445173">
            <w:r w:rsidR="0019381C">
              <w:rPr>
                <w:rStyle w:val="IndexLink"/>
              </w:rPr>
              <w:t xml:space="preserve">2.1. </w:t>
            </w:r>
          </w:hyperlink>
          <w:r w:rsidR="0019381C">
            <w:t>Transakcije kod Neo4j-a</w:t>
          </w:r>
          <w:hyperlink w:anchor="_Toc191445173">
            <w:r w:rsidR="0019381C">
              <w:rPr>
                <w:webHidden/>
              </w:rPr>
              <w:fldChar w:fldCharType="begin"/>
            </w:r>
            <w:r w:rsidR="0019381C">
              <w:rPr>
                <w:webHidden/>
              </w:rPr>
              <w:instrText>PAGEREF _Toc191445173 \h</w:instrText>
            </w:r>
            <w:r w:rsidR="0019381C">
              <w:rPr>
                <w:webHidden/>
              </w:rPr>
            </w:r>
            <w:r w:rsidR="0019381C">
              <w:rPr>
                <w:webHidden/>
              </w:rPr>
              <w:fldChar w:fldCharType="separate"/>
            </w:r>
            <w:r w:rsidR="0019381C">
              <w:rPr>
                <w:rStyle w:val="IndexLink"/>
              </w:rPr>
              <w:tab/>
              <w:t>4</w:t>
            </w:r>
            <w:r w:rsidR="0019381C">
              <w:rPr>
                <w:webHidden/>
              </w:rPr>
              <w:fldChar w:fldCharType="end"/>
            </w:r>
          </w:hyperlink>
        </w:p>
        <w:p w14:paraId="438AC18F" w14:textId="77777777" w:rsidR="0046598C" w:rsidRDefault="0019381C">
          <w:pPr>
            <w:tabs>
              <w:tab w:val="right" w:leader="dot" w:pos="9062"/>
            </w:tabs>
          </w:pPr>
          <w:r>
            <w:t xml:space="preserve">      2.1.1. Stanje transakcije u memori</w:t>
          </w:r>
          <w:r>
            <w:tab/>
            <w:t>4</w:t>
          </w:r>
        </w:p>
        <w:p w14:paraId="3D306550" w14:textId="77777777" w:rsidR="0046598C" w:rsidRDefault="0019381C">
          <w:pPr>
            <w:tabs>
              <w:tab w:val="right" w:leader="dot" w:pos="9062"/>
            </w:tabs>
          </w:pPr>
          <w:r>
            <w:t xml:space="preserve">      2.1.2. HTTP API</w:t>
          </w:r>
          <w:r>
            <w:tab/>
            <w:t>4</w:t>
          </w:r>
        </w:p>
        <w:p w14:paraId="04AB8A27" w14:textId="77777777" w:rsidR="0046598C" w:rsidRDefault="00FF0613">
          <w:pPr>
            <w:pStyle w:val="TOC2"/>
            <w:tabs>
              <w:tab w:val="right" w:leader="dot" w:pos="9062"/>
            </w:tabs>
          </w:pPr>
          <w:hyperlink w:anchor="_Toc191445174">
            <w:r w:rsidR="0019381C">
              <w:rPr>
                <w:rStyle w:val="IndexLink"/>
              </w:rPr>
              <w:t xml:space="preserve">2.2. </w:t>
            </w:r>
          </w:hyperlink>
          <w:r w:rsidR="0019381C">
            <w:t>Menadžment transakcija</w:t>
          </w:r>
          <w:hyperlink w:anchor="_Toc191445174">
            <w:r w:rsidR="0019381C">
              <w:rPr>
                <w:rStyle w:val="IndexLink"/>
              </w:rPr>
              <w:tab/>
            </w:r>
          </w:hyperlink>
          <w:hyperlink w:anchor="_Toc191445174">
            <w:r w:rsidR="0019381C">
              <w:rPr>
                <w:webHidden/>
              </w:rPr>
              <w:fldChar w:fldCharType="begin"/>
            </w:r>
            <w:r w:rsidR="0019381C">
              <w:rPr>
                <w:webHidden/>
              </w:rPr>
              <w:instrText>PAGEREF _Toc191445174 \h</w:instrText>
            </w:r>
            <w:r w:rsidR="0019381C">
              <w:rPr>
                <w:webHidden/>
              </w:rPr>
            </w:r>
            <w:r w:rsidR="0019381C">
              <w:rPr>
                <w:webHidden/>
              </w:rPr>
              <w:fldChar w:fldCharType="separate"/>
            </w:r>
            <w:r w:rsidR="0019381C">
              <w:rPr>
                <w:rStyle w:val="IndexLink"/>
              </w:rPr>
              <w:t>8</w:t>
            </w:r>
            <w:r w:rsidR="0019381C">
              <w:rPr>
                <w:webHidden/>
              </w:rPr>
              <w:fldChar w:fldCharType="end"/>
            </w:r>
          </w:hyperlink>
        </w:p>
        <w:p w14:paraId="43DFB6B6" w14:textId="77777777" w:rsidR="0046598C" w:rsidRDefault="0019381C">
          <w:pPr>
            <w:tabs>
              <w:tab w:val="right" w:leader="dot" w:pos="9062"/>
            </w:tabs>
          </w:pPr>
          <w:r>
            <w:t xml:space="preserve">     2.2.1. Nivo izolacije</w:t>
          </w:r>
          <w:r>
            <w:tab/>
            <w:t>8</w:t>
          </w:r>
        </w:p>
        <w:p w14:paraId="787134F6" w14:textId="77777777" w:rsidR="0046598C" w:rsidRDefault="0019381C">
          <w:pPr>
            <w:tabs>
              <w:tab w:val="right" w:leader="dot" w:pos="9062"/>
            </w:tabs>
          </w:pPr>
          <w:r>
            <w:t xml:space="preserve">     2.2.2. Deadlocks</w:t>
          </w:r>
          <w:r>
            <w:tab/>
            <w:t>9</w:t>
          </w:r>
        </w:p>
        <w:p w14:paraId="2A09C132" w14:textId="77777777" w:rsidR="0046598C" w:rsidRDefault="0019381C">
          <w:pPr>
            <w:tabs>
              <w:tab w:val="right" w:leader="dot" w:pos="9062"/>
            </w:tabs>
          </w:pPr>
          <w:r>
            <w:t>2.3. Log transakcije</w:t>
          </w:r>
          <w:r>
            <w:tab/>
            <w:t>9</w:t>
          </w:r>
        </w:p>
        <w:p w14:paraId="53457082" w14:textId="77777777" w:rsidR="0046598C" w:rsidRDefault="00FF0613">
          <w:pPr>
            <w:pStyle w:val="TOC1"/>
          </w:pPr>
          <w:hyperlink w:anchor="_Toc191445175">
            <w:r w:rsidR="0046158C">
              <w:rPr>
                <w:rStyle w:val="IndexLink"/>
              </w:rPr>
              <w:t>3.B</w:t>
            </w:r>
            <w:r w:rsidR="0019381C">
              <w:rPr>
                <w:rStyle w:val="IndexLink"/>
              </w:rPr>
              <w:t xml:space="preserve">ack-up i oporavak </w:t>
            </w:r>
          </w:hyperlink>
          <w:hyperlink w:anchor="_Toc191445175">
            <w:r w:rsidR="0019381C">
              <w:rPr>
                <w:webHidden/>
              </w:rPr>
              <w:fldChar w:fldCharType="begin"/>
            </w:r>
            <w:r w:rsidR="0019381C">
              <w:rPr>
                <w:webHidden/>
              </w:rPr>
              <w:instrText>PAGEREF _Toc191445175 \h</w:instrText>
            </w:r>
            <w:r w:rsidR="0019381C">
              <w:rPr>
                <w:webHidden/>
              </w:rPr>
            </w:r>
            <w:r w:rsidR="0019381C">
              <w:rPr>
                <w:webHidden/>
              </w:rPr>
              <w:fldChar w:fldCharType="separate"/>
            </w:r>
            <w:r w:rsidR="0019381C">
              <w:rPr>
                <w:rStyle w:val="IndexLink"/>
              </w:rPr>
              <w:tab/>
            </w:r>
            <w:r w:rsidR="0019381C">
              <w:rPr>
                <w:webHidden/>
              </w:rPr>
              <w:fldChar w:fldCharType="end"/>
            </w:r>
          </w:hyperlink>
          <w:r w:rsidR="0019381C">
            <w:rPr>
              <w:rStyle w:val="IndexLink"/>
            </w:rPr>
            <w:t>1</w:t>
          </w:r>
          <w:r w:rsidR="0019381C">
            <w:t>1</w:t>
          </w:r>
        </w:p>
        <w:p w14:paraId="29FA00CC" w14:textId="77777777" w:rsidR="0046598C" w:rsidRDefault="00FF0613">
          <w:pPr>
            <w:pStyle w:val="TOC2"/>
            <w:tabs>
              <w:tab w:val="right" w:leader="dot" w:pos="9062"/>
            </w:tabs>
          </w:pPr>
          <w:hyperlink w:anchor="_Toc191445176">
            <w:r w:rsidR="0019381C">
              <w:rPr>
                <w:rStyle w:val="IndexLink"/>
              </w:rPr>
              <w:t xml:space="preserve">3.1.Full back-up </w:t>
            </w:r>
          </w:hyperlink>
          <w:hyperlink w:anchor="_Toc191445176">
            <w:r w:rsidR="0019381C">
              <w:rPr>
                <w:webHidden/>
              </w:rPr>
              <w:fldChar w:fldCharType="begin"/>
            </w:r>
            <w:r w:rsidR="0019381C">
              <w:rPr>
                <w:webHidden/>
              </w:rPr>
              <w:instrText>PAGEREF _Toc191445176 \h</w:instrText>
            </w:r>
            <w:r w:rsidR="0019381C">
              <w:rPr>
                <w:webHidden/>
              </w:rPr>
            </w:r>
            <w:r w:rsidR="0019381C">
              <w:rPr>
                <w:webHidden/>
              </w:rPr>
              <w:fldChar w:fldCharType="separate"/>
            </w:r>
            <w:r w:rsidR="0019381C">
              <w:rPr>
                <w:rStyle w:val="IndexLink"/>
              </w:rPr>
              <w:tab/>
            </w:r>
            <w:r w:rsidR="0019381C">
              <w:rPr>
                <w:webHidden/>
              </w:rPr>
              <w:fldChar w:fldCharType="end"/>
            </w:r>
          </w:hyperlink>
          <w:r w:rsidR="0019381C">
            <w:rPr>
              <w:rStyle w:val="IndexLink"/>
            </w:rPr>
            <w:t>1</w:t>
          </w:r>
          <w:r w:rsidR="0019381C">
            <w:t>2</w:t>
          </w:r>
        </w:p>
        <w:p w14:paraId="76FD5637" w14:textId="247003D9" w:rsidR="0046598C" w:rsidRDefault="00FF0613">
          <w:pPr>
            <w:pStyle w:val="TOC2"/>
            <w:tabs>
              <w:tab w:val="right" w:leader="dot" w:pos="9062"/>
            </w:tabs>
          </w:pPr>
          <w:hyperlink w:anchor="_Toc191445177">
            <w:r w:rsidR="0019381C">
              <w:rPr>
                <w:rStyle w:val="IndexLink"/>
              </w:rPr>
              <w:t xml:space="preserve">3.2. </w:t>
            </w:r>
          </w:hyperlink>
          <w:r w:rsidR="0019381C">
            <w:t>Incremental backup</w:t>
          </w:r>
          <w:hyperlink w:anchor="_Toc191445177">
            <w:r w:rsidR="0019381C">
              <w:rPr>
                <w:rStyle w:val="IndexLink"/>
              </w:rPr>
              <w:tab/>
              <w:t>1</w:t>
            </w:r>
            <w:r w:rsidR="0019381C">
              <w:rPr>
                <w:webHidden/>
              </w:rPr>
              <w:fldChar w:fldCharType="begin"/>
            </w:r>
            <w:r w:rsidR="0019381C">
              <w:rPr>
                <w:webHidden/>
              </w:rPr>
              <w:instrText>PAGEREF _Toc191445177 \h</w:instrText>
            </w:r>
            <w:r w:rsidR="0019381C">
              <w:rPr>
                <w:webHidden/>
              </w:rPr>
            </w:r>
            <w:r w:rsidR="0019381C">
              <w:rPr>
                <w:webHidden/>
              </w:rPr>
              <w:fldChar w:fldCharType="separate"/>
            </w:r>
            <w:r w:rsidR="0019381C">
              <w:rPr>
                <w:rStyle w:val="IndexLink"/>
              </w:rPr>
              <w:t>7</w:t>
            </w:r>
            <w:r w:rsidR="0019381C">
              <w:rPr>
                <w:webHidden/>
              </w:rPr>
              <w:fldChar w:fldCharType="end"/>
            </w:r>
          </w:hyperlink>
        </w:p>
        <w:p w14:paraId="785063C3" w14:textId="7514D2F8" w:rsidR="006F2B44" w:rsidRPr="006F2B44" w:rsidRDefault="00FF0613" w:rsidP="006F2B44">
          <w:pPr>
            <w:ind w:firstLine="240"/>
          </w:pPr>
          <w:hyperlink w:anchor="_Toc191445177">
            <w:r w:rsidR="006F2B44">
              <w:rPr>
                <w:rStyle w:val="IndexLink"/>
              </w:rPr>
              <w:t>3.</w:t>
            </w:r>
            <w:r w:rsidR="005339BF">
              <w:rPr>
                <w:rStyle w:val="IndexLink"/>
              </w:rPr>
              <w:t>3</w:t>
            </w:r>
            <w:r w:rsidR="006F2B44">
              <w:rPr>
                <w:rStyle w:val="IndexLink"/>
              </w:rPr>
              <w:t xml:space="preserve">. </w:t>
            </w:r>
          </w:hyperlink>
          <w:r w:rsidR="006F2B44">
            <w:rPr>
              <w:rStyle w:val="IndexLink"/>
            </w:rPr>
            <w:t xml:space="preserve">Oporavak kod Neo4j-a </w:t>
          </w:r>
          <w:proofErr w:type="gramStart"/>
          <w:r w:rsidR="006F2B44">
            <w:rPr>
              <w:rStyle w:val="IndexLink"/>
            </w:rPr>
            <w:t>…..</w:t>
          </w:r>
          <w:proofErr w:type="gramEnd"/>
          <w:r w:rsidR="006F2B44">
            <w:t>……………………………………………………………18</w:t>
          </w:r>
        </w:p>
        <w:p w14:paraId="6FE18073" w14:textId="4DA0948F" w:rsidR="0046598C" w:rsidRDefault="00FF0613">
          <w:pPr>
            <w:pStyle w:val="TOC1"/>
          </w:pPr>
          <w:hyperlink w:anchor="_Toc191445180">
            <w:r w:rsidR="006F2B44">
              <w:rPr>
                <w:rStyle w:val="IndexLink"/>
              </w:rPr>
              <w:t>4</w:t>
            </w:r>
            <w:r w:rsidR="0019381C">
              <w:rPr>
                <w:rStyle w:val="IndexLink"/>
              </w:rPr>
              <w:t xml:space="preserve">. </w:t>
            </w:r>
            <w:r w:rsidR="00A96CBA">
              <w:rPr>
                <w:rStyle w:val="IndexLink"/>
                <w:lang w:val="sr-Latn-RS"/>
              </w:rPr>
              <w:t>Zaključak</w:t>
            </w:r>
          </w:hyperlink>
          <w:hyperlink w:anchor="_Toc191445180">
            <w:r w:rsidR="0019381C">
              <w:rPr>
                <w:webHidden/>
              </w:rPr>
              <w:fldChar w:fldCharType="begin"/>
            </w:r>
            <w:r w:rsidR="0019381C">
              <w:rPr>
                <w:webHidden/>
              </w:rPr>
              <w:instrText>PAGEREF _Toc191445180 \h</w:instrText>
            </w:r>
            <w:r w:rsidR="0019381C">
              <w:rPr>
                <w:webHidden/>
              </w:rPr>
            </w:r>
            <w:r w:rsidR="0019381C">
              <w:rPr>
                <w:webHidden/>
              </w:rPr>
              <w:fldChar w:fldCharType="separate"/>
            </w:r>
            <w:r w:rsidR="0019381C">
              <w:rPr>
                <w:rStyle w:val="IndexLink"/>
              </w:rPr>
              <w:tab/>
              <w:t>1</w:t>
            </w:r>
            <w:r w:rsidR="00A96CBA">
              <w:rPr>
                <w:rStyle w:val="IndexLink"/>
              </w:rPr>
              <w:t>9</w:t>
            </w:r>
            <w:r w:rsidR="0019381C">
              <w:rPr>
                <w:webHidden/>
              </w:rPr>
              <w:fldChar w:fldCharType="end"/>
            </w:r>
          </w:hyperlink>
        </w:p>
        <w:p w14:paraId="3909C160" w14:textId="5944079E" w:rsidR="0046598C" w:rsidRDefault="00FF0613">
          <w:pPr>
            <w:pStyle w:val="TOC1"/>
          </w:pPr>
          <w:hyperlink w:anchor="_Toc191445183">
            <w:r w:rsidR="00A96CBA">
              <w:rPr>
                <w:rStyle w:val="IndexLink"/>
                <w:lang w:val="sr-Latn-RS"/>
              </w:rPr>
              <w:t>Literatura</w:t>
            </w:r>
          </w:hyperlink>
          <w:hyperlink w:anchor="_Toc191445183">
            <w:r w:rsidR="0019381C">
              <w:rPr>
                <w:webHidden/>
              </w:rPr>
              <w:fldChar w:fldCharType="begin"/>
            </w:r>
            <w:r w:rsidR="0019381C">
              <w:rPr>
                <w:webHidden/>
              </w:rPr>
              <w:instrText>PAGEREF _Toc191445183 \h</w:instrText>
            </w:r>
            <w:r w:rsidR="0019381C">
              <w:rPr>
                <w:webHidden/>
              </w:rPr>
            </w:r>
            <w:r w:rsidR="0019381C">
              <w:rPr>
                <w:webHidden/>
              </w:rPr>
              <w:fldChar w:fldCharType="separate"/>
            </w:r>
            <w:r w:rsidR="0019381C">
              <w:rPr>
                <w:rStyle w:val="IndexLink"/>
              </w:rPr>
              <w:tab/>
              <w:t>2</w:t>
            </w:r>
            <w:r w:rsidR="0019381C">
              <w:rPr>
                <w:webHidden/>
              </w:rPr>
              <w:fldChar w:fldCharType="end"/>
            </w:r>
          </w:hyperlink>
          <w:r w:rsidR="0019381C">
            <w:rPr>
              <w:rStyle w:val="IndexLink"/>
            </w:rPr>
            <w:fldChar w:fldCharType="end"/>
          </w:r>
          <w:r w:rsidR="00896EDD">
            <w:rPr>
              <w:rStyle w:val="IndexLink"/>
            </w:rPr>
            <w:t>0</w:t>
          </w:r>
        </w:p>
      </w:sdtContent>
    </w:sdt>
    <w:p w14:paraId="464C549E" w14:textId="77777777" w:rsidR="0046598C" w:rsidRDefault="0046598C"/>
    <w:p w14:paraId="79571BF1" w14:textId="77777777" w:rsidR="0046598C" w:rsidRDefault="0046598C">
      <w:pPr>
        <w:pStyle w:val="Heading1"/>
      </w:pPr>
    </w:p>
    <w:p w14:paraId="1DD7F7FF" w14:textId="77777777" w:rsidR="0046598C" w:rsidRDefault="0046598C">
      <w:pPr>
        <w:sectPr w:rsidR="0046598C">
          <w:footerReference w:type="default" r:id="rId7"/>
          <w:pgSz w:w="11906" w:h="16838"/>
          <w:pgMar w:top="1418" w:right="1134" w:bottom="1134" w:left="1701" w:header="0" w:footer="720" w:gutter="0"/>
          <w:cols w:space="720"/>
          <w:formProt w:val="0"/>
          <w:titlePg/>
          <w:docGrid w:linePitch="360"/>
        </w:sectPr>
      </w:pPr>
    </w:p>
    <w:p w14:paraId="0151A677" w14:textId="77777777" w:rsidR="0046598C" w:rsidRDefault="0019381C">
      <w:pPr>
        <w:pStyle w:val="Heading1"/>
      </w:pPr>
      <w:bookmarkStart w:id="1" w:name="_Toc191445171"/>
      <w:bookmarkEnd w:id="1"/>
      <w:r>
        <w:br w:type="page"/>
      </w:r>
    </w:p>
    <w:p w14:paraId="346BD8E1" w14:textId="77777777" w:rsidR="0046598C" w:rsidRDefault="0019381C" w:rsidP="00A96CBA">
      <w:pPr>
        <w:pStyle w:val="Heading1"/>
        <w:jc w:val="center"/>
      </w:pPr>
      <w:bookmarkStart w:id="2" w:name="_Toc1914451711"/>
      <w:bookmarkEnd w:id="2"/>
      <w:r>
        <w:lastRenderedPageBreak/>
        <w:t>1. uvod</w:t>
      </w:r>
    </w:p>
    <w:p w14:paraId="286C0BAE" w14:textId="77777777" w:rsidR="0046598C" w:rsidRDefault="0046598C"/>
    <w:p w14:paraId="5408CC51" w14:textId="634463D7" w:rsidR="00A96CBA" w:rsidRPr="00A96CBA" w:rsidRDefault="00A96CBA" w:rsidP="00A96CBA">
      <w:pPr>
        <w:jc w:val="both"/>
      </w:pPr>
      <w:r w:rsidRPr="00A96CBA">
        <w:t>Čuvanje informacija i važnih podataka, predstavljalo je ljudima veliki izazov još od davnih dana. Kako su se one čuvale u knjigama i raznim starim spisima, tako je vremenom hartija gubila na kvalitetu i polako se raspadala. Zbog očuvanja informacija iz starih knjiga i spisa ljudi su ih prepisivali u druge knjige i spise.</w:t>
      </w:r>
      <w:r w:rsidR="0025577C">
        <w:t xml:space="preserve"> </w:t>
      </w:r>
      <w:r w:rsidRPr="00A96CBA">
        <w:t>Na žalost, neke knjige i spisi nisu prepisani i njihovi ostaci su u jako lošem stanju, pa se arheolozi koriste raznim metodama restauracije ne bi li uspeli da rekonstruišu dokumente. U današnje vreme, informacije se zapisuju na drugačiji način, digitalno. Digitalni zapis informacija u bazama podataka je dosta pouzdani, ali nije maksimalno siguran. Kod baza podataka se može dogoditi pad baze iz više razloga, tako da analogno prepisivalju knjiga i spisa iz davnih vremena, baze podataka koriste sigurnosne kopije (backup). Analogno restauraciji dokumenata, baze podataka koriste metode oporavka.</w:t>
      </w:r>
    </w:p>
    <w:p w14:paraId="70932729" w14:textId="77777777" w:rsidR="0046598C" w:rsidRPr="00A96CBA" w:rsidRDefault="00A96CBA" w:rsidP="00A96CBA">
      <w:pPr>
        <w:jc w:val="both"/>
      </w:pPr>
      <w:r w:rsidRPr="00A96CBA">
        <w:t>U ovom radu biće obrađena Neo4j baza podataka, backup i oporavak.</w:t>
      </w:r>
    </w:p>
    <w:p w14:paraId="58524F6C" w14:textId="77777777" w:rsidR="0046598C" w:rsidRDefault="0019381C">
      <w:pPr>
        <w:pStyle w:val="Heading1"/>
        <w:jc w:val="center"/>
      </w:pPr>
      <w:r>
        <w:br w:type="page"/>
      </w:r>
    </w:p>
    <w:p w14:paraId="68BDC211" w14:textId="77777777" w:rsidR="0046598C" w:rsidRDefault="0019381C">
      <w:pPr>
        <w:pStyle w:val="Heading1"/>
        <w:jc w:val="center"/>
      </w:pPr>
      <w:r>
        <w:lastRenderedPageBreak/>
        <w:t>2. Transakcije</w:t>
      </w:r>
    </w:p>
    <w:p w14:paraId="52CAEC3A" w14:textId="77777777" w:rsidR="0046598C" w:rsidRDefault="0046598C"/>
    <w:p w14:paraId="4DD5560B" w14:textId="77777777" w:rsidR="0046598C" w:rsidRDefault="0019381C">
      <w:pPr>
        <w:jc w:val="both"/>
      </w:pPr>
      <w:r>
        <w:t>Transakcija nad bazom podataka se sastoji od jedinice rada izvršene u okviru sistema za upravljanje bazama podataka (ili sličnog sistema), takve da se tretira na koherentan i pouzdan način, nezavisna od drugih transakcija. Transakcije nad bazama podataka imaju dve glavne svrhe:</w:t>
      </w:r>
    </w:p>
    <w:p w14:paraId="0C52D032" w14:textId="77777777" w:rsidR="0046598C" w:rsidRDefault="0046598C">
      <w:pPr>
        <w:jc w:val="both"/>
      </w:pPr>
    </w:p>
    <w:p w14:paraId="6009CCBA" w14:textId="77777777" w:rsidR="0046598C" w:rsidRDefault="0019381C">
      <w:pPr>
        <w:numPr>
          <w:ilvl w:val="0"/>
          <w:numId w:val="2"/>
        </w:numPr>
        <w:jc w:val="both"/>
      </w:pPr>
      <w:r>
        <w:t xml:space="preserve">    Da omoguće pouzdano izvršavanje jedinica rada kod takvih da je moguć oporavak od greški, i da baza podataka ostaje konzistentna čak i u slučaju sistemskih grešaka, kada se izvršavanje prekine (u potpunosti ili delimično) i mnoge operacije nad bazom ostanu nedovršene ili sa nejasnim statusom.</w:t>
      </w:r>
    </w:p>
    <w:p w14:paraId="72FFEF1B" w14:textId="77777777" w:rsidR="0046598C" w:rsidRDefault="0046598C">
      <w:pPr>
        <w:ind w:left="720"/>
        <w:jc w:val="both"/>
      </w:pPr>
    </w:p>
    <w:p w14:paraId="5F84E275" w14:textId="77777777" w:rsidR="0046598C" w:rsidRDefault="0019381C">
      <w:pPr>
        <w:numPr>
          <w:ilvl w:val="0"/>
          <w:numId w:val="2"/>
        </w:numPr>
        <w:jc w:val="both"/>
      </w:pPr>
      <w:r>
        <w:t xml:space="preserve">    Da omoguće izolaciju među programima koji istovremeno pristupaju bazi podataka. Bez izolacije, rezultati programa mogu da budu pogrešni.</w:t>
      </w:r>
    </w:p>
    <w:p w14:paraId="07F081E4" w14:textId="77777777" w:rsidR="0046598C" w:rsidRDefault="0046598C">
      <w:pPr>
        <w:jc w:val="both"/>
      </w:pPr>
    </w:p>
    <w:p w14:paraId="30B3C412" w14:textId="48355273" w:rsidR="0046598C" w:rsidRDefault="0019381C">
      <w:pPr>
        <w:jc w:val="both"/>
      </w:pPr>
      <w:r>
        <w:t>Transakcija nad bazom podataka po definiciji mora da bude atomična (engl. atomic), konzistentna (engl. consistent), izolovana (engl. isolated) i trajna (engl. durable).</w:t>
      </w:r>
      <w:r w:rsidR="0025577C">
        <w:t xml:space="preserve"> </w:t>
      </w:r>
      <w:r>
        <w:t>Skraćenica koja označava ovaj skup osobina je ACID (od početnih slova engleskih reči za ove četiri osobine).</w:t>
      </w:r>
    </w:p>
    <w:p w14:paraId="7B75C1E0" w14:textId="77777777" w:rsidR="0046598C" w:rsidRDefault="0046598C">
      <w:pPr>
        <w:jc w:val="both"/>
      </w:pPr>
    </w:p>
    <w:p w14:paraId="6F9B9852" w14:textId="77777777" w:rsidR="0046598C" w:rsidRDefault="0019381C">
      <w:pPr>
        <w:jc w:val="both"/>
      </w:pPr>
      <w:r>
        <w:t>Transakcije funkcionišu po principu sve ili ništa, što znači da će se jedinica rada koja čini transakciju ili u potpunosti izvršiti nad bazom podataka ili neće imati nikakvog efekta. Štaviše, sistem mora da izoluje svaku transakciju od ostalih transakcija, rezultati moraju da budu u skladu sa postojećim ograničenjima u bazi podataka, i transakcije koje su uspešno izvršene moraju da budu zabeležene u trajnoj skladišnoj memoriji.</w:t>
      </w:r>
    </w:p>
    <w:p w14:paraId="3F2F7BFF" w14:textId="77777777" w:rsidR="0046598C" w:rsidRDefault="0046598C">
      <w:pPr>
        <w:jc w:val="both"/>
      </w:pPr>
    </w:p>
    <w:p w14:paraId="1BB4C95E" w14:textId="77777777" w:rsidR="0046598C" w:rsidRDefault="0019381C">
      <w:pPr>
        <w:jc w:val="both"/>
      </w:pPr>
      <w:r>
        <w:rPr>
          <w:b/>
          <w:bCs/>
          <w:sz w:val="28"/>
          <w:szCs w:val="28"/>
        </w:rPr>
        <w:t>2.1. Transakcije kod Neo4j-a</w:t>
      </w:r>
    </w:p>
    <w:p w14:paraId="019DEBED" w14:textId="77777777" w:rsidR="0046598C" w:rsidRDefault="0046598C">
      <w:pPr>
        <w:jc w:val="both"/>
        <w:rPr>
          <w:b/>
          <w:bCs/>
          <w:sz w:val="28"/>
          <w:szCs w:val="28"/>
        </w:rPr>
      </w:pPr>
    </w:p>
    <w:p w14:paraId="22708F3C" w14:textId="77777777" w:rsidR="0046598C" w:rsidRDefault="0019381C">
      <w:r>
        <w:t xml:space="preserve">Neo4j baza podataka za upite koristi Cypher upitni jezik. Svaki izraz u Cypher upitnom jeziku se eksplicitno izvršava unutar transakcije. Kao što smo već rekli, transakcija je atomična jedinica izvršenja koja sadrži jedan ili više Cypher upita. </w:t>
      </w:r>
    </w:p>
    <w:p w14:paraId="5333A3C0" w14:textId="77777777" w:rsidR="0046598C" w:rsidRDefault="0046598C"/>
    <w:p w14:paraId="7F1DCF81" w14:textId="77777777" w:rsidR="0046598C" w:rsidRDefault="0019381C">
      <w:pPr>
        <w:jc w:val="center"/>
      </w:pPr>
      <w:r>
        <w:rPr>
          <w:noProof/>
        </w:rPr>
        <w:drawing>
          <wp:anchor distT="0" distB="0" distL="0" distR="0" simplePos="0" relativeHeight="3" behindDoc="0" locked="0" layoutInCell="1" allowOverlap="1" wp14:anchorId="1FCCE1AA" wp14:editId="11FA09C8">
            <wp:simplePos x="0" y="0"/>
            <wp:positionH relativeFrom="column">
              <wp:align>center</wp:align>
            </wp:positionH>
            <wp:positionV relativeFrom="paragraph">
              <wp:posOffset>635</wp:posOffset>
            </wp:positionV>
            <wp:extent cx="1447800" cy="1495425"/>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1447800" cy="1495425"/>
                    </a:xfrm>
                    <a:prstGeom prst="rect">
                      <a:avLst/>
                    </a:prstGeom>
                  </pic:spPr>
                </pic:pic>
              </a:graphicData>
            </a:graphic>
          </wp:anchor>
        </w:drawing>
      </w:r>
    </w:p>
    <w:p w14:paraId="35AE8CC9" w14:textId="77777777" w:rsidR="0046598C" w:rsidRDefault="0046598C">
      <w:pPr>
        <w:pStyle w:val="Heading2"/>
      </w:pPr>
    </w:p>
    <w:p w14:paraId="045BDDDB" w14:textId="77777777" w:rsidR="0046598C" w:rsidRDefault="0046598C">
      <w:pPr>
        <w:pStyle w:val="Heading2"/>
      </w:pPr>
    </w:p>
    <w:p w14:paraId="535ABE13" w14:textId="77777777" w:rsidR="0046598C" w:rsidRDefault="0046598C">
      <w:pPr>
        <w:pStyle w:val="Heading2"/>
        <w:jc w:val="center"/>
      </w:pPr>
    </w:p>
    <w:p w14:paraId="5B3ABC7D" w14:textId="77777777" w:rsidR="0046598C" w:rsidRDefault="0046598C">
      <w:pPr>
        <w:jc w:val="center"/>
      </w:pPr>
    </w:p>
    <w:p w14:paraId="775DDC3A" w14:textId="77777777" w:rsidR="0046598C" w:rsidRDefault="0046598C">
      <w:pPr>
        <w:jc w:val="center"/>
      </w:pPr>
    </w:p>
    <w:p w14:paraId="66D68E96" w14:textId="77777777" w:rsidR="0046598C" w:rsidRDefault="0019381C">
      <w:pPr>
        <w:jc w:val="center"/>
      </w:pPr>
      <w:r>
        <w:t>Slika:1</w:t>
      </w:r>
    </w:p>
    <w:p w14:paraId="5028F186" w14:textId="77777777" w:rsidR="0046598C" w:rsidRDefault="0046598C">
      <w:pPr>
        <w:jc w:val="center"/>
      </w:pPr>
    </w:p>
    <w:p w14:paraId="4DC68423" w14:textId="77777777" w:rsidR="0046598C" w:rsidRDefault="0019381C">
      <w:pPr>
        <w:jc w:val="both"/>
      </w:pPr>
      <w:r>
        <w:t>Transakcije mogu sadržati upite za čitanje i upis podataka. Upiti koji su zaduženi samo za čitanje podataka, uvek će se izvršiti uspešno. Sa druge strane, za upite koji ažuriraju podatke, neuspešno izvšenje se može desiti iz nekog razloga. Na primer, ako upit pokušava da prekrši neko ograničenje, u tom slučaju se cela transakcija vraća nazad i nema promena u grafu.</w:t>
      </w:r>
    </w:p>
    <w:p w14:paraId="53C8001D" w14:textId="77777777" w:rsidR="0046598C" w:rsidRDefault="0046598C">
      <w:pPr>
        <w:jc w:val="both"/>
      </w:pPr>
    </w:p>
    <w:p w14:paraId="3AB94ABA" w14:textId="77777777" w:rsidR="0046598C" w:rsidRDefault="0046598C">
      <w:pPr>
        <w:jc w:val="both"/>
      </w:pPr>
    </w:p>
    <w:p w14:paraId="71749483" w14:textId="77777777" w:rsidR="0046598C" w:rsidRDefault="0019381C">
      <w:pPr>
        <w:jc w:val="both"/>
      </w:pPr>
      <w:r>
        <w:lastRenderedPageBreak/>
        <w:t xml:space="preserve">Kako se svaki Cypher izraz izvršava unutar konteksta same transakcije, ništa od podataka neće biti prisutno na disku sve dok se transakcija ne potvrdi. Pošto nije moguće izvršiti Cypher upit van transakcije, moguće je izvršiti više upita kroz jednu jedinu transakciju u pomoć sekvence operacija: </w:t>
      </w:r>
    </w:p>
    <w:p w14:paraId="207268B7" w14:textId="77777777" w:rsidR="0046598C" w:rsidRDefault="0046598C">
      <w:pPr>
        <w:jc w:val="both"/>
      </w:pPr>
    </w:p>
    <w:p w14:paraId="60280986" w14:textId="77777777" w:rsidR="0046598C" w:rsidRDefault="0019381C">
      <w:pPr>
        <w:numPr>
          <w:ilvl w:val="0"/>
          <w:numId w:val="3"/>
        </w:numPr>
        <w:jc w:val="both"/>
      </w:pPr>
      <w:r>
        <w:t>Otvoranje transakcije.</w:t>
      </w:r>
    </w:p>
    <w:p w14:paraId="7B0239BC" w14:textId="77777777" w:rsidR="0046598C" w:rsidRDefault="0019381C">
      <w:pPr>
        <w:numPr>
          <w:ilvl w:val="0"/>
          <w:numId w:val="3"/>
        </w:numPr>
        <w:jc w:val="both"/>
      </w:pPr>
      <w:r>
        <w:t>Pokretanje više ažurirajućih upita.</w:t>
      </w:r>
    </w:p>
    <w:p w14:paraId="1F6DDC42" w14:textId="77777777" w:rsidR="0046598C" w:rsidRDefault="0019381C">
      <w:pPr>
        <w:numPr>
          <w:ilvl w:val="0"/>
          <w:numId w:val="3"/>
        </w:numPr>
        <w:jc w:val="both"/>
      </w:pPr>
      <w:r>
        <w:t xml:space="preserve">Potvrđenje svih upita. </w:t>
      </w:r>
    </w:p>
    <w:p w14:paraId="54A7864C" w14:textId="77777777" w:rsidR="0046598C" w:rsidRDefault="0046598C">
      <w:pPr>
        <w:ind w:left="720"/>
        <w:jc w:val="both"/>
      </w:pPr>
    </w:p>
    <w:p w14:paraId="39D805E6" w14:textId="77777777" w:rsidR="0046598C" w:rsidRDefault="0019381C">
      <w:pPr>
        <w:jc w:val="both"/>
      </w:pPr>
      <w:r>
        <w:rPr>
          <w:b/>
          <w:bCs/>
          <w:sz w:val="28"/>
          <w:szCs w:val="28"/>
        </w:rPr>
        <w:tab/>
        <w:t>2.1.1. Stanje transakcije u memori</w:t>
      </w:r>
    </w:p>
    <w:p w14:paraId="2F671ECC" w14:textId="77777777" w:rsidR="0046598C" w:rsidRDefault="0046598C">
      <w:pPr>
        <w:jc w:val="both"/>
      </w:pPr>
    </w:p>
    <w:p w14:paraId="22155493" w14:textId="77777777" w:rsidR="0046598C" w:rsidRDefault="0019381C">
      <w:pPr>
        <w:jc w:val="both"/>
      </w:pPr>
      <w:r>
        <w:tab/>
        <w:t xml:space="preserve">Transakcija će sve promene držati u memori sve dok upit ili ceo set upita ne bude </w:t>
      </w:r>
      <w:r>
        <w:tab/>
        <w:t xml:space="preserve">stigao do kraja sa izvršavanjem. Takav tip podatka koji transakcija drži u memori </w:t>
      </w:r>
      <w:r>
        <w:tab/>
        <w:t xml:space="preserve">naziva se stanje transakcije. Upiti koji vrše samo čitanje podataka, ne zahtevaju </w:t>
      </w:r>
      <w:r>
        <w:tab/>
        <w:t>alokaciju memorije za stanje transakcije.</w:t>
      </w:r>
    </w:p>
    <w:p w14:paraId="275A446D" w14:textId="77777777" w:rsidR="0046598C" w:rsidRDefault="0046598C">
      <w:pPr>
        <w:jc w:val="both"/>
      </w:pPr>
    </w:p>
    <w:p w14:paraId="4CFFC5D7" w14:textId="77777777" w:rsidR="0046598C" w:rsidRDefault="0019381C">
      <w:pPr>
        <w:jc w:val="both"/>
      </w:pPr>
      <w:r>
        <w:tab/>
        <w:t>Po default-u, stanje transakcije je alocirano „off-</w:t>
      </w:r>
      <w:proofErr w:type="gramStart"/>
      <w:r>
        <w:t>heap“</w:t>
      </w:r>
      <w:proofErr w:type="gramEnd"/>
      <w:r>
        <w:t xml:space="preserve">. Kada je stanje transakcije </w:t>
      </w:r>
      <w:r>
        <w:tab/>
        <w:t xml:space="preserve">alocirano off-heap, maksimalna veličina stanja transakcije može se definisati uz </w:t>
      </w:r>
      <w:r>
        <w:tab/>
        <w:t xml:space="preserve">pomoć parametra: </w:t>
      </w:r>
      <w:r>
        <w:rPr>
          <w:b/>
          <w:bCs/>
        </w:rPr>
        <w:t>dbms.tx_state.max_off_heap_memory</w:t>
      </w:r>
      <w:r>
        <w:t xml:space="preserve">. Memorija u kojoj se </w:t>
      </w:r>
      <w:r>
        <w:tab/>
        <w:t xml:space="preserve">nalazi stanje transakcije nije unapred alocirana, već će rasti i skupljati se u skladu sa </w:t>
      </w:r>
      <w:r>
        <w:tab/>
        <w:t xml:space="preserve">aktivnostima baze podataka. Kada se stanje transakcije drži off-heap, to predstavlja </w:t>
      </w:r>
      <w:r>
        <w:tab/>
        <w:t>benificiju za aplikacije koje karakteriše intenzivni upisi velikog broja podataka.</w:t>
      </w:r>
    </w:p>
    <w:p w14:paraId="0B55A472" w14:textId="77777777" w:rsidR="0046598C" w:rsidRDefault="0019381C">
      <w:pPr>
        <w:jc w:val="both"/>
      </w:pPr>
      <w:r>
        <w:tab/>
      </w:r>
    </w:p>
    <w:p w14:paraId="6F926CFF" w14:textId="77777777" w:rsidR="0046598C" w:rsidRDefault="0019381C">
      <w:pPr>
        <w:jc w:val="both"/>
      </w:pPr>
      <w:r>
        <w:tab/>
        <w:t xml:space="preserve">Stanje transakcije se može alocirati i na heap-u setovanjem parametra: </w:t>
      </w:r>
      <w:r>
        <w:tab/>
      </w:r>
      <w:proofErr w:type="gramStart"/>
      <w:r>
        <w:rPr>
          <w:rStyle w:val="SourceText"/>
          <w:rFonts w:ascii="Times New Roman" w:hAnsi="Times New Roman"/>
          <w:b/>
          <w:bCs/>
        </w:rPr>
        <w:t>dbms.tx</w:t>
      </w:r>
      <w:proofErr w:type="gramEnd"/>
      <w:r>
        <w:rPr>
          <w:rStyle w:val="SourceText"/>
          <w:rFonts w:ascii="Times New Roman" w:hAnsi="Times New Roman"/>
          <w:b/>
          <w:bCs/>
        </w:rPr>
        <w:t xml:space="preserve">_state.memory_allocation </w:t>
      </w:r>
      <w:r>
        <w:rPr>
          <w:rStyle w:val="SourceText"/>
          <w:rFonts w:ascii="Times New Roman" w:hAnsi="Times New Roman"/>
        </w:rPr>
        <w:t xml:space="preserve">na ON_HEAP. Ako je konfigurisano da se stanje </w:t>
      </w:r>
      <w:r>
        <w:rPr>
          <w:rStyle w:val="SourceText"/>
          <w:rFonts w:ascii="Times New Roman" w:hAnsi="Times New Roman"/>
        </w:rPr>
        <w:tab/>
        <w:t>transakcije čuva na heap-u, ne može se specificirati njegova maksimalna veličina.</w:t>
      </w:r>
    </w:p>
    <w:p w14:paraId="5F6C6CB1" w14:textId="77777777" w:rsidR="0046598C" w:rsidRDefault="0046598C">
      <w:pPr>
        <w:jc w:val="both"/>
      </w:pPr>
    </w:p>
    <w:p w14:paraId="5D92BE75" w14:textId="77777777" w:rsidR="0046598C" w:rsidRDefault="0019381C">
      <w:pPr>
        <w:jc w:val="both"/>
      </w:pPr>
      <w:r>
        <w:rPr>
          <w:b/>
          <w:bCs/>
          <w:sz w:val="28"/>
          <w:szCs w:val="28"/>
        </w:rPr>
        <w:tab/>
        <w:t>2.1.2. HTTP API</w:t>
      </w:r>
    </w:p>
    <w:p w14:paraId="61A16784" w14:textId="77777777" w:rsidR="0046598C" w:rsidRDefault="0046598C">
      <w:pPr>
        <w:jc w:val="both"/>
        <w:rPr>
          <w:b/>
          <w:bCs/>
          <w:sz w:val="28"/>
          <w:szCs w:val="28"/>
        </w:rPr>
      </w:pPr>
    </w:p>
    <w:p w14:paraId="080D2B11" w14:textId="77777777" w:rsidR="0046598C" w:rsidRDefault="0019381C">
      <w:pPr>
        <w:jc w:val="both"/>
      </w:pPr>
      <w:r>
        <w:tab/>
      </w:r>
      <w:proofErr w:type="gramStart"/>
      <w:r>
        <w:t>Transakcijama  Cypher</w:t>
      </w:r>
      <w:proofErr w:type="gramEnd"/>
      <w:r>
        <w:t xml:space="preserve"> upitnog jezika se upravlja preko nekoliko različitih URI-</w:t>
      </w:r>
      <w:r>
        <w:tab/>
        <w:t xml:space="preserve">ova, </w:t>
      </w:r>
      <w:r>
        <w:tab/>
        <w:t xml:space="preserve">koji su dizajnirani za korišćenje kroz propisani obrazac. Obezbeđeni su objekti koji </w:t>
      </w:r>
      <w:r>
        <w:tab/>
        <w:t>vrše celi transakcioni ciklus kroz jedan ili više HTTP zahteva.</w:t>
      </w:r>
    </w:p>
    <w:p w14:paraId="7C39E52B" w14:textId="77777777" w:rsidR="0046598C" w:rsidRDefault="0046598C">
      <w:pPr>
        <w:jc w:val="center"/>
      </w:pPr>
    </w:p>
    <w:p w14:paraId="54199316" w14:textId="77777777" w:rsidR="0046598C" w:rsidRDefault="0019381C">
      <w:pPr>
        <w:jc w:val="both"/>
        <w:rPr>
          <w:b/>
          <w:bCs/>
          <w:sz w:val="28"/>
          <w:szCs w:val="28"/>
        </w:rPr>
      </w:pPr>
      <w:r>
        <w:rPr>
          <w:b/>
          <w:bCs/>
          <w:noProof/>
          <w:sz w:val="28"/>
          <w:szCs w:val="28"/>
        </w:rPr>
        <w:drawing>
          <wp:anchor distT="0" distB="0" distL="0" distR="0" simplePos="0" relativeHeight="4" behindDoc="0" locked="0" layoutInCell="1" allowOverlap="1" wp14:anchorId="4055FB06" wp14:editId="3D8BE5F4">
            <wp:simplePos x="0" y="0"/>
            <wp:positionH relativeFrom="column">
              <wp:posOffset>1179195</wp:posOffset>
            </wp:positionH>
            <wp:positionV relativeFrom="paragraph">
              <wp:posOffset>3175</wp:posOffset>
            </wp:positionV>
            <wp:extent cx="3209925" cy="1984375"/>
            <wp:effectExtent l="0" t="0" r="0" b="0"/>
            <wp:wrapSquare wrapText="bothSides"/>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a:stretch>
                      <a:fillRect/>
                    </a:stretch>
                  </pic:blipFill>
                  <pic:spPr bwMode="auto">
                    <a:xfrm>
                      <a:off x="0" y="0"/>
                      <a:ext cx="3209925" cy="1984375"/>
                    </a:xfrm>
                    <a:prstGeom prst="rect">
                      <a:avLst/>
                    </a:prstGeom>
                  </pic:spPr>
                </pic:pic>
              </a:graphicData>
            </a:graphic>
          </wp:anchor>
        </w:drawing>
      </w:r>
    </w:p>
    <w:p w14:paraId="742CA58E" w14:textId="77777777" w:rsidR="0046598C" w:rsidRDefault="0046598C">
      <w:pPr>
        <w:jc w:val="both"/>
        <w:rPr>
          <w:b/>
          <w:bCs/>
          <w:sz w:val="28"/>
          <w:szCs w:val="28"/>
        </w:rPr>
      </w:pPr>
    </w:p>
    <w:p w14:paraId="6FD82E5F" w14:textId="77777777" w:rsidR="0046598C" w:rsidRDefault="0046598C">
      <w:pPr>
        <w:jc w:val="both"/>
        <w:rPr>
          <w:b/>
          <w:bCs/>
          <w:sz w:val="28"/>
          <w:szCs w:val="28"/>
        </w:rPr>
      </w:pPr>
    </w:p>
    <w:p w14:paraId="5377E108" w14:textId="77777777" w:rsidR="0046598C" w:rsidRDefault="0046598C">
      <w:pPr>
        <w:jc w:val="both"/>
        <w:rPr>
          <w:b/>
          <w:bCs/>
          <w:sz w:val="28"/>
          <w:szCs w:val="28"/>
        </w:rPr>
      </w:pPr>
    </w:p>
    <w:p w14:paraId="3900C6C0" w14:textId="77777777" w:rsidR="0046598C" w:rsidRDefault="0019381C">
      <w:pPr>
        <w:jc w:val="both"/>
      </w:pPr>
      <w:r>
        <w:rPr>
          <w:noProof/>
        </w:rPr>
        <w:drawing>
          <wp:inline distT="0" distB="0" distL="0" distR="0" wp14:anchorId="3B019423" wp14:editId="469CDC07">
            <wp:extent cx="238125" cy="238125"/>
            <wp:effectExtent l="0" t="0" r="0" b="0"/>
            <wp:docPr id="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pic:cNvPicPr>
                      <a:picLocks noChangeAspect="1" noChangeArrowheads="1"/>
                    </pic:cNvPicPr>
                  </pic:nvPicPr>
                  <pic:blipFill>
                    <a:blip r:embed="rId10"/>
                    <a:stretch>
                      <a:fillRect/>
                    </a:stretch>
                  </pic:blipFill>
                  <pic:spPr bwMode="auto">
                    <a:xfrm>
                      <a:off x="0" y="0"/>
                      <a:ext cx="238125" cy="238125"/>
                    </a:xfrm>
                    <a:prstGeom prst="rect">
                      <a:avLst/>
                    </a:prstGeom>
                  </pic:spPr>
                </pic:pic>
              </a:graphicData>
            </a:graphic>
          </wp:inline>
        </w:drawing>
      </w:r>
    </w:p>
    <w:p w14:paraId="6DD57B3B" w14:textId="77777777" w:rsidR="0046598C" w:rsidRDefault="0046598C">
      <w:pPr>
        <w:jc w:val="both"/>
        <w:rPr>
          <w:b/>
          <w:bCs/>
          <w:sz w:val="28"/>
          <w:szCs w:val="28"/>
        </w:rPr>
      </w:pPr>
    </w:p>
    <w:p w14:paraId="31E56B37" w14:textId="77777777" w:rsidR="0046598C" w:rsidRDefault="0046598C">
      <w:pPr>
        <w:jc w:val="both"/>
        <w:rPr>
          <w:b/>
          <w:bCs/>
          <w:sz w:val="28"/>
          <w:szCs w:val="28"/>
        </w:rPr>
      </w:pPr>
    </w:p>
    <w:p w14:paraId="494EDC4B" w14:textId="77777777" w:rsidR="0046598C" w:rsidRDefault="0046598C">
      <w:pPr>
        <w:jc w:val="both"/>
        <w:rPr>
          <w:b/>
          <w:bCs/>
          <w:sz w:val="28"/>
          <w:szCs w:val="28"/>
        </w:rPr>
      </w:pPr>
    </w:p>
    <w:p w14:paraId="716615BD" w14:textId="77777777" w:rsidR="0046598C" w:rsidRDefault="0046598C">
      <w:pPr>
        <w:jc w:val="both"/>
        <w:rPr>
          <w:b/>
          <w:bCs/>
          <w:sz w:val="28"/>
          <w:szCs w:val="28"/>
        </w:rPr>
      </w:pPr>
    </w:p>
    <w:p w14:paraId="745CF476" w14:textId="77777777" w:rsidR="0046598C" w:rsidRDefault="0046598C">
      <w:pPr>
        <w:jc w:val="both"/>
        <w:rPr>
          <w:b/>
          <w:bCs/>
          <w:sz w:val="28"/>
          <w:szCs w:val="28"/>
        </w:rPr>
      </w:pPr>
    </w:p>
    <w:p w14:paraId="2D1B3600" w14:textId="77777777" w:rsidR="0046598C" w:rsidRDefault="0046598C">
      <w:pPr>
        <w:jc w:val="both"/>
        <w:rPr>
          <w:b/>
          <w:bCs/>
          <w:sz w:val="28"/>
          <w:szCs w:val="28"/>
        </w:rPr>
      </w:pPr>
    </w:p>
    <w:p w14:paraId="07F35D78" w14:textId="77777777" w:rsidR="0046598C" w:rsidRDefault="0046598C">
      <w:pPr>
        <w:jc w:val="both"/>
        <w:rPr>
          <w:b/>
          <w:bCs/>
          <w:sz w:val="28"/>
          <w:szCs w:val="28"/>
        </w:rPr>
      </w:pPr>
    </w:p>
    <w:p w14:paraId="1E55724D" w14:textId="77777777" w:rsidR="0046598C" w:rsidRDefault="0019381C">
      <w:pPr>
        <w:jc w:val="center"/>
      </w:pPr>
      <w:r>
        <w:t>Slika:2</w:t>
      </w:r>
    </w:p>
    <w:p w14:paraId="4F0EC62B" w14:textId="77777777" w:rsidR="0046598C" w:rsidRDefault="0019381C">
      <w:pPr>
        <w:jc w:val="both"/>
      </w:pPr>
      <w:r>
        <w:rPr>
          <w:b/>
          <w:bCs/>
          <w:sz w:val="28"/>
          <w:szCs w:val="28"/>
        </w:rPr>
        <w:tab/>
      </w:r>
      <w:r>
        <w:rPr>
          <w:b/>
          <w:bCs/>
          <w:sz w:val="28"/>
          <w:szCs w:val="28"/>
        </w:rPr>
        <w:tab/>
      </w:r>
    </w:p>
    <w:p w14:paraId="04D5436E" w14:textId="77777777" w:rsidR="0046598C" w:rsidRDefault="0046598C">
      <w:pPr>
        <w:jc w:val="both"/>
        <w:rPr>
          <w:b/>
          <w:bCs/>
          <w:sz w:val="28"/>
          <w:szCs w:val="28"/>
        </w:rPr>
      </w:pPr>
    </w:p>
    <w:p w14:paraId="04888458" w14:textId="77777777" w:rsidR="0046598C" w:rsidRDefault="0046598C">
      <w:pPr>
        <w:jc w:val="both"/>
        <w:rPr>
          <w:b/>
          <w:bCs/>
          <w:sz w:val="28"/>
          <w:szCs w:val="28"/>
        </w:rPr>
      </w:pPr>
    </w:p>
    <w:p w14:paraId="0449CBFC" w14:textId="77777777" w:rsidR="0046598C" w:rsidRDefault="0019381C">
      <w:pPr>
        <w:jc w:val="both"/>
      </w:pPr>
      <w:r>
        <w:tab/>
        <w:t xml:space="preserve">Na predhodnoj slici prikazan je tok transakcije, gde svaki od blokova predstavlja </w:t>
      </w:r>
      <w:r>
        <w:tab/>
        <w:t xml:space="preserve">zasebni HTTP zahtev. Stanje svake transakcije je pohranjeno na serveru na kome je </w:t>
      </w:r>
      <w:r>
        <w:tab/>
        <w:t xml:space="preserve">započeta. Period života transakcije automacki se žavršava nakon isteka vremena </w:t>
      </w:r>
      <w:r>
        <w:tab/>
        <w:t xml:space="preserve">neaktivnosti. Po default-u, vreme neaktivnosti transakcije iznosi 60 sekundi. Ako bi </w:t>
      </w:r>
      <w:r>
        <w:tab/>
        <w:t xml:space="preserve">smo želeli da održimo transakciju u životu, bez potvrđenja novih upita, ili sa „praznim </w:t>
      </w:r>
      <w:r>
        <w:tab/>
      </w:r>
      <w:proofErr w:type="gramStart"/>
      <w:r>
        <w:t>zahtevom“ to</w:t>
      </w:r>
      <w:proofErr w:type="gramEnd"/>
      <w:r>
        <w:t xml:space="preserve"> radimo kroz  /tx/{n} URI.</w:t>
      </w:r>
    </w:p>
    <w:p w14:paraId="1E2335E0" w14:textId="77777777" w:rsidR="0046598C" w:rsidRDefault="0046598C">
      <w:pPr>
        <w:jc w:val="both"/>
      </w:pPr>
    </w:p>
    <w:p w14:paraId="47D6961C" w14:textId="77777777" w:rsidR="0046598C" w:rsidRDefault="0019381C">
      <w:pPr>
        <w:jc w:val="both"/>
      </w:pPr>
      <w:r>
        <w:tab/>
        <w:t xml:space="preserve">Payload koj se, kao JSON objekat, šalje uz HTTP POST zahtev ima strukturu </w:t>
      </w:r>
      <w:r>
        <w:tab/>
        <w:t>prikazanu na slici 3.</w:t>
      </w:r>
    </w:p>
    <w:p w14:paraId="0E4991CF" w14:textId="77777777" w:rsidR="0046598C" w:rsidRDefault="0046598C">
      <w:pPr>
        <w:jc w:val="center"/>
      </w:pPr>
    </w:p>
    <w:p w14:paraId="376B5950" w14:textId="77777777" w:rsidR="0046598C" w:rsidRDefault="0019381C">
      <w:pPr>
        <w:jc w:val="center"/>
      </w:pPr>
      <w:r>
        <w:rPr>
          <w:noProof/>
        </w:rPr>
        <w:drawing>
          <wp:anchor distT="0" distB="0" distL="0" distR="0" simplePos="0" relativeHeight="5" behindDoc="0" locked="0" layoutInCell="1" allowOverlap="1" wp14:anchorId="0AB1E62B" wp14:editId="65D7A921">
            <wp:simplePos x="0" y="0"/>
            <wp:positionH relativeFrom="column">
              <wp:align>center</wp:align>
            </wp:positionH>
            <wp:positionV relativeFrom="paragraph">
              <wp:posOffset>635</wp:posOffset>
            </wp:positionV>
            <wp:extent cx="1971675" cy="1495425"/>
            <wp:effectExtent l="0" t="0" r="0" b="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1"/>
                    <a:stretch>
                      <a:fillRect/>
                    </a:stretch>
                  </pic:blipFill>
                  <pic:spPr bwMode="auto">
                    <a:xfrm>
                      <a:off x="0" y="0"/>
                      <a:ext cx="1971675" cy="1495425"/>
                    </a:xfrm>
                    <a:prstGeom prst="rect">
                      <a:avLst/>
                    </a:prstGeom>
                  </pic:spPr>
                </pic:pic>
              </a:graphicData>
            </a:graphic>
          </wp:anchor>
        </w:drawing>
      </w:r>
    </w:p>
    <w:p w14:paraId="2C4E24DC" w14:textId="77777777" w:rsidR="0046598C" w:rsidRDefault="0046598C">
      <w:pPr>
        <w:jc w:val="center"/>
      </w:pPr>
    </w:p>
    <w:p w14:paraId="4CE8DABF" w14:textId="77777777" w:rsidR="0046598C" w:rsidRDefault="0046598C">
      <w:pPr>
        <w:jc w:val="center"/>
      </w:pPr>
    </w:p>
    <w:p w14:paraId="1C1CAE86" w14:textId="77777777" w:rsidR="0046598C" w:rsidRDefault="0046598C">
      <w:pPr>
        <w:jc w:val="center"/>
      </w:pPr>
    </w:p>
    <w:p w14:paraId="13601C0E" w14:textId="77777777" w:rsidR="0046598C" w:rsidRDefault="0046598C">
      <w:pPr>
        <w:jc w:val="center"/>
      </w:pPr>
    </w:p>
    <w:p w14:paraId="6921029A" w14:textId="77777777" w:rsidR="0046598C" w:rsidRDefault="0046598C">
      <w:pPr>
        <w:jc w:val="center"/>
      </w:pPr>
    </w:p>
    <w:p w14:paraId="326DACA8" w14:textId="77777777" w:rsidR="0046598C" w:rsidRDefault="0046598C">
      <w:pPr>
        <w:jc w:val="center"/>
      </w:pPr>
    </w:p>
    <w:p w14:paraId="34857349" w14:textId="77777777" w:rsidR="0046598C" w:rsidRDefault="0046598C">
      <w:pPr>
        <w:jc w:val="center"/>
      </w:pPr>
    </w:p>
    <w:p w14:paraId="7EA49194" w14:textId="77777777" w:rsidR="0046598C" w:rsidRDefault="0046598C">
      <w:pPr>
        <w:jc w:val="center"/>
      </w:pPr>
    </w:p>
    <w:p w14:paraId="0A71E7B6" w14:textId="77777777" w:rsidR="0046598C" w:rsidRDefault="0046598C">
      <w:pPr>
        <w:jc w:val="center"/>
      </w:pPr>
    </w:p>
    <w:p w14:paraId="4ED2D7DB" w14:textId="77777777" w:rsidR="0046598C" w:rsidRDefault="0019381C">
      <w:pPr>
        <w:jc w:val="center"/>
      </w:pPr>
      <w:r>
        <w:t>Slika:3</w:t>
      </w:r>
    </w:p>
    <w:p w14:paraId="09AFC2E1" w14:textId="77777777" w:rsidR="0046598C" w:rsidRDefault="0019381C">
      <w:pPr>
        <w:jc w:val="both"/>
      </w:pPr>
      <w:r>
        <w:tab/>
      </w:r>
    </w:p>
    <w:p w14:paraId="36D3EECE" w14:textId="77777777" w:rsidR="0046598C" w:rsidRDefault="0019381C">
      <w:pPr>
        <w:jc w:val="both"/>
      </w:pPr>
      <w:r>
        <w:tab/>
        <w:t xml:space="preserve">Konkretan primer </w:t>
      </w:r>
      <w:proofErr w:type="gramStart"/>
      <w:r>
        <w:t>JSON  objekta</w:t>
      </w:r>
      <w:proofErr w:type="gramEnd"/>
      <w:r>
        <w:t xml:space="preserve"> koji se šalje uz zahtev prikazan je na slici 4.</w:t>
      </w:r>
    </w:p>
    <w:p w14:paraId="7B7D3018" w14:textId="77777777" w:rsidR="0046598C" w:rsidRDefault="0046598C">
      <w:pPr>
        <w:jc w:val="both"/>
      </w:pPr>
    </w:p>
    <w:p w14:paraId="0CAB1211" w14:textId="77777777" w:rsidR="0046598C" w:rsidRDefault="0019381C">
      <w:pPr>
        <w:jc w:val="center"/>
      </w:pPr>
      <w:r>
        <w:rPr>
          <w:noProof/>
        </w:rPr>
        <w:drawing>
          <wp:anchor distT="0" distB="0" distL="0" distR="0" simplePos="0" relativeHeight="6" behindDoc="0" locked="0" layoutInCell="1" allowOverlap="1" wp14:anchorId="1D8048F5" wp14:editId="5D7B9D0B">
            <wp:simplePos x="0" y="0"/>
            <wp:positionH relativeFrom="column">
              <wp:align>center</wp:align>
            </wp:positionH>
            <wp:positionV relativeFrom="paragraph">
              <wp:posOffset>635</wp:posOffset>
            </wp:positionV>
            <wp:extent cx="3524250" cy="2247900"/>
            <wp:effectExtent l="0" t="0" r="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2"/>
                    <a:stretch>
                      <a:fillRect/>
                    </a:stretch>
                  </pic:blipFill>
                  <pic:spPr bwMode="auto">
                    <a:xfrm>
                      <a:off x="0" y="0"/>
                      <a:ext cx="3524250" cy="2247900"/>
                    </a:xfrm>
                    <a:prstGeom prst="rect">
                      <a:avLst/>
                    </a:prstGeom>
                  </pic:spPr>
                </pic:pic>
              </a:graphicData>
            </a:graphic>
          </wp:anchor>
        </w:drawing>
      </w:r>
    </w:p>
    <w:p w14:paraId="19E0C7B5" w14:textId="77777777" w:rsidR="0046598C" w:rsidRDefault="0046598C">
      <w:pPr>
        <w:jc w:val="center"/>
      </w:pPr>
    </w:p>
    <w:p w14:paraId="5F5A20B3" w14:textId="77777777" w:rsidR="0046598C" w:rsidRDefault="0046598C">
      <w:pPr>
        <w:jc w:val="center"/>
      </w:pPr>
    </w:p>
    <w:p w14:paraId="1FA56AD7" w14:textId="77777777" w:rsidR="0046598C" w:rsidRDefault="0046598C">
      <w:pPr>
        <w:jc w:val="center"/>
      </w:pPr>
    </w:p>
    <w:p w14:paraId="28007E97" w14:textId="77777777" w:rsidR="0046598C" w:rsidRDefault="0046598C">
      <w:pPr>
        <w:jc w:val="center"/>
      </w:pPr>
    </w:p>
    <w:p w14:paraId="36054172" w14:textId="77777777" w:rsidR="0046598C" w:rsidRDefault="0046598C">
      <w:pPr>
        <w:jc w:val="center"/>
      </w:pPr>
    </w:p>
    <w:p w14:paraId="02AC7D0C" w14:textId="77777777" w:rsidR="0046598C" w:rsidRDefault="0046598C">
      <w:pPr>
        <w:jc w:val="center"/>
      </w:pPr>
    </w:p>
    <w:p w14:paraId="2E45E58A" w14:textId="77777777" w:rsidR="0046598C" w:rsidRDefault="0046598C">
      <w:pPr>
        <w:jc w:val="center"/>
      </w:pPr>
    </w:p>
    <w:p w14:paraId="4A83B11B" w14:textId="77777777" w:rsidR="0046598C" w:rsidRDefault="0046598C">
      <w:pPr>
        <w:jc w:val="center"/>
      </w:pPr>
    </w:p>
    <w:p w14:paraId="392E3EB6" w14:textId="77777777" w:rsidR="0046598C" w:rsidRDefault="0046598C">
      <w:pPr>
        <w:jc w:val="center"/>
      </w:pPr>
    </w:p>
    <w:p w14:paraId="3E28A728" w14:textId="77777777" w:rsidR="0046598C" w:rsidRDefault="0046598C">
      <w:pPr>
        <w:jc w:val="center"/>
      </w:pPr>
    </w:p>
    <w:p w14:paraId="38A1779B" w14:textId="77777777" w:rsidR="0046598C" w:rsidRDefault="0046598C">
      <w:pPr>
        <w:jc w:val="center"/>
      </w:pPr>
    </w:p>
    <w:p w14:paraId="2576597D" w14:textId="77777777" w:rsidR="0046598C" w:rsidRDefault="0046598C">
      <w:pPr>
        <w:jc w:val="center"/>
      </w:pPr>
    </w:p>
    <w:p w14:paraId="4853E4A1" w14:textId="77777777" w:rsidR="0046598C" w:rsidRDefault="0046598C">
      <w:pPr>
        <w:jc w:val="center"/>
      </w:pPr>
    </w:p>
    <w:p w14:paraId="5576D49F" w14:textId="77777777" w:rsidR="0046598C" w:rsidRDefault="0019381C">
      <w:pPr>
        <w:jc w:val="center"/>
      </w:pPr>
      <w:r>
        <w:t>Slika:4</w:t>
      </w:r>
    </w:p>
    <w:p w14:paraId="4AC7B353" w14:textId="77777777" w:rsidR="0046598C" w:rsidRDefault="0046598C">
      <w:pPr>
        <w:jc w:val="center"/>
      </w:pPr>
    </w:p>
    <w:p w14:paraId="6A374FA4" w14:textId="77777777" w:rsidR="0046598C" w:rsidRDefault="0019381C">
      <w:pPr>
        <w:jc w:val="both"/>
      </w:pPr>
      <w:r>
        <w:tab/>
        <w:t xml:space="preserve">Parametri su predstavljeni kao ključ-vrednost parovi, gde je svaka od vrednosti </w:t>
      </w:r>
      <w:r>
        <w:tab/>
        <w:t>parametara mapirana na određeni tip podatka.</w:t>
      </w:r>
    </w:p>
    <w:p w14:paraId="66F73445" w14:textId="77777777" w:rsidR="0046598C" w:rsidRDefault="0046598C">
      <w:pPr>
        <w:jc w:val="both"/>
      </w:pPr>
    </w:p>
    <w:p w14:paraId="349D3846" w14:textId="77777777" w:rsidR="0046598C" w:rsidRDefault="0019381C">
      <w:pPr>
        <w:jc w:val="both"/>
      </w:pPr>
      <w:r>
        <w:tab/>
      </w:r>
    </w:p>
    <w:p w14:paraId="0E849CEA" w14:textId="77777777" w:rsidR="0046598C" w:rsidRDefault="0046598C">
      <w:pPr>
        <w:jc w:val="both"/>
      </w:pPr>
    </w:p>
    <w:p w14:paraId="10847B6D" w14:textId="77777777" w:rsidR="0046598C" w:rsidRDefault="0046598C">
      <w:pPr>
        <w:jc w:val="both"/>
      </w:pPr>
    </w:p>
    <w:p w14:paraId="457FC3D6" w14:textId="77777777" w:rsidR="0046598C" w:rsidRDefault="0046598C">
      <w:pPr>
        <w:jc w:val="both"/>
      </w:pPr>
    </w:p>
    <w:p w14:paraId="5188CE45" w14:textId="77777777" w:rsidR="0046598C" w:rsidRDefault="0046598C">
      <w:pPr>
        <w:jc w:val="both"/>
      </w:pPr>
    </w:p>
    <w:p w14:paraId="085E0BA1" w14:textId="77777777" w:rsidR="0046598C" w:rsidRDefault="0046598C">
      <w:pPr>
        <w:jc w:val="both"/>
      </w:pPr>
    </w:p>
    <w:p w14:paraId="1AF0DBCF" w14:textId="77777777" w:rsidR="0046598C" w:rsidRDefault="0046598C">
      <w:pPr>
        <w:jc w:val="both"/>
      </w:pPr>
    </w:p>
    <w:p w14:paraId="252D5025" w14:textId="77777777" w:rsidR="0046598C" w:rsidRDefault="0046598C">
      <w:pPr>
        <w:jc w:val="both"/>
      </w:pPr>
    </w:p>
    <w:p w14:paraId="56685AE8" w14:textId="77777777" w:rsidR="0046598C" w:rsidRDefault="0019381C">
      <w:pPr>
        <w:jc w:val="both"/>
      </w:pPr>
      <w:r>
        <w:tab/>
        <w:t>Kao rezultat upita JSON objekat ima strukturu prikazanu na slici 5.</w:t>
      </w:r>
    </w:p>
    <w:p w14:paraId="7C744A59" w14:textId="77777777" w:rsidR="0046598C" w:rsidRDefault="0046598C">
      <w:pPr>
        <w:jc w:val="both"/>
      </w:pPr>
    </w:p>
    <w:p w14:paraId="145530E5" w14:textId="77777777" w:rsidR="0046598C" w:rsidRDefault="0019381C">
      <w:pPr>
        <w:jc w:val="center"/>
      </w:pPr>
      <w:r>
        <w:rPr>
          <w:noProof/>
        </w:rPr>
        <w:drawing>
          <wp:anchor distT="0" distB="0" distL="0" distR="0" simplePos="0" relativeHeight="7" behindDoc="0" locked="0" layoutInCell="1" allowOverlap="1" wp14:anchorId="6A44981E" wp14:editId="648CB108">
            <wp:simplePos x="0" y="0"/>
            <wp:positionH relativeFrom="column">
              <wp:align>center</wp:align>
            </wp:positionH>
            <wp:positionV relativeFrom="paragraph">
              <wp:posOffset>635</wp:posOffset>
            </wp:positionV>
            <wp:extent cx="2952750" cy="2152650"/>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3"/>
                    <a:stretch>
                      <a:fillRect/>
                    </a:stretch>
                  </pic:blipFill>
                  <pic:spPr bwMode="auto">
                    <a:xfrm>
                      <a:off x="0" y="0"/>
                      <a:ext cx="2952750" cy="2152650"/>
                    </a:xfrm>
                    <a:prstGeom prst="rect">
                      <a:avLst/>
                    </a:prstGeom>
                  </pic:spPr>
                </pic:pic>
              </a:graphicData>
            </a:graphic>
          </wp:anchor>
        </w:drawing>
      </w:r>
    </w:p>
    <w:p w14:paraId="23417EB6" w14:textId="77777777" w:rsidR="0046598C" w:rsidRDefault="0046598C">
      <w:pPr>
        <w:jc w:val="center"/>
      </w:pPr>
    </w:p>
    <w:p w14:paraId="22A6C477" w14:textId="77777777" w:rsidR="0046598C" w:rsidRDefault="0046598C">
      <w:pPr>
        <w:jc w:val="center"/>
      </w:pPr>
    </w:p>
    <w:p w14:paraId="72CBD37B" w14:textId="77777777" w:rsidR="0046598C" w:rsidRDefault="0046598C">
      <w:pPr>
        <w:jc w:val="center"/>
      </w:pPr>
    </w:p>
    <w:p w14:paraId="107D161D" w14:textId="77777777" w:rsidR="0046598C" w:rsidRDefault="0046598C">
      <w:pPr>
        <w:jc w:val="center"/>
      </w:pPr>
    </w:p>
    <w:p w14:paraId="29C616E6" w14:textId="77777777" w:rsidR="0046598C" w:rsidRDefault="0046598C">
      <w:pPr>
        <w:jc w:val="center"/>
      </w:pPr>
    </w:p>
    <w:p w14:paraId="2F695085" w14:textId="77777777" w:rsidR="0046598C" w:rsidRDefault="0046598C">
      <w:pPr>
        <w:jc w:val="center"/>
      </w:pPr>
    </w:p>
    <w:p w14:paraId="7642C56C" w14:textId="77777777" w:rsidR="0046598C" w:rsidRDefault="0046598C">
      <w:pPr>
        <w:jc w:val="center"/>
      </w:pPr>
    </w:p>
    <w:p w14:paraId="7A9CA888" w14:textId="77777777" w:rsidR="0046598C" w:rsidRDefault="0046598C">
      <w:pPr>
        <w:jc w:val="center"/>
      </w:pPr>
    </w:p>
    <w:p w14:paraId="66FA639D" w14:textId="77777777" w:rsidR="0046598C" w:rsidRDefault="0046598C">
      <w:pPr>
        <w:jc w:val="center"/>
      </w:pPr>
    </w:p>
    <w:p w14:paraId="2ECC61C4" w14:textId="77777777" w:rsidR="0046598C" w:rsidRDefault="0046598C">
      <w:pPr>
        <w:jc w:val="center"/>
      </w:pPr>
    </w:p>
    <w:p w14:paraId="71CF6CF9" w14:textId="77777777" w:rsidR="0046598C" w:rsidRDefault="0046598C">
      <w:pPr>
        <w:jc w:val="center"/>
      </w:pPr>
    </w:p>
    <w:p w14:paraId="3D948551" w14:textId="77777777" w:rsidR="0046598C" w:rsidRDefault="0046598C">
      <w:pPr>
        <w:jc w:val="center"/>
      </w:pPr>
    </w:p>
    <w:p w14:paraId="05CB4DD2" w14:textId="77777777" w:rsidR="0046598C" w:rsidRDefault="0046598C">
      <w:pPr>
        <w:jc w:val="center"/>
      </w:pPr>
    </w:p>
    <w:p w14:paraId="63751926" w14:textId="77777777" w:rsidR="0046598C" w:rsidRDefault="0019381C">
      <w:pPr>
        <w:jc w:val="center"/>
      </w:pPr>
      <w:r>
        <w:t>Slika:5</w:t>
      </w:r>
    </w:p>
    <w:p w14:paraId="1E52B8EC" w14:textId="77777777" w:rsidR="0046598C" w:rsidRDefault="0046598C">
      <w:pPr>
        <w:jc w:val="center"/>
      </w:pPr>
    </w:p>
    <w:p w14:paraId="668D01B6" w14:textId="77777777" w:rsidR="0046598C" w:rsidRDefault="0019381C">
      <w:pPr>
        <w:jc w:val="both"/>
      </w:pPr>
      <w:r>
        <w:tab/>
        <w:t xml:space="preserve">Izvršenje upita: </w:t>
      </w:r>
      <w:r>
        <w:rPr>
          <w:b/>
          <w:bCs/>
        </w:rPr>
        <w:t xml:space="preserve">UNWIND </w:t>
      </w:r>
      <w:proofErr w:type="gramStart"/>
      <w:r>
        <w:rPr>
          <w:b/>
          <w:bCs/>
        </w:rPr>
        <w:t>range(</w:t>
      </w:r>
      <w:proofErr w:type="gramEnd"/>
      <w:r>
        <w:rPr>
          <w:b/>
          <w:bCs/>
        </w:rPr>
        <w:t xml:space="preserve">0,2,1) as number RETURN number </w:t>
      </w:r>
      <w:r>
        <w:t xml:space="preserve">bi vratilo </w:t>
      </w:r>
      <w:r>
        <w:tab/>
        <w:t>rezultat prikazan na slici 6.</w:t>
      </w:r>
    </w:p>
    <w:p w14:paraId="4A878400" w14:textId="77777777" w:rsidR="0046598C" w:rsidRDefault="0046598C">
      <w:pPr>
        <w:jc w:val="both"/>
      </w:pPr>
    </w:p>
    <w:p w14:paraId="4BDFC885" w14:textId="77777777" w:rsidR="0046598C" w:rsidRDefault="0019381C">
      <w:pPr>
        <w:jc w:val="center"/>
      </w:pPr>
      <w:r>
        <w:rPr>
          <w:noProof/>
        </w:rPr>
        <w:drawing>
          <wp:anchor distT="0" distB="0" distL="0" distR="0" simplePos="0" relativeHeight="8" behindDoc="0" locked="0" layoutInCell="1" allowOverlap="1" wp14:anchorId="04705C99" wp14:editId="659D0124">
            <wp:simplePos x="0" y="0"/>
            <wp:positionH relativeFrom="column">
              <wp:align>center</wp:align>
            </wp:positionH>
            <wp:positionV relativeFrom="paragraph">
              <wp:posOffset>635</wp:posOffset>
            </wp:positionV>
            <wp:extent cx="2895600" cy="3924300"/>
            <wp:effectExtent l="0" t="0" r="0" b="0"/>
            <wp:wrapSquare wrapText="largest"/>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4"/>
                    <a:stretch>
                      <a:fillRect/>
                    </a:stretch>
                  </pic:blipFill>
                  <pic:spPr bwMode="auto">
                    <a:xfrm>
                      <a:off x="0" y="0"/>
                      <a:ext cx="2895600" cy="3924300"/>
                    </a:xfrm>
                    <a:prstGeom prst="rect">
                      <a:avLst/>
                    </a:prstGeom>
                  </pic:spPr>
                </pic:pic>
              </a:graphicData>
            </a:graphic>
          </wp:anchor>
        </w:drawing>
      </w:r>
    </w:p>
    <w:p w14:paraId="631C6BF5" w14:textId="77777777" w:rsidR="0046598C" w:rsidRDefault="0046598C">
      <w:pPr>
        <w:jc w:val="center"/>
      </w:pPr>
    </w:p>
    <w:p w14:paraId="54668772" w14:textId="77777777" w:rsidR="0046598C" w:rsidRDefault="0046598C">
      <w:pPr>
        <w:jc w:val="center"/>
      </w:pPr>
    </w:p>
    <w:p w14:paraId="7C66FA66" w14:textId="77777777" w:rsidR="0046598C" w:rsidRDefault="0046598C">
      <w:pPr>
        <w:jc w:val="center"/>
      </w:pPr>
    </w:p>
    <w:p w14:paraId="15A12108" w14:textId="77777777" w:rsidR="0046598C" w:rsidRDefault="0046598C">
      <w:pPr>
        <w:jc w:val="center"/>
      </w:pPr>
    </w:p>
    <w:p w14:paraId="617CDAB0" w14:textId="77777777" w:rsidR="0046598C" w:rsidRDefault="0046598C">
      <w:pPr>
        <w:jc w:val="center"/>
      </w:pPr>
    </w:p>
    <w:p w14:paraId="0DDE8747" w14:textId="77777777" w:rsidR="0046598C" w:rsidRDefault="0046598C">
      <w:pPr>
        <w:jc w:val="center"/>
      </w:pPr>
    </w:p>
    <w:p w14:paraId="2CF87381" w14:textId="77777777" w:rsidR="0046598C" w:rsidRDefault="0046598C">
      <w:pPr>
        <w:jc w:val="center"/>
      </w:pPr>
    </w:p>
    <w:p w14:paraId="5273E4FE" w14:textId="77777777" w:rsidR="0046598C" w:rsidRDefault="0046598C">
      <w:pPr>
        <w:jc w:val="center"/>
      </w:pPr>
    </w:p>
    <w:p w14:paraId="4324C8E7" w14:textId="77777777" w:rsidR="0046598C" w:rsidRDefault="0046598C">
      <w:pPr>
        <w:jc w:val="center"/>
      </w:pPr>
    </w:p>
    <w:p w14:paraId="753C1D95" w14:textId="77777777" w:rsidR="0046598C" w:rsidRDefault="0046598C">
      <w:pPr>
        <w:jc w:val="center"/>
      </w:pPr>
    </w:p>
    <w:p w14:paraId="1E47CAE7" w14:textId="77777777" w:rsidR="0046598C" w:rsidRDefault="0046598C">
      <w:pPr>
        <w:jc w:val="center"/>
      </w:pPr>
    </w:p>
    <w:p w14:paraId="433FB771" w14:textId="77777777" w:rsidR="0046598C" w:rsidRDefault="0046598C">
      <w:pPr>
        <w:jc w:val="center"/>
      </w:pPr>
    </w:p>
    <w:p w14:paraId="7E6D3460" w14:textId="77777777" w:rsidR="0046598C" w:rsidRDefault="0046598C">
      <w:pPr>
        <w:jc w:val="center"/>
      </w:pPr>
    </w:p>
    <w:p w14:paraId="3E7F4E45" w14:textId="77777777" w:rsidR="0046598C" w:rsidRDefault="0046598C">
      <w:pPr>
        <w:jc w:val="center"/>
      </w:pPr>
    </w:p>
    <w:p w14:paraId="34EA8F99" w14:textId="77777777" w:rsidR="0046598C" w:rsidRDefault="0046598C">
      <w:pPr>
        <w:jc w:val="center"/>
      </w:pPr>
    </w:p>
    <w:p w14:paraId="2593B4F4" w14:textId="77777777" w:rsidR="0046598C" w:rsidRDefault="0046598C">
      <w:pPr>
        <w:jc w:val="center"/>
      </w:pPr>
    </w:p>
    <w:p w14:paraId="2E91BC59" w14:textId="77777777" w:rsidR="0046598C" w:rsidRDefault="0046598C">
      <w:pPr>
        <w:jc w:val="center"/>
      </w:pPr>
    </w:p>
    <w:p w14:paraId="27F375A7" w14:textId="77777777" w:rsidR="0046598C" w:rsidRDefault="0046598C">
      <w:pPr>
        <w:jc w:val="center"/>
      </w:pPr>
    </w:p>
    <w:p w14:paraId="41F560E8" w14:textId="77777777" w:rsidR="0046598C" w:rsidRDefault="0046598C">
      <w:pPr>
        <w:jc w:val="center"/>
      </w:pPr>
    </w:p>
    <w:p w14:paraId="7D938AEE" w14:textId="77777777" w:rsidR="0046598C" w:rsidRDefault="0046598C">
      <w:pPr>
        <w:jc w:val="center"/>
      </w:pPr>
    </w:p>
    <w:p w14:paraId="2045C6D2" w14:textId="77777777" w:rsidR="0046598C" w:rsidRDefault="0046598C">
      <w:pPr>
        <w:jc w:val="center"/>
      </w:pPr>
    </w:p>
    <w:p w14:paraId="2FE93198" w14:textId="77777777" w:rsidR="0046598C" w:rsidRDefault="0046598C">
      <w:pPr>
        <w:jc w:val="center"/>
      </w:pPr>
    </w:p>
    <w:p w14:paraId="20205CC0" w14:textId="77777777" w:rsidR="0046598C" w:rsidRDefault="0046598C">
      <w:pPr>
        <w:jc w:val="center"/>
      </w:pPr>
    </w:p>
    <w:p w14:paraId="14930500" w14:textId="77777777" w:rsidR="0046598C" w:rsidRDefault="0019381C">
      <w:pPr>
        <w:jc w:val="center"/>
      </w:pPr>
      <w:bookmarkStart w:id="3" w:name="__DdeLink__2305_1526727889"/>
      <w:r>
        <w:t>Slika:6</w:t>
      </w:r>
      <w:bookmarkEnd w:id="3"/>
    </w:p>
    <w:p w14:paraId="67337CE8" w14:textId="77777777" w:rsidR="0046598C" w:rsidRDefault="0046598C">
      <w:pPr>
        <w:jc w:val="center"/>
      </w:pPr>
    </w:p>
    <w:p w14:paraId="3D4BBB0E" w14:textId="77777777" w:rsidR="0046598C" w:rsidRDefault="0019381C">
      <w:pPr>
        <w:jc w:val="both"/>
      </w:pPr>
      <w:r>
        <w:tab/>
        <w:t xml:space="preserve">Detalnije informacije o Neo4j HTTP API-ju nalaze se u dokumentaciji na sledećoj </w:t>
      </w:r>
      <w:r>
        <w:tab/>
        <w:t xml:space="preserve">web adresi: </w:t>
      </w:r>
      <w:hyperlink r:id="rId15">
        <w:r>
          <w:rPr>
            <w:rStyle w:val="Hyperlink"/>
          </w:rPr>
          <w:t>https://neo4j.com/docs/http-api/4.0/actions/</w:t>
        </w:r>
      </w:hyperlink>
      <w:r>
        <w:t>.</w:t>
      </w:r>
      <w:r>
        <w:br w:type="page"/>
      </w:r>
    </w:p>
    <w:p w14:paraId="1D53DBB5" w14:textId="77777777" w:rsidR="0046598C" w:rsidRDefault="0019381C">
      <w:pPr>
        <w:jc w:val="both"/>
      </w:pPr>
      <w:r>
        <w:rPr>
          <w:b/>
          <w:bCs/>
          <w:sz w:val="28"/>
          <w:szCs w:val="28"/>
        </w:rPr>
        <w:lastRenderedPageBreak/>
        <w:t>2.2. Menadžment transakcija</w:t>
      </w:r>
    </w:p>
    <w:p w14:paraId="35207D81" w14:textId="77777777" w:rsidR="0046598C" w:rsidRDefault="0046598C"/>
    <w:p w14:paraId="3A7B9408" w14:textId="77777777" w:rsidR="0046598C" w:rsidRDefault="0019381C">
      <w:pPr>
        <w:jc w:val="both"/>
      </w:pPr>
      <w:r>
        <w:t>Transakcije kod Neo4j baze podataka su jedno nitne, ograničene i nezavisne, tako da više transakcija se može započeti u jednoj niti i one će biti potpuno nezavisne jedna od druge.</w:t>
      </w:r>
    </w:p>
    <w:p w14:paraId="31EACC67" w14:textId="77777777" w:rsidR="0046598C" w:rsidRDefault="0019381C">
      <w:pPr>
        <w:jc w:val="both"/>
      </w:pPr>
      <w:r>
        <w:t>Interakcioni ciklus rada sa transakcijama se odvija na sledeći način:</w:t>
      </w:r>
    </w:p>
    <w:p w14:paraId="17B04890" w14:textId="77777777" w:rsidR="0046598C" w:rsidRDefault="0046598C">
      <w:pPr>
        <w:jc w:val="both"/>
      </w:pPr>
    </w:p>
    <w:p w14:paraId="60DC782E" w14:textId="77777777" w:rsidR="0046598C" w:rsidRDefault="0019381C">
      <w:pPr>
        <w:numPr>
          <w:ilvl w:val="0"/>
          <w:numId w:val="4"/>
        </w:numPr>
        <w:jc w:val="both"/>
      </w:pPr>
      <w:r>
        <w:t>Početak transakcije.</w:t>
      </w:r>
    </w:p>
    <w:p w14:paraId="04FB5B93" w14:textId="77777777" w:rsidR="0046598C" w:rsidRDefault="0019381C">
      <w:pPr>
        <w:numPr>
          <w:ilvl w:val="0"/>
          <w:numId w:val="4"/>
        </w:numPr>
        <w:jc w:val="both"/>
      </w:pPr>
      <w:r>
        <w:t>Izvršenje operacija nad bazom podataka.</w:t>
      </w:r>
    </w:p>
    <w:p w14:paraId="39F4C83B" w14:textId="77777777" w:rsidR="0046598C" w:rsidRDefault="0019381C">
      <w:pPr>
        <w:numPr>
          <w:ilvl w:val="0"/>
          <w:numId w:val="4"/>
        </w:numPr>
        <w:jc w:val="both"/>
      </w:pPr>
      <w:r>
        <w:t>Potvrđenje ili vraćanje transakcije.</w:t>
      </w:r>
    </w:p>
    <w:p w14:paraId="7EB25140" w14:textId="77777777" w:rsidR="0046598C" w:rsidRDefault="0046598C"/>
    <w:p w14:paraId="19E411F1" w14:textId="77777777" w:rsidR="0046598C" w:rsidRDefault="0019381C">
      <w:pPr>
        <w:jc w:val="both"/>
      </w:pPr>
      <w:r>
        <w:t xml:space="preserve">Neo4j deklariše transakciju kao jedan od resursa, potom startuje transakciju i pokušava da izvrši operacije nad grafom. Poslednja operacija u </w:t>
      </w:r>
      <w:r>
        <w:rPr>
          <w:b/>
          <w:bCs/>
        </w:rPr>
        <w:t>try</w:t>
      </w:r>
      <w:r>
        <w:t xml:space="preserve"> bloku treba da potvrdi ili odbaci (roll back) transakciju. U ovakvom scenariju, </w:t>
      </w:r>
      <w:r>
        <w:rPr>
          <w:rStyle w:val="SourceText"/>
          <w:rFonts w:ascii="Times New Roman" w:hAnsi="Times New Roman"/>
          <w:b/>
          <w:bCs/>
        </w:rPr>
        <w:t xml:space="preserve">try-with-resources </w:t>
      </w:r>
      <w:r>
        <w:rPr>
          <w:rStyle w:val="SourceText"/>
          <w:rFonts w:ascii="Times New Roman" w:hAnsi="Times New Roman"/>
        </w:rPr>
        <w:t>mehanizam se koristi kako bi štitio protiv neočekivanih izuzetaka i kako bi osigurao da se transakcija zatvori bez obzira na to šta se dešava unutar transakcije. Sve nepotvđene transakcije biće vraćene kao deo resursa za čišćenje na kraju transakcije. U slučaju da je transakcija eksplicitno potvrđena ili vraćena, čišćenje resursa se neće zahtevati, već će transakcija biti zatvorena kao prazna operacija.</w:t>
      </w:r>
    </w:p>
    <w:p w14:paraId="5D91109B" w14:textId="77777777" w:rsidR="0046598C" w:rsidRDefault="0046598C"/>
    <w:p w14:paraId="21370425" w14:textId="77777777" w:rsidR="0046598C" w:rsidRDefault="0019381C">
      <w:r>
        <w:rPr>
          <w:rStyle w:val="SourceText"/>
          <w:rFonts w:ascii="Times New Roman" w:hAnsi="Times New Roman"/>
        </w:rPr>
        <w:tab/>
      </w:r>
      <w:r>
        <w:rPr>
          <w:rStyle w:val="SourceText"/>
          <w:rFonts w:ascii="Times New Roman" w:hAnsi="Times New Roman"/>
          <w:b/>
          <w:bCs/>
          <w:sz w:val="28"/>
          <w:szCs w:val="28"/>
        </w:rPr>
        <w:t>2.2.1. Nivoi izolacije</w:t>
      </w:r>
    </w:p>
    <w:p w14:paraId="56A6C041" w14:textId="77777777" w:rsidR="0046598C" w:rsidRDefault="0019381C">
      <w:r>
        <w:rPr>
          <w:rStyle w:val="SourceText"/>
          <w:rFonts w:ascii="Times New Roman" w:hAnsi="Times New Roman"/>
          <w:b/>
          <w:bCs/>
          <w:sz w:val="28"/>
          <w:szCs w:val="28"/>
        </w:rPr>
        <w:tab/>
      </w:r>
    </w:p>
    <w:p w14:paraId="562A5C06" w14:textId="77777777" w:rsidR="0046598C" w:rsidRDefault="0019381C">
      <w:pPr>
        <w:jc w:val="both"/>
      </w:pPr>
      <w:r>
        <w:rPr>
          <w:rStyle w:val="SourceText"/>
          <w:rFonts w:ascii="Times New Roman" w:hAnsi="Times New Roman"/>
          <w:b/>
          <w:bCs/>
          <w:sz w:val="28"/>
          <w:szCs w:val="28"/>
        </w:rPr>
        <w:tab/>
      </w:r>
      <w:r>
        <w:rPr>
          <w:rStyle w:val="SourceText"/>
          <w:rFonts w:ascii="Times New Roman" w:hAnsi="Times New Roman"/>
        </w:rPr>
        <w:t xml:space="preserve">Transakcije kod Neo4j baze podataka koristie pročitani-potvrđeni (read-committed) </w:t>
      </w:r>
      <w:r>
        <w:rPr>
          <w:rStyle w:val="SourceText"/>
          <w:rFonts w:ascii="Times New Roman" w:hAnsi="Times New Roman"/>
        </w:rPr>
        <w:tab/>
        <w:t xml:space="preserve">nivo izolacije, što znači da će se podaci videti skoro po potvrđenju i neće se </w:t>
      </w:r>
      <w:r>
        <w:rPr>
          <w:rStyle w:val="SourceText"/>
          <w:rFonts w:ascii="Times New Roman" w:hAnsi="Times New Roman"/>
        </w:rPr>
        <w:tab/>
        <w:t xml:space="preserve">videti podaci u drugim transakcijama sve dok ne budu potvrđene. Ovakav tip izolacije </w:t>
      </w:r>
      <w:r>
        <w:rPr>
          <w:rStyle w:val="SourceText"/>
          <w:rFonts w:ascii="Times New Roman" w:hAnsi="Times New Roman"/>
        </w:rPr>
        <w:tab/>
        <w:t>je slabiji u odnosu na serijalizaciju, ali pruža značajnu prednost u performansama.</w:t>
      </w:r>
    </w:p>
    <w:p w14:paraId="321926ED" w14:textId="77777777" w:rsidR="0046598C" w:rsidRDefault="0019381C">
      <w:pPr>
        <w:jc w:val="both"/>
      </w:pPr>
      <w:r>
        <w:rPr>
          <w:rStyle w:val="SourceText"/>
          <w:rFonts w:ascii="Times New Roman" w:hAnsi="Times New Roman"/>
        </w:rPr>
        <w:tab/>
      </w:r>
    </w:p>
    <w:p w14:paraId="09F71649" w14:textId="77777777" w:rsidR="0046598C" w:rsidRDefault="0019381C">
      <w:pPr>
        <w:jc w:val="both"/>
      </w:pPr>
      <w:r>
        <w:rPr>
          <w:rStyle w:val="SourceText"/>
          <w:rFonts w:ascii="Times New Roman" w:hAnsi="Times New Roman"/>
        </w:rPr>
        <w:tab/>
        <w:t xml:space="preserve">Neo4j Java API omogućava eksplicitno zaključavanje čvorova i relacija. Korišćenje </w:t>
      </w:r>
      <w:r>
        <w:rPr>
          <w:rStyle w:val="SourceText"/>
          <w:rFonts w:ascii="Times New Roman" w:hAnsi="Times New Roman"/>
        </w:rPr>
        <w:tab/>
        <w:t xml:space="preserve">lock-ova daje priliku simulacije višeg nivoa izolacije kroz dobijanje i oslobađanje </w:t>
      </w:r>
      <w:r>
        <w:rPr>
          <w:rStyle w:val="SourceText"/>
          <w:rFonts w:ascii="Times New Roman" w:hAnsi="Times New Roman"/>
        </w:rPr>
        <w:tab/>
        <w:t xml:space="preserve">lock-a. Na primer, ako je lock zaključan na zajedničkom čvoru ili zajedničkoj relaciji, </w:t>
      </w:r>
      <w:r>
        <w:rPr>
          <w:rStyle w:val="SourceText"/>
          <w:rFonts w:ascii="Times New Roman" w:hAnsi="Times New Roman"/>
        </w:rPr>
        <w:tab/>
        <w:t xml:space="preserve">onda će sve transakcije biti serijalizovane na tom lock-u, dajući efekat serijalizaciskog </w:t>
      </w:r>
      <w:r>
        <w:rPr>
          <w:rStyle w:val="SourceText"/>
          <w:rFonts w:ascii="Times New Roman" w:hAnsi="Times New Roman"/>
        </w:rPr>
        <w:tab/>
        <w:t xml:space="preserve">izolacionog nivoa. </w:t>
      </w:r>
    </w:p>
    <w:p w14:paraId="671EAD3C" w14:textId="77777777" w:rsidR="0046598C" w:rsidRDefault="0046598C">
      <w:pPr>
        <w:jc w:val="both"/>
      </w:pPr>
    </w:p>
    <w:p w14:paraId="1EE8B1E9" w14:textId="77777777" w:rsidR="0046598C" w:rsidRDefault="0019381C">
      <w:pPr>
        <w:jc w:val="both"/>
      </w:pPr>
      <w:r>
        <w:rPr>
          <w:rStyle w:val="SourceText"/>
          <w:rFonts w:ascii="Times New Roman" w:hAnsi="Times New Roman"/>
        </w:rPr>
        <w:tab/>
        <w:t xml:space="preserve">Kod Cypher upitnog jezika moguće je dobiti lock kako bi simulirali poboljšani nivo </w:t>
      </w:r>
      <w:r>
        <w:rPr>
          <w:rStyle w:val="SourceText"/>
          <w:rFonts w:ascii="Times New Roman" w:hAnsi="Times New Roman"/>
        </w:rPr>
        <w:tab/>
        <w:t xml:space="preserve">izolacije u pojedinim slučajevima. Razmotrimo slučaj gde više konkurentnih Cypher </w:t>
      </w:r>
      <w:r>
        <w:rPr>
          <w:rStyle w:val="SourceText"/>
          <w:rFonts w:ascii="Times New Roman" w:hAnsi="Times New Roman"/>
        </w:rPr>
        <w:tab/>
        <w:t xml:space="preserve">upita inkrementira vrednost property-ja. Zbog ograničenja read-committed nivoa </w:t>
      </w:r>
      <w:r>
        <w:rPr>
          <w:rStyle w:val="SourceText"/>
          <w:rFonts w:ascii="Times New Roman" w:hAnsi="Times New Roman"/>
        </w:rPr>
        <w:tab/>
        <w:t xml:space="preserve">izolacije, inkrementiranje možda neće tezultirati očekivanom vrednošću. Ako </w:t>
      </w:r>
      <w:r>
        <w:rPr>
          <w:rStyle w:val="SourceText"/>
          <w:rFonts w:ascii="Times New Roman" w:hAnsi="Times New Roman"/>
        </w:rPr>
        <w:tab/>
        <w:t xml:space="preserve">postoji direktna zavisnost, onda će Cypher automacki dobiti lock pre čitanja. Direktna </w:t>
      </w:r>
      <w:r>
        <w:rPr>
          <w:rStyle w:val="SourceText"/>
          <w:rFonts w:ascii="Times New Roman" w:hAnsi="Times New Roman"/>
        </w:rPr>
        <w:tab/>
        <w:t xml:space="preserve">zavisnost se pojavljuje kada </w:t>
      </w:r>
      <w:r>
        <w:rPr>
          <w:rStyle w:val="SourceText"/>
          <w:rFonts w:ascii="Times New Roman" w:hAnsi="Times New Roman"/>
          <w:b/>
          <w:bCs/>
        </w:rPr>
        <w:t>SET</w:t>
      </w:r>
      <w:r>
        <w:rPr>
          <w:rStyle w:val="SourceText"/>
          <w:rFonts w:ascii="Times New Roman" w:hAnsi="Times New Roman"/>
        </w:rPr>
        <w:t xml:space="preserve"> klauzula u izrazu sa svoje desne strane ima zavisno </w:t>
      </w:r>
      <w:r>
        <w:rPr>
          <w:rStyle w:val="SourceText"/>
          <w:rFonts w:ascii="Times New Roman" w:hAnsi="Times New Roman"/>
        </w:rPr>
        <w:tab/>
        <w:t>čitanje property-ja ili u vrednosti ključ-vrednost para u literal mapi.</w:t>
      </w:r>
    </w:p>
    <w:p w14:paraId="5FFE0CB0" w14:textId="77777777" w:rsidR="0046598C" w:rsidRDefault="0046598C">
      <w:pPr>
        <w:jc w:val="both"/>
      </w:pPr>
    </w:p>
    <w:p w14:paraId="30399BFF" w14:textId="77777777" w:rsidR="0046598C" w:rsidRDefault="0019381C">
      <w:pPr>
        <w:jc w:val="both"/>
      </w:pPr>
      <w:r>
        <w:rPr>
          <w:rStyle w:val="SourceText"/>
          <w:rFonts w:ascii="Times New Roman" w:hAnsi="Times New Roman"/>
        </w:rPr>
        <w:tab/>
        <w:t xml:space="preserve">Na primer, ako se sledeći upit bude pokrenuo od 100 konkurentnih klijenata, vrlo je </w:t>
      </w:r>
      <w:r>
        <w:rPr>
          <w:rStyle w:val="SourceText"/>
          <w:rFonts w:ascii="Times New Roman" w:hAnsi="Times New Roman"/>
        </w:rPr>
        <w:tab/>
        <w:t xml:space="preserve">verovatno da neće inkrementirati vrednost za 100 osim ako ne dobije lock pre čitanja </w:t>
      </w:r>
      <w:r>
        <w:rPr>
          <w:rStyle w:val="SourceText"/>
          <w:rFonts w:ascii="Times New Roman" w:hAnsi="Times New Roman"/>
        </w:rPr>
        <w:tab/>
        <w:t xml:space="preserve">vrednosti property-ja. Ovo se dešava zato što će svi upiti pročitati vrednost </w:t>
      </w:r>
      <w:proofErr w:type="gramStart"/>
      <w:r>
        <w:rPr>
          <w:rStyle w:val="SourceText"/>
          <w:rFonts w:ascii="Times New Roman" w:hAnsi="Times New Roman"/>
          <w:b/>
          <w:bCs/>
        </w:rPr>
        <w:t>n.prop</w:t>
      </w:r>
      <w:proofErr w:type="gramEnd"/>
      <w:r>
        <w:rPr>
          <w:rStyle w:val="SourceText"/>
          <w:rFonts w:ascii="Times New Roman" w:hAnsi="Times New Roman"/>
          <w:b/>
          <w:bCs/>
        </w:rPr>
        <w:t xml:space="preserve"> </w:t>
      </w:r>
      <w:r>
        <w:rPr>
          <w:rStyle w:val="SourceText"/>
          <w:rFonts w:ascii="Times New Roman" w:hAnsi="Times New Roman"/>
        </w:rPr>
        <w:t xml:space="preserve">u </w:t>
      </w:r>
      <w:r>
        <w:rPr>
          <w:rStyle w:val="SourceText"/>
          <w:rFonts w:ascii="Times New Roman" w:hAnsi="Times New Roman"/>
        </w:rPr>
        <w:tab/>
        <w:t xml:space="preserve">njihovoj transakciji i neće videti inkrementiranu vrednost od bilo koje druge </w:t>
      </w:r>
      <w:r>
        <w:rPr>
          <w:rStyle w:val="SourceText"/>
          <w:rFonts w:ascii="Times New Roman" w:hAnsi="Times New Roman"/>
        </w:rPr>
        <w:tab/>
        <w:t>transakcije koja nije još potvrđena. Navešćemo nekoliko primera ovakvih upita.</w:t>
      </w:r>
    </w:p>
    <w:p w14:paraId="2D225A3B" w14:textId="77777777" w:rsidR="0046598C" w:rsidRDefault="0046598C">
      <w:pPr>
        <w:ind w:left="720"/>
        <w:jc w:val="both"/>
      </w:pPr>
    </w:p>
    <w:p w14:paraId="19EC660C" w14:textId="77777777" w:rsidR="0046598C" w:rsidRDefault="0019381C">
      <w:pPr>
        <w:ind w:left="720"/>
        <w:jc w:val="both"/>
      </w:pPr>
      <w:r>
        <w:rPr>
          <w:rStyle w:val="SourceText"/>
          <w:rFonts w:ascii="Times New Roman" w:hAnsi="Times New Roman"/>
        </w:rPr>
        <w:t>1.</w:t>
      </w:r>
      <w:r>
        <w:rPr>
          <w:rStyle w:val="SourceText"/>
          <w:rFonts w:ascii="Times New Roman" w:hAnsi="Times New Roman"/>
        </w:rPr>
        <w:tab/>
        <w:t>U ovom primeru se zahteva lock tako da će Cypher automacki dobiti jedan:</w:t>
      </w:r>
      <w:r>
        <w:rPr>
          <w:rStyle w:val="SourceText"/>
          <w:rFonts w:ascii="Times New Roman" w:hAnsi="Times New Roman"/>
        </w:rPr>
        <w:br/>
      </w:r>
      <w:r>
        <w:rPr>
          <w:rStyle w:val="SourceText"/>
          <w:rFonts w:ascii="Times New Roman" w:hAnsi="Times New Roman"/>
        </w:rPr>
        <w:tab/>
      </w:r>
      <w:r>
        <w:rPr>
          <w:rStyle w:val="SourceText"/>
          <w:rFonts w:ascii="Times New Roman" w:hAnsi="Times New Roman"/>
          <w:b/>
          <w:bCs/>
        </w:rPr>
        <w:t>MATCH (n:X {id: 42})</w:t>
      </w:r>
    </w:p>
    <w:p w14:paraId="1D13A152" w14:textId="77777777" w:rsidR="0046598C" w:rsidRDefault="0019381C">
      <w:pPr>
        <w:ind w:left="720"/>
        <w:jc w:val="both"/>
      </w:pPr>
      <w:r>
        <w:rPr>
          <w:rStyle w:val="SourceText"/>
          <w:rFonts w:ascii="Times New Roman" w:hAnsi="Times New Roman"/>
          <w:b/>
          <w:bCs/>
        </w:rPr>
        <w:tab/>
        <w:t xml:space="preserve">SET </w:t>
      </w:r>
      <w:proofErr w:type="gramStart"/>
      <w:r>
        <w:rPr>
          <w:rStyle w:val="SourceText"/>
          <w:rFonts w:ascii="Times New Roman" w:hAnsi="Times New Roman"/>
          <w:b/>
          <w:bCs/>
        </w:rPr>
        <w:t>n.prop</w:t>
      </w:r>
      <w:proofErr w:type="gramEnd"/>
      <w:r>
        <w:rPr>
          <w:rStyle w:val="SourceText"/>
          <w:rFonts w:ascii="Times New Roman" w:hAnsi="Times New Roman"/>
          <w:b/>
          <w:bCs/>
        </w:rPr>
        <w:t xml:space="preserve"> = n.prop + 1</w:t>
      </w:r>
    </w:p>
    <w:p w14:paraId="15207ACB" w14:textId="77777777" w:rsidR="0046598C" w:rsidRDefault="0019381C">
      <w:pPr>
        <w:ind w:left="720"/>
        <w:jc w:val="both"/>
      </w:pPr>
      <w:r>
        <w:rPr>
          <w:rStyle w:val="SourceText"/>
          <w:rFonts w:ascii="Times New Roman" w:hAnsi="Times New Roman"/>
        </w:rPr>
        <w:t>2.</w:t>
      </w:r>
      <w:r>
        <w:rPr>
          <w:rStyle w:val="SourceText"/>
          <w:rFonts w:ascii="Times New Roman" w:hAnsi="Times New Roman"/>
          <w:b/>
          <w:bCs/>
        </w:rPr>
        <w:tab/>
      </w:r>
      <w:r>
        <w:rPr>
          <w:rStyle w:val="SourceText"/>
          <w:rFonts w:ascii="Times New Roman" w:hAnsi="Times New Roman"/>
        </w:rPr>
        <w:t>I u ovom primeru imamo istu situaciju:</w:t>
      </w:r>
      <w:r>
        <w:rPr>
          <w:rStyle w:val="SourceText"/>
          <w:rFonts w:ascii="Times New Roman" w:hAnsi="Times New Roman"/>
        </w:rPr>
        <w:br/>
      </w:r>
      <w:r>
        <w:rPr>
          <w:rStyle w:val="SourceText"/>
          <w:rFonts w:ascii="Times New Roman" w:hAnsi="Times New Roman"/>
        </w:rPr>
        <w:tab/>
      </w:r>
      <w:r>
        <w:rPr>
          <w:rStyle w:val="SourceText"/>
          <w:rFonts w:ascii="Times New Roman" w:hAnsi="Times New Roman"/>
          <w:b/>
          <w:bCs/>
        </w:rPr>
        <w:t>MATCH (n)</w:t>
      </w:r>
    </w:p>
    <w:p w14:paraId="1A137379" w14:textId="77777777" w:rsidR="0046598C" w:rsidRDefault="0019381C">
      <w:pPr>
        <w:ind w:left="720"/>
        <w:jc w:val="both"/>
      </w:pPr>
      <w:r>
        <w:rPr>
          <w:rStyle w:val="SourceText"/>
          <w:rFonts w:ascii="Times New Roman" w:hAnsi="Times New Roman"/>
          <w:b/>
          <w:bCs/>
        </w:rPr>
        <w:tab/>
        <w:t xml:space="preserve">SET n += </w:t>
      </w:r>
      <w:proofErr w:type="gramStart"/>
      <w:r>
        <w:rPr>
          <w:rStyle w:val="SourceText"/>
          <w:rFonts w:ascii="Times New Roman" w:hAnsi="Times New Roman"/>
          <w:b/>
          <w:bCs/>
        </w:rPr>
        <w:t>{ prop</w:t>
      </w:r>
      <w:proofErr w:type="gramEnd"/>
      <w:r>
        <w:rPr>
          <w:rStyle w:val="SourceText"/>
          <w:rFonts w:ascii="Times New Roman" w:hAnsi="Times New Roman"/>
          <w:b/>
          <w:bCs/>
        </w:rPr>
        <w:t>: n.prop + 1 }</w:t>
      </w:r>
    </w:p>
    <w:p w14:paraId="7741A57F" w14:textId="77777777" w:rsidR="0046598C" w:rsidRDefault="0019381C">
      <w:pPr>
        <w:jc w:val="both"/>
      </w:pPr>
      <w:r>
        <w:rPr>
          <w:rStyle w:val="SourceText"/>
          <w:rFonts w:ascii="Times New Roman" w:hAnsi="Times New Roman"/>
          <w:b/>
          <w:bCs/>
          <w:sz w:val="28"/>
          <w:szCs w:val="28"/>
        </w:rPr>
        <w:lastRenderedPageBreak/>
        <w:tab/>
        <w:t>2.2.2. Deadlocks</w:t>
      </w:r>
    </w:p>
    <w:p w14:paraId="2C76F059" w14:textId="77777777" w:rsidR="0046598C" w:rsidRDefault="0019381C">
      <w:pPr>
        <w:jc w:val="both"/>
      </w:pPr>
      <w:r>
        <w:rPr>
          <w:rStyle w:val="SourceText"/>
          <w:rFonts w:ascii="Times New Roman" w:hAnsi="Times New Roman"/>
          <w:b/>
          <w:bCs/>
          <w:sz w:val="28"/>
          <w:szCs w:val="28"/>
        </w:rPr>
        <w:tab/>
      </w:r>
    </w:p>
    <w:p w14:paraId="69EF5FDE" w14:textId="77777777" w:rsidR="0046598C" w:rsidRDefault="0019381C">
      <w:pPr>
        <w:jc w:val="both"/>
      </w:pPr>
      <w:r>
        <w:rPr>
          <w:rStyle w:val="SourceText"/>
          <w:rFonts w:ascii="Times New Roman" w:hAnsi="Times New Roman"/>
          <w:b/>
          <w:bCs/>
          <w:sz w:val="28"/>
          <w:szCs w:val="28"/>
        </w:rPr>
        <w:tab/>
      </w:r>
      <w:r>
        <w:rPr>
          <w:rStyle w:val="SourceText"/>
          <w:rFonts w:ascii="Times New Roman" w:hAnsi="Times New Roman"/>
        </w:rPr>
        <w:t xml:space="preserve">Kako su u upotrebi lock-ovi sasvim je moguće da se desi deadlock. Neo4j će </w:t>
      </w:r>
      <w:r>
        <w:rPr>
          <w:rStyle w:val="SourceText"/>
          <w:rFonts w:ascii="Times New Roman" w:hAnsi="Times New Roman"/>
        </w:rPr>
        <w:tab/>
        <w:t xml:space="preserve">detektovati bilo kakav deadlock (prouzrokovam dobijanjem locka) pre nego što se </w:t>
      </w:r>
      <w:r>
        <w:rPr>
          <w:rStyle w:val="SourceText"/>
          <w:rFonts w:ascii="Times New Roman" w:hAnsi="Times New Roman"/>
        </w:rPr>
        <w:tab/>
        <w:t xml:space="preserve">dogode i baciti izuzetak. Pre nego se baci izuzetak, transakcija će biti označena kao </w:t>
      </w:r>
      <w:r>
        <w:rPr>
          <w:rStyle w:val="SourceText"/>
          <w:rFonts w:ascii="Times New Roman" w:hAnsi="Times New Roman"/>
        </w:rPr>
        <w:tab/>
        <w:t xml:space="preserve">roll back. Svi lock-ovi dodeljeni transakciji bivalju zadržani sve dok transakcija ne </w:t>
      </w:r>
      <w:r>
        <w:rPr>
          <w:rStyle w:val="SourceText"/>
          <w:rFonts w:ascii="Times New Roman" w:hAnsi="Times New Roman"/>
        </w:rPr>
        <w:tab/>
        <w:t xml:space="preserve">završi, po završetku će biti oslobođeni. Kada se lock-ovi oslobode, transakcije koje </w:t>
      </w:r>
      <w:r>
        <w:rPr>
          <w:rStyle w:val="SourceText"/>
          <w:rFonts w:ascii="Times New Roman" w:hAnsi="Times New Roman"/>
        </w:rPr>
        <w:tab/>
        <w:t xml:space="preserve">čekaju na određene lock-ove drzane od strane završene transakcije mogu se </w:t>
      </w:r>
      <w:r>
        <w:rPr>
          <w:rStyle w:val="SourceText"/>
          <w:rFonts w:ascii="Times New Roman" w:hAnsi="Times New Roman"/>
        </w:rPr>
        <w:tab/>
        <w:t>procesuirati.</w:t>
      </w:r>
    </w:p>
    <w:p w14:paraId="1F3DCA2D" w14:textId="77777777" w:rsidR="0046598C" w:rsidRDefault="0046598C">
      <w:pPr>
        <w:jc w:val="both"/>
      </w:pPr>
    </w:p>
    <w:p w14:paraId="2081E3DC" w14:textId="77777777" w:rsidR="0046598C" w:rsidRDefault="0019381C">
      <w:pPr>
        <w:jc w:val="both"/>
      </w:pPr>
      <w:r>
        <w:rPr>
          <w:rStyle w:val="SourceText"/>
          <w:rFonts w:ascii="Times New Roman" w:hAnsi="Times New Roman"/>
        </w:rPr>
        <w:tab/>
        <w:t xml:space="preserve">Doživljavanje učestalih deadlock-ova daje indikaciju da se dešavaju konkurentni </w:t>
      </w:r>
      <w:r>
        <w:rPr>
          <w:rStyle w:val="SourceText"/>
          <w:rFonts w:ascii="Times New Roman" w:hAnsi="Times New Roman"/>
        </w:rPr>
        <w:tab/>
        <w:t xml:space="preserve">zahtevi za upisom. U tom slučaju nije ih moguće izvršiti a da se ne ispune planirana </w:t>
      </w:r>
      <w:r>
        <w:rPr>
          <w:rStyle w:val="SourceText"/>
          <w:rFonts w:ascii="Times New Roman" w:hAnsi="Times New Roman"/>
        </w:rPr>
        <w:tab/>
        <w:t xml:space="preserve">izolacija i delatnost. Solucija je da se osigura dešavanje konkurentnih update-ova na </w:t>
      </w:r>
      <w:r>
        <w:rPr>
          <w:rStyle w:val="SourceText"/>
          <w:rFonts w:ascii="Times New Roman" w:hAnsi="Times New Roman"/>
        </w:rPr>
        <w:tab/>
        <w:t xml:space="preserve">razuman način. Na primer, ako imamo dva jedinstvena čvora A i B dodavanje ili </w:t>
      </w:r>
      <w:r>
        <w:rPr>
          <w:rStyle w:val="SourceText"/>
          <w:rFonts w:ascii="Times New Roman" w:hAnsi="Times New Roman"/>
        </w:rPr>
        <w:tab/>
        <w:t xml:space="preserve">brisanje relacije na oba čvora po bilo kom redosledu, za svaku transakciju rezultiraće </w:t>
      </w:r>
      <w:r>
        <w:rPr>
          <w:rStyle w:val="SourceText"/>
          <w:rFonts w:ascii="Times New Roman" w:hAnsi="Times New Roman"/>
        </w:rPr>
        <w:tab/>
        <w:t xml:space="preserve">deadlock-om ako postoje dve ili više transakcija koje to rade konkurentno. Jedna </w:t>
      </w:r>
      <w:proofErr w:type="gramStart"/>
      <w:r>
        <w:rPr>
          <w:rStyle w:val="SourceText"/>
          <w:rFonts w:ascii="Times New Roman" w:hAnsi="Times New Roman"/>
        </w:rPr>
        <w:t xml:space="preserve">od  </w:t>
      </w:r>
      <w:r>
        <w:rPr>
          <w:rStyle w:val="SourceText"/>
          <w:rFonts w:ascii="Times New Roman" w:hAnsi="Times New Roman"/>
        </w:rPr>
        <w:tab/>
      </w:r>
      <w:proofErr w:type="gramEnd"/>
      <w:r>
        <w:rPr>
          <w:rStyle w:val="SourceText"/>
          <w:rFonts w:ascii="Times New Roman" w:hAnsi="Times New Roman"/>
        </w:rPr>
        <w:t xml:space="preserve">opcija da se osigura da će se update-ovi dešavati uvek u istom redosledu (prvo A </w:t>
      </w:r>
      <w:r>
        <w:rPr>
          <w:rStyle w:val="SourceText"/>
          <w:rFonts w:ascii="Times New Roman" w:hAnsi="Times New Roman"/>
        </w:rPr>
        <w:tab/>
        <w:t xml:space="preserve">nakon toga B). Druga opcija je da se osigura da svaka od transakcija nema konfliktnih </w:t>
      </w:r>
      <w:r>
        <w:rPr>
          <w:rStyle w:val="SourceText"/>
          <w:rFonts w:ascii="Times New Roman" w:hAnsi="Times New Roman"/>
        </w:rPr>
        <w:tab/>
        <w:t xml:space="preserve">upisa ka čvoru ili relaciji. Ovo se može postići puštanjem jedne niti da obavi sve </w:t>
      </w:r>
      <w:r>
        <w:rPr>
          <w:rStyle w:val="SourceText"/>
          <w:rFonts w:ascii="Times New Roman" w:hAnsi="Times New Roman"/>
        </w:rPr>
        <w:tab/>
        <w:t>update-ove.</w:t>
      </w:r>
    </w:p>
    <w:p w14:paraId="320F3BA6" w14:textId="77777777" w:rsidR="0046598C" w:rsidRDefault="0046598C">
      <w:pPr>
        <w:jc w:val="both"/>
      </w:pPr>
    </w:p>
    <w:p w14:paraId="0D702926" w14:textId="77777777" w:rsidR="0046598C" w:rsidRDefault="0019381C">
      <w:pPr>
        <w:jc w:val="both"/>
      </w:pPr>
      <w:r>
        <w:rPr>
          <w:rStyle w:val="SourceText"/>
          <w:rFonts w:ascii="Times New Roman" w:hAnsi="Times New Roman"/>
        </w:rPr>
        <w:tab/>
      </w:r>
    </w:p>
    <w:p w14:paraId="22E7421E" w14:textId="77777777" w:rsidR="0046598C" w:rsidRDefault="0019381C">
      <w:pPr>
        <w:jc w:val="both"/>
      </w:pPr>
      <w:r>
        <w:rPr>
          <w:b/>
          <w:bCs/>
          <w:sz w:val="28"/>
          <w:szCs w:val="28"/>
        </w:rPr>
        <w:t>2.3. Log transakcije</w:t>
      </w:r>
    </w:p>
    <w:p w14:paraId="1CE02BED" w14:textId="77777777" w:rsidR="0046598C" w:rsidRDefault="0046598C">
      <w:pPr>
        <w:jc w:val="both"/>
        <w:rPr>
          <w:b/>
          <w:bCs/>
          <w:sz w:val="28"/>
          <w:szCs w:val="28"/>
        </w:rPr>
      </w:pPr>
    </w:p>
    <w:p w14:paraId="5F01F152" w14:textId="77777777" w:rsidR="0046598C" w:rsidRDefault="0019381C">
      <w:pPr>
        <w:jc w:val="both"/>
      </w:pPr>
      <w:r>
        <w:t xml:space="preserve">Log transakcije čuva sve operacije upisa u bazu podataka. To uključuje sva dodavanja i modifikacije nad podacima, kao i dodavanje i modifikacija indeksa i ograničenja. Log-ovi transakcija su „izvor </w:t>
      </w:r>
      <w:proofErr w:type="gramStart"/>
      <w:r>
        <w:t>istine“ u</w:t>
      </w:r>
      <w:proofErr w:type="gramEnd"/>
      <w:r>
        <w:t xml:space="preserve"> slučajevima kada je potreban </w:t>
      </w:r>
      <w:r>
        <w:tab/>
        <w:t>oporavak bazi podataka. Oni se koriste kako bi obezbedili inkrementalni back-up kao i za klaster operacije.</w:t>
      </w:r>
    </w:p>
    <w:p w14:paraId="6893C8E7" w14:textId="77777777" w:rsidR="0046598C" w:rsidRDefault="0046598C">
      <w:pPr>
        <w:jc w:val="both"/>
      </w:pPr>
    </w:p>
    <w:p w14:paraId="088F3843" w14:textId="77777777" w:rsidR="0046598C" w:rsidRDefault="0019381C">
      <w:pPr>
        <w:jc w:val="both"/>
      </w:pPr>
      <w:r>
        <w:t xml:space="preserve">Po defaultu, log-ovi transakcija se nalaze na lokaciji: </w:t>
      </w:r>
      <w:r>
        <w:rPr>
          <w:b/>
          <w:bCs/>
        </w:rPr>
        <w:t>&lt;neo4j-home&gt;/data/transactions/&lt;database-name&gt;</w:t>
      </w:r>
      <w:r>
        <w:t xml:space="preserve">. Svaka baza podataka sadrži svoj direktorijum sa log-ovima transakcija. Lokacija root direktorijuma sa folderima je konfigurisan od: </w:t>
      </w:r>
      <w:proofErr w:type="gramStart"/>
      <w:r>
        <w:rPr>
          <w:rStyle w:val="SourceText"/>
          <w:rFonts w:ascii="Times New Roman" w:hAnsi="Times New Roman"/>
          <w:b/>
          <w:bCs/>
        </w:rPr>
        <w:t>bms.directories</w:t>
      </w:r>
      <w:proofErr w:type="gramEnd"/>
      <w:r>
        <w:rPr>
          <w:rStyle w:val="SourceText"/>
          <w:rFonts w:ascii="Times New Roman" w:hAnsi="Times New Roman"/>
          <w:b/>
          <w:bCs/>
        </w:rPr>
        <w:t>.transaction.logs.root</w:t>
      </w:r>
      <w:r>
        <w:rPr>
          <w:rStyle w:val="SourceText"/>
          <w:rFonts w:ascii="Times New Roman" w:hAnsi="Times New Roman"/>
        </w:rPr>
        <w:t xml:space="preserve">. Za maksimalne </w:t>
      </w:r>
      <w:r>
        <w:rPr>
          <w:rStyle w:val="SourceText"/>
          <w:rFonts w:ascii="Times New Roman" w:hAnsi="Times New Roman"/>
        </w:rPr>
        <w:tab/>
        <w:t xml:space="preserve">performanse preporučljivo je da se konfiguriše da transakcioni log-ovi budu smešteni </w:t>
      </w:r>
      <w:r>
        <w:rPr>
          <w:rStyle w:val="SourceText"/>
          <w:rFonts w:ascii="Times New Roman" w:hAnsi="Times New Roman"/>
        </w:rPr>
        <w:tab/>
        <w:t>na pouzdanom uređaju.</w:t>
      </w:r>
    </w:p>
    <w:p w14:paraId="796E1CDB" w14:textId="77777777" w:rsidR="0046598C" w:rsidRDefault="0019381C">
      <w:pPr>
        <w:jc w:val="both"/>
      </w:pPr>
      <w:r>
        <w:rPr>
          <w:rStyle w:val="SourceText"/>
          <w:rFonts w:ascii="Times New Roman" w:hAnsi="Times New Roman"/>
        </w:rPr>
        <w:tab/>
      </w:r>
    </w:p>
    <w:p w14:paraId="1055F872" w14:textId="77777777" w:rsidR="0046598C" w:rsidRDefault="0019381C">
      <w:pPr>
        <w:jc w:val="both"/>
      </w:pPr>
      <w:r>
        <w:rPr>
          <w:rStyle w:val="SourceText"/>
          <w:rFonts w:ascii="Times New Roman" w:hAnsi="Times New Roman"/>
        </w:rPr>
        <w:t xml:space="preserve">Log zamena se konfiguriše parametrom </w:t>
      </w:r>
      <w:proofErr w:type="gramStart"/>
      <w:r>
        <w:rPr>
          <w:rStyle w:val="SourceText"/>
          <w:rFonts w:ascii="Times New Roman" w:hAnsi="Times New Roman"/>
          <w:b/>
          <w:bCs/>
        </w:rPr>
        <w:t>dbms.tx</w:t>
      </w:r>
      <w:proofErr w:type="gramEnd"/>
      <w:r>
        <w:rPr>
          <w:rStyle w:val="SourceText"/>
          <w:rFonts w:ascii="Times New Roman" w:hAnsi="Times New Roman"/>
          <w:b/>
          <w:bCs/>
        </w:rPr>
        <w:t>_log.rotation.size</w:t>
      </w:r>
      <w:r>
        <w:rPr>
          <w:rStyle w:val="SourceText"/>
          <w:rFonts w:ascii="Times New Roman" w:hAnsi="Times New Roman"/>
        </w:rPr>
        <w:t>. Po default-u, log zamena se dešava kada veličina loga nadmaši 250MB.</w:t>
      </w:r>
    </w:p>
    <w:p w14:paraId="4D28DCB1" w14:textId="77777777" w:rsidR="0046598C" w:rsidRDefault="0046598C">
      <w:pPr>
        <w:jc w:val="both"/>
      </w:pPr>
    </w:p>
    <w:p w14:paraId="33A763BE" w14:textId="77777777" w:rsidR="0046598C" w:rsidRDefault="0019381C">
      <w:pPr>
        <w:jc w:val="both"/>
      </w:pPr>
      <w:r>
        <w:rPr>
          <w:rStyle w:val="SourceText"/>
          <w:rFonts w:ascii="Times New Roman" w:hAnsi="Times New Roman"/>
        </w:rPr>
        <w:t xml:space="preserve">Postoji nekoliko različitih načina za kontrolu zadržane količine transakcionih log-ova koristeći parametar </w:t>
      </w:r>
      <w:proofErr w:type="gramStart"/>
      <w:r>
        <w:rPr>
          <w:rStyle w:val="SourceText"/>
          <w:rFonts w:ascii="Times New Roman" w:hAnsi="Times New Roman"/>
          <w:b/>
          <w:bCs/>
        </w:rPr>
        <w:t>dbms.tx</w:t>
      </w:r>
      <w:proofErr w:type="gramEnd"/>
      <w:r>
        <w:rPr>
          <w:rStyle w:val="SourceText"/>
          <w:rFonts w:ascii="Times New Roman" w:hAnsi="Times New Roman"/>
          <w:b/>
          <w:bCs/>
        </w:rPr>
        <w:t>_log.rotation.retention_policy</w:t>
      </w:r>
      <w:r>
        <w:rPr>
          <w:rStyle w:val="SourceText"/>
          <w:rFonts w:ascii="Times New Roman" w:hAnsi="Times New Roman"/>
        </w:rPr>
        <w:t>. Ovaj parametar se može konfigurirati na dva različita načina:</w:t>
      </w:r>
    </w:p>
    <w:p w14:paraId="37AA4A03" w14:textId="77777777" w:rsidR="0046598C" w:rsidRDefault="0046598C">
      <w:pPr>
        <w:jc w:val="both"/>
      </w:pPr>
    </w:p>
    <w:p w14:paraId="1AE634B3" w14:textId="77777777" w:rsidR="0046598C" w:rsidRDefault="0019381C">
      <w:pPr>
        <w:numPr>
          <w:ilvl w:val="0"/>
          <w:numId w:val="6"/>
        </w:numPr>
        <w:jc w:val="both"/>
      </w:pPr>
      <w:proofErr w:type="gramStart"/>
      <w:r>
        <w:rPr>
          <w:rStyle w:val="SourceText"/>
          <w:rFonts w:ascii="Times New Roman" w:hAnsi="Times New Roman"/>
          <w:b/>
          <w:bCs/>
        </w:rPr>
        <w:t>dbms.tx</w:t>
      </w:r>
      <w:proofErr w:type="gramEnd"/>
      <w:r>
        <w:rPr>
          <w:rStyle w:val="SourceText"/>
          <w:rFonts w:ascii="Times New Roman" w:hAnsi="Times New Roman"/>
          <w:b/>
          <w:bCs/>
        </w:rPr>
        <w:t>_log.rotation.retention_policy=&lt;true/false&gt;</w:t>
      </w:r>
    </w:p>
    <w:p w14:paraId="0C80882E" w14:textId="77777777" w:rsidR="0046598C" w:rsidRDefault="0046598C">
      <w:pPr>
        <w:ind w:left="720"/>
        <w:jc w:val="both"/>
        <w:rPr>
          <w:b/>
          <w:bCs/>
        </w:rPr>
      </w:pPr>
    </w:p>
    <w:p w14:paraId="39F4F553" w14:textId="77777777" w:rsidR="0046598C" w:rsidRDefault="0019381C">
      <w:pPr>
        <w:ind w:left="720"/>
        <w:jc w:val="both"/>
      </w:pPr>
      <w:r>
        <w:rPr>
          <w:rStyle w:val="SourceText"/>
          <w:rFonts w:ascii="Times New Roman" w:hAnsi="Times New Roman"/>
        </w:rPr>
        <w:t>Ako je ovaj parametar setovan na true transakcioni logovi biće sačuvani na određeno vreme. Ova operacija nije preporučvljia zbog efikasnog neograničenog skladištenja. Stari log-ovi transakcije ne mogu se sigurno arhivirati ili ukloniti sa eksternim poslovima od sigurnog rezanja log fajlova, jer zahtevaju znanje o najčešćim uspešnim checkpoint-ima.</w:t>
      </w:r>
    </w:p>
    <w:p w14:paraId="057435DE" w14:textId="77777777" w:rsidR="0046598C" w:rsidRDefault="0046598C">
      <w:pPr>
        <w:jc w:val="both"/>
      </w:pPr>
    </w:p>
    <w:p w14:paraId="5643286A" w14:textId="77777777" w:rsidR="0046598C" w:rsidRDefault="0019381C">
      <w:pPr>
        <w:jc w:val="both"/>
      </w:pPr>
      <w:r>
        <w:rPr>
          <w:rStyle w:val="SourceText"/>
          <w:rFonts w:ascii="Times New Roman" w:hAnsi="Times New Roman"/>
        </w:rPr>
        <w:lastRenderedPageBreak/>
        <w:tab/>
        <w:t xml:space="preserve">Ako je ovaj parametar setovan na false samo najčešće korišćeni transakcioni log-ovi </w:t>
      </w:r>
      <w:r>
        <w:rPr>
          <w:rStyle w:val="SourceText"/>
          <w:rFonts w:ascii="Times New Roman" w:hAnsi="Times New Roman"/>
        </w:rPr>
        <w:tab/>
        <w:t xml:space="preserve">biće sačuvani. Ova operacija nije preporučljiva u production Enterprise Edition </w:t>
      </w:r>
      <w:r>
        <w:rPr>
          <w:rStyle w:val="SourceText"/>
          <w:rFonts w:ascii="Times New Roman" w:hAnsi="Times New Roman"/>
        </w:rPr>
        <w:tab/>
        <w:t xml:space="preserve">okruženju kao inkrementalni back-up, oslanja se na transakcione logove iz </w:t>
      </w:r>
      <w:r>
        <w:rPr>
          <w:rStyle w:val="SourceText"/>
          <w:rFonts w:ascii="Times New Roman" w:hAnsi="Times New Roman"/>
        </w:rPr>
        <w:tab/>
        <w:t>predhodnog back-up-a.</w:t>
      </w:r>
    </w:p>
    <w:p w14:paraId="69724F22" w14:textId="77777777" w:rsidR="0046598C" w:rsidRDefault="0046598C">
      <w:pPr>
        <w:jc w:val="both"/>
      </w:pPr>
    </w:p>
    <w:p w14:paraId="6152C961" w14:textId="77777777" w:rsidR="0046598C" w:rsidRDefault="0019381C">
      <w:pPr>
        <w:jc w:val="both"/>
      </w:pPr>
      <w:r>
        <w:rPr>
          <w:rStyle w:val="SourceText"/>
          <w:rFonts w:ascii="Times New Roman" w:hAnsi="Times New Roman"/>
        </w:rPr>
        <w:t xml:space="preserve">2. </w:t>
      </w:r>
      <w:r>
        <w:rPr>
          <w:rStyle w:val="SourceText"/>
          <w:rFonts w:ascii="Times New Roman" w:hAnsi="Times New Roman"/>
        </w:rPr>
        <w:tab/>
      </w:r>
      <w:proofErr w:type="gramStart"/>
      <w:r>
        <w:rPr>
          <w:rStyle w:val="SourceText"/>
          <w:rFonts w:ascii="Times New Roman" w:hAnsi="Times New Roman"/>
          <w:b/>
          <w:bCs/>
        </w:rPr>
        <w:t>dbms.tx</w:t>
      </w:r>
      <w:proofErr w:type="gramEnd"/>
      <w:r>
        <w:rPr>
          <w:rStyle w:val="SourceText"/>
          <w:rFonts w:ascii="Times New Roman" w:hAnsi="Times New Roman"/>
          <w:b/>
          <w:bCs/>
        </w:rPr>
        <w:t>_log.rotation.retention_policy=&lt;amount&gt; &lt;type&gt;</w:t>
      </w:r>
    </w:p>
    <w:p w14:paraId="40047C02" w14:textId="77777777" w:rsidR="0046598C" w:rsidRDefault="0019381C">
      <w:pPr>
        <w:jc w:val="both"/>
      </w:pPr>
      <w:r>
        <w:rPr>
          <w:rStyle w:val="SourceText"/>
          <w:rFonts w:ascii="Times New Roman" w:hAnsi="Times New Roman"/>
          <w:b/>
          <w:bCs/>
        </w:rPr>
        <w:tab/>
      </w:r>
    </w:p>
    <w:p w14:paraId="0716368A" w14:textId="77777777" w:rsidR="0046598C" w:rsidRDefault="0019381C">
      <w:pPr>
        <w:jc w:val="both"/>
      </w:pPr>
      <w:r>
        <w:rPr>
          <w:rStyle w:val="SourceText"/>
          <w:rFonts w:ascii="Times New Roman" w:hAnsi="Times New Roman"/>
          <w:b/>
          <w:bCs/>
        </w:rPr>
        <w:tab/>
      </w:r>
      <w:r>
        <w:rPr>
          <w:rStyle w:val="SourceText"/>
          <w:rFonts w:ascii="Times New Roman" w:hAnsi="Times New Roman"/>
        </w:rPr>
        <w:t xml:space="preserve">Na ovaj način možemo definisati koliku količinu log fajlova želimo da zadržimo i koji </w:t>
      </w:r>
      <w:r>
        <w:rPr>
          <w:rStyle w:val="SourceText"/>
          <w:rFonts w:ascii="Times New Roman" w:hAnsi="Times New Roman"/>
        </w:rPr>
        <w:tab/>
        <w:t>tip fajla.</w:t>
      </w:r>
    </w:p>
    <w:p w14:paraId="7A370F7D" w14:textId="77777777" w:rsidR="0046598C" w:rsidRDefault="0046598C">
      <w:pPr>
        <w:jc w:val="both"/>
      </w:pPr>
    </w:p>
    <w:p w14:paraId="2D5A39EE" w14:textId="77777777" w:rsidR="0046598C" w:rsidRDefault="0019381C">
      <w:pPr>
        <w:jc w:val="both"/>
      </w:pPr>
      <w:r>
        <w:rPr>
          <w:rStyle w:val="SourceText"/>
          <w:rFonts w:ascii="Times New Roman" w:hAnsi="Times New Roman"/>
        </w:rPr>
        <w:t>Rezanje transakcionog log-a odnosi se na sigurno automacko rezanje ili uklanjanje nepotrebnih transakcionih log fajlova. Transakcioni log se može odrezati ili ukloniti kada jedan ili više fajlova ispadne iz konfigurisane politike zadržavanja. Dve stvari su potrebne kako bi fajl bio ukloljen:</w:t>
      </w:r>
    </w:p>
    <w:p w14:paraId="796D1B53" w14:textId="77777777" w:rsidR="0046598C" w:rsidRDefault="0046598C">
      <w:pPr>
        <w:jc w:val="both"/>
      </w:pPr>
    </w:p>
    <w:p w14:paraId="69BE445F" w14:textId="77777777" w:rsidR="0046598C" w:rsidRDefault="0019381C">
      <w:pPr>
        <w:numPr>
          <w:ilvl w:val="0"/>
          <w:numId w:val="7"/>
        </w:numPr>
        <w:jc w:val="both"/>
      </w:pPr>
      <w:r>
        <w:rPr>
          <w:rStyle w:val="SourceText"/>
          <w:rFonts w:ascii="Times New Roman" w:hAnsi="Times New Roman"/>
        </w:rPr>
        <w:t>Fajl mora biti zamenjen (rotiran).</w:t>
      </w:r>
    </w:p>
    <w:p w14:paraId="4351EF37" w14:textId="77777777" w:rsidR="0046598C" w:rsidRDefault="0019381C">
      <w:pPr>
        <w:numPr>
          <w:ilvl w:val="0"/>
          <w:numId w:val="7"/>
        </w:numPr>
        <w:jc w:val="both"/>
      </w:pPr>
      <w:r>
        <w:rPr>
          <w:rStyle w:val="SourceText"/>
          <w:rFonts w:ascii="Times New Roman" w:hAnsi="Times New Roman"/>
        </w:rPr>
        <w:t xml:space="preserve">Mora bar jedan checkpoint da se dogodi u skorašnjem log fajlu. </w:t>
      </w:r>
    </w:p>
    <w:p w14:paraId="3952F0BD" w14:textId="77777777" w:rsidR="0046598C" w:rsidRDefault="0046598C">
      <w:pPr>
        <w:jc w:val="both"/>
      </w:pPr>
    </w:p>
    <w:p w14:paraId="3DEA61BF" w14:textId="77777777" w:rsidR="0046598C" w:rsidRDefault="0019381C">
      <w:pPr>
        <w:jc w:val="both"/>
      </w:pPr>
      <w:r>
        <w:rPr>
          <w:rStyle w:val="SourceText"/>
          <w:rFonts w:ascii="Times New Roman" w:hAnsi="Times New Roman"/>
        </w:rPr>
        <w:t xml:space="preserve">Opažanje da ima dosta više logova nego što je očekivano, to je najverovatnije zato što se checkpoint-i ne dešavaju dovoljno učestalo ili traju </w:t>
      </w:r>
      <w:proofErr w:type="gramStart"/>
      <w:r>
        <w:rPr>
          <w:rStyle w:val="SourceText"/>
          <w:rFonts w:ascii="Times New Roman" w:hAnsi="Times New Roman"/>
        </w:rPr>
        <w:t>predugo.Ovo</w:t>
      </w:r>
      <w:proofErr w:type="gramEnd"/>
      <w:r>
        <w:rPr>
          <w:rStyle w:val="SourceText"/>
          <w:rFonts w:ascii="Times New Roman" w:hAnsi="Times New Roman"/>
        </w:rPr>
        <w:t xml:space="preserve"> je privremeni uslov i jaz između očekivanog i osluškivanog broja log fajlova koji će biti zatvoreni kod sledećeg uspešnog checkepoint-a. Interval između checkpoint-a može biti konfigurisan koristeći </w:t>
      </w:r>
      <w:r>
        <w:rPr>
          <w:rStyle w:val="SourceText"/>
          <w:rFonts w:ascii="Times New Roman" w:hAnsi="Times New Roman"/>
          <w:b/>
          <w:bCs/>
        </w:rPr>
        <w:t xml:space="preserve">dbms.checkpoint.interval.time </w:t>
      </w:r>
      <w:r>
        <w:rPr>
          <w:rStyle w:val="SourceText"/>
          <w:rFonts w:ascii="Times New Roman" w:hAnsi="Times New Roman"/>
        </w:rPr>
        <w:t xml:space="preserve">i </w:t>
      </w:r>
      <w:r>
        <w:rPr>
          <w:rStyle w:val="SourceText"/>
          <w:rFonts w:ascii="Times New Roman" w:hAnsi="Times New Roman"/>
          <w:b/>
          <w:bCs/>
        </w:rPr>
        <w:t>dbms.checkpoint.interval.tx</w:t>
      </w:r>
      <w:r>
        <w:br w:type="page"/>
      </w:r>
    </w:p>
    <w:p w14:paraId="63B4A31E" w14:textId="77777777" w:rsidR="0046598C" w:rsidRDefault="0019381C">
      <w:pPr>
        <w:pStyle w:val="Heading1"/>
        <w:jc w:val="center"/>
      </w:pPr>
      <w:bookmarkStart w:id="4" w:name="_Toc191445175"/>
      <w:r>
        <w:lastRenderedPageBreak/>
        <w:t xml:space="preserve">3. </w:t>
      </w:r>
      <w:bookmarkEnd w:id="4"/>
      <w:r>
        <w:t>back-up</w:t>
      </w:r>
      <w:bookmarkStart w:id="5" w:name="_Toc191445176"/>
      <w:bookmarkEnd w:id="5"/>
      <w:r>
        <w:t xml:space="preserve"> i oporavak</w:t>
      </w:r>
    </w:p>
    <w:p w14:paraId="23E2A1B9" w14:textId="77777777" w:rsidR="0046598C" w:rsidRDefault="0046598C">
      <w:pPr>
        <w:jc w:val="center"/>
      </w:pPr>
    </w:p>
    <w:p w14:paraId="4862F84B" w14:textId="77777777" w:rsidR="0046598C" w:rsidRDefault="0019381C">
      <w:pPr>
        <w:jc w:val="both"/>
      </w:pPr>
      <w:r>
        <w:t>U IT industriji, back-up (sigurnosna kopija) ili proces back-up-a se odnosi na kopije ili kopiranje podataka sa svrhom da se iz tih kopija mogu vratiti podaci u slučaju kada se originali oštete i postanu nedostupni. Back-up kod Neo4j klijenta se može može izvršavati u dva neznato različita moda:</w:t>
      </w:r>
    </w:p>
    <w:p w14:paraId="17DC3708" w14:textId="77777777" w:rsidR="0046598C" w:rsidRDefault="0046598C">
      <w:pPr>
        <w:jc w:val="both"/>
      </w:pPr>
    </w:p>
    <w:p w14:paraId="7637E2F4" w14:textId="77777777" w:rsidR="0046598C" w:rsidRDefault="0019381C">
      <w:pPr>
        <w:numPr>
          <w:ilvl w:val="0"/>
          <w:numId w:val="5"/>
        </w:numPr>
        <w:jc w:val="both"/>
      </w:pPr>
      <w:r>
        <w:t>Full back-up.</w:t>
      </w:r>
    </w:p>
    <w:p w14:paraId="590A9B8E" w14:textId="4D61877C" w:rsidR="0046598C" w:rsidRDefault="00252852">
      <w:pPr>
        <w:numPr>
          <w:ilvl w:val="0"/>
          <w:numId w:val="5"/>
        </w:numPr>
        <w:jc w:val="both"/>
      </w:pPr>
      <w:r>
        <w:t>I</w:t>
      </w:r>
      <w:r w:rsidR="0019381C">
        <w:t>ncremental backup.</w:t>
      </w:r>
    </w:p>
    <w:p w14:paraId="06FE8C9A" w14:textId="77777777" w:rsidR="0046598C" w:rsidRDefault="0046598C">
      <w:pPr>
        <w:jc w:val="both"/>
      </w:pPr>
    </w:p>
    <w:p w14:paraId="6E64A6A4" w14:textId="77777777" w:rsidR="0046598C" w:rsidRDefault="0019381C">
      <w:pPr>
        <w:jc w:val="both"/>
      </w:pPr>
      <w:r>
        <w:t xml:space="preserve">Full back-up se uvek zahteva inicijalno za baš prvi back-up na odabranoj lokaciji. Naknadni back-up će pokušati da koristi inkrementalni mod gde se samo koristi delta od transakcionih log-ova dok je poslednji back-up prebačen i prihvaćen na odabranoj lokaciji. Ako zahtevani transakcioni log-ovi se ne nalaze na serveru, onda će klijent pribeći izvođenju full back-up-a osim ako </w:t>
      </w:r>
      <w:proofErr w:type="gramStart"/>
      <w:r>
        <w:t xml:space="preserve">parametar  </w:t>
      </w:r>
      <w:r>
        <w:rPr>
          <w:b/>
          <w:bCs/>
        </w:rPr>
        <w:t>--</w:t>
      </w:r>
      <w:proofErr w:type="gramEnd"/>
      <w:r>
        <w:rPr>
          <w:b/>
          <w:bCs/>
        </w:rPr>
        <w:t xml:space="preserve">fallback-to-full </w:t>
      </w:r>
      <w:r>
        <w:t>nije uključen.</w:t>
      </w:r>
    </w:p>
    <w:p w14:paraId="2659D259" w14:textId="77777777" w:rsidR="0046598C" w:rsidRDefault="0046598C">
      <w:pPr>
        <w:jc w:val="both"/>
      </w:pPr>
    </w:p>
    <w:p w14:paraId="5EE7620B" w14:textId="77777777" w:rsidR="0046598C" w:rsidRDefault="0019381C">
      <w:pPr>
        <w:jc w:val="both"/>
      </w:pPr>
      <w:r>
        <w:t>Nakon što je back-up uspešno izveden proveravač koenzistentnosti biva ubačen po default-u. Proveravanje koenzistentnosti kod back-up-a predstavlja jednu od glavnih operacija koja može upotrebiti značajne računarske resurse kao što je memorija, CPU I/O.</w:t>
      </w:r>
    </w:p>
    <w:p w14:paraId="6DA9254C" w14:textId="77777777" w:rsidR="0046598C" w:rsidRDefault="0046598C">
      <w:pPr>
        <w:jc w:val="both"/>
      </w:pPr>
    </w:p>
    <w:p w14:paraId="0D08C4A1" w14:textId="77777777" w:rsidR="0046598C" w:rsidRDefault="0019381C">
      <w:pPr>
        <w:jc w:val="both"/>
      </w:pPr>
      <w:r>
        <w:t>Veoma je obeshrabrujuće pokretati back-up klijenta na live Neo4j serveru, pogotovo zajedno sa proverom koenzistentnosti. Takva radnja može negativno uticati na server. Da bi se izbegao negativan uticaj na pokrenuti server sa zahtevima resursa od strane back-up klijenta, preporučuje se da se back-up i provera koenzistentnosti radi na stabilnoj mašini koja ima dovoljno slobodnih resursa da izvrši proveru koenzistentnosti. Druga alternativa je razdvajanje back-up-a od provere koenzistentnosti i rasporediti da se taj deo rada obavi kasnije na stabilnoj mašini. Vrednosti provere koenzistentnosti kod back-up ne bi trebalo zanemariti, one su vitalne za sigurno čuvanje i osiguraće kvalitet podataka.</w:t>
      </w:r>
    </w:p>
    <w:p w14:paraId="246C1D3F" w14:textId="77777777" w:rsidR="0046598C" w:rsidRDefault="0046598C">
      <w:pPr>
        <w:jc w:val="both"/>
      </w:pPr>
    </w:p>
    <w:p w14:paraId="62AABBAC" w14:textId="77777777" w:rsidR="0046598C" w:rsidRDefault="0019381C">
      <w:pPr>
        <w:jc w:val="both"/>
      </w:pPr>
      <w:r>
        <w:t xml:space="preserve">Transakcioni log fajlovi su smenjeni i odrezani u zavisnosti od konfiguracije. Na primer, postavljajući </w:t>
      </w:r>
      <w:proofErr w:type="gramStart"/>
      <w:r>
        <w:rPr>
          <w:b/>
          <w:bCs/>
        </w:rPr>
        <w:t>dbms.tx</w:t>
      </w:r>
      <w:proofErr w:type="gramEnd"/>
      <w:r>
        <w:rPr>
          <w:b/>
          <w:bCs/>
        </w:rPr>
        <w:t>_log.rotation.retention_policy</w:t>
      </w:r>
      <w:r>
        <w:t>=3 files zadržaće 3 transakciona log fajla u back-up-u.</w:t>
      </w:r>
    </w:p>
    <w:p w14:paraId="4AEEA1C1" w14:textId="77777777" w:rsidR="0046598C" w:rsidRDefault="0046598C">
      <w:pPr>
        <w:jc w:val="both"/>
        <w:rPr>
          <w:b/>
          <w:bCs/>
          <w:sz w:val="28"/>
          <w:szCs w:val="28"/>
        </w:rPr>
      </w:pPr>
    </w:p>
    <w:p w14:paraId="3FC05503" w14:textId="77777777" w:rsidR="0046598C" w:rsidRDefault="0019381C">
      <w:pPr>
        <w:jc w:val="both"/>
      </w:pPr>
      <w:r>
        <w:t>Konfiguracija memorije se postiže setovanjem promenjljive okruženja HEAP_SIZE pre startovanja back-up programa. Ako nije postavljena promenjljiva HEAP_SIZE, onda će java Virtualna Mašina da izabere vrednost baziranu na resursima samog servera. HEAP_SIZE konfiguriše maksimalnu veličinu alociranu na heap-u potrebnu za back-up proces.</w:t>
      </w:r>
    </w:p>
    <w:p w14:paraId="508A1D25" w14:textId="77777777" w:rsidR="0046598C" w:rsidRDefault="0019381C">
      <w:pPr>
        <w:jc w:val="both"/>
      </w:pPr>
      <w:r>
        <w:t>Veličina page cache-a se može odlučiti za back-up proces koristeći opciju –</w:t>
      </w:r>
      <w:r>
        <w:rPr>
          <w:b/>
          <w:bCs/>
        </w:rPr>
        <w:t>pagecache</w:t>
      </w:r>
      <w:r>
        <w:t xml:space="preserve">. Ako nije eksplicitno definisano </w:t>
      </w:r>
      <w:proofErr w:type="gramStart"/>
      <w:r>
        <w:t>veličina  page</w:t>
      </w:r>
      <w:proofErr w:type="gramEnd"/>
      <w:r>
        <w:t xml:space="preserve"> cache-a će biti 8MB.</w:t>
      </w:r>
    </w:p>
    <w:p w14:paraId="5D8CF21A" w14:textId="77777777" w:rsidR="0046598C" w:rsidRDefault="0046598C">
      <w:pPr>
        <w:jc w:val="both"/>
      </w:pPr>
    </w:p>
    <w:p w14:paraId="0330AB3D" w14:textId="77777777" w:rsidR="0046598C" w:rsidRDefault="0019381C">
      <w:pPr>
        <w:jc w:val="both"/>
      </w:pPr>
      <w:r>
        <w:t xml:space="preserve">Kod Neo4j baze podataka može se napraviti sigurnosna kopija (back-up) u online modu uz </w:t>
      </w:r>
      <w:proofErr w:type="gramStart"/>
      <w:r>
        <w:t xml:space="preserve">pomoć  </w:t>
      </w:r>
      <w:r>
        <w:rPr>
          <w:b/>
          <w:bCs/>
        </w:rPr>
        <w:t>backup</w:t>
      </w:r>
      <w:proofErr w:type="gramEnd"/>
      <w:r>
        <w:rPr>
          <w:b/>
          <w:bCs/>
        </w:rPr>
        <w:t xml:space="preserve"> </w:t>
      </w:r>
      <w:r>
        <w:t xml:space="preserve">komande skripte </w:t>
      </w:r>
      <w:r>
        <w:rPr>
          <w:b/>
          <w:bCs/>
        </w:rPr>
        <w:t>neo4j-admin</w:t>
      </w:r>
      <w:r>
        <w:t>.</w:t>
      </w:r>
    </w:p>
    <w:p w14:paraId="7D25E3D3" w14:textId="77777777" w:rsidR="0046598C" w:rsidRDefault="0046598C">
      <w:pPr>
        <w:jc w:val="both"/>
      </w:pPr>
    </w:p>
    <w:p w14:paraId="31A21D5A" w14:textId="77777777" w:rsidR="0046598C" w:rsidRDefault="0019381C">
      <w:pPr>
        <w:jc w:val="center"/>
      </w:pPr>
      <w:r>
        <w:rPr>
          <w:noProof/>
        </w:rPr>
        <w:drawing>
          <wp:anchor distT="0" distB="0" distL="0" distR="0" simplePos="0" relativeHeight="9" behindDoc="0" locked="0" layoutInCell="1" allowOverlap="1" wp14:anchorId="5341BEAF" wp14:editId="1C3D1C0A">
            <wp:simplePos x="0" y="0"/>
            <wp:positionH relativeFrom="column">
              <wp:align>center</wp:align>
            </wp:positionH>
            <wp:positionV relativeFrom="paragraph">
              <wp:posOffset>635</wp:posOffset>
            </wp:positionV>
            <wp:extent cx="3169920" cy="892175"/>
            <wp:effectExtent l="0" t="0" r="0" b="0"/>
            <wp:wrapSquare wrapText="largest"/>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16"/>
                    <a:stretch>
                      <a:fillRect/>
                    </a:stretch>
                  </pic:blipFill>
                  <pic:spPr bwMode="auto">
                    <a:xfrm>
                      <a:off x="0" y="0"/>
                      <a:ext cx="3169920" cy="892175"/>
                    </a:xfrm>
                    <a:prstGeom prst="rect">
                      <a:avLst/>
                    </a:prstGeom>
                  </pic:spPr>
                </pic:pic>
              </a:graphicData>
            </a:graphic>
          </wp:anchor>
        </w:drawing>
      </w:r>
    </w:p>
    <w:p w14:paraId="334CCE4D" w14:textId="77777777" w:rsidR="0046598C" w:rsidRDefault="0046598C">
      <w:pPr>
        <w:jc w:val="both"/>
      </w:pPr>
    </w:p>
    <w:p w14:paraId="24933A30" w14:textId="77777777" w:rsidR="0046598C" w:rsidRDefault="0046598C">
      <w:pPr>
        <w:jc w:val="both"/>
      </w:pPr>
    </w:p>
    <w:p w14:paraId="3F2C1197" w14:textId="77777777" w:rsidR="0046598C" w:rsidRDefault="0046598C"/>
    <w:p w14:paraId="18AB92A4" w14:textId="77777777" w:rsidR="0046598C" w:rsidRDefault="0046598C"/>
    <w:p w14:paraId="09256DAE" w14:textId="77777777" w:rsidR="0046598C" w:rsidRDefault="0046598C"/>
    <w:p w14:paraId="7BED665A" w14:textId="77777777" w:rsidR="0046598C" w:rsidRDefault="0019381C">
      <w:pPr>
        <w:jc w:val="center"/>
      </w:pPr>
      <w:r>
        <w:t>Slika:7</w:t>
      </w:r>
      <w:r>
        <w:br w:type="page"/>
      </w:r>
    </w:p>
    <w:p w14:paraId="5D7C8919" w14:textId="77777777" w:rsidR="0046598C" w:rsidRDefault="0019381C">
      <w:pPr>
        <w:pStyle w:val="Heading2"/>
      </w:pPr>
      <w:bookmarkStart w:id="6" w:name="_Toc191445177"/>
      <w:r>
        <w:rPr>
          <w:i w:val="0"/>
          <w:iCs w:val="0"/>
        </w:rPr>
        <w:lastRenderedPageBreak/>
        <w:t xml:space="preserve">3.1. </w:t>
      </w:r>
      <w:bookmarkEnd w:id="6"/>
      <w:r>
        <w:rPr>
          <w:i w:val="0"/>
          <w:iCs w:val="0"/>
        </w:rPr>
        <w:t>Full back-up</w:t>
      </w:r>
    </w:p>
    <w:p w14:paraId="0DA46E69" w14:textId="77777777" w:rsidR="0046598C" w:rsidRDefault="0046598C"/>
    <w:p w14:paraId="782C5BF4" w14:textId="77777777" w:rsidR="0046598C" w:rsidRDefault="0019381C">
      <w:pPr>
        <w:jc w:val="both"/>
      </w:pPr>
      <w:r>
        <w:t xml:space="preserve">U ovom pod poglavlju ćemo na praktičnom primeru pokazati kako se kod Neo4j baze podata izvršava Full back-up. Pre samog primera napomena da se back-up Neo4j baze podataka može vršiti samo u </w:t>
      </w:r>
      <w:r>
        <w:rPr>
          <w:b/>
          <w:bCs/>
        </w:rPr>
        <w:t xml:space="preserve">Enterprise </w:t>
      </w:r>
      <w:r>
        <w:t xml:space="preserve">veziji, tako da je potrebno da sa Neo4j oficijalnog sajta skinemo i </w:t>
      </w:r>
      <w:proofErr w:type="gramStart"/>
      <w:r>
        <w:t xml:space="preserve">pokrenemo  </w:t>
      </w:r>
      <w:r>
        <w:rPr>
          <w:b/>
          <w:bCs/>
        </w:rPr>
        <w:t>Enterprise</w:t>
      </w:r>
      <w:proofErr w:type="gramEnd"/>
      <w:r>
        <w:rPr>
          <w:b/>
          <w:bCs/>
        </w:rPr>
        <w:t xml:space="preserve"> </w:t>
      </w:r>
      <w:r>
        <w:t>verziju</w:t>
      </w:r>
      <w:r>
        <w:rPr>
          <w:b/>
          <w:bCs/>
        </w:rPr>
        <w:t xml:space="preserve"> </w:t>
      </w:r>
      <w:r>
        <w:t>baze.</w:t>
      </w:r>
    </w:p>
    <w:p w14:paraId="58D0871E" w14:textId="77777777" w:rsidR="0046598C" w:rsidRDefault="0019381C">
      <w:pPr>
        <w:jc w:val="center"/>
      </w:pPr>
      <w:r>
        <w:t xml:space="preserve"> </w:t>
      </w:r>
    </w:p>
    <w:p w14:paraId="52DC5DE4" w14:textId="77777777" w:rsidR="0046598C" w:rsidRDefault="0019381C">
      <w:pPr>
        <w:jc w:val="center"/>
      </w:pPr>
      <w:r>
        <w:rPr>
          <w:noProof/>
        </w:rPr>
        <w:drawing>
          <wp:anchor distT="0" distB="0" distL="0" distR="0" simplePos="0" relativeHeight="10" behindDoc="0" locked="0" layoutInCell="1" allowOverlap="1" wp14:anchorId="6F6964A7" wp14:editId="39473D46">
            <wp:simplePos x="0" y="0"/>
            <wp:positionH relativeFrom="column">
              <wp:align>center</wp:align>
            </wp:positionH>
            <wp:positionV relativeFrom="paragraph">
              <wp:posOffset>635</wp:posOffset>
            </wp:positionV>
            <wp:extent cx="4537075" cy="3197225"/>
            <wp:effectExtent l="0" t="0" r="0" b="0"/>
            <wp:wrapTopAndBottom/>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7"/>
                    <a:stretch>
                      <a:fillRect/>
                    </a:stretch>
                  </pic:blipFill>
                  <pic:spPr bwMode="auto">
                    <a:xfrm>
                      <a:off x="0" y="0"/>
                      <a:ext cx="4537075" cy="3197225"/>
                    </a:xfrm>
                    <a:prstGeom prst="rect">
                      <a:avLst/>
                    </a:prstGeom>
                  </pic:spPr>
                </pic:pic>
              </a:graphicData>
            </a:graphic>
          </wp:anchor>
        </w:drawing>
      </w:r>
      <w:r>
        <w:t>Slika:8</w:t>
      </w:r>
    </w:p>
    <w:p w14:paraId="6B0AE56B" w14:textId="77777777" w:rsidR="0046598C" w:rsidRDefault="0046598C">
      <w:pPr>
        <w:jc w:val="center"/>
      </w:pPr>
    </w:p>
    <w:p w14:paraId="1C1021CD" w14:textId="77777777" w:rsidR="0046598C" w:rsidRDefault="0019381C">
      <w:pPr>
        <w:jc w:val="both"/>
      </w:pPr>
      <w:r>
        <w:t xml:space="preserve">Kada smo pokrenuli Neo4j možemo pristupiti korisničkom interfejsu kroz naš web pretraživač putem adrese: </w:t>
      </w:r>
      <w:hyperlink r:id="rId18">
        <w:r>
          <w:rPr>
            <w:rStyle w:val="Hyperlink"/>
          </w:rPr>
          <w:t>http://localhost:7474/</w:t>
        </w:r>
      </w:hyperlink>
      <w:r>
        <w:t>.</w:t>
      </w:r>
    </w:p>
    <w:p w14:paraId="31ED668D" w14:textId="77777777" w:rsidR="0046598C" w:rsidRDefault="0046598C">
      <w:pPr>
        <w:jc w:val="both"/>
      </w:pPr>
    </w:p>
    <w:p w14:paraId="7B840816" w14:textId="77777777" w:rsidR="0046598C" w:rsidRDefault="0019381C">
      <w:pPr>
        <w:jc w:val="center"/>
      </w:pPr>
      <w:r>
        <w:rPr>
          <w:noProof/>
        </w:rPr>
        <w:drawing>
          <wp:anchor distT="0" distB="0" distL="0" distR="0" simplePos="0" relativeHeight="11" behindDoc="0" locked="0" layoutInCell="1" allowOverlap="1" wp14:anchorId="7D0681C4" wp14:editId="7DAD2626">
            <wp:simplePos x="0" y="0"/>
            <wp:positionH relativeFrom="column">
              <wp:align>center</wp:align>
            </wp:positionH>
            <wp:positionV relativeFrom="paragraph">
              <wp:posOffset>635</wp:posOffset>
            </wp:positionV>
            <wp:extent cx="4657725" cy="2306320"/>
            <wp:effectExtent l="0" t="0" r="0" b="0"/>
            <wp:wrapTopAndBottom/>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19"/>
                    <a:stretch>
                      <a:fillRect/>
                    </a:stretch>
                  </pic:blipFill>
                  <pic:spPr bwMode="auto">
                    <a:xfrm>
                      <a:off x="0" y="0"/>
                      <a:ext cx="4657725" cy="2306320"/>
                    </a:xfrm>
                    <a:prstGeom prst="rect">
                      <a:avLst/>
                    </a:prstGeom>
                  </pic:spPr>
                </pic:pic>
              </a:graphicData>
            </a:graphic>
          </wp:anchor>
        </w:drawing>
      </w:r>
      <w:r>
        <w:t>Slika:9</w:t>
      </w:r>
    </w:p>
    <w:p w14:paraId="13371E2B" w14:textId="77777777" w:rsidR="0046598C" w:rsidRDefault="0046598C">
      <w:pPr>
        <w:jc w:val="center"/>
      </w:pPr>
    </w:p>
    <w:p w14:paraId="448D19EF" w14:textId="77777777" w:rsidR="0046598C" w:rsidRDefault="0019381C">
      <w:pPr>
        <w:jc w:val="both"/>
      </w:pPr>
      <w:r>
        <w:br w:type="page"/>
      </w:r>
    </w:p>
    <w:p w14:paraId="7428B625" w14:textId="77777777" w:rsidR="0046598C" w:rsidRDefault="0019381C">
      <w:pPr>
        <w:jc w:val="both"/>
      </w:pPr>
      <w:r>
        <w:lastRenderedPageBreak/>
        <w:t>Za praktičan primer back-up-a Neo4j baze uzećemo Movie graf koji dolazi uz sam Neo4j kao pokazni primer grafa.</w:t>
      </w:r>
    </w:p>
    <w:p w14:paraId="58E09EDA" w14:textId="77777777" w:rsidR="0046598C" w:rsidRDefault="0046598C">
      <w:pPr>
        <w:jc w:val="both"/>
      </w:pPr>
    </w:p>
    <w:p w14:paraId="3C3B0350" w14:textId="77777777" w:rsidR="0046598C" w:rsidRDefault="0019381C">
      <w:pPr>
        <w:jc w:val="center"/>
      </w:pPr>
      <w:r>
        <w:rPr>
          <w:noProof/>
        </w:rPr>
        <w:drawing>
          <wp:anchor distT="0" distB="0" distL="0" distR="0" simplePos="0" relativeHeight="12" behindDoc="0" locked="0" layoutInCell="1" allowOverlap="1" wp14:anchorId="769D7A02" wp14:editId="125EA8D3">
            <wp:simplePos x="0" y="0"/>
            <wp:positionH relativeFrom="column">
              <wp:align>center</wp:align>
            </wp:positionH>
            <wp:positionV relativeFrom="paragraph">
              <wp:posOffset>635</wp:posOffset>
            </wp:positionV>
            <wp:extent cx="5760085" cy="400050"/>
            <wp:effectExtent l="0" t="0" r="0" b="0"/>
            <wp:wrapTopAndBottom/>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20"/>
                    <a:stretch>
                      <a:fillRect/>
                    </a:stretch>
                  </pic:blipFill>
                  <pic:spPr bwMode="auto">
                    <a:xfrm>
                      <a:off x="0" y="0"/>
                      <a:ext cx="5760085" cy="400050"/>
                    </a:xfrm>
                    <a:prstGeom prst="rect">
                      <a:avLst/>
                    </a:prstGeom>
                  </pic:spPr>
                </pic:pic>
              </a:graphicData>
            </a:graphic>
          </wp:anchor>
        </w:drawing>
      </w:r>
      <w:r>
        <w:t>Slika:10</w:t>
      </w:r>
    </w:p>
    <w:p w14:paraId="3EFAE00A" w14:textId="77777777" w:rsidR="0046598C" w:rsidRDefault="0046598C">
      <w:pPr>
        <w:jc w:val="center"/>
      </w:pPr>
    </w:p>
    <w:p w14:paraId="3971C084" w14:textId="77777777" w:rsidR="0046598C" w:rsidRDefault="0019381C">
      <w:pPr>
        <w:jc w:val="center"/>
      </w:pPr>
      <w:r>
        <w:rPr>
          <w:noProof/>
        </w:rPr>
        <w:drawing>
          <wp:anchor distT="0" distB="0" distL="0" distR="0" simplePos="0" relativeHeight="13" behindDoc="0" locked="0" layoutInCell="1" allowOverlap="1" wp14:anchorId="547F5123" wp14:editId="3358852E">
            <wp:simplePos x="0" y="0"/>
            <wp:positionH relativeFrom="column">
              <wp:align>center</wp:align>
            </wp:positionH>
            <wp:positionV relativeFrom="paragraph">
              <wp:posOffset>635</wp:posOffset>
            </wp:positionV>
            <wp:extent cx="5760085" cy="2774950"/>
            <wp:effectExtent l="0" t="0" r="0" b="0"/>
            <wp:wrapTopAndBottom/>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21"/>
                    <a:stretch>
                      <a:fillRect/>
                    </a:stretch>
                  </pic:blipFill>
                  <pic:spPr bwMode="auto">
                    <a:xfrm>
                      <a:off x="0" y="0"/>
                      <a:ext cx="5760085" cy="2774950"/>
                    </a:xfrm>
                    <a:prstGeom prst="rect">
                      <a:avLst/>
                    </a:prstGeom>
                  </pic:spPr>
                </pic:pic>
              </a:graphicData>
            </a:graphic>
          </wp:anchor>
        </w:drawing>
      </w:r>
      <w:r>
        <w:t>Slika:11</w:t>
      </w:r>
    </w:p>
    <w:p w14:paraId="5BF35C79" w14:textId="77777777" w:rsidR="0046598C" w:rsidRDefault="0046598C">
      <w:pPr>
        <w:jc w:val="center"/>
      </w:pPr>
    </w:p>
    <w:p w14:paraId="222F639A" w14:textId="77777777" w:rsidR="0046598C" w:rsidRDefault="0019381C">
      <w:pPr>
        <w:jc w:val="center"/>
      </w:pPr>
      <w:r>
        <w:rPr>
          <w:noProof/>
        </w:rPr>
        <w:drawing>
          <wp:anchor distT="0" distB="0" distL="0" distR="0" simplePos="0" relativeHeight="14" behindDoc="0" locked="0" layoutInCell="1" allowOverlap="1" wp14:anchorId="65FA0AE7" wp14:editId="44812DEA">
            <wp:simplePos x="0" y="0"/>
            <wp:positionH relativeFrom="column">
              <wp:align>center</wp:align>
            </wp:positionH>
            <wp:positionV relativeFrom="paragraph">
              <wp:posOffset>635</wp:posOffset>
            </wp:positionV>
            <wp:extent cx="5760085" cy="1952625"/>
            <wp:effectExtent l="0" t="0" r="0" b="0"/>
            <wp:wrapTopAndBottom/>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22"/>
                    <a:stretch>
                      <a:fillRect/>
                    </a:stretch>
                  </pic:blipFill>
                  <pic:spPr bwMode="auto">
                    <a:xfrm>
                      <a:off x="0" y="0"/>
                      <a:ext cx="5760085" cy="1952625"/>
                    </a:xfrm>
                    <a:prstGeom prst="rect">
                      <a:avLst/>
                    </a:prstGeom>
                  </pic:spPr>
                </pic:pic>
              </a:graphicData>
            </a:graphic>
          </wp:anchor>
        </w:drawing>
      </w:r>
      <w:r>
        <w:t>Slika:12</w:t>
      </w:r>
    </w:p>
    <w:p w14:paraId="0F0CD607" w14:textId="77777777" w:rsidR="0046598C" w:rsidRDefault="0046598C">
      <w:pPr>
        <w:jc w:val="center"/>
      </w:pPr>
    </w:p>
    <w:p w14:paraId="7A7B7E2A" w14:textId="77777777" w:rsidR="0046598C" w:rsidRDefault="0019381C">
      <w:pPr>
        <w:jc w:val="both"/>
      </w:pPr>
      <w:r>
        <w:t xml:space="preserve">Sada ćemo izvršiti backup nad bazom podataka. Kako se back-up vrši po prvi put automacki je to biti full-back-up. Back-up vršimo komandom:  </w:t>
      </w:r>
      <w:r>
        <w:rPr>
          <w:b/>
          <w:bCs/>
        </w:rPr>
        <w:t>neo4j-</w:t>
      </w:r>
      <w:proofErr w:type="gramStart"/>
      <w:r>
        <w:rPr>
          <w:b/>
          <w:bCs/>
        </w:rPr>
        <w:t>admin  backup</w:t>
      </w:r>
      <w:proofErr w:type="gramEnd"/>
      <w:r>
        <w:t>.</w:t>
      </w:r>
    </w:p>
    <w:p w14:paraId="6EA4173A" w14:textId="77777777" w:rsidR="0046598C" w:rsidRDefault="0019381C">
      <w:pPr>
        <w:jc w:val="both"/>
      </w:pPr>
      <w:r>
        <w:t>Izvršavamo back-up komandom</w:t>
      </w:r>
      <w:proofErr w:type="gramStart"/>
      <w:r>
        <w:t>: .</w:t>
      </w:r>
      <w:proofErr w:type="gramEnd"/>
      <w:r>
        <w:t>/neo4j-admin backup --backup-dir=/home/aleksandar/Backup/ --from=localhost:6362 –database=neo4j</w:t>
      </w:r>
    </w:p>
    <w:p w14:paraId="281C0395" w14:textId="77777777" w:rsidR="0046598C" w:rsidRDefault="0046598C">
      <w:pPr>
        <w:jc w:val="center"/>
      </w:pPr>
    </w:p>
    <w:p w14:paraId="55C23A2D" w14:textId="77777777" w:rsidR="0046598C" w:rsidRDefault="0019381C">
      <w:pPr>
        <w:jc w:val="center"/>
      </w:pPr>
      <w:r>
        <w:rPr>
          <w:noProof/>
        </w:rPr>
        <w:drawing>
          <wp:anchor distT="0" distB="0" distL="0" distR="0" simplePos="0" relativeHeight="16" behindDoc="0" locked="0" layoutInCell="1" allowOverlap="1" wp14:anchorId="2ACB365D" wp14:editId="50F144C8">
            <wp:simplePos x="0" y="0"/>
            <wp:positionH relativeFrom="column">
              <wp:align>center</wp:align>
            </wp:positionH>
            <wp:positionV relativeFrom="paragraph">
              <wp:posOffset>635</wp:posOffset>
            </wp:positionV>
            <wp:extent cx="5760085" cy="268605"/>
            <wp:effectExtent l="0" t="0" r="0" b="0"/>
            <wp:wrapSquare wrapText="largest"/>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23"/>
                    <a:stretch>
                      <a:fillRect/>
                    </a:stretch>
                  </pic:blipFill>
                  <pic:spPr bwMode="auto">
                    <a:xfrm>
                      <a:off x="0" y="0"/>
                      <a:ext cx="5760085" cy="268605"/>
                    </a:xfrm>
                    <a:prstGeom prst="rect">
                      <a:avLst/>
                    </a:prstGeom>
                  </pic:spPr>
                </pic:pic>
              </a:graphicData>
            </a:graphic>
          </wp:anchor>
        </w:drawing>
      </w:r>
      <w:r>
        <w:t>Slika:13</w:t>
      </w:r>
    </w:p>
    <w:p w14:paraId="173EC264" w14:textId="77777777" w:rsidR="0046598C" w:rsidRDefault="0046598C">
      <w:pPr>
        <w:jc w:val="center"/>
      </w:pPr>
    </w:p>
    <w:p w14:paraId="5DB43B56" w14:textId="77777777" w:rsidR="0046598C" w:rsidRDefault="0019381C">
      <w:pPr>
        <w:jc w:val="both"/>
      </w:pPr>
      <w:r>
        <w:br w:type="page"/>
      </w:r>
    </w:p>
    <w:p w14:paraId="6655373E" w14:textId="77777777" w:rsidR="0046598C" w:rsidRDefault="0019381C">
      <w:pPr>
        <w:jc w:val="both"/>
      </w:pPr>
      <w:r>
        <w:lastRenderedPageBreak/>
        <w:t>Kao izlaz dobijamo sledeće:</w:t>
      </w:r>
    </w:p>
    <w:p w14:paraId="6E354007" w14:textId="77777777" w:rsidR="0046598C" w:rsidRDefault="0046598C">
      <w:pPr>
        <w:jc w:val="both"/>
      </w:pPr>
    </w:p>
    <w:p w14:paraId="0BE64C13" w14:textId="77777777" w:rsidR="0046598C" w:rsidRDefault="0019381C">
      <w:pPr>
        <w:jc w:val="center"/>
      </w:pPr>
      <w:r>
        <w:rPr>
          <w:noProof/>
        </w:rPr>
        <w:drawing>
          <wp:anchor distT="0" distB="0" distL="0" distR="0" simplePos="0" relativeHeight="17" behindDoc="0" locked="0" layoutInCell="1" allowOverlap="1" wp14:anchorId="52E892EF" wp14:editId="3F59B257">
            <wp:simplePos x="0" y="0"/>
            <wp:positionH relativeFrom="column">
              <wp:align>center</wp:align>
            </wp:positionH>
            <wp:positionV relativeFrom="paragraph">
              <wp:posOffset>635</wp:posOffset>
            </wp:positionV>
            <wp:extent cx="5760085" cy="3084195"/>
            <wp:effectExtent l="0" t="0" r="0" b="0"/>
            <wp:wrapSquare wrapText="largest"/>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24"/>
                    <a:stretch>
                      <a:fillRect/>
                    </a:stretch>
                  </pic:blipFill>
                  <pic:spPr bwMode="auto">
                    <a:xfrm>
                      <a:off x="0" y="0"/>
                      <a:ext cx="5760085" cy="3084195"/>
                    </a:xfrm>
                    <a:prstGeom prst="rect">
                      <a:avLst/>
                    </a:prstGeom>
                  </pic:spPr>
                </pic:pic>
              </a:graphicData>
            </a:graphic>
          </wp:anchor>
        </w:drawing>
      </w:r>
      <w:r>
        <w:t>Slika:14</w:t>
      </w:r>
    </w:p>
    <w:p w14:paraId="1D012E60" w14:textId="77777777" w:rsidR="0046598C" w:rsidRDefault="0046598C">
      <w:pPr>
        <w:jc w:val="center"/>
      </w:pPr>
    </w:p>
    <w:p w14:paraId="515CD890" w14:textId="77777777" w:rsidR="0046598C" w:rsidRDefault="0046598C">
      <w:pPr>
        <w:jc w:val="center"/>
      </w:pPr>
    </w:p>
    <w:p w14:paraId="71ECF549" w14:textId="77777777" w:rsidR="0046598C" w:rsidRDefault="0019381C">
      <w:pPr>
        <w:jc w:val="center"/>
      </w:pPr>
      <w:r>
        <w:rPr>
          <w:noProof/>
        </w:rPr>
        <w:drawing>
          <wp:anchor distT="0" distB="0" distL="0" distR="0" simplePos="0" relativeHeight="18" behindDoc="0" locked="0" layoutInCell="1" allowOverlap="1" wp14:anchorId="6F1B9370" wp14:editId="0FF415BE">
            <wp:simplePos x="0" y="0"/>
            <wp:positionH relativeFrom="column">
              <wp:align>center</wp:align>
            </wp:positionH>
            <wp:positionV relativeFrom="paragraph">
              <wp:posOffset>635</wp:posOffset>
            </wp:positionV>
            <wp:extent cx="5760085" cy="3626485"/>
            <wp:effectExtent l="0" t="0" r="0" b="0"/>
            <wp:wrapTopAndBottom/>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25"/>
                    <a:stretch>
                      <a:fillRect/>
                    </a:stretch>
                  </pic:blipFill>
                  <pic:spPr bwMode="auto">
                    <a:xfrm>
                      <a:off x="0" y="0"/>
                      <a:ext cx="5760085" cy="3626485"/>
                    </a:xfrm>
                    <a:prstGeom prst="rect">
                      <a:avLst/>
                    </a:prstGeom>
                  </pic:spPr>
                </pic:pic>
              </a:graphicData>
            </a:graphic>
          </wp:anchor>
        </w:drawing>
      </w:r>
      <w:r>
        <w:t>Slika:15</w:t>
      </w:r>
    </w:p>
    <w:p w14:paraId="2A8ADDB8" w14:textId="77777777" w:rsidR="0046598C" w:rsidRDefault="0046598C">
      <w:pPr>
        <w:jc w:val="center"/>
      </w:pPr>
    </w:p>
    <w:p w14:paraId="2C689A69" w14:textId="77777777" w:rsidR="0046598C" w:rsidRDefault="0019381C">
      <w:pPr>
        <w:jc w:val="both"/>
      </w:pPr>
      <w:r>
        <w:t>Da bi smo se uverili da je back-up uspešno završen proverimo backup folder tu bi trebao da se nalazi folder pod imenom neo4j sa podacima.</w:t>
      </w:r>
      <w:r>
        <w:br w:type="page"/>
      </w:r>
    </w:p>
    <w:p w14:paraId="43F87B52" w14:textId="77777777" w:rsidR="0046598C" w:rsidRDefault="0046598C">
      <w:pPr>
        <w:jc w:val="center"/>
      </w:pPr>
    </w:p>
    <w:p w14:paraId="2E9FD614" w14:textId="77777777" w:rsidR="0046598C" w:rsidRDefault="0019381C">
      <w:pPr>
        <w:jc w:val="center"/>
      </w:pPr>
      <w:r>
        <w:rPr>
          <w:noProof/>
        </w:rPr>
        <w:drawing>
          <wp:anchor distT="0" distB="0" distL="0" distR="0" simplePos="0" relativeHeight="19" behindDoc="0" locked="0" layoutInCell="1" allowOverlap="1" wp14:anchorId="21F2DCC9" wp14:editId="7D0CDEC9">
            <wp:simplePos x="0" y="0"/>
            <wp:positionH relativeFrom="column">
              <wp:align>center</wp:align>
            </wp:positionH>
            <wp:positionV relativeFrom="paragraph">
              <wp:posOffset>635</wp:posOffset>
            </wp:positionV>
            <wp:extent cx="5760085" cy="935990"/>
            <wp:effectExtent l="0" t="0" r="0" b="0"/>
            <wp:wrapTopAndBottom/>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embed="rId26"/>
                    <a:stretch>
                      <a:fillRect/>
                    </a:stretch>
                  </pic:blipFill>
                  <pic:spPr bwMode="auto">
                    <a:xfrm>
                      <a:off x="0" y="0"/>
                      <a:ext cx="5760085" cy="935990"/>
                    </a:xfrm>
                    <a:prstGeom prst="rect">
                      <a:avLst/>
                    </a:prstGeom>
                  </pic:spPr>
                </pic:pic>
              </a:graphicData>
            </a:graphic>
          </wp:anchor>
        </w:drawing>
      </w:r>
      <w:r>
        <w:t>Slika:16</w:t>
      </w:r>
    </w:p>
    <w:p w14:paraId="44E47636" w14:textId="77777777" w:rsidR="0046598C" w:rsidRDefault="0046598C">
      <w:pPr>
        <w:jc w:val="center"/>
      </w:pPr>
    </w:p>
    <w:p w14:paraId="0B97D142" w14:textId="77777777" w:rsidR="0046598C" w:rsidRDefault="0019381C">
      <w:pPr>
        <w:jc w:val="center"/>
      </w:pPr>
      <w:r>
        <w:rPr>
          <w:noProof/>
        </w:rPr>
        <w:drawing>
          <wp:anchor distT="0" distB="0" distL="0" distR="0" simplePos="0" relativeHeight="20" behindDoc="0" locked="0" layoutInCell="1" allowOverlap="1" wp14:anchorId="71CBC811" wp14:editId="31C7288A">
            <wp:simplePos x="0" y="0"/>
            <wp:positionH relativeFrom="column">
              <wp:align>center</wp:align>
            </wp:positionH>
            <wp:positionV relativeFrom="paragraph">
              <wp:posOffset>635</wp:posOffset>
            </wp:positionV>
            <wp:extent cx="5760085" cy="2964180"/>
            <wp:effectExtent l="0" t="0" r="0" b="0"/>
            <wp:wrapTopAndBottom/>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embed="rId27"/>
                    <a:stretch>
                      <a:fillRect/>
                    </a:stretch>
                  </pic:blipFill>
                  <pic:spPr bwMode="auto">
                    <a:xfrm>
                      <a:off x="0" y="0"/>
                      <a:ext cx="5760085" cy="2964180"/>
                    </a:xfrm>
                    <a:prstGeom prst="rect">
                      <a:avLst/>
                    </a:prstGeom>
                  </pic:spPr>
                </pic:pic>
              </a:graphicData>
            </a:graphic>
          </wp:anchor>
        </w:drawing>
      </w:r>
      <w:r>
        <w:t>Slika:17</w:t>
      </w:r>
    </w:p>
    <w:p w14:paraId="5A438A12" w14:textId="77777777" w:rsidR="0046598C" w:rsidRDefault="0046598C">
      <w:pPr>
        <w:jc w:val="center"/>
      </w:pPr>
    </w:p>
    <w:p w14:paraId="6C14BE1C" w14:textId="77777777" w:rsidR="0046598C" w:rsidRDefault="0019381C">
      <w:pPr>
        <w:jc w:val="both"/>
      </w:pPr>
      <w:r>
        <w:t xml:space="preserve">Sada ćemo izvršiti povratak podataka iz back-up-a. To možemo da učinimo komandom </w:t>
      </w:r>
      <w:r>
        <w:rPr>
          <w:b/>
          <w:bCs/>
        </w:rPr>
        <w:t>neo4j-admin restore</w:t>
      </w:r>
      <w:r>
        <w:t>. Izvršavamo komandu</w:t>
      </w:r>
      <w:proofErr w:type="gramStart"/>
      <w:r>
        <w:t>: .</w:t>
      </w:r>
      <w:proofErr w:type="gramEnd"/>
      <w:r>
        <w:t>/neo4j-admin restore --from=/home/aleksandar/Backup/neo4j –database=test . Neo4j server prilikom procesa povratka podataka treba biti isključen!</w:t>
      </w:r>
    </w:p>
    <w:p w14:paraId="72CE35C0" w14:textId="77777777" w:rsidR="0046598C" w:rsidRDefault="0046598C">
      <w:pPr>
        <w:jc w:val="both"/>
      </w:pPr>
    </w:p>
    <w:p w14:paraId="6BF0F112" w14:textId="77777777" w:rsidR="0046598C" w:rsidRDefault="0019381C">
      <w:pPr>
        <w:jc w:val="center"/>
      </w:pPr>
      <w:r>
        <w:rPr>
          <w:noProof/>
        </w:rPr>
        <w:drawing>
          <wp:anchor distT="0" distB="0" distL="0" distR="0" simplePos="0" relativeHeight="21" behindDoc="0" locked="0" layoutInCell="1" allowOverlap="1" wp14:anchorId="406B136B" wp14:editId="66D4CF2E">
            <wp:simplePos x="0" y="0"/>
            <wp:positionH relativeFrom="column">
              <wp:align>center</wp:align>
            </wp:positionH>
            <wp:positionV relativeFrom="paragraph">
              <wp:posOffset>635</wp:posOffset>
            </wp:positionV>
            <wp:extent cx="5760085" cy="783590"/>
            <wp:effectExtent l="0" t="0" r="0" b="0"/>
            <wp:wrapTopAndBottom/>
            <wp:docPr id="1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pic:cNvPicPr>
                      <a:picLocks noChangeAspect="1" noChangeArrowheads="1"/>
                    </pic:cNvPicPr>
                  </pic:nvPicPr>
                  <pic:blipFill>
                    <a:blip r:embed="rId28"/>
                    <a:stretch>
                      <a:fillRect/>
                    </a:stretch>
                  </pic:blipFill>
                  <pic:spPr bwMode="auto">
                    <a:xfrm>
                      <a:off x="0" y="0"/>
                      <a:ext cx="5760085" cy="783590"/>
                    </a:xfrm>
                    <a:prstGeom prst="rect">
                      <a:avLst/>
                    </a:prstGeom>
                  </pic:spPr>
                </pic:pic>
              </a:graphicData>
            </a:graphic>
          </wp:anchor>
        </w:drawing>
      </w:r>
      <w:r>
        <w:t>Slika:18</w:t>
      </w:r>
    </w:p>
    <w:p w14:paraId="155D3627" w14:textId="77777777" w:rsidR="0046598C" w:rsidRDefault="0019381C">
      <w:pPr>
        <w:jc w:val="both"/>
      </w:pPr>
      <w:r>
        <w:t>Podaci iz back-up-a su smešteni u novoj bazi pod nazivom test. Povratak podataka iz back-up-a ne kreira automacki bazu podataka, već ćemo morati da mi kreiramo bazu pod istim imenom test.</w:t>
      </w:r>
    </w:p>
    <w:p w14:paraId="33F33E53" w14:textId="77777777" w:rsidR="0046598C" w:rsidRDefault="0046598C">
      <w:pPr>
        <w:jc w:val="both"/>
      </w:pPr>
    </w:p>
    <w:p w14:paraId="15AACCEC" w14:textId="77777777" w:rsidR="0046598C" w:rsidRDefault="0019381C">
      <w:pPr>
        <w:jc w:val="center"/>
      </w:pPr>
      <w:r>
        <w:rPr>
          <w:noProof/>
        </w:rPr>
        <w:drawing>
          <wp:anchor distT="0" distB="0" distL="0" distR="0" simplePos="0" relativeHeight="22" behindDoc="0" locked="0" layoutInCell="1" allowOverlap="1" wp14:anchorId="0D1CF35A" wp14:editId="2AB07CCB">
            <wp:simplePos x="0" y="0"/>
            <wp:positionH relativeFrom="column">
              <wp:align>center</wp:align>
            </wp:positionH>
            <wp:positionV relativeFrom="paragraph">
              <wp:posOffset>635</wp:posOffset>
            </wp:positionV>
            <wp:extent cx="5760085" cy="1490980"/>
            <wp:effectExtent l="0" t="0" r="0" b="0"/>
            <wp:wrapTopAndBottom/>
            <wp:docPr id="2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pic:cNvPicPr>
                      <a:picLocks noChangeAspect="1" noChangeArrowheads="1"/>
                    </pic:cNvPicPr>
                  </pic:nvPicPr>
                  <pic:blipFill>
                    <a:blip r:embed="rId29"/>
                    <a:stretch>
                      <a:fillRect/>
                    </a:stretch>
                  </pic:blipFill>
                  <pic:spPr bwMode="auto">
                    <a:xfrm>
                      <a:off x="0" y="0"/>
                      <a:ext cx="5760085" cy="1490980"/>
                    </a:xfrm>
                    <a:prstGeom prst="rect">
                      <a:avLst/>
                    </a:prstGeom>
                  </pic:spPr>
                </pic:pic>
              </a:graphicData>
            </a:graphic>
          </wp:anchor>
        </w:drawing>
      </w:r>
      <w:r>
        <w:t>Slika:19</w:t>
      </w:r>
      <w:r>
        <w:br w:type="page"/>
      </w:r>
    </w:p>
    <w:p w14:paraId="54843A3F" w14:textId="77777777" w:rsidR="0046598C" w:rsidRDefault="0019381C">
      <w:pPr>
        <w:jc w:val="both"/>
      </w:pPr>
      <w:r>
        <w:lastRenderedPageBreak/>
        <w:t>Možemo videti da sada baza test postoji u DBMS.</w:t>
      </w:r>
    </w:p>
    <w:p w14:paraId="6FBB6BC9" w14:textId="77777777" w:rsidR="0046598C" w:rsidRDefault="0046598C">
      <w:pPr>
        <w:jc w:val="both"/>
      </w:pPr>
    </w:p>
    <w:p w14:paraId="0422E340" w14:textId="77777777" w:rsidR="0046598C" w:rsidRDefault="0019381C">
      <w:pPr>
        <w:jc w:val="center"/>
      </w:pPr>
      <w:r>
        <w:rPr>
          <w:noProof/>
        </w:rPr>
        <w:drawing>
          <wp:anchor distT="0" distB="0" distL="0" distR="0" simplePos="0" relativeHeight="23" behindDoc="0" locked="0" layoutInCell="1" allowOverlap="1" wp14:anchorId="4FB03AF5" wp14:editId="36D2A039">
            <wp:simplePos x="0" y="0"/>
            <wp:positionH relativeFrom="column">
              <wp:align>center</wp:align>
            </wp:positionH>
            <wp:positionV relativeFrom="paragraph">
              <wp:posOffset>635</wp:posOffset>
            </wp:positionV>
            <wp:extent cx="5760085" cy="1486535"/>
            <wp:effectExtent l="0" t="0" r="0" b="0"/>
            <wp:wrapTopAndBottom/>
            <wp:docPr id="21"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pic:cNvPicPr>
                      <a:picLocks noChangeAspect="1" noChangeArrowheads="1"/>
                    </pic:cNvPicPr>
                  </pic:nvPicPr>
                  <pic:blipFill>
                    <a:blip r:embed="rId30"/>
                    <a:stretch>
                      <a:fillRect/>
                    </a:stretch>
                  </pic:blipFill>
                  <pic:spPr bwMode="auto">
                    <a:xfrm>
                      <a:off x="0" y="0"/>
                      <a:ext cx="5760085" cy="1486535"/>
                    </a:xfrm>
                    <a:prstGeom prst="rect">
                      <a:avLst/>
                    </a:prstGeom>
                  </pic:spPr>
                </pic:pic>
              </a:graphicData>
            </a:graphic>
          </wp:anchor>
        </w:drawing>
      </w:r>
      <w:r>
        <w:t>Slika:20</w:t>
      </w:r>
    </w:p>
    <w:p w14:paraId="4974D103" w14:textId="77777777" w:rsidR="0046598C" w:rsidRDefault="0046598C">
      <w:pPr>
        <w:jc w:val="center"/>
      </w:pPr>
    </w:p>
    <w:p w14:paraId="218333DD" w14:textId="77777777" w:rsidR="0046598C" w:rsidRDefault="0019381C">
      <w:pPr>
        <w:jc w:val="both"/>
      </w:pPr>
      <w:r>
        <w:t>Proverimo sada da li baza sadrži podatke.</w:t>
      </w:r>
    </w:p>
    <w:p w14:paraId="41695B9C" w14:textId="77777777" w:rsidR="0046598C" w:rsidRDefault="0046598C">
      <w:pPr>
        <w:jc w:val="both"/>
      </w:pPr>
    </w:p>
    <w:p w14:paraId="01EC3D9A" w14:textId="77777777" w:rsidR="0046598C" w:rsidRDefault="0019381C">
      <w:pPr>
        <w:jc w:val="center"/>
      </w:pPr>
      <w:r>
        <w:rPr>
          <w:noProof/>
        </w:rPr>
        <w:drawing>
          <wp:anchor distT="0" distB="0" distL="0" distR="0" simplePos="0" relativeHeight="24" behindDoc="0" locked="0" layoutInCell="1" allowOverlap="1" wp14:anchorId="49596EAB" wp14:editId="06F7664C">
            <wp:simplePos x="0" y="0"/>
            <wp:positionH relativeFrom="column">
              <wp:align>center</wp:align>
            </wp:positionH>
            <wp:positionV relativeFrom="paragraph">
              <wp:posOffset>635</wp:posOffset>
            </wp:positionV>
            <wp:extent cx="5760085" cy="2211705"/>
            <wp:effectExtent l="0" t="0" r="0" b="0"/>
            <wp:wrapTopAndBottom/>
            <wp:docPr id="22"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pic:cNvPicPr>
                      <a:picLocks noChangeAspect="1" noChangeArrowheads="1"/>
                    </pic:cNvPicPr>
                  </pic:nvPicPr>
                  <pic:blipFill>
                    <a:blip r:embed="rId31"/>
                    <a:stretch>
                      <a:fillRect/>
                    </a:stretch>
                  </pic:blipFill>
                  <pic:spPr bwMode="auto">
                    <a:xfrm>
                      <a:off x="0" y="0"/>
                      <a:ext cx="5760085" cy="2211705"/>
                    </a:xfrm>
                    <a:prstGeom prst="rect">
                      <a:avLst/>
                    </a:prstGeom>
                  </pic:spPr>
                </pic:pic>
              </a:graphicData>
            </a:graphic>
          </wp:anchor>
        </w:drawing>
      </w:r>
      <w:r>
        <w:t>Slika:21</w:t>
      </w:r>
    </w:p>
    <w:p w14:paraId="5F03ECD3" w14:textId="77777777" w:rsidR="0046598C" w:rsidRDefault="0046598C">
      <w:pPr>
        <w:jc w:val="center"/>
      </w:pPr>
    </w:p>
    <w:p w14:paraId="34A1371E" w14:textId="77777777" w:rsidR="0046598C" w:rsidRDefault="0019381C">
      <w:pPr>
        <w:jc w:val="both"/>
      </w:pPr>
      <w:r>
        <w:t>Uspešno smo izvršili povratak podataka iz back-up-a.</w:t>
      </w:r>
    </w:p>
    <w:p w14:paraId="27CC49EC" w14:textId="77777777" w:rsidR="0046598C" w:rsidRDefault="0046598C">
      <w:pPr>
        <w:jc w:val="both"/>
      </w:pPr>
    </w:p>
    <w:p w14:paraId="633CBC46" w14:textId="77777777" w:rsidR="0046598C" w:rsidRDefault="0019381C">
      <w:pPr>
        <w:jc w:val="both"/>
      </w:pPr>
      <w:r>
        <w:br w:type="page"/>
      </w:r>
    </w:p>
    <w:p w14:paraId="2C0FA598" w14:textId="77777777" w:rsidR="0046598C" w:rsidRDefault="0019381C">
      <w:pPr>
        <w:pStyle w:val="Heading2"/>
        <w:jc w:val="both"/>
      </w:pPr>
      <w:bookmarkStart w:id="7" w:name="_Toc1914451771"/>
      <w:r>
        <w:rPr>
          <w:i w:val="0"/>
          <w:iCs w:val="0"/>
        </w:rPr>
        <w:lastRenderedPageBreak/>
        <w:t xml:space="preserve">3.2. </w:t>
      </w:r>
      <w:bookmarkEnd w:id="7"/>
      <w:r>
        <w:rPr>
          <w:i w:val="0"/>
          <w:iCs w:val="0"/>
        </w:rPr>
        <w:t>Incremental backup</w:t>
      </w:r>
    </w:p>
    <w:p w14:paraId="6F507BBA" w14:textId="77777777" w:rsidR="0046598C" w:rsidRDefault="0046598C">
      <w:pPr>
        <w:jc w:val="both"/>
      </w:pPr>
    </w:p>
    <w:p w14:paraId="7DA781A8" w14:textId="77777777" w:rsidR="0046598C" w:rsidRDefault="0019381C">
      <w:pPr>
        <w:jc w:val="both"/>
      </w:pPr>
      <w:r>
        <w:t>Inkrementalni back-up, kako smo ranije napomenuli vrši se nakon uspešnog full back-up-a, odnosno vrši nadogradnju već postojećeg back-up-a. Neo4j za back-up u inkrenemtalnom modu koristi transakcione logove. Kako bi smo praktično odradili inkrementalni back-up, dodaćemo dva nova čvora u predhodno korišćenom Movie grafu.</w:t>
      </w:r>
    </w:p>
    <w:p w14:paraId="1E260A3C" w14:textId="77777777" w:rsidR="0046598C" w:rsidRDefault="0046598C">
      <w:pPr>
        <w:jc w:val="center"/>
      </w:pPr>
    </w:p>
    <w:p w14:paraId="3463718B" w14:textId="77777777" w:rsidR="0046598C" w:rsidRDefault="0019381C">
      <w:pPr>
        <w:jc w:val="center"/>
      </w:pPr>
      <w:r>
        <w:rPr>
          <w:noProof/>
        </w:rPr>
        <w:drawing>
          <wp:anchor distT="0" distB="0" distL="0" distR="0" simplePos="0" relativeHeight="25" behindDoc="0" locked="0" layoutInCell="1" allowOverlap="1" wp14:anchorId="5C1C32B8" wp14:editId="40D2B721">
            <wp:simplePos x="0" y="0"/>
            <wp:positionH relativeFrom="column">
              <wp:align>center</wp:align>
            </wp:positionH>
            <wp:positionV relativeFrom="paragraph">
              <wp:posOffset>635</wp:posOffset>
            </wp:positionV>
            <wp:extent cx="5760085" cy="1964055"/>
            <wp:effectExtent l="0" t="0" r="0" b="0"/>
            <wp:wrapTopAndBottom/>
            <wp:docPr id="23"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pic:cNvPicPr>
                      <a:picLocks noChangeAspect="1" noChangeArrowheads="1"/>
                    </pic:cNvPicPr>
                  </pic:nvPicPr>
                  <pic:blipFill>
                    <a:blip r:embed="rId32"/>
                    <a:stretch>
                      <a:fillRect/>
                    </a:stretch>
                  </pic:blipFill>
                  <pic:spPr bwMode="auto">
                    <a:xfrm>
                      <a:off x="0" y="0"/>
                      <a:ext cx="5760085" cy="1964055"/>
                    </a:xfrm>
                    <a:prstGeom prst="rect">
                      <a:avLst/>
                    </a:prstGeom>
                  </pic:spPr>
                </pic:pic>
              </a:graphicData>
            </a:graphic>
          </wp:anchor>
        </w:drawing>
      </w:r>
      <w:r>
        <w:t>Slika:22</w:t>
      </w:r>
    </w:p>
    <w:p w14:paraId="6607C1DA" w14:textId="77777777" w:rsidR="0046598C" w:rsidRDefault="0046598C">
      <w:pPr>
        <w:jc w:val="both"/>
      </w:pPr>
    </w:p>
    <w:p w14:paraId="52A4B8A9" w14:textId="77777777" w:rsidR="0046598C" w:rsidRDefault="0046598C">
      <w:pPr>
        <w:jc w:val="both"/>
      </w:pPr>
    </w:p>
    <w:p w14:paraId="144D1DE3" w14:textId="77777777" w:rsidR="0046598C" w:rsidRDefault="0019381C">
      <w:pPr>
        <w:jc w:val="center"/>
      </w:pPr>
      <w:r>
        <w:rPr>
          <w:noProof/>
        </w:rPr>
        <w:drawing>
          <wp:anchor distT="0" distB="0" distL="0" distR="0" simplePos="0" relativeHeight="26" behindDoc="0" locked="0" layoutInCell="1" allowOverlap="1" wp14:anchorId="6EC8313F" wp14:editId="111629F0">
            <wp:simplePos x="0" y="0"/>
            <wp:positionH relativeFrom="column">
              <wp:align>center</wp:align>
            </wp:positionH>
            <wp:positionV relativeFrom="paragraph">
              <wp:posOffset>635</wp:posOffset>
            </wp:positionV>
            <wp:extent cx="5760085" cy="1948815"/>
            <wp:effectExtent l="0" t="0" r="0" b="0"/>
            <wp:wrapTopAndBottom/>
            <wp:docPr id="24"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pic:cNvPicPr>
                      <a:picLocks noChangeAspect="1" noChangeArrowheads="1"/>
                    </pic:cNvPicPr>
                  </pic:nvPicPr>
                  <pic:blipFill>
                    <a:blip r:embed="rId33"/>
                    <a:stretch>
                      <a:fillRect/>
                    </a:stretch>
                  </pic:blipFill>
                  <pic:spPr bwMode="auto">
                    <a:xfrm>
                      <a:off x="0" y="0"/>
                      <a:ext cx="5760085" cy="1948815"/>
                    </a:xfrm>
                    <a:prstGeom prst="rect">
                      <a:avLst/>
                    </a:prstGeom>
                  </pic:spPr>
                </pic:pic>
              </a:graphicData>
            </a:graphic>
          </wp:anchor>
        </w:drawing>
      </w:r>
      <w:r>
        <w:t>Slika:23</w:t>
      </w:r>
    </w:p>
    <w:p w14:paraId="6D8055EB" w14:textId="77777777" w:rsidR="0046598C" w:rsidRDefault="0046598C">
      <w:pPr>
        <w:jc w:val="center"/>
      </w:pPr>
    </w:p>
    <w:p w14:paraId="6F6D0B02" w14:textId="77777777" w:rsidR="0046598C" w:rsidRDefault="0019381C">
      <w:pPr>
        <w:jc w:val="both"/>
      </w:pPr>
      <w:r>
        <w:t>Stopiraćemo Neo4j server i izvršiti back-up ka istom direktorijumu kao i predhodni back-up.</w:t>
      </w:r>
    </w:p>
    <w:p w14:paraId="454C48A2" w14:textId="77777777" w:rsidR="0046598C" w:rsidRDefault="0046598C">
      <w:pPr>
        <w:jc w:val="both"/>
      </w:pPr>
    </w:p>
    <w:p w14:paraId="1A8B40E7" w14:textId="77777777" w:rsidR="0046598C" w:rsidRDefault="0019381C">
      <w:pPr>
        <w:jc w:val="center"/>
      </w:pPr>
      <w:r>
        <w:rPr>
          <w:noProof/>
        </w:rPr>
        <w:drawing>
          <wp:anchor distT="0" distB="0" distL="0" distR="0" simplePos="0" relativeHeight="27" behindDoc="0" locked="0" layoutInCell="1" allowOverlap="1" wp14:anchorId="1A538CF8" wp14:editId="1253C317">
            <wp:simplePos x="0" y="0"/>
            <wp:positionH relativeFrom="column">
              <wp:align>center</wp:align>
            </wp:positionH>
            <wp:positionV relativeFrom="paragraph">
              <wp:posOffset>635</wp:posOffset>
            </wp:positionV>
            <wp:extent cx="4998085" cy="2216785"/>
            <wp:effectExtent l="0" t="0" r="0" b="0"/>
            <wp:wrapTopAndBottom/>
            <wp:docPr id="25"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pic:cNvPicPr>
                      <a:picLocks noChangeAspect="1" noChangeArrowheads="1"/>
                    </pic:cNvPicPr>
                  </pic:nvPicPr>
                  <pic:blipFill>
                    <a:blip r:embed="rId34"/>
                    <a:stretch>
                      <a:fillRect/>
                    </a:stretch>
                  </pic:blipFill>
                  <pic:spPr bwMode="auto">
                    <a:xfrm>
                      <a:off x="0" y="0"/>
                      <a:ext cx="4998085" cy="2216785"/>
                    </a:xfrm>
                    <a:prstGeom prst="rect">
                      <a:avLst/>
                    </a:prstGeom>
                  </pic:spPr>
                </pic:pic>
              </a:graphicData>
            </a:graphic>
          </wp:anchor>
        </w:drawing>
      </w:r>
      <w:r>
        <w:t>Slika:24</w:t>
      </w:r>
      <w:r>
        <w:br w:type="page"/>
      </w:r>
    </w:p>
    <w:p w14:paraId="6B458D6C" w14:textId="77777777" w:rsidR="0046598C" w:rsidRDefault="0019381C">
      <w:pPr>
        <w:pStyle w:val="Heading2"/>
        <w:jc w:val="both"/>
      </w:pPr>
      <w:bookmarkStart w:id="8" w:name="_Toc19144517711"/>
      <w:r>
        <w:rPr>
          <w:i w:val="0"/>
          <w:iCs w:val="0"/>
        </w:rPr>
        <w:lastRenderedPageBreak/>
        <w:t xml:space="preserve">3.3. </w:t>
      </w:r>
      <w:bookmarkEnd w:id="8"/>
      <w:r>
        <w:rPr>
          <w:i w:val="0"/>
          <w:iCs w:val="0"/>
        </w:rPr>
        <w:t>Oporavak kod Neo4j-a</w:t>
      </w:r>
    </w:p>
    <w:p w14:paraId="664F4837" w14:textId="77777777" w:rsidR="0046598C" w:rsidRDefault="0046598C">
      <w:pPr>
        <w:jc w:val="both"/>
      </w:pPr>
    </w:p>
    <w:p w14:paraId="0A925A0C" w14:textId="77777777" w:rsidR="0046598C" w:rsidRDefault="0019381C">
      <w:pPr>
        <w:jc w:val="both"/>
      </w:pPr>
      <w:r>
        <w:t>U poglavlju o transakcijama videli smo da svaka transakcja ima ciklus koji se sastoji od počinjanja transakcije, izvršenja i potvrđenja ili vraćanja transakcije u zavisnosti od uspešnosti izvršenja. Proces checkpoint-ing-a je marki</w:t>
      </w:r>
      <w:r w:rsidR="00520D2E">
        <w:t>ranje transakcionih log-ova. Neo4j vr</w:t>
      </w:r>
      <w:r w:rsidR="00520D2E">
        <w:rPr>
          <w:lang w:val="sr-Latn-RS"/>
        </w:rPr>
        <w:t>ši oporavak transakcija koje nisu potvrđene od strane DBMS-a tj. Onih koje su vraćene pa se moraju ponoviti u procesu oporavka kako bi se uspešno potvrdile. Sama Neo4j baza vrši oporavak pri samom pokretanju servera. Čita potrebne podatke iz transakcionih log-ova, kako bi uspešno izvršila oporavak</w:t>
      </w:r>
      <w:r w:rsidR="00315B03">
        <w:rPr>
          <w:lang w:val="sr-Latn-RS"/>
        </w:rPr>
        <w:t>. Ukoliko nedostaju neki od log-ova transakcija koje se trebaju ponovo izvršiti prilikom oporavka server Neo4j baze se neće pokrenuti!</w:t>
      </w:r>
      <w:r>
        <w:br w:type="page"/>
      </w:r>
    </w:p>
    <w:p w14:paraId="2B953FB3" w14:textId="4E8CD983" w:rsidR="0046598C" w:rsidRPr="00520D2E" w:rsidRDefault="006F2B44">
      <w:pPr>
        <w:pStyle w:val="Heading1"/>
        <w:rPr>
          <w:lang w:val="sr-Latn-RS"/>
        </w:rPr>
      </w:pPr>
      <w:bookmarkStart w:id="9" w:name="_Toc191445180"/>
      <w:r>
        <w:lastRenderedPageBreak/>
        <w:t>4</w:t>
      </w:r>
      <w:r w:rsidR="0019381C">
        <w:t xml:space="preserve">. </w:t>
      </w:r>
      <w:bookmarkEnd w:id="9"/>
      <w:r w:rsidR="00520D2E">
        <w:rPr>
          <w:lang w:val="sr-Latn-RS"/>
        </w:rPr>
        <w:t>zaključak</w:t>
      </w:r>
    </w:p>
    <w:p w14:paraId="17B9787E" w14:textId="77777777" w:rsidR="0046598C" w:rsidRDefault="0046598C"/>
    <w:p w14:paraId="415031AC" w14:textId="77777777" w:rsidR="0046598C" w:rsidRDefault="0046598C"/>
    <w:p w14:paraId="3C8E5A4B" w14:textId="77777777" w:rsidR="0046598C" w:rsidRPr="00CA1D2D" w:rsidRDefault="006A6156" w:rsidP="006A6156">
      <w:pPr>
        <w:jc w:val="both"/>
        <w:rPr>
          <w:lang w:val="sr-Latn-RS"/>
        </w:rPr>
      </w:pPr>
      <w:r>
        <w:rPr>
          <w:lang w:val="sr-Latn-RS"/>
        </w:rPr>
        <w:t>U ovom radu opisali smo funkcionisanje transakcija, back-up-a i oporavka kod Neo4j baze podataka. Izveli smo praktičan primer back-up-a u oba moda full i incremental. Sve predhodno navedeno dovodi nas do zaključka da se oporavak podataka može izvršiti putem back-up-a, a da oporavak od pada transakcije vrši sam DBMS. Prilikom pokretanja serveravlaa, čita log-ove transakcija i na osnovu toga ponavlja izvršenje transakcije. U današnje vreme oporavak baze igra veliku ulogu jer je veliki broj podataka koj se u njima čuva</w:t>
      </w:r>
      <w:r w:rsidR="00DA4CF1">
        <w:rPr>
          <w:lang w:val="sr-Latn-RS"/>
        </w:rPr>
        <w:t xml:space="preserve"> i njihov gubitak bi mogao izazvati katastrofu za firmu ili organizaciju.</w:t>
      </w:r>
    </w:p>
    <w:p w14:paraId="3C2ABBAC" w14:textId="77777777" w:rsidR="0046598C" w:rsidRDefault="0046598C"/>
    <w:p w14:paraId="4E6E99D0" w14:textId="77777777" w:rsidR="0046598C" w:rsidRDefault="0046598C"/>
    <w:p w14:paraId="040FA2B9" w14:textId="77777777" w:rsidR="0046598C" w:rsidRDefault="0019381C">
      <w:r>
        <w:br w:type="page"/>
      </w:r>
    </w:p>
    <w:p w14:paraId="66E244BC" w14:textId="77777777" w:rsidR="0046598C" w:rsidRPr="00315B03" w:rsidRDefault="0019381C">
      <w:pPr>
        <w:pStyle w:val="Heading1"/>
        <w:rPr>
          <w:lang w:val="sr-Latn-RS"/>
        </w:rPr>
      </w:pPr>
      <w:r>
        <w:lastRenderedPageBreak/>
        <w:t xml:space="preserve"> </w:t>
      </w:r>
      <w:r w:rsidR="00315B03">
        <w:rPr>
          <w:lang w:val="sr-Latn-RS"/>
        </w:rPr>
        <w:t>literatura</w:t>
      </w:r>
    </w:p>
    <w:p w14:paraId="1173BC9D" w14:textId="77777777" w:rsidR="0046598C" w:rsidRDefault="0046598C"/>
    <w:p w14:paraId="20177E1F" w14:textId="77777777" w:rsidR="0046598C" w:rsidRDefault="0046598C"/>
    <w:p w14:paraId="404E2FBF" w14:textId="77777777" w:rsidR="0046598C" w:rsidRDefault="0046598C"/>
    <w:p w14:paraId="128A8CFA" w14:textId="77777777" w:rsidR="00315B03" w:rsidRDefault="00315B03" w:rsidP="00315B03">
      <w:pPr>
        <w:tabs>
          <w:tab w:val="center" w:pos="1843"/>
        </w:tabs>
        <w:spacing w:line="360" w:lineRule="auto"/>
        <w:ind w:left="720"/>
      </w:pPr>
      <w:r>
        <w:t>[1</w:t>
      </w:r>
      <w:proofErr w:type="gramStart"/>
      <w:r>
        <w:t>. ]</w:t>
      </w:r>
      <w:proofErr w:type="gramEnd"/>
      <w:r>
        <w:t xml:space="preserve"> </w:t>
      </w:r>
      <w:r>
        <w:rPr>
          <w:lang w:val="sr-Latn-RS"/>
        </w:rPr>
        <w:t xml:space="preserve">Članak sa wikipedije: </w:t>
      </w:r>
      <w:r w:rsidRPr="00315B03">
        <w:t>Transakcija (baze podataka)</w:t>
      </w:r>
    </w:p>
    <w:p w14:paraId="684F1D72" w14:textId="77777777" w:rsidR="002511CD" w:rsidRDefault="002511CD" w:rsidP="00315B03">
      <w:pPr>
        <w:tabs>
          <w:tab w:val="center" w:pos="1843"/>
        </w:tabs>
        <w:spacing w:line="360" w:lineRule="auto"/>
        <w:ind w:left="720"/>
      </w:pPr>
    </w:p>
    <w:p w14:paraId="3E299B52" w14:textId="77777777" w:rsidR="00315B03" w:rsidRDefault="00315B03" w:rsidP="00315B03">
      <w:pPr>
        <w:tabs>
          <w:tab w:val="center" w:pos="1843"/>
        </w:tabs>
        <w:spacing w:line="360" w:lineRule="auto"/>
        <w:ind w:left="720"/>
        <w:rPr>
          <w:lang w:val="sr-Latn-RS"/>
        </w:rPr>
      </w:pPr>
      <w:r>
        <w:t>[</w:t>
      </w:r>
      <w:r w:rsidR="002511CD">
        <w:t>2</w:t>
      </w:r>
      <w:proofErr w:type="gramStart"/>
      <w:r>
        <w:t>. ]</w:t>
      </w:r>
      <w:proofErr w:type="gramEnd"/>
      <w:r>
        <w:t xml:space="preserve"> </w:t>
      </w:r>
      <w:r>
        <w:rPr>
          <w:lang w:val="sr-Latn-RS"/>
        </w:rPr>
        <w:t xml:space="preserve">Članak iz Neo4j dokumentacije: </w:t>
      </w:r>
      <w:r w:rsidR="002511CD">
        <w:t xml:space="preserve">Transactions </w:t>
      </w:r>
      <w:r>
        <w:rPr>
          <w:lang w:val="sr-Latn-RS"/>
        </w:rPr>
        <w:t>Link:</w:t>
      </w:r>
      <w:r w:rsidR="002511CD">
        <w:rPr>
          <w:lang w:val="sr-Latn-RS"/>
        </w:rPr>
        <w:t xml:space="preserve">  </w:t>
      </w:r>
      <w:hyperlink r:id="rId35" w:history="1">
        <w:r w:rsidR="002511CD" w:rsidRPr="00AF63FA">
          <w:rPr>
            <w:rStyle w:val="Hyperlink"/>
            <w:lang w:val="sr-Latn-RS"/>
          </w:rPr>
          <w:t>https://neo4j.com/docs/cypher-manual/current/introduction/transactions/</w:t>
        </w:r>
      </w:hyperlink>
    </w:p>
    <w:p w14:paraId="5D386AC2" w14:textId="77777777" w:rsidR="002511CD" w:rsidRDefault="002511CD" w:rsidP="00315B03">
      <w:pPr>
        <w:tabs>
          <w:tab w:val="center" w:pos="1843"/>
        </w:tabs>
        <w:spacing w:line="360" w:lineRule="auto"/>
        <w:ind w:left="720"/>
        <w:rPr>
          <w:lang w:val="sr-Latn-RS"/>
        </w:rPr>
      </w:pPr>
    </w:p>
    <w:p w14:paraId="586489BD" w14:textId="77777777" w:rsidR="002511CD" w:rsidRDefault="002511CD" w:rsidP="002511CD">
      <w:pPr>
        <w:tabs>
          <w:tab w:val="center" w:pos="1843"/>
        </w:tabs>
        <w:spacing w:line="360" w:lineRule="auto"/>
        <w:ind w:left="720"/>
        <w:rPr>
          <w:lang w:val="sr-Latn-RS"/>
        </w:rPr>
      </w:pPr>
      <w:r>
        <w:t>[3</w:t>
      </w:r>
      <w:proofErr w:type="gramStart"/>
      <w:r>
        <w:t>. ]</w:t>
      </w:r>
      <w:proofErr w:type="gramEnd"/>
      <w:r>
        <w:t xml:space="preserve"> </w:t>
      </w:r>
      <w:r>
        <w:rPr>
          <w:lang w:val="sr-Latn-RS"/>
        </w:rPr>
        <w:t>Članak iz Neo4j dokumentacije: Memory configuration</w:t>
      </w:r>
      <w:r>
        <w:t xml:space="preserve"> </w:t>
      </w:r>
      <w:r>
        <w:rPr>
          <w:lang w:val="sr-Latn-RS"/>
        </w:rPr>
        <w:t xml:space="preserve">Link: </w:t>
      </w:r>
      <w:hyperlink r:id="rId36" w:history="1">
        <w:r w:rsidRPr="00AF63FA">
          <w:rPr>
            <w:rStyle w:val="Hyperlink"/>
            <w:lang w:val="sr-Latn-RS"/>
          </w:rPr>
          <w:t>https://neo4j.com/docs/operations-manual/current/performance/memory-configuration/</w:t>
        </w:r>
      </w:hyperlink>
    </w:p>
    <w:p w14:paraId="2404FBC4" w14:textId="77777777" w:rsidR="002511CD" w:rsidRDefault="002511CD" w:rsidP="002511CD">
      <w:pPr>
        <w:tabs>
          <w:tab w:val="center" w:pos="1843"/>
        </w:tabs>
        <w:spacing w:line="360" w:lineRule="auto"/>
        <w:ind w:left="720"/>
        <w:rPr>
          <w:lang w:val="sr-Latn-RS"/>
        </w:rPr>
      </w:pPr>
    </w:p>
    <w:p w14:paraId="6E3B5B74" w14:textId="77777777" w:rsidR="002511CD" w:rsidRDefault="002511CD" w:rsidP="002511CD">
      <w:pPr>
        <w:tabs>
          <w:tab w:val="center" w:pos="1843"/>
        </w:tabs>
        <w:spacing w:line="360" w:lineRule="auto"/>
        <w:ind w:left="720"/>
        <w:rPr>
          <w:lang w:val="sr-Latn-RS"/>
        </w:rPr>
      </w:pPr>
      <w:r>
        <w:t>[4</w:t>
      </w:r>
      <w:proofErr w:type="gramStart"/>
      <w:r>
        <w:t>. ]</w:t>
      </w:r>
      <w:proofErr w:type="gramEnd"/>
      <w:r>
        <w:t xml:space="preserve"> </w:t>
      </w:r>
      <w:r>
        <w:rPr>
          <w:lang w:val="sr-Latn-RS"/>
        </w:rPr>
        <w:t>Članak iz Neo4j dokumentacije Trasaction flow</w:t>
      </w:r>
      <w:r>
        <w:t xml:space="preserve"> </w:t>
      </w:r>
      <w:r>
        <w:rPr>
          <w:lang w:val="sr-Latn-RS"/>
        </w:rPr>
        <w:t xml:space="preserve">Link: </w:t>
      </w:r>
      <w:hyperlink r:id="rId37" w:history="1">
        <w:r w:rsidRPr="00AF63FA">
          <w:rPr>
            <w:rStyle w:val="Hyperlink"/>
            <w:lang w:val="sr-Latn-RS"/>
          </w:rPr>
          <w:t>https://neo4j.com/docs/http-api/current/actions/transaction-flow/</w:t>
        </w:r>
      </w:hyperlink>
    </w:p>
    <w:p w14:paraId="76305564" w14:textId="77777777" w:rsidR="002511CD" w:rsidRDefault="002511CD" w:rsidP="002511CD">
      <w:pPr>
        <w:tabs>
          <w:tab w:val="center" w:pos="1843"/>
        </w:tabs>
        <w:spacing w:line="360" w:lineRule="auto"/>
        <w:ind w:left="720"/>
        <w:rPr>
          <w:lang w:val="sr-Latn-RS"/>
        </w:rPr>
      </w:pPr>
    </w:p>
    <w:p w14:paraId="3748DF08" w14:textId="77777777" w:rsidR="002511CD" w:rsidRDefault="002511CD" w:rsidP="002511CD">
      <w:pPr>
        <w:tabs>
          <w:tab w:val="center" w:pos="1843"/>
        </w:tabs>
        <w:spacing w:line="360" w:lineRule="auto"/>
        <w:ind w:left="720"/>
        <w:rPr>
          <w:lang w:val="sr-Latn-RS"/>
        </w:rPr>
      </w:pPr>
      <w:r>
        <w:t>[4</w:t>
      </w:r>
      <w:proofErr w:type="gramStart"/>
      <w:r>
        <w:t>. ]</w:t>
      </w:r>
      <w:proofErr w:type="gramEnd"/>
      <w:r>
        <w:t xml:space="preserve"> </w:t>
      </w:r>
      <w:r>
        <w:rPr>
          <w:lang w:val="sr-Latn-RS"/>
        </w:rPr>
        <w:t>Članak iz Neo4j dokumentacije Query and result format</w:t>
      </w:r>
      <w:r>
        <w:t xml:space="preserve"> </w:t>
      </w:r>
      <w:r>
        <w:rPr>
          <w:lang w:val="sr-Latn-RS"/>
        </w:rPr>
        <w:t xml:space="preserve">Link: </w:t>
      </w:r>
      <w:hyperlink r:id="rId38" w:history="1">
        <w:r w:rsidRPr="00AF63FA">
          <w:rPr>
            <w:rStyle w:val="Hyperlink"/>
            <w:lang w:val="sr-Latn-RS"/>
          </w:rPr>
          <w:t>https://neo4j.com/docs/http-api/current/actions/query-result/</w:t>
        </w:r>
      </w:hyperlink>
    </w:p>
    <w:p w14:paraId="01A0F992" w14:textId="77777777" w:rsidR="002511CD" w:rsidRDefault="002511CD" w:rsidP="002511CD">
      <w:pPr>
        <w:tabs>
          <w:tab w:val="center" w:pos="1843"/>
        </w:tabs>
        <w:spacing w:line="360" w:lineRule="auto"/>
        <w:ind w:left="720"/>
        <w:rPr>
          <w:lang w:val="sr-Latn-RS"/>
        </w:rPr>
      </w:pPr>
    </w:p>
    <w:p w14:paraId="17930A58" w14:textId="77777777" w:rsidR="002511CD" w:rsidRDefault="002511CD" w:rsidP="002511CD">
      <w:pPr>
        <w:tabs>
          <w:tab w:val="center" w:pos="1843"/>
        </w:tabs>
        <w:spacing w:line="360" w:lineRule="auto"/>
        <w:ind w:left="720"/>
        <w:rPr>
          <w:lang w:val="sr-Latn-RS"/>
        </w:rPr>
      </w:pPr>
      <w:r>
        <w:t>[</w:t>
      </w:r>
      <w:r w:rsidR="00304417">
        <w:t>5</w:t>
      </w:r>
      <w:proofErr w:type="gramStart"/>
      <w:r>
        <w:t>. ]</w:t>
      </w:r>
      <w:proofErr w:type="gramEnd"/>
      <w:r>
        <w:t xml:space="preserve"> </w:t>
      </w:r>
      <w:r>
        <w:rPr>
          <w:lang w:val="sr-Latn-RS"/>
        </w:rPr>
        <w:t xml:space="preserve">Članak iz Neo4j dokumentacije </w:t>
      </w:r>
      <w:r w:rsidR="00304417">
        <w:rPr>
          <w:lang w:val="sr-Latn-RS"/>
        </w:rPr>
        <w:t>Transaction Menagement Deadlocks, Isolatoin level</w:t>
      </w:r>
      <w:r>
        <w:t xml:space="preserve"> </w:t>
      </w:r>
      <w:r>
        <w:rPr>
          <w:lang w:val="sr-Latn-RS"/>
        </w:rPr>
        <w:t xml:space="preserve">Link: </w:t>
      </w:r>
      <w:hyperlink r:id="rId39" w:history="1">
        <w:r w:rsidRPr="00AF63FA">
          <w:rPr>
            <w:rStyle w:val="Hyperlink"/>
            <w:lang w:val="sr-Latn-RS"/>
          </w:rPr>
          <w:t>https://neo4j.com/docs/http-api/current/actions/query-result/</w:t>
        </w:r>
      </w:hyperlink>
    </w:p>
    <w:p w14:paraId="7F007D33" w14:textId="77777777" w:rsidR="00304417" w:rsidRDefault="00304417" w:rsidP="002511CD">
      <w:pPr>
        <w:tabs>
          <w:tab w:val="center" w:pos="1843"/>
        </w:tabs>
        <w:spacing w:line="360" w:lineRule="auto"/>
        <w:ind w:left="720"/>
        <w:rPr>
          <w:lang w:val="sr-Latn-RS"/>
        </w:rPr>
      </w:pPr>
    </w:p>
    <w:p w14:paraId="50D011D0" w14:textId="77777777" w:rsidR="00304417" w:rsidRDefault="00304417" w:rsidP="00304417">
      <w:pPr>
        <w:tabs>
          <w:tab w:val="center" w:pos="1843"/>
        </w:tabs>
        <w:spacing w:line="360" w:lineRule="auto"/>
        <w:ind w:left="720"/>
        <w:rPr>
          <w:lang w:val="sr-Latn-RS"/>
        </w:rPr>
      </w:pPr>
      <w:r>
        <w:t>[6</w:t>
      </w:r>
      <w:proofErr w:type="gramStart"/>
      <w:r>
        <w:t>. ]</w:t>
      </w:r>
      <w:proofErr w:type="gramEnd"/>
      <w:r>
        <w:t xml:space="preserve"> </w:t>
      </w:r>
      <w:r>
        <w:rPr>
          <w:lang w:val="sr-Latn-RS"/>
        </w:rPr>
        <w:t>Članak iz Neo4j dokumentacije Transaction loging</w:t>
      </w:r>
      <w:r>
        <w:t xml:space="preserve"> </w:t>
      </w:r>
      <w:r>
        <w:rPr>
          <w:lang w:val="sr-Latn-RS"/>
        </w:rPr>
        <w:t>Link:</w:t>
      </w:r>
      <w:r w:rsidRPr="00304417">
        <w:t xml:space="preserve"> </w:t>
      </w:r>
      <w:hyperlink r:id="rId40" w:anchor="transaction-logging" w:history="1">
        <w:r w:rsidRPr="00AF63FA">
          <w:rPr>
            <w:rStyle w:val="Hyperlink"/>
            <w:lang w:val="sr-Latn-RS"/>
          </w:rPr>
          <w:t>https://neo4j.com/docs/operations-manual/current/monitoring/logging/#transaction-logging</w:t>
        </w:r>
      </w:hyperlink>
    </w:p>
    <w:p w14:paraId="59483998" w14:textId="77777777" w:rsidR="00304417" w:rsidRDefault="00304417" w:rsidP="00304417">
      <w:pPr>
        <w:tabs>
          <w:tab w:val="center" w:pos="1843"/>
        </w:tabs>
        <w:spacing w:line="360" w:lineRule="auto"/>
        <w:ind w:left="720"/>
        <w:rPr>
          <w:lang w:val="sr-Latn-RS"/>
        </w:rPr>
      </w:pPr>
    </w:p>
    <w:p w14:paraId="42D65EAD" w14:textId="77777777" w:rsidR="00304417" w:rsidRDefault="00304417" w:rsidP="00304417">
      <w:pPr>
        <w:tabs>
          <w:tab w:val="center" w:pos="1843"/>
        </w:tabs>
        <w:spacing w:line="360" w:lineRule="auto"/>
        <w:ind w:left="720"/>
        <w:rPr>
          <w:lang w:val="sr-Latn-RS"/>
        </w:rPr>
      </w:pPr>
      <w:r>
        <w:t>[</w:t>
      </w:r>
      <w:proofErr w:type="gramStart"/>
      <w:r>
        <w:t>7 ]</w:t>
      </w:r>
      <w:proofErr w:type="gramEnd"/>
      <w:r>
        <w:t xml:space="preserve"> </w:t>
      </w:r>
      <w:r>
        <w:rPr>
          <w:lang w:val="sr-Latn-RS"/>
        </w:rPr>
        <w:t>Članak iz Neo4j dokumentacije Preform a backup</w:t>
      </w:r>
      <w:r>
        <w:t xml:space="preserve"> </w:t>
      </w:r>
      <w:r>
        <w:rPr>
          <w:lang w:val="sr-Latn-RS"/>
        </w:rPr>
        <w:t>Link:</w:t>
      </w:r>
      <w:r w:rsidRPr="00304417">
        <w:t xml:space="preserve"> </w:t>
      </w:r>
    </w:p>
    <w:p w14:paraId="34FAE040" w14:textId="77777777" w:rsidR="00304417" w:rsidRDefault="00FF0613" w:rsidP="00304417">
      <w:pPr>
        <w:tabs>
          <w:tab w:val="center" w:pos="1843"/>
        </w:tabs>
        <w:spacing w:line="360" w:lineRule="auto"/>
        <w:ind w:left="720"/>
        <w:rPr>
          <w:lang w:val="sr-Latn-RS"/>
        </w:rPr>
      </w:pPr>
      <w:hyperlink r:id="rId41" w:history="1">
        <w:r w:rsidR="00304417" w:rsidRPr="00AF63FA">
          <w:rPr>
            <w:rStyle w:val="Hyperlink"/>
            <w:lang w:val="sr-Latn-RS"/>
          </w:rPr>
          <w:t>https://neo4j.com/docs/operations-manual/current/backup/performing/</w:t>
        </w:r>
      </w:hyperlink>
    </w:p>
    <w:p w14:paraId="1779C315" w14:textId="77777777" w:rsidR="00304417" w:rsidRDefault="00304417" w:rsidP="00304417">
      <w:pPr>
        <w:tabs>
          <w:tab w:val="center" w:pos="1843"/>
        </w:tabs>
        <w:spacing w:line="360" w:lineRule="auto"/>
        <w:ind w:left="720"/>
      </w:pPr>
    </w:p>
    <w:p w14:paraId="353DA936" w14:textId="77777777" w:rsidR="00304417" w:rsidRDefault="00304417" w:rsidP="00304417">
      <w:pPr>
        <w:tabs>
          <w:tab w:val="center" w:pos="1843"/>
        </w:tabs>
        <w:spacing w:line="360" w:lineRule="auto"/>
        <w:ind w:left="720"/>
        <w:rPr>
          <w:lang w:val="sr-Latn-RS"/>
        </w:rPr>
      </w:pPr>
      <w:r>
        <w:t>[</w:t>
      </w:r>
      <w:proofErr w:type="gramStart"/>
      <w:r>
        <w:t>8 ]</w:t>
      </w:r>
      <w:proofErr w:type="gramEnd"/>
      <w:r>
        <w:t xml:space="preserve"> </w:t>
      </w:r>
      <w:r>
        <w:rPr>
          <w:lang w:val="sr-Latn-RS"/>
        </w:rPr>
        <w:t>Članak iz N</w:t>
      </w:r>
      <w:r w:rsidR="00A7720B">
        <w:rPr>
          <w:lang w:val="sr-Latn-RS"/>
        </w:rPr>
        <w:t xml:space="preserve">eo4j </w:t>
      </w:r>
      <w:r w:rsidR="00A7720B" w:rsidRPr="00A7720B">
        <w:rPr>
          <w:lang w:val="sr-Latn-RS"/>
        </w:rPr>
        <w:t>Checkpointing and Log Pruning interactions</w:t>
      </w:r>
      <w:r>
        <w:t xml:space="preserve"> </w:t>
      </w:r>
      <w:r>
        <w:rPr>
          <w:lang w:val="sr-Latn-RS"/>
        </w:rPr>
        <w:t>Link:</w:t>
      </w:r>
      <w:r w:rsidRPr="00304417">
        <w:t xml:space="preserve"> </w:t>
      </w:r>
    </w:p>
    <w:p w14:paraId="19915962" w14:textId="77777777" w:rsidR="00304417" w:rsidRDefault="00FF0613" w:rsidP="00304417">
      <w:pPr>
        <w:tabs>
          <w:tab w:val="center" w:pos="1843"/>
        </w:tabs>
        <w:spacing w:line="360" w:lineRule="auto"/>
        <w:ind w:left="720"/>
        <w:rPr>
          <w:lang w:val="sr-Latn-RS"/>
        </w:rPr>
      </w:pPr>
      <w:hyperlink r:id="rId42" w:history="1">
        <w:r w:rsidR="00A7720B" w:rsidRPr="00AF63FA">
          <w:rPr>
            <w:rStyle w:val="Hyperlink"/>
            <w:lang w:val="sr-Latn-RS"/>
          </w:rPr>
          <w:t>https://neo4j.com/developer/kb/checkpointing-and-log-pruning-interactions/</w:t>
        </w:r>
      </w:hyperlink>
    </w:p>
    <w:p w14:paraId="781EB321" w14:textId="77777777" w:rsidR="00A7720B" w:rsidRDefault="00A7720B" w:rsidP="00304417">
      <w:pPr>
        <w:tabs>
          <w:tab w:val="center" w:pos="1843"/>
        </w:tabs>
        <w:spacing w:line="360" w:lineRule="auto"/>
        <w:ind w:left="720"/>
        <w:rPr>
          <w:lang w:val="sr-Latn-RS"/>
        </w:rPr>
      </w:pPr>
    </w:p>
    <w:p w14:paraId="4CCAF179" w14:textId="77777777" w:rsidR="00304417" w:rsidRDefault="00304417" w:rsidP="00304417">
      <w:pPr>
        <w:tabs>
          <w:tab w:val="center" w:pos="1843"/>
        </w:tabs>
        <w:spacing w:line="360" w:lineRule="auto"/>
        <w:ind w:left="720"/>
        <w:rPr>
          <w:lang w:val="sr-Latn-RS"/>
        </w:rPr>
      </w:pPr>
    </w:p>
    <w:p w14:paraId="209E8BCC" w14:textId="77777777" w:rsidR="00304417" w:rsidRDefault="00304417" w:rsidP="00304417">
      <w:pPr>
        <w:tabs>
          <w:tab w:val="center" w:pos="1843"/>
        </w:tabs>
        <w:spacing w:line="360" w:lineRule="auto"/>
        <w:ind w:left="720"/>
        <w:rPr>
          <w:lang w:val="sr-Latn-RS"/>
        </w:rPr>
      </w:pPr>
    </w:p>
    <w:p w14:paraId="7D65C69B" w14:textId="77777777" w:rsidR="00304417" w:rsidRDefault="00304417" w:rsidP="00304417">
      <w:pPr>
        <w:tabs>
          <w:tab w:val="center" w:pos="1843"/>
        </w:tabs>
        <w:spacing w:line="360" w:lineRule="auto"/>
        <w:ind w:left="720"/>
        <w:rPr>
          <w:lang w:val="sr-Latn-RS"/>
        </w:rPr>
      </w:pPr>
      <w:r>
        <w:rPr>
          <w:lang w:val="sr-Latn-RS"/>
        </w:rPr>
        <w:t xml:space="preserve"> </w:t>
      </w:r>
    </w:p>
    <w:p w14:paraId="44811CAC" w14:textId="77777777" w:rsidR="00304417" w:rsidRDefault="00304417" w:rsidP="002511CD">
      <w:pPr>
        <w:tabs>
          <w:tab w:val="center" w:pos="1843"/>
        </w:tabs>
        <w:spacing w:line="360" w:lineRule="auto"/>
        <w:ind w:left="720"/>
        <w:rPr>
          <w:lang w:val="sr-Latn-RS"/>
        </w:rPr>
      </w:pPr>
    </w:p>
    <w:p w14:paraId="2835CFC6" w14:textId="77777777" w:rsidR="00304417" w:rsidRDefault="00304417" w:rsidP="002511CD">
      <w:pPr>
        <w:tabs>
          <w:tab w:val="center" w:pos="1843"/>
        </w:tabs>
        <w:spacing w:line="360" w:lineRule="auto"/>
        <w:ind w:left="720"/>
        <w:rPr>
          <w:lang w:val="sr-Latn-RS"/>
        </w:rPr>
      </w:pPr>
    </w:p>
    <w:p w14:paraId="337097E0" w14:textId="77777777" w:rsidR="00304417" w:rsidRDefault="00304417" w:rsidP="002511CD">
      <w:pPr>
        <w:tabs>
          <w:tab w:val="center" w:pos="1843"/>
        </w:tabs>
        <w:spacing w:line="360" w:lineRule="auto"/>
        <w:ind w:left="720"/>
        <w:rPr>
          <w:lang w:val="sr-Latn-RS"/>
        </w:rPr>
      </w:pPr>
    </w:p>
    <w:p w14:paraId="017F4804" w14:textId="77777777" w:rsidR="002511CD" w:rsidRDefault="002511CD" w:rsidP="002511CD">
      <w:pPr>
        <w:tabs>
          <w:tab w:val="center" w:pos="1843"/>
        </w:tabs>
        <w:spacing w:line="360" w:lineRule="auto"/>
        <w:ind w:left="720"/>
        <w:rPr>
          <w:lang w:val="sr-Latn-RS"/>
        </w:rPr>
      </w:pPr>
    </w:p>
    <w:p w14:paraId="0AFA7A8D" w14:textId="77777777" w:rsidR="002511CD" w:rsidRDefault="002511CD" w:rsidP="002511CD">
      <w:pPr>
        <w:tabs>
          <w:tab w:val="center" w:pos="1843"/>
        </w:tabs>
        <w:spacing w:line="360" w:lineRule="auto"/>
        <w:ind w:left="720"/>
        <w:rPr>
          <w:lang w:val="sr-Latn-RS"/>
        </w:rPr>
      </w:pPr>
    </w:p>
    <w:p w14:paraId="463C366F" w14:textId="77777777" w:rsidR="002511CD" w:rsidRDefault="002511CD" w:rsidP="002511CD">
      <w:pPr>
        <w:tabs>
          <w:tab w:val="center" w:pos="1843"/>
        </w:tabs>
        <w:spacing w:line="360" w:lineRule="auto"/>
        <w:ind w:left="720"/>
        <w:rPr>
          <w:lang w:val="sr-Latn-RS"/>
        </w:rPr>
      </w:pPr>
    </w:p>
    <w:p w14:paraId="0F01230C" w14:textId="77777777" w:rsidR="002511CD" w:rsidRDefault="002511CD" w:rsidP="002511CD">
      <w:pPr>
        <w:tabs>
          <w:tab w:val="center" w:pos="1843"/>
        </w:tabs>
        <w:spacing w:line="360" w:lineRule="auto"/>
        <w:ind w:left="720"/>
        <w:rPr>
          <w:lang w:val="sr-Latn-RS"/>
        </w:rPr>
      </w:pPr>
    </w:p>
    <w:p w14:paraId="39AA2F91" w14:textId="77777777" w:rsidR="002511CD" w:rsidRDefault="002511CD" w:rsidP="002511CD">
      <w:pPr>
        <w:tabs>
          <w:tab w:val="center" w:pos="1843"/>
        </w:tabs>
        <w:spacing w:line="360" w:lineRule="auto"/>
        <w:ind w:left="720"/>
        <w:rPr>
          <w:lang w:val="sr-Latn-RS"/>
        </w:rPr>
      </w:pPr>
    </w:p>
    <w:p w14:paraId="50EFADF5" w14:textId="77777777" w:rsidR="002511CD" w:rsidRDefault="002511CD" w:rsidP="002511CD">
      <w:pPr>
        <w:tabs>
          <w:tab w:val="center" w:pos="1843"/>
        </w:tabs>
        <w:spacing w:line="360" w:lineRule="auto"/>
        <w:ind w:left="720"/>
        <w:rPr>
          <w:lang w:val="sr-Latn-RS"/>
        </w:rPr>
      </w:pPr>
    </w:p>
    <w:p w14:paraId="15F17981" w14:textId="77777777" w:rsidR="002511CD" w:rsidRPr="00315B03" w:rsidRDefault="002511CD" w:rsidP="002511CD">
      <w:pPr>
        <w:tabs>
          <w:tab w:val="center" w:pos="1843"/>
        </w:tabs>
        <w:spacing w:line="360" w:lineRule="auto"/>
        <w:ind w:left="720"/>
        <w:rPr>
          <w:lang w:val="sr-Latn-RS"/>
        </w:rPr>
      </w:pPr>
    </w:p>
    <w:p w14:paraId="6BCF1A1C" w14:textId="77777777" w:rsidR="002511CD" w:rsidRPr="00315B03" w:rsidRDefault="002511CD" w:rsidP="00315B03">
      <w:pPr>
        <w:tabs>
          <w:tab w:val="center" w:pos="1843"/>
        </w:tabs>
        <w:spacing w:line="360" w:lineRule="auto"/>
        <w:ind w:left="720"/>
        <w:rPr>
          <w:lang w:val="sr-Latn-RS"/>
        </w:rPr>
      </w:pPr>
    </w:p>
    <w:p w14:paraId="0329929F" w14:textId="77777777" w:rsidR="00315B03" w:rsidRDefault="00315B03" w:rsidP="00315B03">
      <w:pPr>
        <w:tabs>
          <w:tab w:val="center" w:pos="1843"/>
        </w:tabs>
        <w:spacing w:line="360" w:lineRule="auto"/>
        <w:ind w:left="720"/>
        <w:rPr>
          <w:lang w:val="sr-Latn-RS"/>
        </w:rPr>
      </w:pPr>
    </w:p>
    <w:p w14:paraId="6CEA8758" w14:textId="77777777" w:rsidR="0046598C" w:rsidRDefault="0019381C" w:rsidP="00315B03">
      <w:pPr>
        <w:tabs>
          <w:tab w:val="center" w:pos="1843"/>
        </w:tabs>
        <w:spacing w:line="360" w:lineRule="auto"/>
        <w:ind w:left="720"/>
      </w:pPr>
      <w:r>
        <w:br w:type="page"/>
      </w:r>
    </w:p>
    <w:p w14:paraId="7C5733E7" w14:textId="77777777" w:rsidR="0046598C" w:rsidRDefault="0046598C">
      <w:pPr>
        <w:tabs>
          <w:tab w:val="center" w:pos="1843"/>
        </w:tabs>
        <w:spacing w:line="360" w:lineRule="auto"/>
        <w:rPr>
          <w:sz w:val="32"/>
          <w:szCs w:val="32"/>
        </w:rPr>
      </w:pPr>
    </w:p>
    <w:p w14:paraId="386F1C48" w14:textId="77777777" w:rsidR="0046598C" w:rsidRDefault="0046598C">
      <w:pPr>
        <w:tabs>
          <w:tab w:val="center" w:pos="1843"/>
        </w:tabs>
        <w:spacing w:line="360" w:lineRule="auto"/>
        <w:rPr>
          <w:sz w:val="32"/>
          <w:szCs w:val="32"/>
        </w:rPr>
      </w:pPr>
    </w:p>
    <w:p w14:paraId="199CB746" w14:textId="77777777" w:rsidR="0046598C" w:rsidRDefault="0046598C">
      <w:pPr>
        <w:tabs>
          <w:tab w:val="center" w:pos="1843"/>
        </w:tabs>
        <w:spacing w:line="360" w:lineRule="auto"/>
        <w:rPr>
          <w:sz w:val="32"/>
          <w:szCs w:val="32"/>
        </w:rPr>
      </w:pPr>
    </w:p>
    <w:p w14:paraId="2C2FA5FD" w14:textId="77777777" w:rsidR="0046598C" w:rsidRDefault="0019381C">
      <w:pPr>
        <w:tabs>
          <w:tab w:val="center" w:pos="1843"/>
        </w:tabs>
        <w:spacing w:line="360" w:lineRule="auto"/>
      </w:pPr>
      <w:r>
        <w:rPr>
          <w:sz w:val="32"/>
          <w:szCs w:val="32"/>
        </w:rPr>
        <w:t>Датум предаје:</w:t>
      </w:r>
      <w:r>
        <w:rPr>
          <w:sz w:val="32"/>
          <w:szCs w:val="32"/>
        </w:rPr>
        <w:tab/>
        <w:t>______________</w:t>
      </w:r>
    </w:p>
    <w:p w14:paraId="3AFF9F2C" w14:textId="77777777" w:rsidR="0046598C" w:rsidRDefault="0046598C">
      <w:pPr>
        <w:tabs>
          <w:tab w:val="center" w:pos="1843"/>
        </w:tabs>
        <w:spacing w:line="360" w:lineRule="auto"/>
        <w:rPr>
          <w:sz w:val="32"/>
          <w:szCs w:val="32"/>
        </w:rPr>
      </w:pPr>
    </w:p>
    <w:p w14:paraId="7B8A20AA" w14:textId="77777777" w:rsidR="0046598C" w:rsidRDefault="0019381C">
      <w:pPr>
        <w:tabs>
          <w:tab w:val="center" w:pos="1843"/>
        </w:tabs>
        <w:spacing w:line="360" w:lineRule="auto"/>
      </w:pPr>
      <w:r>
        <w:rPr>
          <w:sz w:val="32"/>
          <w:szCs w:val="32"/>
        </w:rPr>
        <w:tab/>
      </w:r>
    </w:p>
    <w:p w14:paraId="7D14171C" w14:textId="77777777" w:rsidR="0046598C" w:rsidRDefault="0019381C">
      <w:pPr>
        <w:tabs>
          <w:tab w:val="center" w:pos="1843"/>
          <w:tab w:val="center" w:pos="6946"/>
        </w:tabs>
        <w:spacing w:line="360" w:lineRule="auto"/>
      </w:pPr>
      <w:r>
        <w:rPr>
          <w:sz w:val="32"/>
          <w:szCs w:val="32"/>
        </w:rPr>
        <w:t>Комисија:</w:t>
      </w:r>
    </w:p>
    <w:p w14:paraId="06C78908" w14:textId="77777777" w:rsidR="0046598C" w:rsidRDefault="0019381C">
      <w:pPr>
        <w:tabs>
          <w:tab w:val="left" w:pos="2127"/>
        </w:tabs>
        <w:spacing w:line="360" w:lineRule="auto"/>
        <w:ind w:left="720"/>
      </w:pPr>
      <w:r>
        <w:rPr>
          <w:sz w:val="32"/>
          <w:szCs w:val="32"/>
        </w:rPr>
        <w:t>Председник</w:t>
      </w:r>
      <w:r>
        <w:rPr>
          <w:sz w:val="32"/>
          <w:szCs w:val="32"/>
        </w:rPr>
        <w:tab/>
        <w:t>_______________</w:t>
      </w:r>
    </w:p>
    <w:p w14:paraId="2FE0B520" w14:textId="77777777" w:rsidR="0046598C" w:rsidRDefault="0019381C">
      <w:pPr>
        <w:tabs>
          <w:tab w:val="left" w:pos="2127"/>
        </w:tabs>
        <w:spacing w:line="360" w:lineRule="auto"/>
        <w:ind w:left="720"/>
      </w:pPr>
      <w:proofErr w:type="gramStart"/>
      <w:r>
        <w:rPr>
          <w:sz w:val="32"/>
          <w:szCs w:val="32"/>
        </w:rPr>
        <w:t xml:space="preserve">Испитивач  </w:t>
      </w:r>
      <w:r>
        <w:rPr>
          <w:sz w:val="32"/>
          <w:szCs w:val="32"/>
        </w:rPr>
        <w:tab/>
      </w:r>
      <w:proofErr w:type="gramEnd"/>
      <w:r>
        <w:rPr>
          <w:sz w:val="32"/>
          <w:szCs w:val="32"/>
        </w:rPr>
        <w:t>_______________</w:t>
      </w:r>
    </w:p>
    <w:p w14:paraId="5A914F76" w14:textId="77777777" w:rsidR="0046598C" w:rsidRDefault="0019381C">
      <w:pPr>
        <w:tabs>
          <w:tab w:val="left" w:pos="2127"/>
        </w:tabs>
        <w:spacing w:line="360" w:lineRule="auto"/>
        <w:ind w:left="720"/>
      </w:pPr>
      <w:r>
        <w:rPr>
          <w:sz w:val="32"/>
          <w:szCs w:val="32"/>
        </w:rPr>
        <w:t xml:space="preserve">Члан </w:t>
      </w:r>
      <w:r>
        <w:rPr>
          <w:sz w:val="32"/>
          <w:szCs w:val="32"/>
        </w:rPr>
        <w:tab/>
      </w:r>
      <w:r>
        <w:rPr>
          <w:sz w:val="32"/>
          <w:szCs w:val="32"/>
        </w:rPr>
        <w:tab/>
      </w:r>
      <w:r>
        <w:rPr>
          <w:sz w:val="32"/>
          <w:szCs w:val="32"/>
        </w:rPr>
        <w:tab/>
        <w:t xml:space="preserve">_______________     </w:t>
      </w:r>
    </w:p>
    <w:p w14:paraId="13A23C9C" w14:textId="77777777" w:rsidR="0046598C" w:rsidRDefault="0046598C">
      <w:pPr>
        <w:tabs>
          <w:tab w:val="left" w:pos="2127"/>
        </w:tabs>
        <w:spacing w:line="360" w:lineRule="auto"/>
        <w:ind w:left="284"/>
        <w:rPr>
          <w:sz w:val="32"/>
          <w:szCs w:val="32"/>
        </w:rPr>
      </w:pPr>
    </w:p>
    <w:p w14:paraId="51FBDEE0" w14:textId="504AE9DC" w:rsidR="0046598C" w:rsidRDefault="00FF0613">
      <w:pPr>
        <w:tabs>
          <w:tab w:val="center" w:pos="1843"/>
        </w:tabs>
        <w:spacing w:line="360" w:lineRule="auto"/>
      </w:pPr>
      <w:r>
        <w:rPr>
          <w:noProof/>
        </w:rPr>
        <w:pict w14:anchorId="67194A79">
          <v:rect id="Image1" o:spid="_x0000_s1026" style="position:absolute;margin-left:82.2pt;margin-top:3.45pt;width:384.15pt;height:202.4pt;z-index: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">
            <w10:wrap type="square"/>
          </v:rect>
        </w:pict>
      </w:r>
      <w:r w:rsidR="0019381C">
        <w:rPr>
          <w:sz w:val="32"/>
          <w:szCs w:val="32"/>
        </w:rPr>
        <w:t>Коментар:</w:t>
      </w:r>
    </w:p>
    <w:p w14:paraId="46A205AD" w14:textId="77777777" w:rsidR="0046598C" w:rsidRDefault="0046598C">
      <w:pPr>
        <w:tabs>
          <w:tab w:val="center" w:pos="1843"/>
          <w:tab w:val="center" w:pos="6946"/>
        </w:tabs>
        <w:spacing w:line="360" w:lineRule="auto"/>
        <w:rPr>
          <w:sz w:val="32"/>
          <w:szCs w:val="32"/>
        </w:rPr>
      </w:pPr>
    </w:p>
    <w:p w14:paraId="50C09091" w14:textId="77777777" w:rsidR="0046598C" w:rsidRDefault="0046598C">
      <w:pPr>
        <w:tabs>
          <w:tab w:val="center" w:pos="1843"/>
          <w:tab w:val="center" w:pos="6946"/>
        </w:tabs>
        <w:spacing w:line="360" w:lineRule="auto"/>
        <w:rPr>
          <w:sz w:val="32"/>
          <w:szCs w:val="32"/>
        </w:rPr>
      </w:pPr>
    </w:p>
    <w:p w14:paraId="0676F8E6" w14:textId="77777777" w:rsidR="0046598C" w:rsidRDefault="0046598C">
      <w:pPr>
        <w:tabs>
          <w:tab w:val="center" w:pos="1843"/>
          <w:tab w:val="center" w:pos="6946"/>
        </w:tabs>
        <w:spacing w:line="360" w:lineRule="auto"/>
        <w:rPr>
          <w:sz w:val="32"/>
          <w:szCs w:val="32"/>
        </w:rPr>
      </w:pPr>
    </w:p>
    <w:p w14:paraId="1D374A73" w14:textId="77777777" w:rsidR="0046598C" w:rsidRDefault="0046598C">
      <w:pPr>
        <w:tabs>
          <w:tab w:val="center" w:pos="1843"/>
          <w:tab w:val="center" w:pos="6946"/>
        </w:tabs>
        <w:spacing w:line="360" w:lineRule="auto"/>
        <w:rPr>
          <w:sz w:val="32"/>
          <w:szCs w:val="32"/>
        </w:rPr>
      </w:pPr>
    </w:p>
    <w:p w14:paraId="6D2FEEC6" w14:textId="77777777" w:rsidR="0046598C" w:rsidRDefault="0046598C">
      <w:pPr>
        <w:tabs>
          <w:tab w:val="center" w:pos="1843"/>
          <w:tab w:val="center" w:pos="6946"/>
        </w:tabs>
        <w:spacing w:line="360" w:lineRule="auto"/>
        <w:rPr>
          <w:sz w:val="32"/>
          <w:szCs w:val="32"/>
        </w:rPr>
      </w:pPr>
    </w:p>
    <w:p w14:paraId="62E80954" w14:textId="77777777" w:rsidR="0046598C" w:rsidRDefault="0046598C">
      <w:pPr>
        <w:tabs>
          <w:tab w:val="center" w:pos="1843"/>
          <w:tab w:val="center" w:pos="6946"/>
        </w:tabs>
        <w:spacing w:line="360" w:lineRule="auto"/>
        <w:rPr>
          <w:sz w:val="32"/>
          <w:szCs w:val="32"/>
        </w:rPr>
      </w:pPr>
    </w:p>
    <w:p w14:paraId="7ABACED4" w14:textId="77777777" w:rsidR="0046598C" w:rsidRDefault="0046598C">
      <w:pPr>
        <w:tabs>
          <w:tab w:val="center" w:pos="1843"/>
          <w:tab w:val="center" w:pos="6946"/>
        </w:tabs>
        <w:spacing w:line="360" w:lineRule="auto"/>
        <w:rPr>
          <w:sz w:val="32"/>
          <w:szCs w:val="32"/>
        </w:rPr>
      </w:pPr>
    </w:p>
    <w:p w14:paraId="6B9D89C2" w14:textId="77777777" w:rsidR="0046598C" w:rsidRDefault="0046598C">
      <w:pPr>
        <w:tabs>
          <w:tab w:val="center" w:pos="1843"/>
          <w:tab w:val="center" w:pos="6946"/>
        </w:tabs>
        <w:spacing w:line="360" w:lineRule="auto"/>
        <w:rPr>
          <w:sz w:val="32"/>
          <w:szCs w:val="32"/>
        </w:rPr>
      </w:pPr>
    </w:p>
    <w:p w14:paraId="15BAC34D" w14:textId="77777777" w:rsidR="0046598C" w:rsidRDefault="0019381C">
      <w:pPr>
        <w:tabs>
          <w:tab w:val="center" w:pos="1843"/>
        </w:tabs>
        <w:spacing w:line="360" w:lineRule="auto"/>
      </w:pPr>
      <w:r>
        <w:rPr>
          <w:sz w:val="32"/>
          <w:szCs w:val="32"/>
        </w:rPr>
        <w:t>Датум одбране: _____________</w:t>
      </w:r>
      <w:r>
        <w:rPr>
          <w:sz w:val="32"/>
          <w:szCs w:val="32"/>
        </w:rPr>
        <w:tab/>
      </w:r>
      <w:r>
        <w:rPr>
          <w:sz w:val="32"/>
          <w:szCs w:val="32"/>
        </w:rPr>
        <w:tab/>
      </w:r>
      <w:r>
        <w:rPr>
          <w:sz w:val="32"/>
          <w:szCs w:val="32"/>
        </w:rPr>
        <w:tab/>
        <w:t>Оцена__________ (___)</w:t>
      </w:r>
    </w:p>
    <w:p w14:paraId="38E32323" w14:textId="77777777" w:rsidR="0046598C" w:rsidRDefault="0046598C"/>
    <w:p w14:paraId="7CC7B819" w14:textId="77777777" w:rsidR="0046598C" w:rsidRDefault="0046598C">
      <w:pPr>
        <w:sectPr w:rsidR="0046598C">
          <w:type w:val="continuous"/>
          <w:pgSz w:w="11906" w:h="16838"/>
          <w:pgMar w:top="1418" w:right="1134" w:bottom="1134" w:left="1701" w:header="0" w:footer="720" w:gutter="0"/>
          <w:cols w:space="720"/>
          <w:formProt w:val="0"/>
          <w:docGrid w:linePitch="360"/>
        </w:sectPr>
      </w:pPr>
    </w:p>
    <w:p w14:paraId="14EE94BD" w14:textId="77777777" w:rsidR="0046598C" w:rsidRDefault="0046598C"/>
    <w:sectPr w:rsidR="0046598C">
      <w:type w:val="continuous"/>
      <w:pgSz w:w="11906" w:h="16838"/>
      <w:pgMar w:top="1418" w:right="1134" w:bottom="1134" w:left="1701" w:header="0" w:footer="72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0E68D5" w14:textId="77777777" w:rsidR="00FF0613" w:rsidRDefault="00FF0613">
      <w:r>
        <w:separator/>
      </w:r>
    </w:p>
  </w:endnote>
  <w:endnote w:type="continuationSeparator" w:id="0">
    <w:p w14:paraId="14C8A4E0" w14:textId="77777777" w:rsidR="00FF0613" w:rsidRDefault="00FF06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Mono">
    <w:altName w:val="Courier New"/>
    <w:charset w:val="01"/>
    <w:family w:val="modern"/>
    <w:pitch w:val="fixed"/>
  </w:font>
  <w:font w:name="Liberation Sans">
    <w:altName w:val="Times New Roman"/>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072BE" w14:textId="77777777" w:rsidR="0046598C" w:rsidRDefault="0019381C">
    <w:pPr>
      <w:pStyle w:val="Footer"/>
      <w:ind w:right="360"/>
    </w:pPr>
    <w:r>
      <w:tab/>
    </w:r>
    <w:r>
      <w:rPr>
        <w:rStyle w:val="PageNumber"/>
      </w:rPr>
      <w:fldChar w:fldCharType="begin"/>
    </w:r>
    <w:r>
      <w:rPr>
        <w:rStyle w:val="PageNumber"/>
      </w:rPr>
      <w:instrText>PAGE</w:instrText>
    </w:r>
    <w:r>
      <w:rPr>
        <w:rStyle w:val="PageNumber"/>
      </w:rPr>
      <w:fldChar w:fldCharType="separate"/>
    </w:r>
    <w:r w:rsidR="00A96CBA">
      <w:rPr>
        <w:rStyle w:val="PageNumber"/>
        <w:noProof/>
      </w:rPr>
      <w:t>2</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51DD0B" w14:textId="77777777" w:rsidR="00FF0613" w:rsidRDefault="00FF0613">
      <w:r>
        <w:separator/>
      </w:r>
    </w:p>
  </w:footnote>
  <w:footnote w:type="continuationSeparator" w:id="0">
    <w:p w14:paraId="218F1656" w14:textId="77777777" w:rsidR="00FF0613" w:rsidRDefault="00FF06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80D6A"/>
    <w:multiLevelType w:val="multilevel"/>
    <w:tmpl w:val="A40279AC"/>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 w15:restartNumberingAfterBreak="0">
    <w:nsid w:val="0C654285"/>
    <w:multiLevelType w:val="multilevel"/>
    <w:tmpl w:val="788E502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24D25513"/>
    <w:multiLevelType w:val="multilevel"/>
    <w:tmpl w:val="1DE8D3F2"/>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3" w15:restartNumberingAfterBreak="0">
    <w:nsid w:val="310078D2"/>
    <w:multiLevelType w:val="multilevel"/>
    <w:tmpl w:val="C26891F2"/>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4" w15:restartNumberingAfterBreak="0">
    <w:nsid w:val="360E6CE1"/>
    <w:multiLevelType w:val="multilevel"/>
    <w:tmpl w:val="5EFC4448"/>
    <w:lvl w:ilvl="0">
      <w:start w:val="1"/>
      <w:numFmt w:val="decimal"/>
      <w:lvlText w:val="%1"/>
      <w:lvlJc w:val="left"/>
      <w:pPr>
        <w:tabs>
          <w:tab w:val="num" w:pos="720"/>
        </w:tabs>
        <w:ind w:left="720" w:hanging="360"/>
      </w:pPr>
    </w:lvl>
    <w:lvl w:ilvl="1">
      <w:start w:val="1"/>
      <w:numFmt w:val="lowerLetter"/>
      <w:lvlText w:val="%1.%2"/>
      <w:lvlJc w:val="left"/>
      <w:pPr>
        <w:tabs>
          <w:tab w:val="num" w:pos="1440"/>
        </w:tabs>
        <w:ind w:left="1440" w:hanging="360"/>
      </w:pPr>
    </w:lvl>
    <w:lvl w:ilvl="2">
      <w:start w:val="1"/>
      <w:numFmt w:val="lowerRoman"/>
      <w:lvlText w:val="%2.%3"/>
      <w:lvlJc w:val="right"/>
      <w:pPr>
        <w:tabs>
          <w:tab w:val="num" w:pos="2160"/>
        </w:tabs>
        <w:ind w:left="2160" w:hanging="180"/>
      </w:pPr>
    </w:lvl>
    <w:lvl w:ilvl="3">
      <w:start w:val="1"/>
      <w:numFmt w:val="decimal"/>
      <w:lvlText w:val="%3.%4"/>
      <w:lvlJc w:val="left"/>
      <w:pPr>
        <w:tabs>
          <w:tab w:val="num" w:pos="2880"/>
        </w:tabs>
        <w:ind w:left="2880" w:hanging="360"/>
      </w:pPr>
    </w:lvl>
    <w:lvl w:ilvl="4">
      <w:start w:val="1"/>
      <w:numFmt w:val="lowerLetter"/>
      <w:lvlText w:val="%4.%5"/>
      <w:lvlJc w:val="left"/>
      <w:pPr>
        <w:tabs>
          <w:tab w:val="num" w:pos="3600"/>
        </w:tabs>
        <w:ind w:left="3600" w:hanging="360"/>
      </w:pPr>
    </w:lvl>
    <w:lvl w:ilvl="5">
      <w:start w:val="1"/>
      <w:numFmt w:val="lowerRoman"/>
      <w:lvlText w:val="%5.%6"/>
      <w:lvlJc w:val="right"/>
      <w:pPr>
        <w:tabs>
          <w:tab w:val="num" w:pos="4320"/>
        </w:tabs>
        <w:ind w:left="4320" w:hanging="180"/>
      </w:pPr>
    </w:lvl>
    <w:lvl w:ilvl="6">
      <w:start w:val="1"/>
      <w:numFmt w:val="decimal"/>
      <w:lvlText w:val="%6.%7"/>
      <w:lvlJc w:val="left"/>
      <w:pPr>
        <w:tabs>
          <w:tab w:val="num" w:pos="5040"/>
        </w:tabs>
        <w:ind w:left="5040" w:hanging="360"/>
      </w:pPr>
    </w:lvl>
    <w:lvl w:ilvl="7">
      <w:start w:val="1"/>
      <w:numFmt w:val="lowerLetter"/>
      <w:lvlText w:val="%7.%8"/>
      <w:lvlJc w:val="left"/>
      <w:pPr>
        <w:tabs>
          <w:tab w:val="num" w:pos="5760"/>
        </w:tabs>
        <w:ind w:left="5760" w:hanging="360"/>
      </w:pPr>
    </w:lvl>
    <w:lvl w:ilvl="8">
      <w:start w:val="1"/>
      <w:numFmt w:val="lowerRoman"/>
      <w:lvlText w:val="%8.%9"/>
      <w:lvlJc w:val="right"/>
      <w:pPr>
        <w:tabs>
          <w:tab w:val="num" w:pos="6480"/>
        </w:tabs>
        <w:ind w:left="6480" w:hanging="180"/>
      </w:pPr>
    </w:lvl>
  </w:abstractNum>
  <w:abstractNum w:abstractNumId="5" w15:restartNumberingAfterBreak="0">
    <w:nsid w:val="3A8C3B3D"/>
    <w:multiLevelType w:val="multilevel"/>
    <w:tmpl w:val="C28C24FC"/>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6" w15:restartNumberingAfterBreak="0">
    <w:nsid w:val="44860E95"/>
    <w:multiLevelType w:val="multilevel"/>
    <w:tmpl w:val="324E271E"/>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7" w15:restartNumberingAfterBreak="0">
    <w:nsid w:val="7BF00A1B"/>
    <w:multiLevelType w:val="multilevel"/>
    <w:tmpl w:val="B5C6E31E"/>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num w:numId="1">
    <w:abstractNumId w:val="4"/>
  </w:num>
  <w:num w:numId="2">
    <w:abstractNumId w:val="7"/>
  </w:num>
  <w:num w:numId="3">
    <w:abstractNumId w:val="5"/>
  </w:num>
  <w:num w:numId="4">
    <w:abstractNumId w:val="2"/>
  </w:num>
  <w:num w:numId="5">
    <w:abstractNumId w:val="3"/>
  </w:num>
  <w:num w:numId="6">
    <w:abstractNumId w:val="6"/>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6598C"/>
    <w:rsid w:val="0019381C"/>
    <w:rsid w:val="002511CD"/>
    <w:rsid w:val="00252852"/>
    <w:rsid w:val="0025577C"/>
    <w:rsid w:val="00304417"/>
    <w:rsid w:val="00315B03"/>
    <w:rsid w:val="003473A9"/>
    <w:rsid w:val="00347843"/>
    <w:rsid w:val="0046158C"/>
    <w:rsid w:val="0046598C"/>
    <w:rsid w:val="00520D2E"/>
    <w:rsid w:val="005339BF"/>
    <w:rsid w:val="006A6156"/>
    <w:rsid w:val="006F2B44"/>
    <w:rsid w:val="007D32D3"/>
    <w:rsid w:val="00896EDD"/>
    <w:rsid w:val="00A7720B"/>
    <w:rsid w:val="00A96CBA"/>
    <w:rsid w:val="00CA1D2D"/>
    <w:rsid w:val="00DA4CF1"/>
    <w:rsid w:val="00FF061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5D23720"/>
  <w15:docId w15:val="{F2474AEB-DE9A-4968-AC81-0EE534C63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qFormat/>
    <w:pPr>
      <w:keepNext/>
      <w:spacing w:before="240" w:after="60"/>
      <w:outlineLvl w:val="0"/>
    </w:pPr>
    <w:rPr>
      <w:rFonts w:cs="Arial"/>
      <w:b/>
      <w:bCs/>
      <w:caps/>
      <w:kern w:val="2"/>
      <w:sz w:val="32"/>
      <w:szCs w:val="32"/>
    </w:rPr>
  </w:style>
  <w:style w:type="paragraph" w:styleId="Heading2">
    <w:name w:val="heading 2"/>
    <w:basedOn w:val="Normal"/>
    <w:next w:val="Normal"/>
    <w:qFormat/>
    <w:pPr>
      <w:keepNext/>
      <w:spacing w:before="240" w:after="60"/>
      <w:outlineLvl w:val="1"/>
    </w:pPr>
    <w:rPr>
      <w:rFonts w:cs="Arial"/>
      <w:b/>
      <w:bCs/>
      <w:i/>
      <w:iCs/>
      <w:sz w:val="28"/>
      <w:szCs w:val="28"/>
    </w:rPr>
  </w:style>
  <w:style w:type="paragraph" w:styleId="Heading3">
    <w:name w:val="heading 3"/>
    <w:basedOn w:val="Normal"/>
    <w:next w:val="Normal"/>
    <w:link w:val="Heading3Char"/>
    <w:uiPriority w:val="9"/>
    <w:semiHidden/>
    <w:unhideWhenUsed/>
    <w:qFormat/>
    <w:rsid w:val="00A7720B"/>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styleId="Hyperlink">
    <w:name w:val="Hyperlink"/>
    <w:basedOn w:val="DefaultParagraphFont"/>
    <w:rPr>
      <w:color w:val="0000FF"/>
      <w:u w:val="single"/>
    </w:rPr>
  </w:style>
  <w:style w:type="character" w:customStyle="1" w:styleId="BalloonTextChar">
    <w:name w:val="Balloon Text Char"/>
    <w:basedOn w:val="DefaultParagraphFont"/>
    <w:qFormat/>
    <w:rPr>
      <w:rFonts w:ascii="Tahoma" w:hAnsi="Tahoma" w:cs="Tahoma"/>
      <w:sz w:val="16"/>
      <w:szCs w:val="16"/>
    </w:rPr>
  </w:style>
  <w:style w:type="character" w:customStyle="1" w:styleId="IndexLink">
    <w:name w:val="Index Link"/>
    <w:qFormat/>
  </w:style>
  <w:style w:type="character" w:customStyle="1" w:styleId="SourceText">
    <w:name w:val="Source Text"/>
    <w:qFormat/>
    <w:rPr>
      <w:rFonts w:ascii="Liberation Mono" w:eastAsia="Liberation Mono" w:hAnsi="Liberation Mono" w:cs="Liberation Mono"/>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qFormat/>
    <w:rPr>
      <w:b/>
      <w:bCs/>
      <w:sz w:val="20"/>
      <w:szCs w:val="20"/>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Footer">
    <w:name w:val="footer"/>
    <w:basedOn w:val="Normal"/>
    <w:pPr>
      <w:tabs>
        <w:tab w:val="center" w:pos="4320"/>
        <w:tab w:val="right" w:pos="8640"/>
      </w:tabs>
    </w:pPr>
  </w:style>
  <w:style w:type="paragraph" w:styleId="TOC1">
    <w:name w:val="toc 1"/>
    <w:basedOn w:val="Normal"/>
    <w:next w:val="Normal"/>
    <w:autoRedefine/>
    <w:pPr>
      <w:tabs>
        <w:tab w:val="right" w:leader="dot" w:pos="9072"/>
      </w:tabs>
      <w:spacing w:before="120" w:after="120"/>
    </w:pPr>
  </w:style>
  <w:style w:type="paragraph" w:styleId="TOC2">
    <w:name w:val="toc 2"/>
    <w:basedOn w:val="Normal"/>
    <w:next w:val="Normal"/>
    <w:autoRedefine/>
    <w:pPr>
      <w:ind w:left="240"/>
    </w:pPr>
  </w:style>
  <w:style w:type="paragraph" w:styleId="Header">
    <w:name w:val="header"/>
    <w:basedOn w:val="Normal"/>
    <w:pPr>
      <w:tabs>
        <w:tab w:val="center" w:pos="4320"/>
        <w:tab w:val="right" w:pos="8640"/>
      </w:tabs>
    </w:pPr>
  </w:style>
  <w:style w:type="paragraph" w:styleId="BalloonText">
    <w:name w:val="Balloon Text"/>
    <w:basedOn w:val="Normal"/>
    <w:qFormat/>
    <w:rPr>
      <w:rFonts w:ascii="Tahoma" w:hAnsi="Tahoma" w:cs="Tahoma"/>
      <w:sz w:val="16"/>
      <w:szCs w:val="16"/>
    </w:rPr>
  </w:style>
  <w:style w:type="paragraph" w:styleId="ListParagraph">
    <w:name w:val="List Paragraph"/>
    <w:basedOn w:val="Normal"/>
    <w:qFormat/>
    <w:pPr>
      <w:ind w:left="720"/>
      <w:contextualSpacing/>
    </w:pPr>
  </w:style>
  <w:style w:type="paragraph" w:customStyle="1" w:styleId="TableContents">
    <w:name w:val="Table Contents"/>
    <w:basedOn w:val="Normal"/>
    <w:qFormat/>
    <w:pPr>
      <w:suppressLineNumbers/>
    </w:pPr>
  </w:style>
  <w:style w:type="paragraph" w:customStyle="1" w:styleId="PreformattedText">
    <w:name w:val="Preformatted Text"/>
    <w:basedOn w:val="Normal"/>
    <w:qFormat/>
    <w:rPr>
      <w:rFonts w:ascii="Liberation Mono" w:eastAsia="Liberation Mono" w:hAnsi="Liberation Mono" w:cs="Liberation Mono"/>
      <w:sz w:val="20"/>
      <w:szCs w:val="20"/>
    </w:rPr>
  </w:style>
  <w:style w:type="character" w:customStyle="1" w:styleId="Heading3Char">
    <w:name w:val="Heading 3 Char"/>
    <w:basedOn w:val="DefaultParagraphFont"/>
    <w:link w:val="Heading3"/>
    <w:uiPriority w:val="9"/>
    <w:semiHidden/>
    <w:rsid w:val="00A7720B"/>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2779412">
      <w:bodyDiv w:val="1"/>
      <w:marLeft w:val="0"/>
      <w:marRight w:val="0"/>
      <w:marTop w:val="0"/>
      <w:marBottom w:val="0"/>
      <w:divBdr>
        <w:top w:val="none" w:sz="0" w:space="0" w:color="auto"/>
        <w:left w:val="none" w:sz="0" w:space="0" w:color="auto"/>
        <w:bottom w:val="none" w:sz="0" w:space="0" w:color="auto"/>
        <w:right w:val="none" w:sz="0" w:space="0" w:color="auto"/>
      </w:divBdr>
    </w:div>
    <w:div w:id="19962965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localhost:7474/" TargetMode="External"/><Relationship Id="rId26" Type="http://schemas.openxmlformats.org/officeDocument/2006/relationships/image" Target="media/image17.png"/><Relationship Id="rId39" Type="http://schemas.openxmlformats.org/officeDocument/2006/relationships/hyperlink" Target="https://neo4j.com/docs/http-api/current/actions/query-result/"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neo4j.com/developer/kb/checkpointing-and-log-pruning-interactions/" TargetMode="Externa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neo4j.com/docs/http-api/current/actions/query-result/"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neo4j.com/docs/operations-manual/current/backup/perform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neo4j.com/docs/http-api/current/actions/transaction-flow/" TargetMode="External"/><Relationship Id="rId40" Type="http://schemas.openxmlformats.org/officeDocument/2006/relationships/hyperlink" Target="https://neo4j.com/docs/operations-manual/current/monitoring/logging/" TargetMode="External"/><Relationship Id="rId5" Type="http://schemas.openxmlformats.org/officeDocument/2006/relationships/footnotes" Target="footnotes.xml"/><Relationship Id="rId15" Type="http://schemas.openxmlformats.org/officeDocument/2006/relationships/hyperlink" Target="https://neo4j.com/docs/http-api/4.0/actions/"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neo4j.com/docs/operations-manual/current/performance/memory-configuration/"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neo4j.com/docs/cypher-manual/current/introduction/transactions/"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3033</TotalTime>
  <Pages>22</Pages>
  <Words>3434</Words>
  <Characters>19579</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1</vt:lpstr>
    </vt:vector>
  </TitlesOfParts>
  <Company>tamara</Company>
  <LinksUpToDate>false</LinksUpToDate>
  <CharactersWithSpaces>22968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v-katmil</dc:creator>
  <dc:description/>
  <cp:lastModifiedBy>Aleksandar</cp:lastModifiedBy>
  <cp:revision>54</cp:revision>
  <cp:lastPrinted>2011-05-27T05:13:00Z</cp:lastPrinted>
  <dcterms:created xsi:type="dcterms:W3CDTF">2012-05-23T11:33:00Z</dcterms:created>
  <dcterms:modified xsi:type="dcterms:W3CDTF">2021-05-11T04:02:00Z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tamara</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