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769" w:rsidRDefault="007403CB" w:rsidP="007403CB">
      <w:pPr>
        <w:jc w:val="center"/>
        <w:rPr>
          <w:lang w:val="en-US"/>
        </w:rPr>
      </w:pPr>
      <w:proofErr w:type="spellStart"/>
      <w:r>
        <w:rPr>
          <w:lang w:val="en-US"/>
        </w:rPr>
        <w:t>Requerimientos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usabilidad</w:t>
      </w:r>
      <w:proofErr w:type="spellEnd"/>
    </w:p>
    <w:p w:rsidR="007403CB" w:rsidRPr="007403CB" w:rsidRDefault="007403CB" w:rsidP="007403CB">
      <w:r w:rsidRPr="007403CB">
        <w:t xml:space="preserve">RU1. El sistema le mostrara una ventana con 2 cajas de texto para el </w:t>
      </w:r>
      <w:proofErr w:type="spellStart"/>
      <w:r w:rsidRPr="007403CB">
        <w:t>login</w:t>
      </w:r>
      <w:proofErr w:type="spellEnd"/>
      <w:r w:rsidRPr="007403CB">
        <w:t xml:space="preserve"> del usuario.</w:t>
      </w:r>
    </w:p>
    <w:p w:rsidR="007403CB" w:rsidRDefault="007403CB" w:rsidP="007403CB">
      <w:r>
        <w:t xml:space="preserve">RU2. El sistema le </w:t>
      </w:r>
      <w:proofErr w:type="spellStart"/>
      <w:r>
        <w:t>dira</w:t>
      </w:r>
      <w:proofErr w:type="spellEnd"/>
      <w:r>
        <w:t xml:space="preserve"> al usuario que tipo de usuario fue el que inicio sesión en una ventana.</w:t>
      </w:r>
    </w:p>
    <w:p w:rsidR="007403CB" w:rsidRDefault="007403CB" w:rsidP="007403CB">
      <w:r>
        <w:t>RU3. El sistema le permitirá al usuario dar de alta seleccionando la opción “Dar de alta”.</w:t>
      </w:r>
    </w:p>
    <w:p w:rsidR="007403CB" w:rsidRDefault="007403CB" w:rsidP="007403CB">
      <w:r>
        <w:t>RU4. El sistema le permitirá al usuario dar de baja seleccionando la opción “Dar de baja”.</w:t>
      </w:r>
    </w:p>
    <w:p w:rsidR="007403CB" w:rsidRDefault="007403CB" w:rsidP="007403CB">
      <w:r>
        <w:t>RU5. El sistema le mostrara al usuario que la base de datos se ha actualizado.</w:t>
      </w:r>
    </w:p>
    <w:p w:rsidR="007403CB" w:rsidRDefault="007403CB" w:rsidP="007403CB">
      <w:r>
        <w:t>RU6. El sistema le mostrara al usuario toda la información seleccionando la opción “Consultar historial”.</w:t>
      </w:r>
    </w:p>
    <w:p w:rsidR="007403CB" w:rsidRDefault="007403CB" w:rsidP="007403CB">
      <w:r>
        <w:t>RU7. El sistema le mostrara la información del paciente al usuario en forma de tabla.</w:t>
      </w:r>
    </w:p>
    <w:p w:rsidR="007403CB" w:rsidRDefault="007403CB" w:rsidP="007403CB">
      <w:r>
        <w:t>RU8. El sistema le permitirá al usuario guardar citas al seleccionar la opción “</w:t>
      </w:r>
      <w:proofErr w:type="spellStart"/>
      <w:r>
        <w:t>Agendar</w:t>
      </w:r>
      <w:proofErr w:type="spellEnd"/>
      <w:r>
        <w:t xml:space="preserve"> cita”.</w:t>
      </w:r>
    </w:p>
    <w:p w:rsidR="007403CB" w:rsidRDefault="007403CB" w:rsidP="007403CB">
      <w:r>
        <w:t>RU9. El sistema le mostrara un mensaje al usuario de que la cita se ha guardado exitosamente.</w:t>
      </w:r>
    </w:p>
    <w:p w:rsidR="007403CB" w:rsidRDefault="007403CB" w:rsidP="007403CB">
      <w:r>
        <w:t xml:space="preserve">RU10. </w:t>
      </w:r>
      <w:r w:rsidR="007849EE">
        <w:t>El usuario podrá visualizar seleccionando la opción “</w:t>
      </w:r>
      <w:proofErr w:type="spellStart"/>
      <w:r w:rsidR="007849EE">
        <w:t>Estadisticas</w:t>
      </w:r>
      <w:proofErr w:type="spellEnd"/>
      <w:r w:rsidR="007849EE">
        <w:t xml:space="preserve"> de diagnostico” las estadísticas que desee.</w:t>
      </w:r>
    </w:p>
    <w:p w:rsidR="007849EE" w:rsidRDefault="007849EE" w:rsidP="007403CB">
      <w:r>
        <w:t>RU11. El sistema le mostrara al usuario las estadísticas en forma de tabla.</w:t>
      </w:r>
    </w:p>
    <w:p w:rsidR="00125A21" w:rsidRDefault="007849EE" w:rsidP="00125A21">
      <w:r>
        <w:t xml:space="preserve">RU12. </w:t>
      </w:r>
      <w:r w:rsidR="00125A21">
        <w:t xml:space="preserve">El sistema le permitirá al usuario ver graficas de </w:t>
      </w:r>
      <w:proofErr w:type="spellStart"/>
      <w:r w:rsidR="00125A21">
        <w:t>patologias</w:t>
      </w:r>
      <w:proofErr w:type="spellEnd"/>
      <w:r w:rsidR="00125A21">
        <w:t xml:space="preserve"> al seleccionar la opción “Graficas de patología”.</w:t>
      </w:r>
    </w:p>
    <w:p w:rsidR="00125A21" w:rsidRDefault="00125A21" w:rsidP="00125A21">
      <w:r>
        <w:t>RU13. El sistema le mostrara al usuario las graficas en forma de barras.</w:t>
      </w:r>
    </w:p>
    <w:p w:rsidR="00125A21" w:rsidRDefault="00125A21" w:rsidP="00125A21">
      <w:r>
        <w:t>RU14. El usuario podrá cerrar sesión al seleccionar la opción correcta.</w:t>
      </w:r>
    </w:p>
    <w:p w:rsidR="00125A21" w:rsidRDefault="00125A21" w:rsidP="00125A21">
      <w:r>
        <w:t>RU15. El sistema le mostrara al usuario una interfaz una vez que sale de la sesión.</w:t>
      </w:r>
    </w:p>
    <w:p w:rsidR="00125A21" w:rsidRDefault="00125A21" w:rsidP="00125A21">
      <w:r>
        <w:t>RU16. El usuario administrador podrá dar de alta un usuario tipo empleado seleccionando la opción correcta.</w:t>
      </w:r>
    </w:p>
    <w:p w:rsidR="00125A21" w:rsidRDefault="00125A21" w:rsidP="00125A21">
      <w:r>
        <w:t>RU17. El sistema le notificara al usuario con un mensaje que el usuario empleado se dio de alta exitosamente.</w:t>
      </w:r>
    </w:p>
    <w:p w:rsidR="00125A21" w:rsidRDefault="00125A21" w:rsidP="00125A21">
      <w:r>
        <w:t>RU18. El sistema le permitirá al usuario seleccionar cualquier impresora que desee.</w:t>
      </w:r>
    </w:p>
    <w:p w:rsidR="00125A21" w:rsidRDefault="00125A21" w:rsidP="00125A21">
      <w:r>
        <w:t>RU19. El sistema le mostrara un mensaje de actualización de base de datos cuando el usuario lo desee.</w:t>
      </w:r>
    </w:p>
    <w:p w:rsidR="00125A21" w:rsidRDefault="00125A21" w:rsidP="00125A21">
      <w:r>
        <w:t>RU20. El usuario administrador podrá dar de baja un usuario tipo empleado seleccionando la opción correcta.</w:t>
      </w:r>
    </w:p>
    <w:p w:rsidR="007849EE" w:rsidRPr="007403CB" w:rsidRDefault="007849EE" w:rsidP="007403CB"/>
    <w:sectPr w:rsidR="007849EE" w:rsidRPr="007403CB" w:rsidSect="00821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403CB"/>
    <w:rsid w:val="00125A21"/>
    <w:rsid w:val="003C0C37"/>
    <w:rsid w:val="007403CB"/>
    <w:rsid w:val="007849EE"/>
    <w:rsid w:val="008217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7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</cp:lastModifiedBy>
  <cp:revision>1</cp:revision>
  <dcterms:created xsi:type="dcterms:W3CDTF">2014-03-09T05:13:00Z</dcterms:created>
  <dcterms:modified xsi:type="dcterms:W3CDTF">2014-03-09T06:04:00Z</dcterms:modified>
</cp:coreProperties>
</file>