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diagrams/data6.xml" ContentType="application/vnd.openxmlformats-officedocument.drawingml.diagramData+xml"/>
  <Override PartName="/word/diagrams/layout6.xml" ContentType="application/vnd.openxmlformats-officedocument.drawingml.diagramLayout+xml"/>
  <Override PartName="/word/diagrams/quickStyle6.xml" ContentType="application/vnd.openxmlformats-officedocument.drawingml.diagramStyle+xml"/>
  <Override PartName="/word/diagrams/colors6.xml" ContentType="application/vnd.openxmlformats-officedocument.drawingml.diagramColors+xml"/>
  <Override PartName="/word/diagrams/drawing6.xml" ContentType="application/vnd.ms-office.drawingml.diagramDrawing+xml"/>
  <Override PartName="/word/diagrams/data7.xml" ContentType="application/vnd.openxmlformats-officedocument.drawingml.diagramData+xml"/>
  <Override PartName="/word/diagrams/layout7.xml" ContentType="application/vnd.openxmlformats-officedocument.drawingml.diagramLayout+xml"/>
  <Override PartName="/word/diagrams/quickStyle7.xml" ContentType="application/vnd.openxmlformats-officedocument.drawingml.diagramStyle+xml"/>
  <Override PartName="/word/diagrams/colors7.xml" ContentType="application/vnd.openxmlformats-officedocument.drawingml.diagramColors+xml"/>
  <Override PartName="/word/diagrams/drawing7.xml" ContentType="application/vnd.ms-office.drawingml.diagramDrawing+xml"/>
  <Override PartName="/word/diagrams/data8.xml" ContentType="application/vnd.openxmlformats-officedocument.drawingml.diagramData+xml"/>
  <Override PartName="/word/diagrams/layout8.xml" ContentType="application/vnd.openxmlformats-officedocument.drawingml.diagramLayout+xml"/>
  <Override PartName="/word/diagrams/quickStyle8.xml" ContentType="application/vnd.openxmlformats-officedocument.drawingml.diagramStyle+xml"/>
  <Override PartName="/word/diagrams/colors8.xml" ContentType="application/vnd.openxmlformats-officedocument.drawingml.diagramColors+xml"/>
  <Override PartName="/word/diagrams/drawing8.xml" ContentType="application/vnd.ms-office.drawingml.diagramDrawing+xml"/>
  <Override PartName="/word/diagrams/data9.xml" ContentType="application/vnd.openxmlformats-officedocument.drawingml.diagramData+xml"/>
  <Override PartName="/word/diagrams/layout9.xml" ContentType="application/vnd.openxmlformats-officedocument.drawingml.diagramLayout+xml"/>
  <Override PartName="/word/diagrams/quickStyle9.xml" ContentType="application/vnd.openxmlformats-officedocument.drawingml.diagramStyle+xml"/>
  <Override PartName="/word/diagrams/colors9.xml" ContentType="application/vnd.openxmlformats-officedocument.drawingml.diagramColors+xml"/>
  <Override PartName="/word/diagrams/drawing9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4377" w:rsidRDefault="00DE4377" w:rsidP="00DE4377">
      <w:pPr>
        <w:spacing w:line="240" w:lineRule="auto"/>
        <w:jc w:val="center"/>
        <w:rPr>
          <w:rFonts w:ascii="Lazursky" w:hAnsi="Lazursky"/>
        </w:rPr>
      </w:pPr>
      <w:r w:rsidRPr="00BB246B">
        <w:rPr>
          <w:rFonts w:ascii="Lazursky" w:hAnsi="Lazursky"/>
        </w:rPr>
        <w:t xml:space="preserve">МИНИСТЕРСТВО НАУКИ И ВЫСШЕГО ОБРАЗОВАНИЯ </w:t>
      </w:r>
    </w:p>
    <w:p w:rsidR="00DE4377" w:rsidRDefault="00DE4377" w:rsidP="00DE4377">
      <w:pPr>
        <w:spacing w:line="240" w:lineRule="auto"/>
        <w:jc w:val="center"/>
        <w:rPr>
          <w:rFonts w:ascii="Lazursky" w:hAnsi="Lazursky"/>
        </w:rPr>
      </w:pPr>
      <w:r w:rsidRPr="00BB246B">
        <w:rPr>
          <w:rFonts w:ascii="Lazursky" w:hAnsi="Lazursky"/>
        </w:rPr>
        <w:t>РОССИЙСКОЙ ФЕДЕРАЦИИ</w:t>
      </w:r>
    </w:p>
    <w:p w:rsidR="00DE4377" w:rsidRPr="00BB246B" w:rsidRDefault="00DE4377" w:rsidP="00DE4377">
      <w:pPr>
        <w:spacing w:line="240" w:lineRule="auto"/>
        <w:jc w:val="center"/>
        <w:rPr>
          <w:rFonts w:ascii="Lazursky" w:hAnsi="Lazursky"/>
        </w:rPr>
      </w:pPr>
    </w:p>
    <w:p w:rsidR="00DE4377" w:rsidRPr="00DE4377" w:rsidRDefault="00DE4377" w:rsidP="00DE4377">
      <w:pPr>
        <w:spacing w:line="240" w:lineRule="auto"/>
        <w:jc w:val="center"/>
        <w:rPr>
          <w:rFonts w:ascii="Lazursky" w:hAnsi="Lazursky"/>
          <w:sz w:val="22"/>
        </w:rPr>
      </w:pPr>
      <w:r w:rsidRPr="00DE4377">
        <w:rPr>
          <w:rFonts w:ascii="Lazursky" w:hAnsi="Lazursky"/>
          <w:sz w:val="22"/>
        </w:rPr>
        <w:t>ФЕДЕРАЛЬНОЕ ГОСУДАРСТВЕННОЕ БЮДЖЕТНОЕ ОБРАЗОВАТЕЛЬНОЕ</w:t>
      </w:r>
    </w:p>
    <w:p w:rsidR="00DE4377" w:rsidRPr="00DE4377" w:rsidRDefault="00DE4377" w:rsidP="00DE4377">
      <w:pPr>
        <w:spacing w:line="240" w:lineRule="auto"/>
        <w:jc w:val="center"/>
        <w:rPr>
          <w:rFonts w:ascii="Lazursky" w:hAnsi="Lazursky"/>
          <w:sz w:val="22"/>
        </w:rPr>
      </w:pPr>
      <w:r w:rsidRPr="00DE4377">
        <w:rPr>
          <w:rFonts w:ascii="Lazursky" w:hAnsi="Lazursky"/>
          <w:sz w:val="22"/>
        </w:rPr>
        <w:t>УЧРЕЖДЕНИЕ ВЫСШЕГО ОБРАЗОВАНИЯ</w:t>
      </w:r>
    </w:p>
    <w:p w:rsidR="00DE4377" w:rsidRPr="00DE4377" w:rsidRDefault="00DE4377" w:rsidP="00DE4377">
      <w:pPr>
        <w:spacing w:line="240" w:lineRule="auto"/>
        <w:jc w:val="center"/>
        <w:rPr>
          <w:rFonts w:ascii="Lazursky" w:hAnsi="Lazursky"/>
          <w:sz w:val="22"/>
        </w:rPr>
      </w:pPr>
      <w:r w:rsidRPr="00DE4377">
        <w:rPr>
          <w:rFonts w:ascii="Lazursky" w:hAnsi="Lazursky"/>
          <w:sz w:val="22"/>
        </w:rPr>
        <w:t xml:space="preserve">«РОССИЙСКИЙ ГОСУДАРСТВЕННЫЙ </w:t>
      </w:r>
    </w:p>
    <w:p w:rsidR="00DE4377" w:rsidRPr="00DE4377" w:rsidRDefault="00DE4377" w:rsidP="00DE4377">
      <w:pPr>
        <w:spacing w:line="240" w:lineRule="auto"/>
        <w:jc w:val="center"/>
        <w:rPr>
          <w:rFonts w:ascii="Lazursky" w:hAnsi="Lazursky"/>
          <w:sz w:val="22"/>
        </w:rPr>
      </w:pPr>
      <w:r w:rsidRPr="00DE4377">
        <w:rPr>
          <w:rFonts w:ascii="Lazursky" w:hAnsi="Lazursky"/>
          <w:sz w:val="22"/>
        </w:rPr>
        <w:t>ПЕДАГОГИЧЕСКИЙ УНИВЕРСИТЕТ им.</w:t>
      </w:r>
      <w:r w:rsidRPr="00DE4377">
        <w:rPr>
          <w:rFonts w:cs="Calibri"/>
          <w:sz w:val="22"/>
        </w:rPr>
        <w:t> </w:t>
      </w:r>
      <w:r w:rsidRPr="00DE4377">
        <w:rPr>
          <w:rFonts w:ascii="Lazursky" w:hAnsi="Lazursky" w:cs="Lazursky"/>
          <w:sz w:val="22"/>
        </w:rPr>
        <w:t>А</w:t>
      </w:r>
      <w:r w:rsidRPr="00DE4377">
        <w:rPr>
          <w:rFonts w:ascii="Lazursky" w:hAnsi="Lazursky"/>
          <w:sz w:val="22"/>
        </w:rPr>
        <w:t>.</w:t>
      </w:r>
      <w:r w:rsidRPr="00DE4377">
        <w:rPr>
          <w:rFonts w:cs="Calibri"/>
          <w:sz w:val="22"/>
        </w:rPr>
        <w:t> </w:t>
      </w:r>
      <w:r w:rsidRPr="00DE4377">
        <w:rPr>
          <w:rFonts w:ascii="Lazursky" w:hAnsi="Lazursky" w:cs="Lazursky"/>
          <w:sz w:val="22"/>
        </w:rPr>
        <w:t>И</w:t>
      </w:r>
      <w:r w:rsidRPr="00DE4377">
        <w:rPr>
          <w:rFonts w:ascii="Lazursky" w:hAnsi="Lazursky"/>
          <w:sz w:val="22"/>
        </w:rPr>
        <w:t>.</w:t>
      </w:r>
      <w:r w:rsidRPr="00DE4377">
        <w:rPr>
          <w:rFonts w:cs="Calibri"/>
          <w:sz w:val="22"/>
        </w:rPr>
        <w:t> </w:t>
      </w:r>
      <w:r w:rsidRPr="00DE4377">
        <w:rPr>
          <w:rFonts w:ascii="Lazursky" w:hAnsi="Lazursky" w:cs="Lazursky"/>
          <w:sz w:val="22"/>
        </w:rPr>
        <w:t>ГЕР</w:t>
      </w:r>
      <w:r w:rsidRPr="00DE4377">
        <w:rPr>
          <w:rFonts w:ascii="Lazursky" w:hAnsi="Lazursky"/>
          <w:sz w:val="22"/>
        </w:rPr>
        <w:t>ЦЕНА»</w:t>
      </w:r>
    </w:p>
    <w:p w:rsidR="00DE4377" w:rsidRDefault="00DE4377" w:rsidP="00DE4377">
      <w:pPr>
        <w:spacing w:line="240" w:lineRule="auto"/>
        <w:jc w:val="center"/>
        <w:rPr>
          <w:sz w:val="20"/>
          <w:szCs w:val="20"/>
        </w:rPr>
      </w:pPr>
    </w:p>
    <w:p w:rsidR="00DE4377" w:rsidRDefault="00DE4377" w:rsidP="00DE4377">
      <w:pPr>
        <w:spacing w:line="240" w:lineRule="auto"/>
        <w:jc w:val="center"/>
        <w:rPr>
          <w:sz w:val="20"/>
          <w:szCs w:val="20"/>
        </w:rPr>
      </w:pPr>
      <w:bookmarkStart w:id="0" w:name="_GoBack"/>
      <w:bookmarkEnd w:id="0"/>
      <w:r>
        <w:rPr>
          <w:noProof/>
          <w:lang w:val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172085</wp:posOffset>
            </wp:positionV>
            <wp:extent cx="1543050" cy="1609090"/>
            <wp:effectExtent l="0" t="0" r="0" b="0"/>
            <wp:wrapTopAndBottom/>
            <wp:docPr id="9" name="Рисунок 9" descr="https://www.herzen.spb.ru/img/files/stas/gerb-cvetnoi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herzen.spb.ru/img/files/stas/gerb-cvetnoiy.png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60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E4377" w:rsidRDefault="00DE4377" w:rsidP="00DE4377">
      <w:pPr>
        <w:spacing w:line="240" w:lineRule="auto"/>
        <w:jc w:val="center"/>
        <w:rPr>
          <w:sz w:val="20"/>
          <w:szCs w:val="20"/>
        </w:rPr>
      </w:pPr>
    </w:p>
    <w:p w:rsidR="00DE4377" w:rsidRPr="00BB246B" w:rsidRDefault="00DE4377" w:rsidP="00DE4377">
      <w:pPr>
        <w:spacing w:line="240" w:lineRule="auto"/>
        <w:jc w:val="center"/>
        <w:rPr>
          <w:sz w:val="18"/>
          <w:szCs w:val="20"/>
        </w:rPr>
      </w:pPr>
    </w:p>
    <w:p w:rsidR="00DE4377" w:rsidRPr="00BB246B" w:rsidRDefault="00DE4377" w:rsidP="00DE4377">
      <w:pPr>
        <w:jc w:val="center"/>
        <w:rPr>
          <w:sz w:val="24"/>
          <w:szCs w:val="24"/>
        </w:rPr>
      </w:pPr>
      <w:r w:rsidRPr="00BB246B">
        <w:rPr>
          <w:sz w:val="24"/>
          <w:szCs w:val="24"/>
        </w:rPr>
        <w:t xml:space="preserve">Основная профессиональная образовательная программа </w:t>
      </w:r>
    </w:p>
    <w:p w:rsidR="00DE4377" w:rsidRPr="00BB246B" w:rsidRDefault="00DE4377" w:rsidP="00DE4377">
      <w:pPr>
        <w:jc w:val="center"/>
        <w:rPr>
          <w:sz w:val="24"/>
          <w:szCs w:val="24"/>
        </w:rPr>
      </w:pPr>
      <w:r w:rsidRPr="00BB246B">
        <w:rPr>
          <w:sz w:val="24"/>
          <w:szCs w:val="24"/>
        </w:rPr>
        <w:t>Направление подготовки 44.04.01 Педагогическое образование</w:t>
      </w:r>
    </w:p>
    <w:p w:rsidR="00DE4377" w:rsidRPr="00BB246B" w:rsidRDefault="00DE4377" w:rsidP="00DE4377">
      <w:pPr>
        <w:jc w:val="center"/>
        <w:rPr>
          <w:sz w:val="24"/>
          <w:szCs w:val="24"/>
        </w:rPr>
      </w:pPr>
      <w:r w:rsidRPr="00BB246B">
        <w:rPr>
          <w:sz w:val="24"/>
          <w:szCs w:val="24"/>
        </w:rPr>
        <w:t>Направленность (профиль) «</w:t>
      </w:r>
      <w:r>
        <w:rPr>
          <w:sz w:val="24"/>
          <w:szCs w:val="24"/>
        </w:rPr>
        <w:t>Корпоративное электронное обучение</w:t>
      </w:r>
      <w:r w:rsidRPr="00BB246B">
        <w:rPr>
          <w:sz w:val="24"/>
          <w:szCs w:val="24"/>
        </w:rPr>
        <w:t>»</w:t>
      </w:r>
    </w:p>
    <w:p w:rsidR="00DE4377" w:rsidRPr="00BB246B" w:rsidRDefault="00DE4377" w:rsidP="00DE4377">
      <w:pPr>
        <w:jc w:val="center"/>
        <w:rPr>
          <w:sz w:val="24"/>
          <w:szCs w:val="24"/>
        </w:rPr>
      </w:pPr>
      <w:r w:rsidRPr="00BB246B">
        <w:rPr>
          <w:sz w:val="24"/>
          <w:szCs w:val="24"/>
        </w:rPr>
        <w:t>форма обучения –</w:t>
      </w:r>
      <w:r>
        <w:rPr>
          <w:sz w:val="24"/>
          <w:szCs w:val="24"/>
        </w:rPr>
        <w:t xml:space="preserve"> </w:t>
      </w:r>
      <w:r w:rsidRPr="00BB246B">
        <w:rPr>
          <w:sz w:val="24"/>
          <w:szCs w:val="24"/>
        </w:rPr>
        <w:t>очная</w:t>
      </w:r>
    </w:p>
    <w:p w:rsidR="00DE4377" w:rsidRPr="00BB246B" w:rsidRDefault="00DE4377" w:rsidP="00DE4377">
      <w:pPr>
        <w:jc w:val="center"/>
        <w:rPr>
          <w:szCs w:val="24"/>
        </w:rPr>
      </w:pPr>
    </w:p>
    <w:p w:rsidR="00DE4377" w:rsidRPr="00BB246B" w:rsidRDefault="00DE4377" w:rsidP="00DE4377">
      <w:pPr>
        <w:jc w:val="center"/>
        <w:rPr>
          <w:szCs w:val="24"/>
        </w:rPr>
      </w:pPr>
      <w:r w:rsidRPr="00BB246B">
        <w:rPr>
          <w:b/>
          <w:szCs w:val="24"/>
        </w:rPr>
        <w:t>Выпускная квалификационная работа</w:t>
      </w:r>
    </w:p>
    <w:p w:rsidR="00DE4377" w:rsidRPr="00BB246B" w:rsidRDefault="00DE4377" w:rsidP="00DE4377">
      <w:pPr>
        <w:jc w:val="center"/>
        <w:rPr>
          <w:sz w:val="24"/>
          <w:szCs w:val="24"/>
        </w:rPr>
      </w:pPr>
    </w:p>
    <w:p w:rsidR="00DE4377" w:rsidRPr="00B946EB" w:rsidRDefault="00DE4377" w:rsidP="00DE4377">
      <w:pPr>
        <w:spacing w:line="360" w:lineRule="auto"/>
        <w:ind w:firstLine="709"/>
        <w:jc w:val="center"/>
        <w:rPr>
          <w:rFonts w:cs="Times New Roman"/>
          <w:szCs w:val="28"/>
          <w:highlight w:val="green"/>
          <w:lang w:val="ru-RU"/>
        </w:rPr>
      </w:pPr>
      <w:r w:rsidRPr="00B946EB">
        <w:rPr>
          <w:rFonts w:cs="Times New Roman"/>
          <w:szCs w:val="28"/>
          <w:lang w:val="ru-RU"/>
        </w:rPr>
        <w:t>Электронные дидактические материалы для корпоративной подготовки учителей по основам материаловедения</w:t>
      </w:r>
    </w:p>
    <w:p w:rsidR="00DE4377" w:rsidRPr="00B946EB" w:rsidRDefault="00DE4377" w:rsidP="00DE4377">
      <w:pPr>
        <w:spacing w:line="240" w:lineRule="auto"/>
        <w:ind w:firstLine="709"/>
        <w:jc w:val="center"/>
        <w:rPr>
          <w:rFonts w:cs="Times New Roman"/>
          <w:szCs w:val="28"/>
        </w:rPr>
      </w:pPr>
    </w:p>
    <w:p w:rsidR="00DE4377" w:rsidRPr="00B946EB" w:rsidRDefault="00DE4377" w:rsidP="00DE4377">
      <w:pPr>
        <w:spacing w:line="240" w:lineRule="auto"/>
        <w:ind w:firstLine="709"/>
        <w:jc w:val="right"/>
        <w:rPr>
          <w:rFonts w:cs="Times New Roman"/>
          <w:sz w:val="24"/>
          <w:szCs w:val="24"/>
        </w:rPr>
      </w:pPr>
      <w:r w:rsidRPr="00B946EB">
        <w:rPr>
          <w:rFonts w:cs="Times New Roman"/>
          <w:sz w:val="24"/>
          <w:szCs w:val="24"/>
        </w:rPr>
        <w:t xml:space="preserve">Обучающегося  2 курса </w:t>
      </w:r>
    </w:p>
    <w:p w:rsidR="00DE4377" w:rsidRPr="00B946EB" w:rsidRDefault="00DE4377" w:rsidP="00DE4377">
      <w:pPr>
        <w:spacing w:line="240" w:lineRule="auto"/>
        <w:ind w:firstLine="709"/>
        <w:jc w:val="right"/>
        <w:rPr>
          <w:rFonts w:cs="Times New Roman"/>
          <w:sz w:val="24"/>
          <w:szCs w:val="24"/>
        </w:rPr>
      </w:pPr>
      <w:r w:rsidRPr="00B946EB">
        <w:rPr>
          <w:rFonts w:cs="Times New Roman"/>
          <w:sz w:val="24"/>
          <w:szCs w:val="24"/>
        </w:rPr>
        <w:t>очной формы обучения</w:t>
      </w:r>
    </w:p>
    <w:p w:rsidR="00DE4377" w:rsidRPr="00B946EB" w:rsidRDefault="00DE4377" w:rsidP="00DE4377">
      <w:pPr>
        <w:spacing w:line="240" w:lineRule="auto"/>
        <w:ind w:firstLine="709"/>
        <w:jc w:val="right"/>
        <w:rPr>
          <w:rFonts w:cs="Times New Roman"/>
          <w:sz w:val="24"/>
          <w:szCs w:val="24"/>
          <w:highlight w:val="yellow"/>
        </w:rPr>
      </w:pPr>
      <w:r w:rsidRPr="00B946EB">
        <w:rPr>
          <w:rFonts w:cs="Times New Roman"/>
          <w:sz w:val="24"/>
          <w:szCs w:val="24"/>
        </w:rPr>
        <w:t>Смирнова Александра Михайловича</w:t>
      </w:r>
    </w:p>
    <w:p w:rsidR="00DE4377" w:rsidRPr="00B946EB" w:rsidRDefault="00DE4377" w:rsidP="00DE4377">
      <w:pPr>
        <w:spacing w:line="240" w:lineRule="auto"/>
        <w:ind w:firstLine="709"/>
        <w:jc w:val="right"/>
        <w:rPr>
          <w:rFonts w:cs="Times New Roman"/>
          <w:sz w:val="24"/>
          <w:szCs w:val="24"/>
        </w:rPr>
      </w:pPr>
    </w:p>
    <w:p w:rsidR="00DE4377" w:rsidRPr="00B946EB" w:rsidRDefault="00DE4377" w:rsidP="00DE4377">
      <w:pPr>
        <w:spacing w:line="240" w:lineRule="auto"/>
        <w:ind w:firstLine="709"/>
        <w:jc w:val="right"/>
        <w:rPr>
          <w:rFonts w:cs="Times New Roman"/>
          <w:b/>
          <w:sz w:val="24"/>
          <w:szCs w:val="24"/>
        </w:rPr>
      </w:pPr>
      <w:r w:rsidRPr="00B946EB">
        <w:rPr>
          <w:rFonts w:cs="Times New Roman"/>
          <w:sz w:val="24"/>
          <w:szCs w:val="24"/>
        </w:rPr>
        <w:t>Научный руководитель:</w:t>
      </w:r>
    </w:p>
    <w:p w:rsidR="00DE4377" w:rsidRPr="00B946EB" w:rsidRDefault="00DE4377" w:rsidP="00DE4377">
      <w:pPr>
        <w:spacing w:line="240" w:lineRule="auto"/>
        <w:ind w:left="4111" w:firstLine="709"/>
        <w:jc w:val="right"/>
        <w:rPr>
          <w:rFonts w:cs="Times New Roman"/>
          <w:sz w:val="24"/>
          <w:szCs w:val="24"/>
          <w:shd w:val="clear" w:color="auto" w:fill="FFFFFF"/>
        </w:rPr>
      </w:pPr>
      <w:r w:rsidRPr="00B946EB">
        <w:rPr>
          <w:rFonts w:cs="Times New Roman"/>
          <w:sz w:val="24"/>
          <w:szCs w:val="24"/>
          <w:shd w:val="clear" w:color="auto" w:fill="FFFFFF"/>
        </w:rPr>
        <w:t>доктор педагогических наук, профессор, профессор кафедры компьютерных технологий и электронного обучения</w:t>
      </w:r>
    </w:p>
    <w:p w:rsidR="00DE4377" w:rsidRPr="00B946EB" w:rsidRDefault="00DE4377" w:rsidP="00DE4377">
      <w:pPr>
        <w:spacing w:line="240" w:lineRule="auto"/>
        <w:ind w:left="4111" w:firstLine="709"/>
        <w:jc w:val="right"/>
        <w:rPr>
          <w:rFonts w:cs="Times New Roman"/>
          <w:sz w:val="24"/>
          <w:szCs w:val="24"/>
          <w:shd w:val="clear" w:color="auto" w:fill="FFFFFF"/>
        </w:rPr>
      </w:pPr>
      <w:r w:rsidRPr="00B946EB">
        <w:rPr>
          <w:rFonts w:cs="Times New Roman"/>
          <w:sz w:val="24"/>
          <w:szCs w:val="24"/>
          <w:shd w:val="clear" w:color="auto" w:fill="FFFFFF"/>
        </w:rPr>
        <w:t xml:space="preserve">Готская Ирина Борисовна </w:t>
      </w:r>
    </w:p>
    <w:p w:rsidR="00DE4377" w:rsidRPr="00B946EB" w:rsidRDefault="00DE4377" w:rsidP="00DE4377">
      <w:pPr>
        <w:spacing w:line="240" w:lineRule="auto"/>
        <w:ind w:firstLine="709"/>
        <w:jc w:val="right"/>
        <w:rPr>
          <w:rFonts w:cs="Times New Roman"/>
          <w:sz w:val="24"/>
          <w:szCs w:val="24"/>
        </w:rPr>
      </w:pPr>
    </w:p>
    <w:p w:rsidR="00DE4377" w:rsidRPr="00B946EB" w:rsidRDefault="00DE4377" w:rsidP="00DE4377">
      <w:pPr>
        <w:spacing w:line="240" w:lineRule="auto"/>
        <w:ind w:firstLine="709"/>
        <w:jc w:val="right"/>
        <w:rPr>
          <w:rFonts w:cs="Times New Roman"/>
          <w:sz w:val="24"/>
          <w:szCs w:val="24"/>
        </w:rPr>
      </w:pPr>
      <w:r w:rsidRPr="00B946EB">
        <w:rPr>
          <w:rFonts w:cs="Times New Roman"/>
          <w:sz w:val="24"/>
          <w:szCs w:val="24"/>
        </w:rPr>
        <w:t>Рецензент:</w:t>
      </w:r>
    </w:p>
    <w:p w:rsidR="00DE4377" w:rsidRPr="00B946EB" w:rsidRDefault="00DE4377" w:rsidP="00DE4377">
      <w:pPr>
        <w:spacing w:line="240" w:lineRule="auto"/>
        <w:ind w:firstLine="709"/>
        <w:jc w:val="right"/>
        <w:rPr>
          <w:rFonts w:cs="Times New Roman"/>
          <w:sz w:val="24"/>
          <w:szCs w:val="24"/>
        </w:rPr>
      </w:pPr>
      <w:r w:rsidRPr="00B946EB">
        <w:rPr>
          <w:rFonts w:cs="Times New Roman"/>
          <w:sz w:val="24"/>
          <w:szCs w:val="24"/>
          <w:lang w:val="ru-RU"/>
        </w:rPr>
        <w:t>кандидат</w:t>
      </w:r>
      <w:r w:rsidRPr="00B946EB">
        <w:rPr>
          <w:rFonts w:cs="Times New Roman"/>
          <w:sz w:val="24"/>
          <w:szCs w:val="24"/>
        </w:rPr>
        <w:t xml:space="preserve"> педагогических наук, </w:t>
      </w:r>
      <w:r w:rsidRPr="00B946EB">
        <w:rPr>
          <w:rFonts w:cs="Times New Roman"/>
          <w:sz w:val="24"/>
          <w:szCs w:val="24"/>
          <w:lang w:val="ru-RU"/>
        </w:rPr>
        <w:t>доцент</w:t>
      </w:r>
      <w:r w:rsidRPr="00B946EB">
        <w:rPr>
          <w:rFonts w:cs="Times New Roman"/>
          <w:sz w:val="24"/>
          <w:szCs w:val="24"/>
        </w:rPr>
        <w:t>,</w:t>
      </w:r>
    </w:p>
    <w:p w:rsidR="00DE4377" w:rsidRPr="00B946EB" w:rsidRDefault="00DE4377" w:rsidP="00DE4377">
      <w:pPr>
        <w:spacing w:line="240" w:lineRule="auto"/>
        <w:ind w:firstLine="709"/>
        <w:jc w:val="right"/>
        <w:rPr>
          <w:rFonts w:cs="Times New Roman"/>
          <w:sz w:val="24"/>
          <w:szCs w:val="24"/>
        </w:rPr>
      </w:pPr>
      <w:r w:rsidRPr="00B946EB">
        <w:rPr>
          <w:rFonts w:cs="Times New Roman"/>
          <w:sz w:val="24"/>
          <w:szCs w:val="24"/>
        </w:rPr>
        <w:t>доцент кафедры педагогики и психологии профессионального образования</w:t>
      </w:r>
    </w:p>
    <w:p w:rsidR="00DE4377" w:rsidRPr="00B946EB" w:rsidRDefault="00DE4377" w:rsidP="00DE4377">
      <w:pPr>
        <w:spacing w:line="240" w:lineRule="auto"/>
        <w:ind w:firstLine="709"/>
        <w:jc w:val="right"/>
        <w:rPr>
          <w:rFonts w:cs="Times New Roman"/>
          <w:sz w:val="24"/>
          <w:szCs w:val="24"/>
        </w:rPr>
      </w:pPr>
      <w:r w:rsidRPr="00B946EB">
        <w:rPr>
          <w:rFonts w:cs="Times New Roman"/>
          <w:sz w:val="24"/>
          <w:szCs w:val="24"/>
        </w:rPr>
        <w:t>Института экономики и социальных технологий</w:t>
      </w:r>
    </w:p>
    <w:p w:rsidR="00DE4377" w:rsidRPr="00B946EB" w:rsidRDefault="00DE4377" w:rsidP="00DE4377">
      <w:pPr>
        <w:spacing w:line="240" w:lineRule="auto"/>
        <w:ind w:firstLine="709"/>
        <w:jc w:val="right"/>
        <w:rPr>
          <w:rFonts w:cs="Times New Roman"/>
          <w:sz w:val="24"/>
          <w:szCs w:val="24"/>
          <w:lang w:val="ru-RU"/>
        </w:rPr>
      </w:pPr>
      <w:r w:rsidRPr="00B946EB">
        <w:rPr>
          <w:rFonts w:cs="Times New Roman"/>
          <w:sz w:val="24"/>
          <w:szCs w:val="24"/>
        </w:rPr>
        <w:t xml:space="preserve">ФГБОУ </w:t>
      </w:r>
      <w:proofErr w:type="gramStart"/>
      <w:r w:rsidRPr="00B946EB">
        <w:rPr>
          <w:rFonts w:cs="Times New Roman"/>
          <w:sz w:val="24"/>
          <w:szCs w:val="24"/>
        </w:rPr>
        <w:t>ВО</w:t>
      </w:r>
      <w:proofErr w:type="gramEnd"/>
      <w:r w:rsidRPr="00B946EB">
        <w:rPr>
          <w:rFonts w:cs="Times New Roman"/>
          <w:sz w:val="24"/>
          <w:szCs w:val="24"/>
        </w:rPr>
        <w:t xml:space="preserve"> "Санкт-Петербургский государственный университет промышленных технологий и дизайна"</w:t>
      </w:r>
      <w:r w:rsidRPr="00B946EB">
        <w:rPr>
          <w:rFonts w:cs="Times New Roman"/>
          <w:sz w:val="24"/>
          <w:szCs w:val="24"/>
          <w:lang w:val="ru-RU"/>
        </w:rPr>
        <w:t xml:space="preserve"> Акимов Станислав Сергеевич</w:t>
      </w:r>
    </w:p>
    <w:p w:rsidR="00DE4377" w:rsidRPr="00B946EB" w:rsidRDefault="00DE4377" w:rsidP="00DE4377">
      <w:pPr>
        <w:jc w:val="center"/>
        <w:rPr>
          <w:rFonts w:cs="Times New Roman"/>
          <w:szCs w:val="28"/>
        </w:rPr>
      </w:pPr>
    </w:p>
    <w:p w:rsidR="00DE4377" w:rsidRDefault="00DE4377" w:rsidP="00DE4377">
      <w:pPr>
        <w:jc w:val="center"/>
        <w:rPr>
          <w:szCs w:val="28"/>
        </w:rPr>
      </w:pPr>
      <w:r>
        <w:rPr>
          <w:szCs w:val="28"/>
        </w:rPr>
        <w:t>Санкт-Петербург</w:t>
      </w:r>
    </w:p>
    <w:p w:rsidR="00DE4377" w:rsidRDefault="00DE4377" w:rsidP="00DE4377">
      <w:pPr>
        <w:jc w:val="center"/>
      </w:pPr>
      <w:r>
        <w:rPr>
          <w:szCs w:val="28"/>
        </w:rPr>
        <w:t>2019</w:t>
      </w:r>
    </w:p>
    <w:p w:rsidR="001343E5" w:rsidRPr="00DE4377" w:rsidRDefault="001343E5" w:rsidP="00DE4377">
      <w:pPr>
        <w:rPr>
          <w:szCs w:val="28"/>
          <w:lang w:val="en-US"/>
        </w:rPr>
      </w:pPr>
    </w:p>
    <w:p w:rsidR="00143985" w:rsidRPr="00CC243F" w:rsidRDefault="00143985" w:rsidP="00922D6F">
      <w:pPr>
        <w:spacing w:line="360" w:lineRule="auto"/>
        <w:jc w:val="center"/>
        <w:rPr>
          <w:rFonts w:eastAsia="Times New Roman" w:cs="Times New Roman"/>
          <w:b/>
          <w:bCs/>
          <w:sz w:val="27"/>
          <w:szCs w:val="27"/>
          <w:shd w:val="clear" w:color="auto" w:fill="FFFFFF"/>
          <w:lang w:val="ru-RU"/>
        </w:rPr>
      </w:pPr>
      <w:r w:rsidRPr="00CC243F">
        <w:rPr>
          <w:rFonts w:eastAsia="Times New Roman" w:cs="Times New Roman"/>
          <w:b/>
          <w:bCs/>
          <w:sz w:val="27"/>
          <w:szCs w:val="27"/>
          <w:shd w:val="clear" w:color="auto" w:fill="FFFFFF"/>
          <w:lang w:val="ru-RU"/>
        </w:rPr>
        <w:t>СОДЕРЖАНИЕ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00"/>
        <w:gridCol w:w="845"/>
      </w:tblGrid>
      <w:tr w:rsidR="00544B8C" w:rsidRPr="00544B8C" w:rsidTr="00544B8C">
        <w:tc>
          <w:tcPr>
            <w:tcW w:w="8500" w:type="dxa"/>
            <w:tcBorders>
              <w:top w:val="nil"/>
              <w:left w:val="nil"/>
              <w:bottom w:val="nil"/>
              <w:right w:val="nil"/>
            </w:tcBorders>
          </w:tcPr>
          <w:p w:rsidR="00544B8C" w:rsidRPr="00544B8C" w:rsidRDefault="00544B8C" w:rsidP="00544B8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eastAsiaTheme="minorHAnsi" w:cs="Times New Roman"/>
                <w:color w:val="auto"/>
                <w:sz w:val="27"/>
                <w:szCs w:val="27"/>
                <w:lang w:val="ru-RU" w:eastAsia="en-US"/>
              </w:rPr>
            </w:pPr>
            <w:r w:rsidRPr="00544B8C">
              <w:rPr>
                <w:rFonts w:eastAsia="Times New Roman" w:cs="Times New Roman"/>
                <w:b/>
                <w:bCs/>
                <w:color w:val="auto"/>
                <w:sz w:val="27"/>
                <w:szCs w:val="27"/>
                <w:shd w:val="clear" w:color="auto" w:fill="FFFFFF"/>
                <w:lang w:val="ru-RU" w:eastAsia="en-US"/>
              </w:rPr>
              <w:t>СОДЕРЖАНИЕ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</w:tcPr>
          <w:p w:rsidR="00544B8C" w:rsidRPr="00544B8C" w:rsidRDefault="00544B8C" w:rsidP="00544B8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eastAsiaTheme="minorHAnsi" w:cs="Times New Roman"/>
                <w:color w:val="auto"/>
                <w:sz w:val="27"/>
                <w:szCs w:val="27"/>
                <w:lang w:val="ru-RU" w:eastAsia="en-US"/>
              </w:rPr>
            </w:pPr>
            <w:r w:rsidRPr="00544B8C">
              <w:rPr>
                <w:rFonts w:eastAsiaTheme="minorHAnsi" w:cs="Times New Roman"/>
                <w:color w:val="auto"/>
                <w:sz w:val="27"/>
                <w:szCs w:val="27"/>
                <w:lang w:val="ru-RU" w:eastAsia="en-US"/>
              </w:rPr>
              <w:t>2</w:t>
            </w:r>
          </w:p>
        </w:tc>
      </w:tr>
      <w:tr w:rsidR="00544B8C" w:rsidRPr="00544B8C" w:rsidTr="00544B8C">
        <w:tc>
          <w:tcPr>
            <w:tcW w:w="8500" w:type="dxa"/>
            <w:tcBorders>
              <w:top w:val="nil"/>
              <w:left w:val="nil"/>
              <w:bottom w:val="nil"/>
              <w:right w:val="nil"/>
            </w:tcBorders>
          </w:tcPr>
          <w:p w:rsidR="00544B8C" w:rsidRPr="00544B8C" w:rsidRDefault="00544B8C" w:rsidP="00544B8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eastAsiaTheme="minorHAnsi" w:cs="Times New Roman"/>
                <w:b/>
                <w:color w:val="auto"/>
                <w:sz w:val="27"/>
                <w:szCs w:val="27"/>
                <w:lang w:val="ru-RU" w:eastAsia="en-US"/>
              </w:rPr>
            </w:pPr>
            <w:r w:rsidRPr="00544B8C">
              <w:rPr>
                <w:rFonts w:eastAsiaTheme="minorHAnsi" w:cs="Times New Roman"/>
                <w:b/>
                <w:color w:val="auto"/>
                <w:sz w:val="27"/>
                <w:szCs w:val="27"/>
                <w:lang w:val="ru-RU" w:eastAsia="en-US"/>
              </w:rPr>
              <w:t>ВВЕДЕНИЕ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</w:tcPr>
          <w:p w:rsidR="00544B8C" w:rsidRPr="00544B8C" w:rsidRDefault="00544B8C" w:rsidP="00544B8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eastAsiaTheme="minorHAnsi" w:cs="Times New Roman"/>
                <w:color w:val="auto"/>
                <w:sz w:val="27"/>
                <w:szCs w:val="27"/>
                <w:lang w:val="ru-RU" w:eastAsia="en-US"/>
              </w:rPr>
            </w:pPr>
            <w:r w:rsidRPr="00544B8C">
              <w:rPr>
                <w:rFonts w:eastAsiaTheme="minorHAnsi" w:cs="Times New Roman"/>
                <w:color w:val="auto"/>
                <w:sz w:val="27"/>
                <w:szCs w:val="27"/>
                <w:lang w:val="ru-RU" w:eastAsia="en-US"/>
              </w:rPr>
              <w:t>3</w:t>
            </w:r>
          </w:p>
        </w:tc>
      </w:tr>
      <w:tr w:rsidR="00544B8C" w:rsidRPr="00544B8C" w:rsidTr="00544B8C">
        <w:tc>
          <w:tcPr>
            <w:tcW w:w="8500" w:type="dxa"/>
            <w:tcBorders>
              <w:top w:val="nil"/>
              <w:left w:val="nil"/>
              <w:bottom w:val="nil"/>
              <w:right w:val="nil"/>
            </w:tcBorders>
          </w:tcPr>
          <w:p w:rsidR="00544B8C" w:rsidRPr="00544B8C" w:rsidRDefault="00544B8C" w:rsidP="00544B8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eastAsiaTheme="minorHAnsi" w:cs="Times New Roman"/>
                <w:color w:val="auto"/>
                <w:sz w:val="27"/>
                <w:szCs w:val="27"/>
                <w:lang w:val="ru-RU" w:eastAsia="en-US"/>
              </w:rPr>
            </w:pPr>
            <w:r w:rsidRPr="00544B8C">
              <w:rPr>
                <w:rFonts w:eastAsia="Times New Roman" w:cs="Times New Roman"/>
                <w:b/>
                <w:bCs/>
                <w:color w:val="auto"/>
                <w:sz w:val="27"/>
                <w:szCs w:val="27"/>
                <w:shd w:val="clear" w:color="auto" w:fill="FFFFFF"/>
                <w:lang w:val="ru-RU" w:eastAsia="en-US"/>
              </w:rPr>
              <w:t>ГЛАВА 1. АНАЛИЗ РОССИЙСКОГО И ЗАРУБЕЖНОГО ОПЫТА КОРПОРАТИВНОЙ ПОДГОТОВКИ УЧИТЕЛЕЙ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</w:tcPr>
          <w:p w:rsidR="00544B8C" w:rsidRPr="00544B8C" w:rsidRDefault="00897C62" w:rsidP="00544B8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eastAsiaTheme="minorHAnsi" w:cs="Times New Roman"/>
                <w:color w:val="auto"/>
                <w:sz w:val="27"/>
                <w:szCs w:val="27"/>
                <w:lang w:val="ru-RU" w:eastAsia="en-US"/>
              </w:rPr>
            </w:pPr>
            <w:r>
              <w:rPr>
                <w:rFonts w:eastAsiaTheme="minorHAnsi" w:cs="Times New Roman"/>
                <w:color w:val="auto"/>
                <w:sz w:val="27"/>
                <w:szCs w:val="27"/>
                <w:lang w:val="ru-RU" w:eastAsia="en-US"/>
              </w:rPr>
              <w:t>9</w:t>
            </w:r>
          </w:p>
        </w:tc>
      </w:tr>
      <w:tr w:rsidR="00544B8C" w:rsidRPr="00544B8C" w:rsidTr="00544B8C">
        <w:tc>
          <w:tcPr>
            <w:tcW w:w="8500" w:type="dxa"/>
            <w:tcBorders>
              <w:top w:val="nil"/>
              <w:left w:val="nil"/>
              <w:bottom w:val="nil"/>
              <w:right w:val="nil"/>
            </w:tcBorders>
          </w:tcPr>
          <w:p w:rsidR="00544B8C" w:rsidRPr="00544B8C" w:rsidRDefault="00544B8C" w:rsidP="00544B8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eastAsiaTheme="minorHAnsi" w:cs="Times New Roman"/>
                <w:color w:val="auto"/>
                <w:sz w:val="27"/>
                <w:szCs w:val="27"/>
                <w:lang w:val="ru-RU" w:eastAsia="en-US"/>
              </w:rPr>
            </w:pPr>
            <w:r w:rsidRPr="00544B8C">
              <w:rPr>
                <w:rFonts w:eastAsiaTheme="minorHAnsi" w:cs="Times New Roman"/>
                <w:color w:val="auto"/>
                <w:sz w:val="27"/>
                <w:szCs w:val="27"/>
                <w:lang w:val="ru-RU" w:eastAsia="en-US"/>
              </w:rPr>
              <w:t>1.1.</w:t>
            </w:r>
            <w:r w:rsidRPr="00544B8C">
              <w:rPr>
                <w:rFonts w:eastAsiaTheme="minorHAnsi" w:cs="Times New Roman"/>
                <w:color w:val="auto"/>
                <w:sz w:val="27"/>
                <w:szCs w:val="27"/>
                <w:lang w:val="ru-RU" w:eastAsia="en-US"/>
              </w:rPr>
              <w:tab/>
              <w:t xml:space="preserve">Современные модели повышения квалификации учителей 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</w:tcPr>
          <w:p w:rsidR="00544B8C" w:rsidRPr="00544B8C" w:rsidRDefault="00897C62" w:rsidP="00544B8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eastAsiaTheme="minorHAnsi" w:cs="Times New Roman"/>
                <w:color w:val="auto"/>
                <w:sz w:val="27"/>
                <w:szCs w:val="27"/>
                <w:lang w:val="ru-RU" w:eastAsia="en-US"/>
              </w:rPr>
            </w:pPr>
            <w:r>
              <w:rPr>
                <w:rFonts w:eastAsiaTheme="minorHAnsi" w:cs="Times New Roman"/>
                <w:color w:val="auto"/>
                <w:sz w:val="27"/>
                <w:szCs w:val="27"/>
                <w:lang w:val="ru-RU" w:eastAsia="en-US"/>
              </w:rPr>
              <w:t>9</w:t>
            </w:r>
          </w:p>
        </w:tc>
      </w:tr>
      <w:tr w:rsidR="00544B8C" w:rsidRPr="00544B8C" w:rsidTr="00544B8C">
        <w:tc>
          <w:tcPr>
            <w:tcW w:w="8500" w:type="dxa"/>
            <w:tcBorders>
              <w:top w:val="nil"/>
              <w:left w:val="nil"/>
              <w:bottom w:val="nil"/>
              <w:right w:val="nil"/>
            </w:tcBorders>
          </w:tcPr>
          <w:p w:rsidR="00544B8C" w:rsidRPr="00544B8C" w:rsidRDefault="00544B8C" w:rsidP="00544B8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eastAsiaTheme="minorHAnsi" w:cs="Times New Roman"/>
                <w:color w:val="auto"/>
                <w:sz w:val="27"/>
                <w:szCs w:val="27"/>
                <w:lang w:val="ru-RU" w:eastAsia="en-US"/>
              </w:rPr>
            </w:pPr>
            <w:r w:rsidRPr="00544B8C">
              <w:rPr>
                <w:rFonts w:eastAsiaTheme="minorHAnsi" w:cs="Times New Roman"/>
                <w:color w:val="auto"/>
                <w:sz w:val="27"/>
                <w:szCs w:val="27"/>
                <w:lang w:val="ru-RU" w:eastAsia="en-US"/>
              </w:rPr>
              <w:t>1.2.</w:t>
            </w:r>
            <w:r w:rsidRPr="00544B8C">
              <w:rPr>
                <w:rFonts w:eastAsiaTheme="minorHAnsi" w:cs="Times New Roman"/>
                <w:color w:val="auto"/>
                <w:sz w:val="27"/>
                <w:szCs w:val="27"/>
                <w:lang w:val="ru-RU" w:eastAsia="en-US"/>
              </w:rPr>
              <w:tab/>
              <w:t>Корпоративная подготовка учителей: обзор российского опыта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</w:tcPr>
          <w:p w:rsidR="00544B8C" w:rsidRPr="00544B8C" w:rsidRDefault="0091353D" w:rsidP="00544B8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eastAsiaTheme="minorHAnsi" w:cs="Times New Roman"/>
                <w:color w:val="auto"/>
                <w:sz w:val="27"/>
                <w:szCs w:val="27"/>
                <w:lang w:val="ru-RU" w:eastAsia="en-US"/>
              </w:rPr>
            </w:pPr>
            <w:r>
              <w:rPr>
                <w:rFonts w:eastAsiaTheme="minorHAnsi" w:cs="Times New Roman"/>
                <w:color w:val="auto"/>
                <w:sz w:val="27"/>
                <w:szCs w:val="27"/>
                <w:lang w:val="ru-RU" w:eastAsia="en-US"/>
              </w:rPr>
              <w:t>15</w:t>
            </w:r>
          </w:p>
        </w:tc>
      </w:tr>
      <w:tr w:rsidR="00544B8C" w:rsidRPr="00544B8C" w:rsidTr="00544B8C">
        <w:tc>
          <w:tcPr>
            <w:tcW w:w="8500" w:type="dxa"/>
            <w:tcBorders>
              <w:top w:val="nil"/>
              <w:left w:val="nil"/>
              <w:bottom w:val="nil"/>
              <w:right w:val="nil"/>
            </w:tcBorders>
          </w:tcPr>
          <w:p w:rsidR="00544B8C" w:rsidRPr="00544B8C" w:rsidRDefault="00544B8C" w:rsidP="00544B8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eastAsiaTheme="minorHAnsi" w:cs="Times New Roman"/>
                <w:color w:val="auto"/>
                <w:sz w:val="27"/>
                <w:szCs w:val="27"/>
                <w:lang w:val="ru-RU" w:eastAsia="en-US"/>
              </w:rPr>
            </w:pPr>
            <w:r w:rsidRPr="00544B8C">
              <w:rPr>
                <w:rFonts w:eastAsiaTheme="minorHAnsi" w:cs="Times New Roman"/>
                <w:color w:val="auto"/>
                <w:sz w:val="27"/>
                <w:szCs w:val="27"/>
                <w:lang w:val="ru-RU" w:eastAsia="en-US"/>
              </w:rPr>
              <w:t>1.3.</w:t>
            </w:r>
            <w:r w:rsidRPr="00544B8C">
              <w:rPr>
                <w:rFonts w:eastAsiaTheme="minorHAnsi" w:cs="Times New Roman"/>
                <w:color w:val="auto"/>
                <w:sz w:val="27"/>
                <w:szCs w:val="27"/>
                <w:lang w:val="ru-RU" w:eastAsia="en-US"/>
              </w:rPr>
              <w:tab/>
              <w:t>Корпоративная подготовка учителей: обзор зарубежного опыта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</w:tcPr>
          <w:p w:rsidR="00544B8C" w:rsidRPr="00544B8C" w:rsidRDefault="00544B8C" w:rsidP="0091353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eastAsiaTheme="minorHAnsi" w:cs="Times New Roman"/>
                <w:color w:val="auto"/>
                <w:sz w:val="27"/>
                <w:szCs w:val="27"/>
                <w:lang w:val="ru-RU" w:eastAsia="en-US"/>
              </w:rPr>
            </w:pPr>
            <w:r w:rsidRPr="00544B8C">
              <w:rPr>
                <w:rFonts w:eastAsiaTheme="minorHAnsi" w:cs="Times New Roman"/>
                <w:color w:val="auto"/>
                <w:sz w:val="27"/>
                <w:szCs w:val="27"/>
                <w:lang w:val="ru-RU" w:eastAsia="en-US"/>
              </w:rPr>
              <w:t>1</w:t>
            </w:r>
            <w:r w:rsidR="0091353D">
              <w:rPr>
                <w:rFonts w:eastAsiaTheme="minorHAnsi" w:cs="Times New Roman"/>
                <w:color w:val="auto"/>
                <w:sz w:val="27"/>
                <w:szCs w:val="27"/>
                <w:lang w:val="ru-RU" w:eastAsia="en-US"/>
              </w:rPr>
              <w:t>8</w:t>
            </w:r>
          </w:p>
        </w:tc>
      </w:tr>
      <w:tr w:rsidR="00544B8C" w:rsidRPr="00544B8C" w:rsidTr="00544B8C">
        <w:tc>
          <w:tcPr>
            <w:tcW w:w="8500" w:type="dxa"/>
            <w:tcBorders>
              <w:top w:val="nil"/>
              <w:left w:val="nil"/>
              <w:bottom w:val="nil"/>
              <w:right w:val="nil"/>
            </w:tcBorders>
          </w:tcPr>
          <w:p w:rsidR="00544B8C" w:rsidRPr="00544B8C" w:rsidRDefault="00544B8C" w:rsidP="00544B8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eastAsiaTheme="minorHAnsi" w:cs="Times New Roman"/>
                <w:color w:val="auto"/>
                <w:sz w:val="27"/>
                <w:szCs w:val="27"/>
                <w:lang w:val="ru-RU" w:eastAsia="en-US"/>
              </w:rPr>
            </w:pPr>
            <w:r w:rsidRPr="00544B8C">
              <w:rPr>
                <w:rFonts w:eastAsiaTheme="minorHAnsi" w:cs="Times New Roman"/>
                <w:color w:val="auto"/>
                <w:sz w:val="27"/>
                <w:szCs w:val="27"/>
                <w:lang w:val="ru-RU" w:eastAsia="en-US"/>
              </w:rPr>
              <w:t>1.4.</w:t>
            </w:r>
            <w:r w:rsidRPr="00544B8C">
              <w:rPr>
                <w:rFonts w:eastAsiaTheme="minorHAnsi" w:cs="Times New Roman"/>
                <w:color w:val="auto"/>
                <w:sz w:val="27"/>
                <w:szCs w:val="27"/>
                <w:lang w:val="ru-RU" w:eastAsia="en-US"/>
              </w:rPr>
              <w:tab/>
              <w:t>Анализ состояния корпоративной подготовки учителей технологии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</w:tcPr>
          <w:p w:rsidR="00544B8C" w:rsidRPr="00544B8C" w:rsidRDefault="00544B8C" w:rsidP="0091353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eastAsiaTheme="minorHAnsi" w:cs="Times New Roman"/>
                <w:color w:val="auto"/>
                <w:sz w:val="27"/>
                <w:szCs w:val="27"/>
                <w:lang w:val="ru-RU" w:eastAsia="en-US"/>
              </w:rPr>
            </w:pPr>
            <w:r w:rsidRPr="00544B8C">
              <w:rPr>
                <w:rFonts w:eastAsiaTheme="minorHAnsi" w:cs="Times New Roman"/>
                <w:color w:val="auto"/>
                <w:sz w:val="27"/>
                <w:szCs w:val="27"/>
                <w:lang w:val="ru-RU" w:eastAsia="en-US"/>
              </w:rPr>
              <w:t>2</w:t>
            </w:r>
            <w:r w:rsidR="0091353D">
              <w:rPr>
                <w:rFonts w:eastAsiaTheme="minorHAnsi" w:cs="Times New Roman"/>
                <w:color w:val="auto"/>
                <w:sz w:val="27"/>
                <w:szCs w:val="27"/>
                <w:lang w:val="ru-RU" w:eastAsia="en-US"/>
              </w:rPr>
              <w:t>4</w:t>
            </w:r>
          </w:p>
        </w:tc>
      </w:tr>
      <w:tr w:rsidR="00544B8C" w:rsidRPr="00544B8C" w:rsidTr="00544B8C">
        <w:tc>
          <w:tcPr>
            <w:tcW w:w="8500" w:type="dxa"/>
            <w:tcBorders>
              <w:top w:val="nil"/>
              <w:left w:val="nil"/>
              <w:bottom w:val="nil"/>
              <w:right w:val="nil"/>
            </w:tcBorders>
          </w:tcPr>
          <w:p w:rsidR="00544B8C" w:rsidRPr="00544B8C" w:rsidRDefault="00544B8C" w:rsidP="00544B8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eastAsiaTheme="minorHAnsi" w:cs="Times New Roman"/>
                <w:color w:val="auto"/>
                <w:sz w:val="27"/>
                <w:szCs w:val="27"/>
                <w:lang w:val="ru-RU" w:eastAsia="en-US"/>
              </w:rPr>
            </w:pPr>
            <w:r w:rsidRPr="00544B8C">
              <w:rPr>
                <w:rFonts w:eastAsia="Times New Roman" w:cs="Times New Roman"/>
                <w:b/>
                <w:bCs/>
                <w:color w:val="auto"/>
                <w:sz w:val="27"/>
                <w:szCs w:val="27"/>
                <w:shd w:val="clear" w:color="auto" w:fill="FFFFFF"/>
                <w:lang w:val="ru-RU" w:eastAsia="en-US"/>
              </w:rPr>
              <w:t>ВЫВОДЫ ПО ПЕРВОЙ ГЛАВЕ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</w:tcPr>
          <w:p w:rsidR="00544B8C" w:rsidRPr="00544B8C" w:rsidRDefault="00544B8C" w:rsidP="00544B8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eastAsiaTheme="minorHAnsi" w:cs="Times New Roman"/>
                <w:color w:val="auto"/>
                <w:sz w:val="27"/>
                <w:szCs w:val="27"/>
                <w:lang w:val="ru-RU" w:eastAsia="en-US"/>
              </w:rPr>
            </w:pPr>
            <w:r w:rsidRPr="00544B8C">
              <w:rPr>
                <w:rFonts w:eastAsia="Times New Roman" w:cs="Times New Roman"/>
                <w:bCs/>
                <w:color w:val="auto"/>
                <w:sz w:val="27"/>
                <w:szCs w:val="27"/>
                <w:shd w:val="clear" w:color="auto" w:fill="FFFFFF"/>
                <w:lang w:val="ru-RU" w:eastAsia="en-US"/>
              </w:rPr>
              <w:t>25</w:t>
            </w:r>
          </w:p>
        </w:tc>
      </w:tr>
      <w:tr w:rsidR="00544B8C" w:rsidRPr="00544B8C" w:rsidTr="00544B8C">
        <w:tc>
          <w:tcPr>
            <w:tcW w:w="8500" w:type="dxa"/>
            <w:tcBorders>
              <w:top w:val="nil"/>
              <w:left w:val="nil"/>
              <w:bottom w:val="nil"/>
              <w:right w:val="nil"/>
            </w:tcBorders>
          </w:tcPr>
          <w:p w:rsidR="00544B8C" w:rsidRPr="00544B8C" w:rsidRDefault="00544B8C" w:rsidP="00544B8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eastAsiaTheme="minorHAnsi" w:cs="Times New Roman"/>
                <w:color w:val="auto"/>
                <w:sz w:val="27"/>
                <w:szCs w:val="27"/>
                <w:lang w:val="ru-RU" w:eastAsia="en-US"/>
              </w:rPr>
            </w:pPr>
            <w:r w:rsidRPr="00544B8C">
              <w:rPr>
                <w:rFonts w:eastAsia="Times New Roman" w:cs="Times New Roman"/>
                <w:b/>
                <w:bCs/>
                <w:color w:val="auto"/>
                <w:sz w:val="27"/>
                <w:szCs w:val="27"/>
                <w:shd w:val="clear" w:color="auto" w:fill="FFFFFF"/>
                <w:lang w:val="ru-RU" w:eastAsia="en-US"/>
              </w:rPr>
              <w:t xml:space="preserve">ГЛАВА 2. </w:t>
            </w:r>
            <w:r w:rsidRPr="00544B8C">
              <w:rPr>
                <w:rFonts w:eastAsia="Times New Roman" w:cs="Times New Roman"/>
                <w:b/>
                <w:color w:val="auto"/>
                <w:sz w:val="27"/>
                <w:szCs w:val="27"/>
                <w:shd w:val="clear" w:color="auto" w:fill="FFFFFF"/>
                <w:lang w:val="ru-RU" w:eastAsia="en-US"/>
              </w:rPr>
              <w:t xml:space="preserve">ТЕХНОЛОГИИ ЭЛЕКТРОННОГО ОБУЧЕНИЯ </w:t>
            </w:r>
            <w:proofErr w:type="gramStart"/>
            <w:r w:rsidRPr="00544B8C">
              <w:rPr>
                <w:rFonts w:eastAsia="Times New Roman" w:cs="Times New Roman"/>
                <w:b/>
                <w:color w:val="auto"/>
                <w:sz w:val="27"/>
                <w:szCs w:val="27"/>
                <w:shd w:val="clear" w:color="auto" w:fill="FFFFFF"/>
                <w:lang w:val="ru-RU" w:eastAsia="en-US"/>
              </w:rPr>
              <w:t>В</w:t>
            </w:r>
            <w:proofErr w:type="gramEnd"/>
            <w:r w:rsidRPr="00544B8C">
              <w:rPr>
                <w:rFonts w:eastAsia="Times New Roman" w:cs="Times New Roman"/>
                <w:b/>
                <w:color w:val="auto"/>
                <w:sz w:val="27"/>
                <w:szCs w:val="27"/>
                <w:shd w:val="clear" w:color="auto" w:fill="FFFFFF"/>
                <w:lang w:val="ru-RU" w:eastAsia="en-US"/>
              </w:rPr>
              <w:t xml:space="preserve"> </w:t>
            </w:r>
            <w:proofErr w:type="gramStart"/>
            <w:r w:rsidRPr="00544B8C">
              <w:rPr>
                <w:rFonts w:eastAsia="Times New Roman" w:cs="Times New Roman"/>
                <w:b/>
                <w:color w:val="auto"/>
                <w:sz w:val="27"/>
                <w:szCs w:val="27"/>
                <w:shd w:val="clear" w:color="auto" w:fill="FFFFFF"/>
                <w:lang w:val="ru-RU" w:eastAsia="en-US"/>
              </w:rPr>
              <w:t>КОРПОРАТИВНОЙ</w:t>
            </w:r>
            <w:proofErr w:type="gramEnd"/>
            <w:r w:rsidRPr="00544B8C">
              <w:rPr>
                <w:rFonts w:eastAsia="Times New Roman" w:cs="Times New Roman"/>
                <w:b/>
                <w:color w:val="auto"/>
                <w:sz w:val="27"/>
                <w:szCs w:val="27"/>
                <w:shd w:val="clear" w:color="auto" w:fill="FFFFFF"/>
                <w:lang w:val="ru-RU" w:eastAsia="en-US"/>
              </w:rPr>
              <w:t xml:space="preserve"> ПОДГОТОВКИ УЧИТЕЛЕЙ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</w:tcPr>
          <w:p w:rsidR="00544B8C" w:rsidRPr="00544B8C" w:rsidRDefault="00544B8C" w:rsidP="0091353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eastAsiaTheme="minorHAnsi" w:cs="Times New Roman"/>
                <w:color w:val="auto"/>
                <w:sz w:val="27"/>
                <w:szCs w:val="27"/>
                <w:lang w:val="ru-RU" w:eastAsia="en-US"/>
              </w:rPr>
            </w:pPr>
            <w:r w:rsidRPr="00544B8C">
              <w:rPr>
                <w:rFonts w:eastAsia="Times New Roman" w:cs="Times New Roman"/>
                <w:color w:val="auto"/>
                <w:sz w:val="27"/>
                <w:szCs w:val="27"/>
                <w:shd w:val="clear" w:color="auto" w:fill="FFFFFF"/>
                <w:lang w:val="ru-RU" w:eastAsia="en-US"/>
              </w:rPr>
              <w:t>2</w:t>
            </w:r>
            <w:r w:rsidR="0091353D">
              <w:rPr>
                <w:rFonts w:eastAsia="Times New Roman" w:cs="Times New Roman"/>
                <w:color w:val="auto"/>
                <w:sz w:val="27"/>
                <w:szCs w:val="27"/>
                <w:shd w:val="clear" w:color="auto" w:fill="FFFFFF"/>
                <w:lang w:val="ru-RU" w:eastAsia="en-US"/>
              </w:rPr>
              <w:t>8</w:t>
            </w:r>
          </w:p>
        </w:tc>
      </w:tr>
      <w:tr w:rsidR="00544B8C" w:rsidRPr="00544B8C" w:rsidTr="00544B8C">
        <w:tc>
          <w:tcPr>
            <w:tcW w:w="8500" w:type="dxa"/>
            <w:tcBorders>
              <w:top w:val="nil"/>
              <w:left w:val="nil"/>
              <w:bottom w:val="nil"/>
              <w:right w:val="nil"/>
            </w:tcBorders>
          </w:tcPr>
          <w:p w:rsidR="00544B8C" w:rsidRPr="00544B8C" w:rsidRDefault="00544B8C" w:rsidP="00544B8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eastAsiaTheme="minorHAnsi" w:cs="Times New Roman"/>
                <w:color w:val="auto"/>
                <w:sz w:val="27"/>
                <w:szCs w:val="27"/>
                <w:lang w:val="ru-RU" w:eastAsia="en-US"/>
              </w:rPr>
            </w:pPr>
            <w:r w:rsidRPr="00544B8C">
              <w:rPr>
                <w:rFonts w:eastAsia="Times New Roman" w:cs="Times New Roman"/>
                <w:bCs/>
                <w:sz w:val="27"/>
                <w:szCs w:val="27"/>
                <w:shd w:val="clear" w:color="auto" w:fill="FFFFFF"/>
                <w:lang w:val="ru-RU"/>
              </w:rPr>
              <w:t>2.1.</w:t>
            </w:r>
            <w:r w:rsidRPr="00544B8C">
              <w:rPr>
                <w:rFonts w:eastAsia="Times New Roman" w:cs="Times New Roman"/>
                <w:bCs/>
                <w:sz w:val="27"/>
                <w:szCs w:val="27"/>
                <w:shd w:val="clear" w:color="auto" w:fill="FFFFFF"/>
                <w:lang w:val="ru-RU"/>
              </w:rPr>
              <w:tab/>
              <w:t>Нормативно-правовые основы применения электронного обучения в корпоративной подготовке учителей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</w:tcPr>
          <w:p w:rsidR="00544B8C" w:rsidRPr="00544B8C" w:rsidRDefault="00544B8C" w:rsidP="0091353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eastAsiaTheme="minorHAnsi" w:cs="Times New Roman"/>
                <w:color w:val="auto"/>
                <w:sz w:val="27"/>
                <w:szCs w:val="27"/>
                <w:lang w:val="ru-RU" w:eastAsia="en-US"/>
              </w:rPr>
            </w:pPr>
            <w:r w:rsidRPr="00544B8C">
              <w:rPr>
                <w:rFonts w:eastAsiaTheme="minorHAnsi" w:cs="Times New Roman"/>
                <w:color w:val="auto"/>
                <w:sz w:val="27"/>
                <w:szCs w:val="27"/>
                <w:lang w:val="ru-RU" w:eastAsia="en-US"/>
              </w:rPr>
              <w:t>2</w:t>
            </w:r>
            <w:r w:rsidR="0091353D">
              <w:rPr>
                <w:rFonts w:eastAsiaTheme="minorHAnsi" w:cs="Times New Roman"/>
                <w:color w:val="auto"/>
                <w:sz w:val="27"/>
                <w:szCs w:val="27"/>
                <w:lang w:val="ru-RU" w:eastAsia="en-US"/>
              </w:rPr>
              <w:t>8</w:t>
            </w:r>
          </w:p>
        </w:tc>
      </w:tr>
      <w:tr w:rsidR="00544B8C" w:rsidRPr="00544B8C" w:rsidTr="00544B8C">
        <w:tc>
          <w:tcPr>
            <w:tcW w:w="8500" w:type="dxa"/>
            <w:tcBorders>
              <w:top w:val="nil"/>
              <w:left w:val="nil"/>
              <w:bottom w:val="nil"/>
              <w:right w:val="nil"/>
            </w:tcBorders>
          </w:tcPr>
          <w:p w:rsidR="00544B8C" w:rsidRPr="00544B8C" w:rsidRDefault="00544B8C" w:rsidP="00544B8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eastAsiaTheme="minorHAnsi" w:cs="Times New Roman"/>
                <w:color w:val="auto"/>
                <w:sz w:val="27"/>
                <w:szCs w:val="27"/>
                <w:lang w:val="ru-RU" w:eastAsia="en-US"/>
              </w:rPr>
            </w:pPr>
            <w:r w:rsidRPr="00544B8C">
              <w:rPr>
                <w:rFonts w:eastAsia="Times New Roman" w:cs="Times New Roman"/>
                <w:bCs/>
                <w:sz w:val="27"/>
                <w:szCs w:val="27"/>
                <w:shd w:val="clear" w:color="auto" w:fill="FFFFFF"/>
                <w:lang w:val="ru-RU"/>
              </w:rPr>
              <w:t>2.2.</w:t>
            </w:r>
            <w:r w:rsidRPr="00544B8C">
              <w:rPr>
                <w:rFonts w:eastAsia="Times New Roman" w:cs="Times New Roman"/>
                <w:bCs/>
                <w:sz w:val="27"/>
                <w:szCs w:val="27"/>
                <w:shd w:val="clear" w:color="auto" w:fill="FFFFFF"/>
                <w:lang w:val="ru-RU"/>
              </w:rPr>
              <w:tab/>
              <w:t>Модели применения электронного обучения в корпоративной подготовке учителей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</w:tcPr>
          <w:p w:rsidR="00544B8C" w:rsidRPr="00544B8C" w:rsidRDefault="0091353D" w:rsidP="00544B8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eastAsiaTheme="minorHAnsi" w:cs="Times New Roman"/>
                <w:color w:val="auto"/>
                <w:sz w:val="27"/>
                <w:szCs w:val="27"/>
                <w:lang w:val="ru-RU" w:eastAsia="en-US"/>
              </w:rPr>
            </w:pPr>
            <w:r>
              <w:rPr>
                <w:rFonts w:eastAsiaTheme="minorHAnsi" w:cs="Times New Roman"/>
                <w:color w:val="auto"/>
                <w:sz w:val="27"/>
                <w:szCs w:val="27"/>
                <w:lang w:val="ru-RU" w:eastAsia="en-US"/>
              </w:rPr>
              <w:t>30</w:t>
            </w:r>
          </w:p>
        </w:tc>
      </w:tr>
      <w:tr w:rsidR="00544B8C" w:rsidRPr="00544B8C" w:rsidTr="00544B8C">
        <w:tc>
          <w:tcPr>
            <w:tcW w:w="8500" w:type="dxa"/>
            <w:tcBorders>
              <w:top w:val="nil"/>
              <w:left w:val="nil"/>
              <w:bottom w:val="nil"/>
              <w:right w:val="nil"/>
            </w:tcBorders>
          </w:tcPr>
          <w:p w:rsidR="00544B8C" w:rsidRPr="00544B8C" w:rsidRDefault="00544B8C" w:rsidP="00544B8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eastAsiaTheme="minorHAnsi" w:cs="Times New Roman"/>
                <w:color w:val="auto"/>
                <w:sz w:val="27"/>
                <w:szCs w:val="27"/>
                <w:lang w:val="ru-RU" w:eastAsia="en-US"/>
              </w:rPr>
            </w:pPr>
            <w:r w:rsidRPr="00544B8C">
              <w:rPr>
                <w:rFonts w:eastAsiaTheme="minorHAnsi" w:cs="Times New Roman"/>
                <w:color w:val="auto"/>
                <w:sz w:val="27"/>
                <w:szCs w:val="27"/>
                <w:lang w:val="ru-RU" w:eastAsia="en-US"/>
              </w:rPr>
              <w:t>2.3.</w:t>
            </w:r>
            <w:r w:rsidRPr="00544B8C">
              <w:rPr>
                <w:rFonts w:eastAsiaTheme="minorHAnsi" w:cs="Times New Roman"/>
                <w:color w:val="auto"/>
                <w:sz w:val="27"/>
                <w:szCs w:val="27"/>
                <w:lang w:val="ru-RU" w:eastAsia="en-US"/>
              </w:rPr>
              <w:tab/>
            </w:r>
            <w:r w:rsidRPr="00544B8C">
              <w:rPr>
                <w:rFonts w:eastAsia="Times New Roman" w:cs="Times New Roman"/>
                <w:bCs/>
                <w:sz w:val="27"/>
                <w:szCs w:val="27"/>
                <w:shd w:val="clear" w:color="auto" w:fill="FFFFFF"/>
                <w:lang w:val="ru-RU"/>
              </w:rPr>
              <w:t>Электронные материалы для корпоративной подготовки учителей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</w:tcPr>
          <w:p w:rsidR="00544B8C" w:rsidRPr="00544B8C" w:rsidRDefault="00544B8C" w:rsidP="0091353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eastAsiaTheme="minorHAnsi" w:cs="Times New Roman"/>
                <w:color w:val="auto"/>
                <w:sz w:val="27"/>
                <w:szCs w:val="27"/>
                <w:lang w:val="ru-RU" w:eastAsia="en-US"/>
              </w:rPr>
            </w:pPr>
            <w:r w:rsidRPr="00544B8C">
              <w:rPr>
                <w:rFonts w:eastAsiaTheme="minorHAnsi" w:cs="Times New Roman"/>
                <w:color w:val="auto"/>
                <w:sz w:val="27"/>
                <w:szCs w:val="27"/>
                <w:lang w:val="ru-RU" w:eastAsia="en-US"/>
              </w:rPr>
              <w:t>3</w:t>
            </w:r>
            <w:r w:rsidR="0091353D">
              <w:rPr>
                <w:rFonts w:eastAsiaTheme="minorHAnsi" w:cs="Times New Roman"/>
                <w:color w:val="auto"/>
                <w:sz w:val="27"/>
                <w:szCs w:val="27"/>
                <w:lang w:val="ru-RU" w:eastAsia="en-US"/>
              </w:rPr>
              <w:t>6</w:t>
            </w:r>
          </w:p>
        </w:tc>
      </w:tr>
      <w:tr w:rsidR="00544B8C" w:rsidRPr="00544B8C" w:rsidTr="00544B8C">
        <w:tc>
          <w:tcPr>
            <w:tcW w:w="8500" w:type="dxa"/>
            <w:tcBorders>
              <w:top w:val="nil"/>
              <w:left w:val="nil"/>
              <w:bottom w:val="nil"/>
              <w:right w:val="nil"/>
            </w:tcBorders>
          </w:tcPr>
          <w:p w:rsidR="00544B8C" w:rsidRPr="00544B8C" w:rsidRDefault="00544B8C" w:rsidP="00544B8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eastAsiaTheme="minorHAnsi" w:cs="Times New Roman"/>
                <w:color w:val="auto"/>
                <w:sz w:val="27"/>
                <w:szCs w:val="27"/>
                <w:lang w:val="ru-RU" w:eastAsia="en-US"/>
              </w:rPr>
            </w:pPr>
            <w:r w:rsidRPr="00544B8C">
              <w:rPr>
                <w:rFonts w:eastAsia="Times New Roman" w:cs="Times New Roman"/>
                <w:b/>
                <w:bCs/>
                <w:color w:val="auto"/>
                <w:sz w:val="27"/>
                <w:szCs w:val="27"/>
                <w:shd w:val="clear" w:color="auto" w:fill="FFFFFF"/>
                <w:lang w:val="ru-RU" w:eastAsia="en-US"/>
              </w:rPr>
              <w:t>ВЫВОДЫ ПО ВТОРОЙ ГЛАВЕ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</w:tcPr>
          <w:p w:rsidR="00544B8C" w:rsidRPr="00544B8C" w:rsidRDefault="00544B8C" w:rsidP="00544B8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eastAsiaTheme="minorHAnsi" w:cs="Times New Roman"/>
                <w:color w:val="auto"/>
                <w:sz w:val="27"/>
                <w:szCs w:val="27"/>
                <w:lang w:val="ru-RU" w:eastAsia="en-US"/>
              </w:rPr>
            </w:pPr>
            <w:r w:rsidRPr="00544B8C">
              <w:rPr>
                <w:rFonts w:eastAsiaTheme="minorHAnsi" w:cs="Times New Roman"/>
                <w:color w:val="auto"/>
                <w:sz w:val="27"/>
                <w:szCs w:val="27"/>
                <w:lang w:val="ru-RU" w:eastAsia="en-US"/>
              </w:rPr>
              <w:t>43</w:t>
            </w:r>
          </w:p>
        </w:tc>
      </w:tr>
      <w:tr w:rsidR="00544B8C" w:rsidRPr="00544B8C" w:rsidTr="00544B8C">
        <w:tc>
          <w:tcPr>
            <w:tcW w:w="8500" w:type="dxa"/>
            <w:tcBorders>
              <w:top w:val="nil"/>
              <w:left w:val="nil"/>
              <w:bottom w:val="nil"/>
              <w:right w:val="nil"/>
            </w:tcBorders>
          </w:tcPr>
          <w:p w:rsidR="00544B8C" w:rsidRPr="00544B8C" w:rsidRDefault="00544B8C" w:rsidP="00897C6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eastAsiaTheme="minorHAnsi" w:cs="Times New Roman"/>
                <w:color w:val="auto"/>
                <w:sz w:val="27"/>
                <w:szCs w:val="27"/>
                <w:lang w:val="ru-RU" w:eastAsia="en-US"/>
              </w:rPr>
            </w:pPr>
            <w:r w:rsidRPr="00544B8C">
              <w:rPr>
                <w:rFonts w:eastAsia="Times New Roman" w:cs="Times New Roman"/>
                <w:b/>
                <w:bCs/>
                <w:color w:val="auto"/>
                <w:sz w:val="27"/>
                <w:szCs w:val="27"/>
                <w:shd w:val="clear" w:color="auto" w:fill="FFFFFF"/>
                <w:lang w:val="ru-RU" w:eastAsia="en-US"/>
              </w:rPr>
              <w:t xml:space="preserve">ГЛАВА 3. РАЗРАБОТКА ЭЛЕКТРОННЫХ </w:t>
            </w:r>
            <w:r w:rsidR="00897C62" w:rsidRPr="00897C62">
              <w:rPr>
                <w:rFonts w:eastAsia="Times New Roman" w:cs="Times New Roman"/>
                <w:b/>
                <w:bCs/>
                <w:color w:val="auto"/>
                <w:sz w:val="27"/>
                <w:szCs w:val="27"/>
                <w:shd w:val="clear" w:color="auto" w:fill="FFFFFF"/>
                <w:lang w:val="ru-RU" w:eastAsia="en-US"/>
              </w:rPr>
              <w:t xml:space="preserve">ДИДАКТИЧЕСКИХ </w:t>
            </w:r>
            <w:r w:rsidRPr="00544B8C">
              <w:rPr>
                <w:rFonts w:eastAsia="Times New Roman" w:cs="Times New Roman"/>
                <w:b/>
                <w:bCs/>
                <w:color w:val="auto"/>
                <w:sz w:val="27"/>
                <w:szCs w:val="27"/>
                <w:shd w:val="clear" w:color="auto" w:fill="FFFFFF"/>
                <w:lang w:val="ru-RU" w:eastAsia="en-US"/>
              </w:rPr>
              <w:t>МАТЕРИАЛОВ ДЛЯ КОРПОРАТИВНОЙ ПОДГОТОВКИ УЧИТЕЛЕЙ ПО ОСНОВАМ МАТЕРИАЛОВЕДЕНИЯ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</w:tcPr>
          <w:p w:rsidR="00544B8C" w:rsidRPr="00544B8C" w:rsidRDefault="00544B8C" w:rsidP="0091353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eastAsiaTheme="minorHAnsi" w:cs="Times New Roman"/>
                <w:color w:val="auto"/>
                <w:sz w:val="27"/>
                <w:szCs w:val="27"/>
                <w:lang w:val="ru-RU" w:eastAsia="en-US"/>
              </w:rPr>
            </w:pPr>
            <w:r w:rsidRPr="00544B8C">
              <w:rPr>
                <w:rFonts w:eastAsiaTheme="minorHAnsi" w:cs="Times New Roman"/>
                <w:color w:val="auto"/>
                <w:sz w:val="27"/>
                <w:szCs w:val="27"/>
                <w:lang w:val="ru-RU" w:eastAsia="en-US"/>
              </w:rPr>
              <w:t>4</w:t>
            </w:r>
            <w:r w:rsidR="0091353D">
              <w:rPr>
                <w:rFonts w:eastAsiaTheme="minorHAnsi" w:cs="Times New Roman"/>
                <w:color w:val="auto"/>
                <w:sz w:val="27"/>
                <w:szCs w:val="27"/>
                <w:lang w:val="ru-RU" w:eastAsia="en-US"/>
              </w:rPr>
              <w:t>5</w:t>
            </w:r>
          </w:p>
        </w:tc>
      </w:tr>
      <w:tr w:rsidR="00544B8C" w:rsidRPr="00544B8C" w:rsidTr="00544B8C">
        <w:tc>
          <w:tcPr>
            <w:tcW w:w="8500" w:type="dxa"/>
            <w:tcBorders>
              <w:top w:val="nil"/>
              <w:left w:val="nil"/>
              <w:bottom w:val="nil"/>
              <w:right w:val="nil"/>
            </w:tcBorders>
          </w:tcPr>
          <w:p w:rsidR="00544B8C" w:rsidRPr="00544B8C" w:rsidRDefault="00544B8C" w:rsidP="00544B8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eastAsiaTheme="minorHAnsi" w:cs="Times New Roman"/>
                <w:color w:val="auto"/>
                <w:sz w:val="27"/>
                <w:szCs w:val="27"/>
                <w:lang w:val="ru-RU" w:eastAsia="en-US"/>
              </w:rPr>
            </w:pPr>
            <w:r w:rsidRPr="00544B8C">
              <w:rPr>
                <w:rFonts w:eastAsia="Times New Roman" w:cs="Times New Roman"/>
                <w:color w:val="auto"/>
                <w:sz w:val="27"/>
                <w:szCs w:val="27"/>
                <w:lang w:val="ru-RU" w:eastAsia="en-US"/>
              </w:rPr>
              <w:t>3.1.</w:t>
            </w:r>
            <w:r w:rsidRPr="00544B8C">
              <w:rPr>
                <w:rFonts w:eastAsia="Times New Roman" w:cs="Times New Roman"/>
                <w:bCs/>
                <w:color w:val="auto"/>
                <w:sz w:val="27"/>
                <w:szCs w:val="27"/>
                <w:shd w:val="clear" w:color="auto" w:fill="FFFFFF"/>
                <w:lang w:val="ru-RU" w:eastAsia="en-US"/>
              </w:rPr>
              <w:t xml:space="preserve">Классификация электронных </w:t>
            </w:r>
            <w:r w:rsidR="00897C62" w:rsidRPr="00897C62">
              <w:rPr>
                <w:rFonts w:eastAsia="Times New Roman" w:cs="Times New Roman"/>
                <w:bCs/>
                <w:color w:val="auto"/>
                <w:sz w:val="27"/>
                <w:szCs w:val="27"/>
                <w:shd w:val="clear" w:color="auto" w:fill="FFFFFF"/>
                <w:lang w:val="ru-RU" w:eastAsia="en-US"/>
              </w:rPr>
              <w:t xml:space="preserve">дидактических </w:t>
            </w:r>
            <w:r w:rsidRPr="00544B8C">
              <w:rPr>
                <w:rFonts w:eastAsia="Times New Roman" w:cs="Times New Roman"/>
                <w:bCs/>
                <w:color w:val="auto"/>
                <w:sz w:val="27"/>
                <w:szCs w:val="27"/>
                <w:shd w:val="clear" w:color="auto" w:fill="FFFFFF"/>
                <w:lang w:val="ru-RU" w:eastAsia="en-US"/>
              </w:rPr>
              <w:t>материалов для корпоративной подготовки учителей по основам материаловедения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</w:tcPr>
          <w:p w:rsidR="00544B8C" w:rsidRPr="00544B8C" w:rsidRDefault="00544B8C" w:rsidP="0091353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eastAsiaTheme="minorHAnsi" w:cs="Times New Roman"/>
                <w:color w:val="auto"/>
                <w:sz w:val="27"/>
                <w:szCs w:val="27"/>
                <w:lang w:val="ru-RU" w:eastAsia="en-US"/>
              </w:rPr>
            </w:pPr>
            <w:r w:rsidRPr="00544B8C">
              <w:rPr>
                <w:rFonts w:eastAsiaTheme="minorHAnsi" w:cs="Times New Roman"/>
                <w:color w:val="auto"/>
                <w:sz w:val="27"/>
                <w:szCs w:val="27"/>
                <w:lang w:val="ru-RU" w:eastAsia="en-US"/>
              </w:rPr>
              <w:t>4</w:t>
            </w:r>
            <w:r w:rsidR="0091353D">
              <w:rPr>
                <w:rFonts w:eastAsiaTheme="minorHAnsi" w:cs="Times New Roman"/>
                <w:color w:val="auto"/>
                <w:sz w:val="27"/>
                <w:szCs w:val="27"/>
                <w:lang w:val="ru-RU" w:eastAsia="en-US"/>
              </w:rPr>
              <w:t>5</w:t>
            </w:r>
          </w:p>
        </w:tc>
      </w:tr>
      <w:tr w:rsidR="00544B8C" w:rsidRPr="00544B8C" w:rsidTr="00544B8C">
        <w:tc>
          <w:tcPr>
            <w:tcW w:w="8500" w:type="dxa"/>
            <w:tcBorders>
              <w:top w:val="nil"/>
              <w:left w:val="nil"/>
              <w:bottom w:val="nil"/>
              <w:right w:val="nil"/>
            </w:tcBorders>
          </w:tcPr>
          <w:p w:rsidR="00544B8C" w:rsidRPr="00544B8C" w:rsidRDefault="00544B8C" w:rsidP="00544B8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eastAsiaTheme="minorHAnsi" w:cs="Times New Roman"/>
                <w:color w:val="auto"/>
                <w:sz w:val="27"/>
                <w:szCs w:val="27"/>
                <w:lang w:val="ru-RU" w:eastAsia="en-US"/>
              </w:rPr>
            </w:pPr>
            <w:r w:rsidRPr="00544B8C">
              <w:rPr>
                <w:rFonts w:eastAsia="Times New Roman" w:cs="Times New Roman"/>
                <w:color w:val="auto"/>
                <w:sz w:val="27"/>
                <w:szCs w:val="27"/>
                <w:lang w:val="ru-RU" w:eastAsia="en-US"/>
              </w:rPr>
              <w:t>3.2. Аннотированный каталог МООК по основам материаловедения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</w:tcPr>
          <w:p w:rsidR="00544B8C" w:rsidRPr="00544B8C" w:rsidRDefault="00544B8C" w:rsidP="0091353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eastAsiaTheme="minorHAnsi" w:cs="Times New Roman"/>
                <w:color w:val="auto"/>
                <w:sz w:val="27"/>
                <w:szCs w:val="27"/>
                <w:lang w:val="ru-RU" w:eastAsia="en-US"/>
              </w:rPr>
            </w:pPr>
            <w:r w:rsidRPr="00544B8C">
              <w:rPr>
                <w:rFonts w:eastAsiaTheme="minorHAnsi" w:cs="Times New Roman"/>
                <w:color w:val="auto"/>
                <w:sz w:val="27"/>
                <w:szCs w:val="27"/>
                <w:lang w:val="ru-RU" w:eastAsia="en-US"/>
              </w:rPr>
              <w:t>5</w:t>
            </w:r>
            <w:r w:rsidR="0091353D">
              <w:rPr>
                <w:rFonts w:eastAsiaTheme="minorHAnsi" w:cs="Times New Roman"/>
                <w:color w:val="auto"/>
                <w:sz w:val="27"/>
                <w:szCs w:val="27"/>
                <w:lang w:val="ru-RU" w:eastAsia="en-US"/>
              </w:rPr>
              <w:t>3</w:t>
            </w:r>
          </w:p>
        </w:tc>
      </w:tr>
      <w:tr w:rsidR="00544B8C" w:rsidRPr="00544B8C" w:rsidTr="00544B8C">
        <w:tc>
          <w:tcPr>
            <w:tcW w:w="8500" w:type="dxa"/>
            <w:tcBorders>
              <w:top w:val="nil"/>
              <w:left w:val="nil"/>
              <w:bottom w:val="nil"/>
              <w:right w:val="nil"/>
            </w:tcBorders>
          </w:tcPr>
          <w:p w:rsidR="00544B8C" w:rsidRPr="00544B8C" w:rsidRDefault="00544B8C" w:rsidP="00544B8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eastAsiaTheme="minorHAnsi" w:cs="Times New Roman"/>
                <w:color w:val="auto"/>
                <w:sz w:val="27"/>
                <w:szCs w:val="27"/>
                <w:lang w:val="ru-RU" w:eastAsia="en-US"/>
              </w:rPr>
            </w:pPr>
            <w:r w:rsidRPr="00544B8C">
              <w:rPr>
                <w:rFonts w:eastAsia="Times New Roman" w:cs="Times New Roman"/>
                <w:color w:val="auto"/>
                <w:sz w:val="27"/>
                <w:szCs w:val="27"/>
                <w:lang w:val="ru-RU" w:eastAsia="en-US"/>
              </w:rPr>
              <w:t>3.3. Аннотированный каталог виртуальных научно−технических музеев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</w:tcPr>
          <w:p w:rsidR="00544B8C" w:rsidRPr="00544B8C" w:rsidRDefault="00544B8C" w:rsidP="0091353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eastAsiaTheme="minorHAnsi" w:cs="Times New Roman"/>
                <w:color w:val="auto"/>
                <w:sz w:val="27"/>
                <w:szCs w:val="27"/>
                <w:lang w:val="ru-RU" w:eastAsia="en-US"/>
              </w:rPr>
            </w:pPr>
            <w:r w:rsidRPr="00544B8C">
              <w:rPr>
                <w:rFonts w:eastAsiaTheme="minorHAnsi" w:cs="Times New Roman"/>
                <w:color w:val="auto"/>
                <w:sz w:val="27"/>
                <w:szCs w:val="27"/>
                <w:lang w:val="ru-RU" w:eastAsia="en-US"/>
              </w:rPr>
              <w:t>5</w:t>
            </w:r>
            <w:r w:rsidR="0091353D">
              <w:rPr>
                <w:rFonts w:eastAsiaTheme="minorHAnsi" w:cs="Times New Roman"/>
                <w:color w:val="auto"/>
                <w:sz w:val="27"/>
                <w:szCs w:val="27"/>
                <w:lang w:val="ru-RU" w:eastAsia="en-US"/>
              </w:rPr>
              <w:t>7</w:t>
            </w:r>
          </w:p>
        </w:tc>
      </w:tr>
      <w:tr w:rsidR="00544B8C" w:rsidRPr="00544B8C" w:rsidTr="00544B8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500" w:type="dxa"/>
          </w:tcPr>
          <w:p w:rsidR="00544B8C" w:rsidRPr="00544B8C" w:rsidRDefault="00544B8C" w:rsidP="00544B8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eastAsiaTheme="minorHAnsi" w:cs="Times New Roman"/>
                <w:color w:val="auto"/>
                <w:sz w:val="27"/>
                <w:szCs w:val="27"/>
                <w:lang w:val="ru-RU" w:eastAsia="en-US"/>
              </w:rPr>
            </w:pPr>
            <w:r w:rsidRPr="00544B8C">
              <w:rPr>
                <w:rFonts w:eastAsia="Times New Roman" w:cs="Times New Roman"/>
                <w:color w:val="auto"/>
                <w:sz w:val="27"/>
                <w:szCs w:val="27"/>
                <w:shd w:val="clear" w:color="auto" w:fill="FFFFFF"/>
                <w:lang w:val="ru-RU" w:eastAsia="en-US"/>
              </w:rPr>
              <w:t xml:space="preserve">3.4. Аннотированный каталог </w:t>
            </w:r>
            <w:proofErr w:type="spellStart"/>
            <w:r w:rsidRPr="00544B8C">
              <w:rPr>
                <w:rFonts w:eastAsia="Times New Roman" w:cs="Times New Roman"/>
                <w:color w:val="auto"/>
                <w:sz w:val="27"/>
                <w:szCs w:val="27"/>
                <w:shd w:val="clear" w:color="auto" w:fill="FFFFFF"/>
                <w:lang w:val="ru-RU" w:eastAsia="en-US"/>
              </w:rPr>
              <w:t>интернет-ресурсов</w:t>
            </w:r>
            <w:proofErr w:type="spellEnd"/>
            <w:r w:rsidRPr="00544B8C">
              <w:rPr>
                <w:rFonts w:eastAsia="Times New Roman" w:cs="Times New Roman"/>
                <w:color w:val="auto"/>
                <w:sz w:val="27"/>
                <w:szCs w:val="27"/>
                <w:shd w:val="clear" w:color="auto" w:fill="FFFFFF"/>
                <w:lang w:val="ru-RU" w:eastAsia="en-US"/>
              </w:rPr>
              <w:t xml:space="preserve"> по основам материаловедения</w:t>
            </w:r>
          </w:p>
        </w:tc>
        <w:tc>
          <w:tcPr>
            <w:tcW w:w="845" w:type="dxa"/>
          </w:tcPr>
          <w:p w:rsidR="00544B8C" w:rsidRPr="00544B8C" w:rsidRDefault="00544B8C" w:rsidP="00E227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eastAsiaTheme="minorHAnsi" w:cs="Times New Roman"/>
                <w:color w:val="auto"/>
                <w:sz w:val="27"/>
                <w:szCs w:val="27"/>
                <w:lang w:val="ru-RU" w:eastAsia="en-US"/>
              </w:rPr>
            </w:pPr>
            <w:r w:rsidRPr="00544B8C">
              <w:rPr>
                <w:rFonts w:eastAsiaTheme="minorHAnsi" w:cs="Times New Roman"/>
                <w:color w:val="auto"/>
                <w:sz w:val="27"/>
                <w:szCs w:val="27"/>
                <w:lang w:val="ru-RU" w:eastAsia="en-US"/>
              </w:rPr>
              <w:t>6</w:t>
            </w:r>
            <w:r w:rsidR="00E22792">
              <w:rPr>
                <w:rFonts w:eastAsiaTheme="minorHAnsi" w:cs="Times New Roman"/>
                <w:color w:val="auto"/>
                <w:sz w:val="27"/>
                <w:szCs w:val="27"/>
                <w:lang w:val="ru-RU" w:eastAsia="en-US"/>
              </w:rPr>
              <w:t>2</w:t>
            </w:r>
          </w:p>
        </w:tc>
      </w:tr>
      <w:tr w:rsidR="00544B8C" w:rsidRPr="00544B8C" w:rsidTr="002E2B1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500" w:type="dxa"/>
          </w:tcPr>
          <w:p w:rsidR="00544B8C" w:rsidRPr="00544B8C" w:rsidRDefault="00544B8C" w:rsidP="00544B8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eastAsiaTheme="minorHAnsi" w:cs="Times New Roman"/>
                <w:color w:val="auto"/>
                <w:sz w:val="27"/>
                <w:szCs w:val="27"/>
                <w:lang w:val="ru-RU" w:eastAsia="en-US"/>
              </w:rPr>
            </w:pPr>
            <w:r w:rsidRPr="00544B8C">
              <w:rPr>
                <w:rFonts w:eastAsia="Times New Roman" w:cs="Times New Roman"/>
                <w:b/>
                <w:bCs/>
                <w:color w:val="auto"/>
                <w:sz w:val="27"/>
                <w:szCs w:val="27"/>
                <w:shd w:val="clear" w:color="auto" w:fill="FFFFFF"/>
                <w:lang w:val="ru-RU" w:eastAsia="en-US"/>
              </w:rPr>
              <w:t>ВЫВОДЫ ПО ТРЕТЬЕЙ ГЛАВЕ</w:t>
            </w:r>
          </w:p>
        </w:tc>
        <w:tc>
          <w:tcPr>
            <w:tcW w:w="845" w:type="dxa"/>
          </w:tcPr>
          <w:p w:rsidR="00544B8C" w:rsidRPr="00544B8C" w:rsidRDefault="00544B8C" w:rsidP="00E227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eastAsiaTheme="minorHAnsi" w:cs="Times New Roman"/>
                <w:color w:val="auto"/>
                <w:sz w:val="27"/>
                <w:szCs w:val="27"/>
                <w:lang w:val="ru-RU" w:eastAsia="en-US"/>
              </w:rPr>
            </w:pPr>
            <w:r w:rsidRPr="00544B8C">
              <w:rPr>
                <w:rFonts w:eastAsiaTheme="minorHAnsi" w:cs="Times New Roman"/>
                <w:color w:val="auto"/>
                <w:sz w:val="27"/>
                <w:szCs w:val="27"/>
                <w:lang w:val="ru-RU" w:eastAsia="en-US"/>
              </w:rPr>
              <w:t>6</w:t>
            </w:r>
            <w:r w:rsidR="00E22792">
              <w:rPr>
                <w:rFonts w:eastAsiaTheme="minorHAnsi" w:cs="Times New Roman"/>
                <w:color w:val="auto"/>
                <w:sz w:val="27"/>
                <w:szCs w:val="27"/>
                <w:lang w:val="ru-RU" w:eastAsia="en-US"/>
              </w:rPr>
              <w:t>9</w:t>
            </w:r>
          </w:p>
        </w:tc>
      </w:tr>
      <w:tr w:rsidR="00544B8C" w:rsidRPr="00544B8C" w:rsidTr="002E2B1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500" w:type="dxa"/>
          </w:tcPr>
          <w:p w:rsidR="00544B8C" w:rsidRPr="00544B8C" w:rsidRDefault="00544B8C" w:rsidP="00544B8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eastAsiaTheme="minorHAnsi" w:cs="Times New Roman"/>
                <w:color w:val="auto"/>
                <w:sz w:val="27"/>
                <w:szCs w:val="27"/>
                <w:lang w:val="ru-RU" w:eastAsia="en-US"/>
              </w:rPr>
            </w:pPr>
            <w:r w:rsidRPr="00544B8C">
              <w:rPr>
                <w:rFonts w:eastAsia="Times New Roman" w:cs="Times New Roman"/>
                <w:b/>
                <w:bCs/>
                <w:color w:val="auto"/>
                <w:sz w:val="27"/>
                <w:szCs w:val="27"/>
                <w:shd w:val="clear" w:color="auto" w:fill="FFFFFF"/>
                <w:lang w:val="ru-RU" w:eastAsia="en-US"/>
              </w:rPr>
              <w:t>ЗАКЛЮЧЕНИЕ</w:t>
            </w:r>
          </w:p>
        </w:tc>
        <w:tc>
          <w:tcPr>
            <w:tcW w:w="845" w:type="dxa"/>
          </w:tcPr>
          <w:p w:rsidR="00544B8C" w:rsidRPr="00544B8C" w:rsidRDefault="00E22792" w:rsidP="00544B8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eastAsiaTheme="minorHAnsi" w:cs="Times New Roman"/>
                <w:color w:val="auto"/>
                <w:sz w:val="27"/>
                <w:szCs w:val="27"/>
                <w:lang w:val="ru-RU" w:eastAsia="en-US"/>
              </w:rPr>
            </w:pPr>
            <w:r>
              <w:rPr>
                <w:rFonts w:eastAsiaTheme="minorHAnsi" w:cs="Times New Roman"/>
                <w:color w:val="auto"/>
                <w:sz w:val="27"/>
                <w:szCs w:val="27"/>
                <w:lang w:val="ru-RU" w:eastAsia="en-US"/>
              </w:rPr>
              <w:t>70</w:t>
            </w:r>
          </w:p>
        </w:tc>
      </w:tr>
      <w:tr w:rsidR="00544B8C" w:rsidRPr="00544B8C" w:rsidTr="002E2B1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500" w:type="dxa"/>
          </w:tcPr>
          <w:p w:rsidR="00544B8C" w:rsidRPr="00544B8C" w:rsidRDefault="00544B8C" w:rsidP="00544B8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eastAsia="Times New Roman" w:cs="Times New Roman"/>
                <w:b/>
                <w:bCs/>
                <w:color w:val="auto"/>
                <w:sz w:val="27"/>
                <w:szCs w:val="27"/>
                <w:shd w:val="clear" w:color="auto" w:fill="FFFFFF"/>
                <w:lang w:val="ru-RU" w:eastAsia="en-US"/>
              </w:rPr>
            </w:pPr>
            <w:r w:rsidRPr="00544B8C">
              <w:rPr>
                <w:rFonts w:eastAsia="Times New Roman" w:cs="Times New Roman"/>
                <w:b/>
                <w:bCs/>
                <w:color w:val="auto"/>
                <w:sz w:val="27"/>
                <w:szCs w:val="27"/>
                <w:shd w:val="clear" w:color="auto" w:fill="FFFFFF"/>
                <w:lang w:val="ru-RU" w:eastAsia="en-US"/>
              </w:rPr>
              <w:t>СПИСОК ИСПОЛЬЗУЕМЫХ ИСТОЧНИКОВ</w:t>
            </w:r>
          </w:p>
        </w:tc>
        <w:tc>
          <w:tcPr>
            <w:tcW w:w="845" w:type="dxa"/>
          </w:tcPr>
          <w:p w:rsidR="00544B8C" w:rsidRPr="00544B8C" w:rsidRDefault="00544B8C" w:rsidP="00897C6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eastAsiaTheme="minorHAnsi" w:cs="Times New Roman"/>
                <w:color w:val="auto"/>
                <w:sz w:val="27"/>
                <w:szCs w:val="27"/>
                <w:lang w:val="ru-RU" w:eastAsia="en-US"/>
              </w:rPr>
            </w:pPr>
            <w:r w:rsidRPr="00544B8C">
              <w:rPr>
                <w:rFonts w:eastAsiaTheme="minorHAnsi" w:cs="Times New Roman"/>
                <w:color w:val="auto"/>
                <w:sz w:val="27"/>
                <w:szCs w:val="27"/>
                <w:lang w:val="ru-RU" w:eastAsia="en-US"/>
              </w:rPr>
              <w:t>7</w:t>
            </w:r>
            <w:r w:rsidR="00897C62">
              <w:rPr>
                <w:rFonts w:eastAsiaTheme="minorHAnsi" w:cs="Times New Roman"/>
                <w:color w:val="auto"/>
                <w:sz w:val="27"/>
                <w:szCs w:val="27"/>
                <w:lang w:val="ru-RU" w:eastAsia="en-US"/>
              </w:rPr>
              <w:t>2</w:t>
            </w:r>
          </w:p>
        </w:tc>
      </w:tr>
      <w:tr w:rsidR="00544B8C" w:rsidRPr="00544B8C" w:rsidTr="002E2B1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500" w:type="dxa"/>
          </w:tcPr>
          <w:p w:rsidR="00544B8C" w:rsidRPr="00544B8C" w:rsidRDefault="00544B8C" w:rsidP="00544B8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eastAsia="Times New Roman" w:cs="Times New Roman"/>
                <w:b/>
                <w:bCs/>
                <w:color w:val="auto"/>
                <w:sz w:val="27"/>
                <w:szCs w:val="27"/>
                <w:shd w:val="clear" w:color="auto" w:fill="FFFFFF"/>
                <w:lang w:val="ru-RU" w:eastAsia="en-US"/>
              </w:rPr>
            </w:pPr>
            <w:r w:rsidRPr="00544B8C">
              <w:rPr>
                <w:rFonts w:eastAsia="Times New Roman" w:cs="Times New Roman"/>
                <w:b/>
                <w:bCs/>
                <w:color w:val="auto"/>
                <w:sz w:val="27"/>
                <w:szCs w:val="27"/>
                <w:shd w:val="clear" w:color="auto" w:fill="FFFFFF"/>
                <w:lang w:val="ru-RU" w:eastAsia="en-US"/>
              </w:rPr>
              <w:t>ПРИЛОЖЕНИЕ</w:t>
            </w:r>
          </w:p>
        </w:tc>
        <w:tc>
          <w:tcPr>
            <w:tcW w:w="845" w:type="dxa"/>
          </w:tcPr>
          <w:p w:rsidR="00544B8C" w:rsidRPr="00544B8C" w:rsidRDefault="003871AA" w:rsidP="00544B8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eastAsiaTheme="minorHAnsi" w:cs="Times New Roman"/>
                <w:color w:val="auto"/>
                <w:sz w:val="27"/>
                <w:szCs w:val="27"/>
                <w:lang w:val="ru-RU" w:eastAsia="en-US"/>
              </w:rPr>
            </w:pPr>
            <w:r>
              <w:rPr>
                <w:rFonts w:eastAsiaTheme="minorHAnsi" w:cs="Times New Roman"/>
                <w:color w:val="auto"/>
                <w:sz w:val="27"/>
                <w:szCs w:val="27"/>
                <w:lang w:val="ru-RU" w:eastAsia="en-US"/>
              </w:rPr>
              <w:t>78</w:t>
            </w:r>
          </w:p>
        </w:tc>
      </w:tr>
    </w:tbl>
    <w:p w:rsidR="001343E5" w:rsidRDefault="001343E5" w:rsidP="001343E5">
      <w:pPr>
        <w:spacing w:line="360" w:lineRule="auto"/>
        <w:jc w:val="both"/>
        <w:rPr>
          <w:rFonts w:eastAsia="Times New Roman" w:cs="Times New Roman"/>
          <w:bCs/>
          <w:sz w:val="27"/>
          <w:szCs w:val="27"/>
          <w:shd w:val="clear" w:color="auto" w:fill="FFFFFF"/>
          <w:lang w:val="ru-RU"/>
        </w:rPr>
      </w:pPr>
      <w:r>
        <w:rPr>
          <w:rFonts w:eastAsia="Times New Roman" w:cs="Times New Roman"/>
          <w:bCs/>
          <w:sz w:val="27"/>
          <w:szCs w:val="27"/>
          <w:shd w:val="clear" w:color="auto" w:fill="FFFFFF"/>
          <w:lang w:val="ru-RU"/>
        </w:rPr>
        <w:br w:type="page"/>
      </w:r>
    </w:p>
    <w:p w:rsidR="00BD536B" w:rsidRPr="00BD536B" w:rsidRDefault="00BD536B" w:rsidP="005321F4">
      <w:pPr>
        <w:jc w:val="center"/>
        <w:rPr>
          <w:b/>
          <w:lang w:val="ru-RU"/>
        </w:rPr>
      </w:pPr>
      <w:r w:rsidRPr="00BD536B">
        <w:rPr>
          <w:b/>
          <w:lang w:val="ru-RU"/>
        </w:rPr>
        <w:lastRenderedPageBreak/>
        <w:t>ВВЕДЕНИЕ</w:t>
      </w:r>
    </w:p>
    <w:p w:rsidR="00BE3481" w:rsidRPr="008C2FD1" w:rsidRDefault="00BE3481" w:rsidP="00F54223">
      <w:pPr>
        <w:spacing w:line="360" w:lineRule="auto"/>
        <w:jc w:val="both"/>
        <w:rPr>
          <w:szCs w:val="28"/>
          <w:lang w:val="ru-RU"/>
        </w:rPr>
      </w:pPr>
    </w:p>
    <w:p w:rsidR="007779E6" w:rsidRPr="008C2FD1" w:rsidRDefault="007779E6" w:rsidP="00F54223">
      <w:pPr>
        <w:spacing w:line="360" w:lineRule="auto"/>
        <w:jc w:val="both"/>
        <w:rPr>
          <w:szCs w:val="28"/>
          <w:lang w:val="ru-RU"/>
        </w:rPr>
      </w:pPr>
    </w:p>
    <w:p w:rsidR="007779E6" w:rsidRPr="008C2FD1" w:rsidRDefault="007779E6" w:rsidP="00F54223">
      <w:pPr>
        <w:spacing w:line="360" w:lineRule="auto"/>
        <w:jc w:val="both"/>
        <w:rPr>
          <w:szCs w:val="28"/>
          <w:lang w:val="ru-RU"/>
        </w:rPr>
      </w:pPr>
    </w:p>
    <w:p w:rsidR="007C59A5" w:rsidRDefault="00BE3481" w:rsidP="007C59A5">
      <w:pPr>
        <w:spacing w:line="360" w:lineRule="auto"/>
        <w:ind w:firstLine="709"/>
        <w:jc w:val="both"/>
        <w:rPr>
          <w:szCs w:val="28"/>
          <w:lang w:val="ru-RU"/>
        </w:rPr>
      </w:pPr>
      <w:r w:rsidRPr="00F54223">
        <w:rPr>
          <w:szCs w:val="28"/>
        </w:rPr>
        <w:t xml:space="preserve">Основным условием экономического развития </w:t>
      </w:r>
      <w:r w:rsidR="00F54223">
        <w:rPr>
          <w:szCs w:val="28"/>
          <w:lang w:val="ru-RU"/>
        </w:rPr>
        <w:t xml:space="preserve">государства в настоящий момент выступает </w:t>
      </w:r>
      <w:r w:rsidRPr="00F54223">
        <w:rPr>
          <w:szCs w:val="28"/>
        </w:rPr>
        <w:t>рост конкурентоспособности и</w:t>
      </w:r>
      <w:r w:rsidR="00F54223">
        <w:rPr>
          <w:szCs w:val="28"/>
        </w:rPr>
        <w:t xml:space="preserve"> обеспечение</w:t>
      </w:r>
      <w:r w:rsidR="00F54223">
        <w:rPr>
          <w:szCs w:val="28"/>
          <w:lang w:val="ru-RU"/>
        </w:rPr>
        <w:t xml:space="preserve"> развития национальных компаний, предприятий, организаций</w:t>
      </w:r>
      <w:r w:rsidR="007C59A5">
        <w:rPr>
          <w:szCs w:val="28"/>
          <w:lang w:val="ru-RU"/>
        </w:rPr>
        <w:t>.</w:t>
      </w:r>
      <w:r w:rsidR="00110C51">
        <w:rPr>
          <w:szCs w:val="28"/>
          <w:lang w:val="ru-RU"/>
        </w:rPr>
        <w:t xml:space="preserve"> </w:t>
      </w:r>
      <w:r w:rsidR="007C59A5">
        <w:rPr>
          <w:szCs w:val="28"/>
          <w:lang w:val="ru-RU"/>
        </w:rPr>
        <w:t>О</w:t>
      </w:r>
      <w:proofErr w:type="spellStart"/>
      <w:r w:rsidR="007C59A5" w:rsidRPr="00F54223">
        <w:rPr>
          <w:szCs w:val="28"/>
        </w:rPr>
        <w:t>дним</w:t>
      </w:r>
      <w:proofErr w:type="spellEnd"/>
      <w:r w:rsidR="007C59A5" w:rsidRPr="00F54223">
        <w:rPr>
          <w:szCs w:val="28"/>
        </w:rPr>
        <w:t xml:space="preserve"> из факто</w:t>
      </w:r>
      <w:r w:rsidR="007C59A5">
        <w:rPr>
          <w:szCs w:val="28"/>
        </w:rPr>
        <w:t>ров обновления</w:t>
      </w:r>
      <w:r w:rsidR="007C59A5" w:rsidRPr="00F54223">
        <w:rPr>
          <w:szCs w:val="28"/>
        </w:rPr>
        <w:t xml:space="preserve"> образования выступает запрос со стороны предприятий, территориальных рынков труда, а также перспективные потребности их развития.</w:t>
      </w:r>
      <w:r w:rsidR="007C59A5">
        <w:rPr>
          <w:szCs w:val="28"/>
          <w:lang w:val="ru-RU"/>
        </w:rPr>
        <w:t xml:space="preserve"> Сегодня стоит задача подготовки </w:t>
      </w:r>
      <w:r w:rsidR="007C59A5" w:rsidRPr="007C59A5">
        <w:rPr>
          <w:szCs w:val="28"/>
          <w:lang w:val="ru-RU"/>
        </w:rPr>
        <w:t>квалифицированного работника соответствующего уровня и профиля, конкурентоспособного на рынке труда, компетентного, ответственного, способного к эффективной работе по специальности на уровне мировых стандартов, готового к постоянному профессиональному росту, социальной и профессиональной мобильности.</w:t>
      </w:r>
    </w:p>
    <w:p w:rsidR="007C59A5" w:rsidRDefault="007C59A5" w:rsidP="00FE1F11">
      <w:pPr>
        <w:spacing w:line="360" w:lineRule="auto"/>
        <w:ind w:firstLine="709"/>
        <w:jc w:val="both"/>
        <w:rPr>
          <w:szCs w:val="28"/>
          <w:lang w:val="ru-RU"/>
        </w:rPr>
      </w:pPr>
      <w:r>
        <w:rPr>
          <w:szCs w:val="28"/>
          <w:lang w:val="ru-RU"/>
        </w:rPr>
        <w:t>В настоящий момент активно обсуждаются, изучаются проблемы корпоративного обучения</w:t>
      </w:r>
      <w:r w:rsidRPr="007C59A5">
        <w:rPr>
          <w:szCs w:val="28"/>
          <w:lang w:val="ru-RU"/>
        </w:rPr>
        <w:t xml:space="preserve"> и подготовки кадров на всех уровнях,</w:t>
      </w:r>
      <w:r w:rsidR="00FE1F11">
        <w:rPr>
          <w:szCs w:val="28"/>
          <w:lang w:val="ru-RU"/>
        </w:rPr>
        <w:t xml:space="preserve"> которые</w:t>
      </w:r>
      <w:r w:rsidRPr="007C59A5">
        <w:rPr>
          <w:szCs w:val="28"/>
          <w:lang w:val="ru-RU"/>
        </w:rPr>
        <w:t xml:space="preserve"> являются темой научных исследований и масштабных практических мероприятий по многим направлениям. В этом контексте </w:t>
      </w:r>
      <w:r w:rsidR="00FE1F11">
        <w:rPr>
          <w:szCs w:val="28"/>
          <w:lang w:val="ru-RU"/>
        </w:rPr>
        <w:t>одной из тенденц</w:t>
      </w:r>
      <w:r w:rsidR="00FE1F11" w:rsidRPr="007C59A5">
        <w:rPr>
          <w:szCs w:val="28"/>
          <w:lang w:val="ru-RU"/>
        </w:rPr>
        <w:t>ий</w:t>
      </w:r>
      <w:r w:rsidRPr="007C59A5">
        <w:rPr>
          <w:szCs w:val="28"/>
          <w:lang w:val="ru-RU"/>
        </w:rPr>
        <w:t xml:space="preserve"> последних лет стало </w:t>
      </w:r>
      <w:r w:rsidR="00FE1F11">
        <w:rPr>
          <w:szCs w:val="28"/>
          <w:lang w:val="ru-RU"/>
        </w:rPr>
        <w:t xml:space="preserve">развитие </w:t>
      </w:r>
      <w:r w:rsidRPr="007C59A5">
        <w:rPr>
          <w:szCs w:val="28"/>
          <w:lang w:val="ru-RU"/>
        </w:rPr>
        <w:t xml:space="preserve">систем </w:t>
      </w:r>
      <w:r w:rsidR="00FE1F11">
        <w:rPr>
          <w:szCs w:val="28"/>
          <w:lang w:val="ru-RU"/>
        </w:rPr>
        <w:t xml:space="preserve">корпоративной подготовки </w:t>
      </w:r>
      <w:r>
        <w:rPr>
          <w:szCs w:val="28"/>
          <w:lang w:val="ru-RU"/>
        </w:rPr>
        <w:t>специалистов, в том числе учителей.</w:t>
      </w:r>
    </w:p>
    <w:p w:rsidR="007C59A5" w:rsidRDefault="007C59A5" w:rsidP="00CD7571">
      <w:pPr>
        <w:spacing w:line="360" w:lineRule="auto"/>
        <w:ind w:firstLine="709"/>
        <w:jc w:val="both"/>
        <w:rPr>
          <w:szCs w:val="28"/>
          <w:lang w:val="ru-RU"/>
        </w:rPr>
      </w:pPr>
      <w:r w:rsidRPr="007C59A5">
        <w:rPr>
          <w:szCs w:val="28"/>
          <w:lang w:val="ru-RU"/>
        </w:rPr>
        <w:t>В то же время следует сделать вывод, что проблема эта многоплановая, подходы к ее решению требуют научного поиска и апробации новых методологических подходов</w:t>
      </w:r>
      <w:r w:rsidR="00CD7571">
        <w:rPr>
          <w:szCs w:val="28"/>
          <w:lang w:val="ru-RU"/>
        </w:rPr>
        <w:t>, эффективных практик, организационных моделей корпоративного обучения специалистов, в том числе современных учителей.</w:t>
      </w:r>
    </w:p>
    <w:p w:rsidR="00A50A05" w:rsidRDefault="00110C51" w:rsidP="00A50A05">
      <w:pPr>
        <w:spacing w:line="360" w:lineRule="auto"/>
        <w:ind w:firstLine="709"/>
        <w:jc w:val="both"/>
        <w:rPr>
          <w:szCs w:val="28"/>
          <w:lang w:val="ru-RU"/>
        </w:rPr>
      </w:pPr>
      <w:r>
        <w:rPr>
          <w:szCs w:val="28"/>
          <w:lang w:val="ru-RU"/>
        </w:rPr>
        <w:t>При этом нуж</w:t>
      </w:r>
      <w:r w:rsidR="00A50A05">
        <w:rPr>
          <w:szCs w:val="28"/>
          <w:lang w:val="ru-RU"/>
        </w:rPr>
        <w:t xml:space="preserve">но учитывать, что корпоративная подготовка, в том числе и </w:t>
      </w:r>
      <w:r>
        <w:rPr>
          <w:szCs w:val="28"/>
          <w:lang w:val="ru-RU"/>
        </w:rPr>
        <w:t xml:space="preserve">учителей </w:t>
      </w:r>
      <w:r w:rsidR="007C59A5">
        <w:rPr>
          <w:szCs w:val="28"/>
          <w:lang w:val="ru-RU"/>
        </w:rPr>
        <w:t>масштабно</w:t>
      </w:r>
      <w:r w:rsidR="00CD7571">
        <w:rPr>
          <w:szCs w:val="28"/>
          <w:lang w:val="ru-RU"/>
        </w:rPr>
        <w:t xml:space="preserve"> реализуется </w:t>
      </w:r>
      <w:r w:rsidR="00A50A05">
        <w:rPr>
          <w:szCs w:val="28"/>
          <w:lang w:val="ru-RU"/>
        </w:rPr>
        <w:t>с использованием электронного обучения и дистанционных образовательных технологий.</w:t>
      </w:r>
    </w:p>
    <w:p w:rsidR="00230D32" w:rsidRDefault="00CD7571" w:rsidP="00237A84">
      <w:pPr>
        <w:spacing w:line="360" w:lineRule="auto"/>
        <w:ind w:firstLine="709"/>
        <w:jc w:val="both"/>
        <w:rPr>
          <w:szCs w:val="28"/>
          <w:lang w:val="ru-RU"/>
        </w:rPr>
      </w:pPr>
      <w:r>
        <w:rPr>
          <w:szCs w:val="28"/>
          <w:lang w:val="ru-RU"/>
        </w:rPr>
        <w:t>Сегодня</w:t>
      </w:r>
      <w:r w:rsidR="00237A84">
        <w:rPr>
          <w:szCs w:val="28"/>
          <w:lang w:val="ru-RU"/>
        </w:rPr>
        <w:t xml:space="preserve"> для этого</w:t>
      </w:r>
      <w:r>
        <w:rPr>
          <w:szCs w:val="28"/>
          <w:lang w:val="ru-RU"/>
        </w:rPr>
        <w:t xml:space="preserve"> представлен широкий круг возможностей</w:t>
      </w:r>
      <w:r w:rsidR="00237A84">
        <w:rPr>
          <w:szCs w:val="28"/>
          <w:lang w:val="ru-RU"/>
        </w:rPr>
        <w:t xml:space="preserve">, однако </w:t>
      </w:r>
      <w:r>
        <w:rPr>
          <w:szCs w:val="28"/>
          <w:lang w:val="ru-RU"/>
        </w:rPr>
        <w:t xml:space="preserve">наблюдается проблема недостаточности методической оснащенности </w:t>
      </w:r>
      <w:r>
        <w:rPr>
          <w:szCs w:val="28"/>
          <w:lang w:val="ru-RU"/>
        </w:rPr>
        <w:lastRenderedPageBreak/>
        <w:t xml:space="preserve">электронными учебными материалами в рамках </w:t>
      </w:r>
      <w:r w:rsidR="00237A84">
        <w:rPr>
          <w:szCs w:val="28"/>
          <w:lang w:val="ru-RU"/>
        </w:rPr>
        <w:t>отдельных предметных областей</w:t>
      </w:r>
      <w:r>
        <w:rPr>
          <w:szCs w:val="28"/>
          <w:lang w:val="ru-RU"/>
        </w:rPr>
        <w:t xml:space="preserve">, </w:t>
      </w:r>
      <w:r w:rsidR="00A37575">
        <w:rPr>
          <w:szCs w:val="28"/>
          <w:lang w:val="ru-RU"/>
        </w:rPr>
        <w:t>в том числе и</w:t>
      </w:r>
      <w:r>
        <w:rPr>
          <w:szCs w:val="28"/>
          <w:lang w:val="ru-RU"/>
        </w:rPr>
        <w:t xml:space="preserve"> в области материаловедения.</w:t>
      </w:r>
    </w:p>
    <w:p w:rsidR="00230D32" w:rsidRDefault="00F54223" w:rsidP="00230D32">
      <w:pPr>
        <w:spacing w:line="360" w:lineRule="auto"/>
        <w:ind w:firstLine="709"/>
        <w:jc w:val="both"/>
        <w:rPr>
          <w:szCs w:val="28"/>
          <w:lang w:val="ru-RU"/>
        </w:rPr>
      </w:pPr>
      <w:r w:rsidRPr="00F54223">
        <w:rPr>
          <w:szCs w:val="28"/>
        </w:rPr>
        <w:t xml:space="preserve">Возникает противоречие между потребностями </w:t>
      </w:r>
      <w:r w:rsidR="00230D32">
        <w:rPr>
          <w:szCs w:val="28"/>
          <w:lang w:val="ru-RU"/>
        </w:rPr>
        <w:t>в реализации качественных моделей корпоративного обучения учителей и недостаточностью методической разработанности комплекса</w:t>
      </w:r>
      <w:r w:rsidR="00654D66">
        <w:rPr>
          <w:szCs w:val="28"/>
          <w:lang w:val="ru-RU"/>
        </w:rPr>
        <w:t xml:space="preserve"> электронных учебных</w:t>
      </w:r>
      <w:r w:rsidR="00230D32">
        <w:rPr>
          <w:szCs w:val="28"/>
          <w:lang w:val="ru-RU"/>
        </w:rPr>
        <w:t xml:space="preserve"> материалов.</w:t>
      </w:r>
    </w:p>
    <w:p w:rsidR="00230D32" w:rsidRDefault="00F54223" w:rsidP="00654D66">
      <w:pPr>
        <w:spacing w:line="360" w:lineRule="auto"/>
        <w:ind w:firstLine="709"/>
        <w:jc w:val="both"/>
        <w:rPr>
          <w:szCs w:val="28"/>
          <w:lang w:val="ru-RU"/>
        </w:rPr>
      </w:pPr>
      <w:r w:rsidRPr="00F54223">
        <w:rPr>
          <w:szCs w:val="28"/>
        </w:rPr>
        <w:t xml:space="preserve">Выявленные противоречия, </w:t>
      </w:r>
      <w:r w:rsidR="00654D66">
        <w:rPr>
          <w:szCs w:val="28"/>
          <w:lang w:val="ru-RU"/>
        </w:rPr>
        <w:t xml:space="preserve">недостаточная </w:t>
      </w:r>
      <w:r w:rsidR="00654D66">
        <w:rPr>
          <w:szCs w:val="28"/>
        </w:rPr>
        <w:t xml:space="preserve">теоретическая </w:t>
      </w:r>
      <w:r w:rsidRPr="00F54223">
        <w:rPr>
          <w:szCs w:val="28"/>
        </w:rPr>
        <w:t xml:space="preserve">разработанность данного вопроса в научно-педагогической литературе и его большое практическое значение позволяют сформулировать проблему исследования: необходимость разработки </w:t>
      </w:r>
      <w:r w:rsidR="00230D32">
        <w:rPr>
          <w:szCs w:val="28"/>
          <w:lang w:val="ru-RU"/>
        </w:rPr>
        <w:t xml:space="preserve">электронных учебных материалов для </w:t>
      </w:r>
      <w:r w:rsidR="00654D66">
        <w:rPr>
          <w:szCs w:val="28"/>
          <w:lang w:val="ru-RU"/>
        </w:rPr>
        <w:t>корпоративн</w:t>
      </w:r>
      <w:r w:rsidR="00230D32">
        <w:rPr>
          <w:szCs w:val="28"/>
          <w:lang w:val="ru-RU"/>
        </w:rPr>
        <w:t>о</w:t>
      </w:r>
      <w:r w:rsidR="00654D66">
        <w:rPr>
          <w:szCs w:val="28"/>
          <w:lang w:val="ru-RU"/>
        </w:rPr>
        <w:t xml:space="preserve">й подготовки </w:t>
      </w:r>
      <w:r w:rsidR="00230D32">
        <w:rPr>
          <w:szCs w:val="28"/>
          <w:lang w:val="ru-RU"/>
        </w:rPr>
        <w:t xml:space="preserve">учителей </w:t>
      </w:r>
      <w:r w:rsidR="00654D66">
        <w:rPr>
          <w:szCs w:val="28"/>
          <w:lang w:val="ru-RU"/>
        </w:rPr>
        <w:t xml:space="preserve">по основам </w:t>
      </w:r>
      <w:r w:rsidR="00230D32">
        <w:rPr>
          <w:szCs w:val="28"/>
          <w:lang w:val="ru-RU"/>
        </w:rPr>
        <w:t>материаловедения.</w:t>
      </w:r>
    </w:p>
    <w:p w:rsidR="00230D32" w:rsidRDefault="00F54223" w:rsidP="00230D32">
      <w:pPr>
        <w:spacing w:line="360" w:lineRule="auto"/>
        <w:ind w:firstLine="709"/>
        <w:jc w:val="both"/>
        <w:rPr>
          <w:szCs w:val="28"/>
          <w:lang w:val="ru-RU"/>
        </w:rPr>
      </w:pPr>
      <w:r w:rsidRPr="00A37575">
        <w:rPr>
          <w:b/>
          <w:szCs w:val="28"/>
        </w:rPr>
        <w:t>Актуальность</w:t>
      </w:r>
      <w:r w:rsidRPr="00F54223">
        <w:rPr>
          <w:szCs w:val="28"/>
        </w:rPr>
        <w:t xml:space="preserve"> проблемы, ее педагогическая значимость определили тему исследования </w:t>
      </w:r>
      <w:r w:rsidR="005B6317">
        <w:rPr>
          <w:szCs w:val="28"/>
          <w:lang w:val="ru-RU"/>
        </w:rPr>
        <w:t>«</w:t>
      </w:r>
      <w:r w:rsidR="00230D32" w:rsidRPr="00230D32">
        <w:rPr>
          <w:szCs w:val="28"/>
        </w:rPr>
        <w:t xml:space="preserve">Электронные </w:t>
      </w:r>
      <w:r w:rsidR="00897C62" w:rsidRPr="00897C62">
        <w:rPr>
          <w:szCs w:val="28"/>
        </w:rPr>
        <w:t xml:space="preserve">дидактические </w:t>
      </w:r>
      <w:r w:rsidR="00230D32" w:rsidRPr="00230D32">
        <w:rPr>
          <w:szCs w:val="28"/>
        </w:rPr>
        <w:t>материалы для корпоративной подготовки учителей по основам материаловедения</w:t>
      </w:r>
      <w:r w:rsidR="005B6317">
        <w:rPr>
          <w:szCs w:val="28"/>
          <w:lang w:val="ru-RU"/>
        </w:rPr>
        <w:t>».</w:t>
      </w:r>
    </w:p>
    <w:p w:rsidR="005B6317" w:rsidRPr="005B6317" w:rsidRDefault="00F54223" w:rsidP="004E356E">
      <w:pPr>
        <w:spacing w:line="360" w:lineRule="auto"/>
        <w:ind w:firstLine="709"/>
        <w:jc w:val="both"/>
        <w:rPr>
          <w:szCs w:val="28"/>
          <w:lang w:val="ru-RU"/>
        </w:rPr>
      </w:pPr>
      <w:r w:rsidRPr="00A37575">
        <w:rPr>
          <w:b/>
          <w:szCs w:val="28"/>
        </w:rPr>
        <w:t>Цель исследования</w:t>
      </w:r>
      <w:r w:rsidRPr="00F54223">
        <w:rPr>
          <w:szCs w:val="28"/>
        </w:rPr>
        <w:t xml:space="preserve"> </w:t>
      </w:r>
      <w:r w:rsidR="005B6317">
        <w:rPr>
          <w:szCs w:val="28"/>
        </w:rPr>
        <w:t>–</w:t>
      </w:r>
      <w:r w:rsidRPr="00F54223">
        <w:rPr>
          <w:szCs w:val="28"/>
        </w:rPr>
        <w:t xml:space="preserve"> </w:t>
      </w:r>
      <w:r w:rsidR="005B6317">
        <w:rPr>
          <w:szCs w:val="28"/>
          <w:lang w:val="ru-RU"/>
        </w:rPr>
        <w:t xml:space="preserve">теоретически обосновать и разработать электронные </w:t>
      </w:r>
      <w:r w:rsidR="00897C62" w:rsidRPr="00897C62">
        <w:rPr>
          <w:szCs w:val="28"/>
          <w:lang w:val="ru-RU"/>
        </w:rPr>
        <w:t xml:space="preserve">дидактические </w:t>
      </w:r>
      <w:r w:rsidR="005B6317">
        <w:rPr>
          <w:szCs w:val="28"/>
          <w:lang w:val="ru-RU"/>
        </w:rPr>
        <w:t>материалы по основам материаловедения для корпоративной подготовки учителей.</w:t>
      </w:r>
    </w:p>
    <w:p w:rsidR="005B6317" w:rsidRPr="005B6317" w:rsidRDefault="00F54223" w:rsidP="00230D32">
      <w:pPr>
        <w:spacing w:line="360" w:lineRule="auto"/>
        <w:ind w:firstLine="709"/>
        <w:jc w:val="both"/>
        <w:rPr>
          <w:szCs w:val="28"/>
          <w:lang w:val="ru-RU"/>
        </w:rPr>
      </w:pPr>
      <w:r w:rsidRPr="00F54223">
        <w:rPr>
          <w:szCs w:val="28"/>
        </w:rPr>
        <w:t xml:space="preserve">Объект исследования </w:t>
      </w:r>
      <w:r w:rsidR="004E356E">
        <w:rPr>
          <w:szCs w:val="28"/>
        </w:rPr>
        <w:t>–</w:t>
      </w:r>
      <w:r w:rsidRPr="00F54223">
        <w:rPr>
          <w:szCs w:val="28"/>
        </w:rPr>
        <w:t xml:space="preserve"> </w:t>
      </w:r>
      <w:r w:rsidR="005B6317">
        <w:rPr>
          <w:szCs w:val="28"/>
          <w:lang w:val="ru-RU"/>
        </w:rPr>
        <w:t>корпоративная подготовка учителей.</w:t>
      </w:r>
    </w:p>
    <w:p w:rsidR="005B6317" w:rsidRDefault="00F54223" w:rsidP="00230D32">
      <w:pPr>
        <w:spacing w:line="360" w:lineRule="auto"/>
        <w:ind w:firstLine="709"/>
        <w:jc w:val="both"/>
        <w:rPr>
          <w:szCs w:val="28"/>
          <w:lang w:val="ru-RU"/>
        </w:rPr>
      </w:pPr>
      <w:r w:rsidRPr="00F54223">
        <w:rPr>
          <w:szCs w:val="28"/>
        </w:rPr>
        <w:t xml:space="preserve">Предмет исследования </w:t>
      </w:r>
      <w:r w:rsidR="004E356E">
        <w:rPr>
          <w:szCs w:val="28"/>
        </w:rPr>
        <w:t>–</w:t>
      </w:r>
      <w:r w:rsidRPr="00F54223">
        <w:rPr>
          <w:szCs w:val="28"/>
        </w:rPr>
        <w:t xml:space="preserve"> </w:t>
      </w:r>
      <w:r w:rsidR="004E356E">
        <w:rPr>
          <w:szCs w:val="28"/>
          <w:lang w:val="ru-RU"/>
        </w:rPr>
        <w:t xml:space="preserve">электронные </w:t>
      </w:r>
      <w:r w:rsidR="00897C62" w:rsidRPr="00897C62">
        <w:rPr>
          <w:szCs w:val="28"/>
          <w:lang w:val="ru-RU"/>
        </w:rPr>
        <w:t xml:space="preserve">дидактические </w:t>
      </w:r>
      <w:r w:rsidR="004E356E">
        <w:rPr>
          <w:szCs w:val="28"/>
          <w:lang w:val="ru-RU"/>
        </w:rPr>
        <w:t xml:space="preserve">материалы </w:t>
      </w:r>
      <w:r w:rsidR="005B6317">
        <w:rPr>
          <w:szCs w:val="28"/>
          <w:lang w:val="ru-RU"/>
        </w:rPr>
        <w:t>по основам материаловедения для корпоративной подготовки учителей.</w:t>
      </w:r>
    </w:p>
    <w:p w:rsidR="005B6317" w:rsidRDefault="005B6317" w:rsidP="00230D32">
      <w:pPr>
        <w:spacing w:line="360" w:lineRule="auto"/>
        <w:ind w:firstLine="709"/>
        <w:jc w:val="both"/>
        <w:rPr>
          <w:szCs w:val="28"/>
          <w:lang w:val="ru-RU"/>
        </w:rPr>
      </w:pPr>
      <w:r>
        <w:rPr>
          <w:szCs w:val="28"/>
          <w:lang w:val="ru-RU"/>
        </w:rPr>
        <w:t>Задачи исследования:</w:t>
      </w:r>
    </w:p>
    <w:p w:rsidR="005B6317" w:rsidRPr="005B6317" w:rsidRDefault="005B6317" w:rsidP="005B6317">
      <w:pPr>
        <w:numPr>
          <w:ilvl w:val="0"/>
          <w:numId w:val="5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ind w:left="714" w:hanging="357"/>
        <w:contextualSpacing/>
        <w:jc w:val="both"/>
        <w:rPr>
          <w:rFonts w:ascii="Calibri" w:eastAsia="Calibri" w:hAnsi="Calibri" w:cs="Times New Roman"/>
          <w:color w:val="auto"/>
          <w:sz w:val="22"/>
          <w:szCs w:val="28"/>
          <w:lang w:val="ru-RU" w:eastAsia="en-US"/>
        </w:rPr>
      </w:pPr>
      <w:r w:rsidRPr="005B6317">
        <w:rPr>
          <w:rFonts w:eastAsia="Calibri" w:cs="Times New Roman"/>
          <w:color w:val="auto"/>
          <w:szCs w:val="28"/>
          <w:lang w:val="ru-RU" w:eastAsia="en-US"/>
        </w:rPr>
        <w:t xml:space="preserve">проанализировать современные модели </w:t>
      </w:r>
      <w:r>
        <w:rPr>
          <w:rFonts w:eastAsia="Calibri" w:cs="Times New Roman"/>
          <w:color w:val="auto"/>
          <w:szCs w:val="28"/>
          <w:lang w:val="ru-RU" w:eastAsia="en-US"/>
        </w:rPr>
        <w:t>повышения квалификации учителей,</w:t>
      </w:r>
      <w:r w:rsidRPr="005B6317">
        <w:rPr>
          <w:rFonts w:eastAsia="Calibri" w:cs="Times New Roman"/>
          <w:color w:val="auto"/>
          <w:szCs w:val="28"/>
          <w:lang w:val="ru-RU" w:eastAsia="en-US"/>
        </w:rPr>
        <w:t xml:space="preserve"> провести обзор зарубежного и отечественного опыта корпоративной подготовки учителей;</w:t>
      </w:r>
    </w:p>
    <w:p w:rsidR="005B6317" w:rsidRPr="009F62ED" w:rsidRDefault="005B6317" w:rsidP="005B6317">
      <w:pPr>
        <w:pStyle w:val="a5"/>
        <w:numPr>
          <w:ilvl w:val="0"/>
          <w:numId w:val="54"/>
        </w:numPr>
        <w:spacing w:after="0" w:line="360" w:lineRule="auto"/>
        <w:ind w:left="714" w:hanging="357"/>
        <w:jc w:val="both"/>
        <w:rPr>
          <w:rFonts w:cs="Times New Roman"/>
          <w:szCs w:val="28"/>
        </w:rPr>
      </w:pPr>
      <w:r w:rsidRPr="00A90158">
        <w:rPr>
          <w:rFonts w:ascii="Times New Roman" w:hAnsi="Times New Roman" w:cs="Times New Roman"/>
          <w:sz w:val="28"/>
          <w:szCs w:val="28"/>
        </w:rPr>
        <w:t>проанализировать нормативно-правовые основы применения электронного обучения в корпоративной подготовке учителей;</w:t>
      </w:r>
    </w:p>
    <w:p w:rsidR="005B6317" w:rsidRPr="009F62ED" w:rsidRDefault="005B6317" w:rsidP="005B6317">
      <w:pPr>
        <w:pStyle w:val="a5"/>
        <w:numPr>
          <w:ilvl w:val="0"/>
          <w:numId w:val="54"/>
        </w:numPr>
        <w:spacing w:after="0" w:line="360" w:lineRule="auto"/>
        <w:ind w:left="714" w:hanging="357"/>
        <w:jc w:val="both"/>
        <w:rPr>
          <w:rFonts w:cs="Times New Roman"/>
          <w:szCs w:val="28"/>
        </w:rPr>
      </w:pPr>
      <w:r w:rsidRPr="00A90158">
        <w:rPr>
          <w:rFonts w:ascii="Times New Roman" w:hAnsi="Times New Roman" w:cs="Times New Roman"/>
          <w:sz w:val="28"/>
          <w:szCs w:val="28"/>
        </w:rPr>
        <w:t>проанализировать современные модели применения электронного обучения в корпоративной подготовке учителей;</w:t>
      </w:r>
    </w:p>
    <w:p w:rsidR="005B6317" w:rsidRPr="009F62ED" w:rsidRDefault="005B6317" w:rsidP="005B6317">
      <w:pPr>
        <w:pStyle w:val="a5"/>
        <w:numPr>
          <w:ilvl w:val="0"/>
          <w:numId w:val="54"/>
        </w:numPr>
        <w:spacing w:after="0" w:line="360" w:lineRule="auto"/>
        <w:ind w:left="714" w:hanging="357"/>
        <w:jc w:val="both"/>
        <w:rPr>
          <w:rFonts w:cs="Times New Roman"/>
          <w:szCs w:val="28"/>
        </w:rPr>
      </w:pPr>
      <w:r w:rsidRPr="00A90158">
        <w:rPr>
          <w:rFonts w:ascii="Times New Roman" w:hAnsi="Times New Roman" w:cs="Times New Roman"/>
          <w:sz w:val="28"/>
          <w:szCs w:val="28"/>
        </w:rPr>
        <w:t>провести обзор педагогических практик корпоративной подготовки учителей;</w:t>
      </w:r>
    </w:p>
    <w:p w:rsidR="005B6317" w:rsidRPr="005B6317" w:rsidRDefault="005B6317" w:rsidP="00897C62">
      <w:pPr>
        <w:pStyle w:val="a5"/>
        <w:numPr>
          <w:ilvl w:val="0"/>
          <w:numId w:val="54"/>
        </w:numPr>
        <w:spacing w:after="0" w:line="360" w:lineRule="auto"/>
        <w:jc w:val="both"/>
        <w:rPr>
          <w:rFonts w:cs="Times New Roman"/>
          <w:szCs w:val="28"/>
        </w:rPr>
      </w:pPr>
      <w:r w:rsidRPr="00A90158">
        <w:rPr>
          <w:rFonts w:ascii="Times New Roman" w:hAnsi="Times New Roman" w:cs="Times New Roman"/>
          <w:sz w:val="28"/>
          <w:szCs w:val="28"/>
        </w:rPr>
        <w:lastRenderedPageBreak/>
        <w:t xml:space="preserve">рассмотреть современные подходы к классификации электронных </w:t>
      </w:r>
      <w:r w:rsidR="00897C62" w:rsidRPr="00897C62">
        <w:rPr>
          <w:rFonts w:ascii="Times New Roman" w:hAnsi="Times New Roman" w:cs="Times New Roman"/>
          <w:sz w:val="28"/>
          <w:szCs w:val="28"/>
        </w:rPr>
        <w:t>дидактически</w:t>
      </w:r>
      <w:r w:rsidR="00897C62">
        <w:rPr>
          <w:rFonts w:ascii="Times New Roman" w:hAnsi="Times New Roman" w:cs="Times New Roman"/>
          <w:sz w:val="28"/>
          <w:szCs w:val="28"/>
        </w:rPr>
        <w:t>х</w:t>
      </w:r>
      <w:r w:rsidR="00897C62" w:rsidRPr="00897C62">
        <w:rPr>
          <w:rFonts w:ascii="Times New Roman" w:hAnsi="Times New Roman" w:cs="Times New Roman"/>
          <w:sz w:val="28"/>
          <w:szCs w:val="28"/>
        </w:rPr>
        <w:t xml:space="preserve"> </w:t>
      </w:r>
      <w:r w:rsidRPr="00A90158">
        <w:rPr>
          <w:rFonts w:ascii="Times New Roman" w:hAnsi="Times New Roman" w:cs="Times New Roman"/>
          <w:sz w:val="28"/>
          <w:szCs w:val="28"/>
        </w:rPr>
        <w:t>материалов для корпоративной подготовки учителей;</w:t>
      </w:r>
    </w:p>
    <w:p w:rsidR="005B6317" w:rsidRPr="009F62ED" w:rsidRDefault="005B6317" w:rsidP="00897C62">
      <w:pPr>
        <w:pStyle w:val="a5"/>
        <w:numPr>
          <w:ilvl w:val="0"/>
          <w:numId w:val="54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разработать аннотированные каталоги рекомендованных электронных </w:t>
      </w:r>
      <w:r w:rsidR="00897C62" w:rsidRPr="00897C62">
        <w:rPr>
          <w:rFonts w:ascii="Times New Roman" w:hAnsi="Times New Roman" w:cs="Times New Roman"/>
          <w:sz w:val="28"/>
          <w:szCs w:val="28"/>
        </w:rPr>
        <w:t xml:space="preserve">дидактические </w:t>
      </w:r>
      <w:r>
        <w:rPr>
          <w:rFonts w:ascii="Times New Roman" w:hAnsi="Times New Roman" w:cs="Times New Roman"/>
          <w:sz w:val="28"/>
          <w:szCs w:val="28"/>
        </w:rPr>
        <w:t xml:space="preserve">материалов по основам материаловедения для </w:t>
      </w:r>
      <w:r w:rsidR="00A4033D">
        <w:rPr>
          <w:rFonts w:ascii="Times New Roman" w:hAnsi="Times New Roman" w:cs="Times New Roman"/>
          <w:sz w:val="28"/>
          <w:szCs w:val="28"/>
        </w:rPr>
        <w:t xml:space="preserve">корпоративной подготовки учителей (МООК по основам материаловедения, виртуальные научно-технические музеи, специализированные </w:t>
      </w:r>
      <w:proofErr w:type="spellStart"/>
      <w:r w:rsidR="00A4033D">
        <w:rPr>
          <w:rFonts w:ascii="Times New Roman" w:hAnsi="Times New Roman" w:cs="Times New Roman"/>
          <w:sz w:val="28"/>
          <w:szCs w:val="28"/>
        </w:rPr>
        <w:t>интернет-ресурсы</w:t>
      </w:r>
      <w:proofErr w:type="spellEnd"/>
      <w:r w:rsidR="00A4033D">
        <w:rPr>
          <w:rFonts w:ascii="Times New Roman" w:hAnsi="Times New Roman" w:cs="Times New Roman"/>
          <w:sz w:val="28"/>
          <w:szCs w:val="28"/>
        </w:rPr>
        <w:t>).</w:t>
      </w:r>
    </w:p>
    <w:p w:rsidR="00A4033D" w:rsidRDefault="00A4033D" w:rsidP="00A4033D">
      <w:pPr>
        <w:pStyle w:val="a8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A37575">
        <w:rPr>
          <w:b/>
          <w:sz w:val="28"/>
          <w:szCs w:val="28"/>
        </w:rPr>
        <w:t>Методологической основой</w:t>
      </w:r>
      <w:r w:rsidRPr="00A4033D">
        <w:rPr>
          <w:sz w:val="28"/>
          <w:szCs w:val="28"/>
        </w:rPr>
        <w:t xml:space="preserve"> исследования являются системно-</w:t>
      </w:r>
      <w:proofErr w:type="spellStart"/>
      <w:r w:rsidRPr="00A4033D">
        <w:rPr>
          <w:sz w:val="28"/>
          <w:szCs w:val="28"/>
        </w:rPr>
        <w:t>деятельностный</w:t>
      </w:r>
      <w:proofErr w:type="spellEnd"/>
      <w:r w:rsidRPr="00A4033D">
        <w:rPr>
          <w:sz w:val="28"/>
          <w:szCs w:val="28"/>
        </w:rPr>
        <w:t xml:space="preserve"> и </w:t>
      </w:r>
      <w:proofErr w:type="spellStart"/>
      <w:r w:rsidRPr="00A4033D">
        <w:rPr>
          <w:sz w:val="28"/>
          <w:szCs w:val="28"/>
        </w:rPr>
        <w:t>компетентностный</w:t>
      </w:r>
      <w:proofErr w:type="spellEnd"/>
      <w:r w:rsidRPr="00A4033D">
        <w:rPr>
          <w:sz w:val="28"/>
          <w:szCs w:val="28"/>
        </w:rPr>
        <w:t xml:space="preserve"> подходы.</w:t>
      </w:r>
    </w:p>
    <w:p w:rsidR="00A4033D" w:rsidRDefault="002D5EC8" w:rsidP="00A4033D">
      <w:pPr>
        <w:pStyle w:val="a8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В </w:t>
      </w:r>
      <w:r w:rsidR="00F54223" w:rsidRPr="00F54223">
        <w:rPr>
          <w:sz w:val="28"/>
          <w:szCs w:val="28"/>
        </w:rPr>
        <w:t xml:space="preserve">ходе исследования использовались следующие </w:t>
      </w:r>
      <w:r w:rsidR="00F54223" w:rsidRPr="00A37575">
        <w:rPr>
          <w:b/>
          <w:sz w:val="28"/>
          <w:szCs w:val="28"/>
        </w:rPr>
        <w:t>методы</w:t>
      </w:r>
      <w:r w:rsidR="00F54223" w:rsidRPr="00F54223">
        <w:rPr>
          <w:sz w:val="28"/>
          <w:szCs w:val="28"/>
        </w:rPr>
        <w:t>: теоретические: анализ психоло</w:t>
      </w:r>
      <w:r>
        <w:rPr>
          <w:sz w:val="28"/>
          <w:szCs w:val="28"/>
        </w:rPr>
        <w:t>го-педагогической</w:t>
      </w:r>
      <w:r w:rsidR="00F54223" w:rsidRPr="00F54223">
        <w:rPr>
          <w:sz w:val="28"/>
          <w:szCs w:val="28"/>
        </w:rPr>
        <w:t>, методической</w:t>
      </w:r>
      <w:r>
        <w:rPr>
          <w:sz w:val="28"/>
          <w:szCs w:val="28"/>
        </w:rPr>
        <w:t>, специальной</w:t>
      </w:r>
      <w:r w:rsidR="00F54223" w:rsidRPr="00F54223">
        <w:rPr>
          <w:sz w:val="28"/>
          <w:szCs w:val="28"/>
        </w:rPr>
        <w:t xml:space="preserve"> литературы; си</w:t>
      </w:r>
      <w:r w:rsidR="00A4033D">
        <w:rPr>
          <w:sz w:val="28"/>
          <w:szCs w:val="28"/>
        </w:rPr>
        <w:t>стематизация, концептуализация</w:t>
      </w:r>
      <w:r w:rsidR="00556F56">
        <w:rPr>
          <w:sz w:val="28"/>
          <w:szCs w:val="28"/>
        </w:rPr>
        <w:t>,</w:t>
      </w:r>
      <w:r w:rsidR="00A4033D">
        <w:rPr>
          <w:sz w:val="28"/>
          <w:szCs w:val="28"/>
        </w:rPr>
        <w:t xml:space="preserve"> моделирование, проектирование и обобщение.</w:t>
      </w:r>
      <w:proofErr w:type="gramEnd"/>
    </w:p>
    <w:p w:rsidR="00A4033D" w:rsidRPr="005E642A" w:rsidRDefault="00A4033D" w:rsidP="00A4033D">
      <w:pPr>
        <w:spacing w:line="360" w:lineRule="auto"/>
        <w:ind w:firstLine="709"/>
        <w:jc w:val="both"/>
        <w:rPr>
          <w:szCs w:val="28"/>
        </w:rPr>
      </w:pPr>
      <w:r w:rsidRPr="00A37575">
        <w:rPr>
          <w:b/>
          <w:szCs w:val="28"/>
        </w:rPr>
        <w:t>Теоретическую основу</w:t>
      </w:r>
      <w:r w:rsidRPr="005E642A">
        <w:rPr>
          <w:szCs w:val="28"/>
        </w:rPr>
        <w:t xml:space="preserve"> исследования составили: </w:t>
      </w:r>
    </w:p>
    <w:p w:rsidR="00342580" w:rsidRPr="005E642A" w:rsidRDefault="00A4033D" w:rsidP="00342580">
      <w:pPr>
        <w:numPr>
          <w:ilvl w:val="0"/>
          <w:numId w:val="55"/>
        </w:numPr>
        <w:tabs>
          <w:tab w:val="center" w:pos="993"/>
          <w:tab w:val="right" w:pos="9355"/>
        </w:tabs>
        <w:spacing w:line="360" w:lineRule="auto"/>
        <w:ind w:left="0" w:firstLine="709"/>
        <w:jc w:val="both"/>
        <w:rPr>
          <w:szCs w:val="28"/>
        </w:rPr>
      </w:pPr>
      <w:r w:rsidRPr="005E642A">
        <w:rPr>
          <w:szCs w:val="28"/>
        </w:rPr>
        <w:t>работы в области</w:t>
      </w:r>
      <w:r w:rsidR="00342580" w:rsidRPr="005E642A">
        <w:rPr>
          <w:szCs w:val="28"/>
          <w:lang w:val="ru-RU"/>
        </w:rPr>
        <w:t xml:space="preserve"> организации дополнительного </w:t>
      </w:r>
      <w:proofErr w:type="spellStart"/>
      <w:r w:rsidR="00342580" w:rsidRPr="005E642A">
        <w:rPr>
          <w:szCs w:val="28"/>
          <w:lang w:val="ru-RU"/>
        </w:rPr>
        <w:t>профессионалнього</w:t>
      </w:r>
      <w:proofErr w:type="spellEnd"/>
      <w:r w:rsidR="00342580" w:rsidRPr="005E642A">
        <w:rPr>
          <w:szCs w:val="28"/>
          <w:lang w:val="ru-RU"/>
        </w:rPr>
        <w:t xml:space="preserve"> образования (В.И. Блинов, С.Г. </w:t>
      </w:r>
      <w:proofErr w:type="spellStart"/>
      <w:r w:rsidR="00342580" w:rsidRPr="005E642A">
        <w:rPr>
          <w:szCs w:val="28"/>
          <w:lang w:val="ru-RU"/>
        </w:rPr>
        <w:t>Вершловский</w:t>
      </w:r>
      <w:proofErr w:type="spellEnd"/>
      <w:r w:rsidR="00342580" w:rsidRPr="005E642A">
        <w:rPr>
          <w:szCs w:val="28"/>
          <w:lang w:val="ru-RU"/>
        </w:rPr>
        <w:t xml:space="preserve">, Ф.М. Закирова, </w:t>
      </w:r>
      <w:r w:rsidR="005E642A" w:rsidRPr="005E642A">
        <w:rPr>
          <w:szCs w:val="28"/>
          <w:lang w:val="ru-RU"/>
        </w:rPr>
        <w:t xml:space="preserve">А.И. </w:t>
      </w:r>
      <w:proofErr w:type="spellStart"/>
      <w:r w:rsidR="005E642A" w:rsidRPr="005E642A">
        <w:rPr>
          <w:szCs w:val="28"/>
          <w:lang w:val="ru-RU"/>
        </w:rPr>
        <w:t>Кукуев</w:t>
      </w:r>
      <w:proofErr w:type="spellEnd"/>
      <w:r w:rsidR="005E642A" w:rsidRPr="005E642A">
        <w:rPr>
          <w:szCs w:val="28"/>
          <w:lang w:val="ru-RU"/>
        </w:rPr>
        <w:t>)</w:t>
      </w:r>
      <w:r w:rsidR="00A37575">
        <w:rPr>
          <w:szCs w:val="28"/>
          <w:lang w:val="ru-RU"/>
        </w:rPr>
        <w:t>;</w:t>
      </w:r>
    </w:p>
    <w:p w:rsidR="00342580" w:rsidRPr="005E642A" w:rsidRDefault="00A4033D" w:rsidP="00B11957">
      <w:pPr>
        <w:numPr>
          <w:ilvl w:val="0"/>
          <w:numId w:val="55"/>
        </w:numPr>
        <w:tabs>
          <w:tab w:val="center" w:pos="993"/>
          <w:tab w:val="right" w:pos="9355"/>
        </w:tabs>
        <w:spacing w:line="360" w:lineRule="auto"/>
        <w:ind w:left="0" w:firstLine="709"/>
        <w:jc w:val="both"/>
        <w:rPr>
          <w:szCs w:val="28"/>
        </w:rPr>
      </w:pPr>
      <w:r w:rsidRPr="005E642A">
        <w:rPr>
          <w:szCs w:val="28"/>
        </w:rPr>
        <w:t>исследования педаг</w:t>
      </w:r>
      <w:r w:rsidR="00342580" w:rsidRPr="005E642A">
        <w:rPr>
          <w:szCs w:val="28"/>
        </w:rPr>
        <w:t xml:space="preserve">огических и методических </w:t>
      </w:r>
      <w:proofErr w:type="spellStart"/>
      <w:r w:rsidR="00342580" w:rsidRPr="005E642A">
        <w:rPr>
          <w:szCs w:val="28"/>
        </w:rPr>
        <w:t>пробле</w:t>
      </w:r>
      <w:proofErr w:type="spellEnd"/>
      <w:r w:rsidR="00342580" w:rsidRPr="005E642A">
        <w:rPr>
          <w:szCs w:val="28"/>
          <w:lang w:val="ru-RU"/>
        </w:rPr>
        <w:t xml:space="preserve">м организации корпоративной подготовки учителей (В.К. </w:t>
      </w:r>
      <w:proofErr w:type="spellStart"/>
      <w:r w:rsidR="00342580" w:rsidRPr="005E642A">
        <w:rPr>
          <w:szCs w:val="28"/>
          <w:lang w:val="ru-RU"/>
        </w:rPr>
        <w:t>Воробъев</w:t>
      </w:r>
      <w:proofErr w:type="spellEnd"/>
      <w:r w:rsidR="00342580" w:rsidRPr="005E642A">
        <w:rPr>
          <w:szCs w:val="28"/>
          <w:lang w:val="ru-RU"/>
        </w:rPr>
        <w:t xml:space="preserve">, Н.Н. </w:t>
      </w:r>
      <w:proofErr w:type="spellStart"/>
      <w:r w:rsidR="00342580" w:rsidRPr="005E642A">
        <w:rPr>
          <w:szCs w:val="28"/>
          <w:lang w:val="ru-RU"/>
        </w:rPr>
        <w:t>Горякина</w:t>
      </w:r>
      <w:proofErr w:type="spellEnd"/>
      <w:r w:rsidR="00342580" w:rsidRPr="005E642A">
        <w:rPr>
          <w:szCs w:val="28"/>
          <w:lang w:val="ru-RU"/>
        </w:rPr>
        <w:t xml:space="preserve">, </w:t>
      </w:r>
      <w:r w:rsidR="00566C76" w:rsidRPr="005E642A">
        <w:rPr>
          <w:szCs w:val="28"/>
          <w:lang w:val="ru-RU"/>
        </w:rPr>
        <w:t xml:space="preserve">Е.С. Малахов, </w:t>
      </w:r>
      <w:r w:rsidR="005E642A" w:rsidRPr="005E642A">
        <w:rPr>
          <w:szCs w:val="28"/>
          <w:lang w:val="ru-RU"/>
        </w:rPr>
        <w:t>Э.Б. Молодькова)</w:t>
      </w:r>
      <w:r w:rsidR="00A37575">
        <w:rPr>
          <w:szCs w:val="28"/>
          <w:lang w:val="ru-RU"/>
        </w:rPr>
        <w:t>;</w:t>
      </w:r>
    </w:p>
    <w:p w:rsidR="00566C76" w:rsidRPr="005E642A" w:rsidRDefault="00A4033D" w:rsidP="00B11957">
      <w:pPr>
        <w:numPr>
          <w:ilvl w:val="0"/>
          <w:numId w:val="55"/>
        </w:numPr>
        <w:tabs>
          <w:tab w:val="center" w:pos="993"/>
          <w:tab w:val="right" w:pos="9355"/>
        </w:tabs>
        <w:spacing w:line="360" w:lineRule="auto"/>
        <w:ind w:left="0" w:firstLine="709"/>
        <w:jc w:val="both"/>
        <w:rPr>
          <w:szCs w:val="28"/>
        </w:rPr>
      </w:pPr>
      <w:r w:rsidRPr="005E642A">
        <w:rPr>
          <w:szCs w:val="28"/>
        </w:rPr>
        <w:t>труды в области электронного обучения</w:t>
      </w:r>
      <w:r w:rsidRPr="005E642A">
        <w:rPr>
          <w:szCs w:val="28"/>
          <w:lang w:val="ru-RU"/>
        </w:rPr>
        <w:t xml:space="preserve"> (</w:t>
      </w:r>
      <w:r w:rsidR="005E642A" w:rsidRPr="005E642A">
        <w:rPr>
          <w:szCs w:val="28"/>
          <w:lang w:val="ru-RU"/>
        </w:rPr>
        <w:t xml:space="preserve">В.В. </w:t>
      </w:r>
      <w:proofErr w:type="spellStart"/>
      <w:r w:rsidR="005E642A" w:rsidRPr="005E642A">
        <w:rPr>
          <w:szCs w:val="28"/>
          <w:lang w:val="ru-RU"/>
        </w:rPr>
        <w:t>Балдина</w:t>
      </w:r>
      <w:proofErr w:type="spellEnd"/>
      <w:r w:rsidR="005E642A" w:rsidRPr="005E642A">
        <w:rPr>
          <w:szCs w:val="28"/>
          <w:lang w:val="ru-RU"/>
        </w:rPr>
        <w:t xml:space="preserve">, </w:t>
      </w:r>
      <w:r w:rsidR="00342580" w:rsidRPr="005E642A">
        <w:rPr>
          <w:szCs w:val="28"/>
          <w:lang w:val="ru-RU"/>
        </w:rPr>
        <w:t xml:space="preserve">С.А. </w:t>
      </w:r>
      <w:proofErr w:type="spellStart"/>
      <w:r w:rsidR="00342580" w:rsidRPr="005E642A">
        <w:rPr>
          <w:szCs w:val="28"/>
          <w:lang w:val="ru-RU"/>
        </w:rPr>
        <w:t>Богатенков</w:t>
      </w:r>
      <w:proofErr w:type="spellEnd"/>
      <w:r w:rsidR="00342580" w:rsidRPr="005E642A">
        <w:rPr>
          <w:szCs w:val="28"/>
          <w:lang w:val="ru-RU"/>
        </w:rPr>
        <w:t xml:space="preserve">, </w:t>
      </w:r>
      <w:r w:rsidRPr="005E642A">
        <w:rPr>
          <w:szCs w:val="28"/>
        </w:rPr>
        <w:t>Е.З.</w:t>
      </w:r>
      <w:r w:rsidRPr="005E642A">
        <w:rPr>
          <w:szCs w:val="28"/>
          <w:lang w:val="ru-RU"/>
        </w:rPr>
        <w:t xml:space="preserve"> </w:t>
      </w:r>
      <w:r w:rsidRPr="005E642A">
        <w:rPr>
          <w:szCs w:val="28"/>
        </w:rPr>
        <w:t>Власов</w:t>
      </w:r>
      <w:r w:rsidRPr="005E642A">
        <w:rPr>
          <w:szCs w:val="28"/>
          <w:lang w:val="ru-RU"/>
        </w:rPr>
        <w:t>а</w:t>
      </w:r>
      <w:r w:rsidRPr="005E642A">
        <w:rPr>
          <w:szCs w:val="28"/>
        </w:rPr>
        <w:t xml:space="preserve">, </w:t>
      </w:r>
      <w:r w:rsidRPr="005E642A">
        <w:rPr>
          <w:szCs w:val="28"/>
          <w:lang w:val="ru-RU"/>
        </w:rPr>
        <w:t xml:space="preserve">И.Б. </w:t>
      </w:r>
      <w:proofErr w:type="gramStart"/>
      <w:r w:rsidRPr="005E642A">
        <w:rPr>
          <w:szCs w:val="28"/>
          <w:lang w:val="ru-RU"/>
        </w:rPr>
        <w:t>Государев</w:t>
      </w:r>
      <w:proofErr w:type="gramEnd"/>
      <w:r w:rsidRPr="005E642A">
        <w:rPr>
          <w:szCs w:val="28"/>
          <w:lang w:val="ru-RU"/>
        </w:rPr>
        <w:t xml:space="preserve">, </w:t>
      </w:r>
      <w:r w:rsidRPr="005E642A">
        <w:rPr>
          <w:szCs w:val="28"/>
        </w:rPr>
        <w:t>А.И.</w:t>
      </w:r>
      <w:r w:rsidRPr="005E642A">
        <w:rPr>
          <w:szCs w:val="28"/>
          <w:lang w:val="ru-RU"/>
        </w:rPr>
        <w:t xml:space="preserve"> </w:t>
      </w:r>
      <w:r w:rsidRPr="005E642A">
        <w:rPr>
          <w:szCs w:val="28"/>
        </w:rPr>
        <w:t>Готская, И.Б.</w:t>
      </w:r>
      <w:r w:rsidRPr="005E642A">
        <w:rPr>
          <w:szCs w:val="28"/>
          <w:lang w:val="ru-RU"/>
        </w:rPr>
        <w:t xml:space="preserve"> </w:t>
      </w:r>
      <w:r w:rsidRPr="005E642A">
        <w:rPr>
          <w:szCs w:val="28"/>
        </w:rPr>
        <w:t>Готская, В.М.</w:t>
      </w:r>
      <w:r w:rsidRPr="005E642A">
        <w:rPr>
          <w:szCs w:val="28"/>
          <w:lang w:val="ru-RU"/>
        </w:rPr>
        <w:t xml:space="preserve"> </w:t>
      </w:r>
      <w:r w:rsidRPr="005E642A">
        <w:rPr>
          <w:szCs w:val="28"/>
        </w:rPr>
        <w:t>Жучков,</w:t>
      </w:r>
      <w:r w:rsidR="00342580" w:rsidRPr="005E642A">
        <w:rPr>
          <w:szCs w:val="28"/>
          <w:lang w:val="ru-RU"/>
        </w:rPr>
        <w:t xml:space="preserve"> О.А. Захарова,</w:t>
      </w:r>
      <w:r w:rsidRPr="005E642A">
        <w:rPr>
          <w:szCs w:val="28"/>
        </w:rPr>
        <w:t xml:space="preserve"> </w:t>
      </w:r>
      <w:r w:rsidR="005E642A" w:rsidRPr="005E642A">
        <w:rPr>
          <w:szCs w:val="28"/>
          <w:lang w:val="ru-RU"/>
        </w:rPr>
        <w:t>И.Н. Мещерякова)</w:t>
      </w:r>
      <w:r w:rsidR="00A37575">
        <w:rPr>
          <w:szCs w:val="28"/>
          <w:lang w:val="ru-RU"/>
        </w:rPr>
        <w:t>.</w:t>
      </w:r>
    </w:p>
    <w:p w:rsidR="00B11957" w:rsidRPr="00B11957" w:rsidRDefault="00B11957" w:rsidP="00B11957">
      <w:pPr>
        <w:pStyle w:val="a8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11957">
        <w:rPr>
          <w:sz w:val="28"/>
          <w:szCs w:val="28"/>
        </w:rPr>
        <w:t xml:space="preserve">Результаты выпускной квалификационной работы. </w:t>
      </w:r>
    </w:p>
    <w:p w:rsidR="00B11957" w:rsidRDefault="00B11957" w:rsidP="00B11957">
      <w:pPr>
        <w:pStyle w:val="a8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proofErr w:type="gramStart"/>
      <w:r w:rsidRPr="00A37575">
        <w:rPr>
          <w:b/>
          <w:sz w:val="28"/>
          <w:szCs w:val="28"/>
        </w:rPr>
        <w:t>Теоретические результаты</w:t>
      </w:r>
      <w:r w:rsidRPr="00B11957">
        <w:rPr>
          <w:sz w:val="28"/>
          <w:szCs w:val="28"/>
        </w:rPr>
        <w:t xml:space="preserve">: выявленные тенденции развития </w:t>
      </w:r>
      <w:r w:rsidR="00A37575">
        <w:rPr>
          <w:sz w:val="28"/>
          <w:szCs w:val="28"/>
        </w:rPr>
        <w:t>электронных</w:t>
      </w:r>
      <w:r w:rsidRPr="00B11957">
        <w:rPr>
          <w:sz w:val="28"/>
          <w:szCs w:val="28"/>
        </w:rPr>
        <w:t xml:space="preserve"> ресурсов для корпоративной подготовки учителей по основам материаловедения (развитие закрытых и недостаточная представленность открытых тематических онлайн семинаров или </w:t>
      </w:r>
      <w:proofErr w:type="spellStart"/>
      <w:r w:rsidRPr="00B11957">
        <w:rPr>
          <w:sz w:val="28"/>
          <w:szCs w:val="28"/>
        </w:rPr>
        <w:t>вебинаров</w:t>
      </w:r>
      <w:proofErr w:type="spellEnd"/>
      <w:r w:rsidRPr="00B11957">
        <w:rPr>
          <w:sz w:val="28"/>
          <w:szCs w:val="28"/>
        </w:rPr>
        <w:t xml:space="preserve">, приоритет закрытых коммерческих электронных </w:t>
      </w:r>
      <w:r w:rsidR="00897C62" w:rsidRPr="00897C62">
        <w:rPr>
          <w:sz w:val="28"/>
          <w:szCs w:val="28"/>
        </w:rPr>
        <w:t xml:space="preserve">дидактических </w:t>
      </w:r>
      <w:r w:rsidRPr="00B11957">
        <w:rPr>
          <w:sz w:val="28"/>
          <w:szCs w:val="28"/>
        </w:rPr>
        <w:t xml:space="preserve">материалов и преимущественно педагогической и методической направленности, недостаточная разработанность электронных </w:t>
      </w:r>
      <w:r w:rsidR="00897C62" w:rsidRPr="00897C62">
        <w:rPr>
          <w:sz w:val="28"/>
          <w:szCs w:val="28"/>
        </w:rPr>
        <w:lastRenderedPageBreak/>
        <w:t>дидактически</w:t>
      </w:r>
      <w:r w:rsidR="00897C62">
        <w:rPr>
          <w:sz w:val="28"/>
          <w:szCs w:val="28"/>
        </w:rPr>
        <w:t>х</w:t>
      </w:r>
      <w:r w:rsidR="00897C62" w:rsidRPr="00897C62">
        <w:rPr>
          <w:sz w:val="28"/>
          <w:szCs w:val="28"/>
        </w:rPr>
        <w:t xml:space="preserve"> </w:t>
      </w:r>
      <w:r w:rsidRPr="00B11957">
        <w:rPr>
          <w:sz w:val="28"/>
          <w:szCs w:val="28"/>
        </w:rPr>
        <w:t>материалов по современным проблемам материаловедения, целенаправленно ориентированных на подготовку учителей).</w:t>
      </w:r>
      <w:proofErr w:type="gramEnd"/>
    </w:p>
    <w:p w:rsidR="00B11957" w:rsidRDefault="00B11957" w:rsidP="00B11957">
      <w:pPr>
        <w:pStyle w:val="a8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A37575">
        <w:rPr>
          <w:b/>
          <w:sz w:val="28"/>
          <w:szCs w:val="28"/>
        </w:rPr>
        <w:t>Практический результат</w:t>
      </w:r>
      <w:r w:rsidRPr="00B11957">
        <w:rPr>
          <w:sz w:val="28"/>
          <w:szCs w:val="28"/>
        </w:rPr>
        <w:t xml:space="preserve">: разработанные аннотированные каталоги рекомендованных электронных </w:t>
      </w:r>
      <w:r w:rsidR="00897C62" w:rsidRPr="00897C62">
        <w:rPr>
          <w:sz w:val="28"/>
          <w:szCs w:val="28"/>
        </w:rPr>
        <w:t xml:space="preserve">дидактических </w:t>
      </w:r>
      <w:r w:rsidRPr="00B11957">
        <w:rPr>
          <w:sz w:val="28"/>
          <w:szCs w:val="28"/>
        </w:rPr>
        <w:t>материалов по основам материаловедения для корпоративной подготовки учителей (МООК, размещенные на платфо</w:t>
      </w:r>
      <w:r>
        <w:rPr>
          <w:sz w:val="28"/>
          <w:szCs w:val="28"/>
        </w:rPr>
        <w:t>рмах «</w:t>
      </w:r>
      <w:proofErr w:type="spellStart"/>
      <w:r>
        <w:rPr>
          <w:sz w:val="28"/>
          <w:szCs w:val="28"/>
        </w:rPr>
        <w:t>Open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Education</w:t>
      </w:r>
      <w:proofErr w:type="spellEnd"/>
      <w:r>
        <w:rPr>
          <w:sz w:val="28"/>
          <w:szCs w:val="28"/>
        </w:rPr>
        <w:t>», «Институт»</w:t>
      </w:r>
      <w:r w:rsidRPr="00B11957">
        <w:rPr>
          <w:sz w:val="28"/>
          <w:szCs w:val="28"/>
        </w:rPr>
        <w:t xml:space="preserve">, </w:t>
      </w:r>
      <w:r>
        <w:rPr>
          <w:sz w:val="28"/>
          <w:szCs w:val="28"/>
        </w:rPr>
        <w:t>«</w:t>
      </w:r>
      <w:proofErr w:type="spellStart"/>
      <w:r>
        <w:rPr>
          <w:sz w:val="28"/>
          <w:szCs w:val="28"/>
        </w:rPr>
        <w:t>Лекториум</w:t>
      </w:r>
      <w:proofErr w:type="spellEnd"/>
      <w:r>
        <w:rPr>
          <w:sz w:val="28"/>
          <w:szCs w:val="28"/>
        </w:rPr>
        <w:t>»</w:t>
      </w:r>
      <w:r w:rsidRPr="00B11957">
        <w:rPr>
          <w:sz w:val="28"/>
          <w:szCs w:val="28"/>
        </w:rPr>
        <w:t xml:space="preserve">, </w:t>
      </w:r>
      <w:r>
        <w:rPr>
          <w:sz w:val="28"/>
          <w:szCs w:val="28"/>
        </w:rPr>
        <w:t>«</w:t>
      </w:r>
      <w:proofErr w:type="spellStart"/>
      <w:r>
        <w:rPr>
          <w:sz w:val="28"/>
          <w:szCs w:val="28"/>
        </w:rPr>
        <w:t>Универсариум</w:t>
      </w:r>
      <w:proofErr w:type="spellEnd"/>
      <w:r>
        <w:rPr>
          <w:sz w:val="28"/>
          <w:szCs w:val="28"/>
        </w:rPr>
        <w:t>»</w:t>
      </w:r>
      <w:r w:rsidRPr="00B11957">
        <w:rPr>
          <w:sz w:val="28"/>
          <w:szCs w:val="28"/>
        </w:rPr>
        <w:t xml:space="preserve">; виртуальные научно−технические музеи «Виртуальный музей истории ЦНИИ КМ «Прометей», </w:t>
      </w:r>
      <w:r>
        <w:rPr>
          <w:sz w:val="28"/>
          <w:szCs w:val="28"/>
        </w:rPr>
        <w:t>«</w:t>
      </w:r>
      <w:r w:rsidRPr="00B11957">
        <w:rPr>
          <w:sz w:val="28"/>
          <w:szCs w:val="28"/>
        </w:rPr>
        <w:t>Музей «</w:t>
      </w:r>
      <w:proofErr w:type="spellStart"/>
      <w:r w:rsidRPr="00B11957">
        <w:rPr>
          <w:sz w:val="28"/>
          <w:szCs w:val="28"/>
        </w:rPr>
        <w:t>Политех</w:t>
      </w:r>
      <w:proofErr w:type="spellEnd"/>
      <w:r w:rsidRPr="00B11957">
        <w:rPr>
          <w:sz w:val="28"/>
          <w:szCs w:val="28"/>
        </w:rPr>
        <w:t>»</w:t>
      </w:r>
      <w:r>
        <w:rPr>
          <w:sz w:val="28"/>
          <w:szCs w:val="28"/>
        </w:rPr>
        <w:t>»</w:t>
      </w:r>
      <w:r w:rsidRPr="00B11957">
        <w:rPr>
          <w:sz w:val="28"/>
          <w:szCs w:val="28"/>
        </w:rPr>
        <w:t xml:space="preserve">, </w:t>
      </w:r>
      <w:r>
        <w:rPr>
          <w:sz w:val="28"/>
          <w:szCs w:val="28"/>
        </w:rPr>
        <w:t>«</w:t>
      </w:r>
      <w:r w:rsidRPr="00B11957">
        <w:rPr>
          <w:sz w:val="28"/>
          <w:szCs w:val="28"/>
        </w:rPr>
        <w:t>Нижнетагильский музей-заповедник «Горнозаводской Урал»</w:t>
      </w:r>
      <w:r>
        <w:rPr>
          <w:sz w:val="28"/>
          <w:szCs w:val="28"/>
        </w:rPr>
        <w:t>»</w:t>
      </w:r>
      <w:r w:rsidRPr="00B11957">
        <w:rPr>
          <w:sz w:val="28"/>
          <w:szCs w:val="28"/>
        </w:rPr>
        <w:t xml:space="preserve">, </w:t>
      </w:r>
      <w:r>
        <w:rPr>
          <w:sz w:val="28"/>
          <w:szCs w:val="28"/>
        </w:rPr>
        <w:t>«</w:t>
      </w:r>
      <w:r w:rsidRPr="00B11957">
        <w:rPr>
          <w:sz w:val="28"/>
          <w:szCs w:val="28"/>
        </w:rPr>
        <w:t>Музей техники Вадима Задорожного</w:t>
      </w:r>
      <w:r>
        <w:rPr>
          <w:sz w:val="28"/>
          <w:szCs w:val="28"/>
        </w:rPr>
        <w:t>»</w:t>
      </w:r>
      <w:r w:rsidRPr="00B11957">
        <w:rPr>
          <w:sz w:val="28"/>
          <w:szCs w:val="28"/>
        </w:rPr>
        <w:t xml:space="preserve">; специализированные </w:t>
      </w:r>
      <w:proofErr w:type="spellStart"/>
      <w:r w:rsidRPr="00B11957">
        <w:rPr>
          <w:sz w:val="28"/>
          <w:szCs w:val="28"/>
        </w:rPr>
        <w:t>интернет-ресурсы</w:t>
      </w:r>
      <w:proofErr w:type="spellEnd"/>
      <w:r w:rsidRPr="00B11957">
        <w:rPr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r w:rsidRPr="00B11957">
        <w:rPr>
          <w:sz w:val="28"/>
          <w:szCs w:val="28"/>
        </w:rPr>
        <w:t>База данных IRIC</w:t>
      </w:r>
      <w:r>
        <w:rPr>
          <w:sz w:val="28"/>
          <w:szCs w:val="28"/>
        </w:rPr>
        <w:t>»</w:t>
      </w:r>
      <w:r w:rsidRPr="00B11957">
        <w:rPr>
          <w:sz w:val="28"/>
          <w:szCs w:val="28"/>
        </w:rPr>
        <w:t xml:space="preserve">, Сетевая база данных </w:t>
      </w:r>
      <w:r>
        <w:rPr>
          <w:sz w:val="28"/>
          <w:szCs w:val="28"/>
        </w:rPr>
        <w:t>(БД) «</w:t>
      </w:r>
      <w:r w:rsidRPr="00B11957">
        <w:rPr>
          <w:sz w:val="28"/>
          <w:szCs w:val="28"/>
        </w:rPr>
        <w:t>METAL, Мир современных материалов</w:t>
      </w:r>
      <w:r>
        <w:rPr>
          <w:sz w:val="28"/>
          <w:szCs w:val="28"/>
        </w:rPr>
        <w:t>»</w:t>
      </w:r>
      <w:r w:rsidRPr="00B11957">
        <w:rPr>
          <w:sz w:val="28"/>
          <w:szCs w:val="28"/>
        </w:rPr>
        <w:t xml:space="preserve">, Универсальный образовательный портал </w:t>
      </w:r>
      <w:r>
        <w:rPr>
          <w:sz w:val="28"/>
          <w:szCs w:val="28"/>
        </w:rPr>
        <w:t>«</w:t>
      </w:r>
      <w:r w:rsidRPr="00B11957">
        <w:rPr>
          <w:sz w:val="28"/>
          <w:szCs w:val="28"/>
        </w:rPr>
        <w:t>UniverFiles.com</w:t>
      </w:r>
      <w:r>
        <w:rPr>
          <w:sz w:val="28"/>
          <w:szCs w:val="28"/>
        </w:rPr>
        <w:t>»</w:t>
      </w:r>
      <w:r w:rsidRPr="00B11957">
        <w:rPr>
          <w:sz w:val="28"/>
          <w:szCs w:val="28"/>
        </w:rPr>
        <w:t xml:space="preserve">, </w:t>
      </w:r>
      <w:r>
        <w:rPr>
          <w:sz w:val="28"/>
          <w:szCs w:val="28"/>
        </w:rPr>
        <w:t>«</w:t>
      </w:r>
      <w:r w:rsidRPr="00B11957">
        <w:rPr>
          <w:sz w:val="28"/>
          <w:szCs w:val="28"/>
        </w:rPr>
        <w:t>Библиотека Машиностроителя</w:t>
      </w:r>
      <w:r>
        <w:rPr>
          <w:sz w:val="28"/>
          <w:szCs w:val="28"/>
        </w:rPr>
        <w:t>»</w:t>
      </w:r>
      <w:r w:rsidRPr="00B11957">
        <w:rPr>
          <w:sz w:val="28"/>
          <w:szCs w:val="28"/>
        </w:rPr>
        <w:t xml:space="preserve">, </w:t>
      </w:r>
      <w:r>
        <w:rPr>
          <w:sz w:val="28"/>
          <w:szCs w:val="28"/>
        </w:rPr>
        <w:t>«</w:t>
      </w:r>
      <w:r w:rsidRPr="00B11957">
        <w:rPr>
          <w:sz w:val="28"/>
          <w:szCs w:val="28"/>
        </w:rPr>
        <w:t>Материаловедение</w:t>
      </w:r>
      <w:r>
        <w:rPr>
          <w:sz w:val="28"/>
          <w:szCs w:val="28"/>
        </w:rPr>
        <w:t>»</w:t>
      </w:r>
      <w:r w:rsidRPr="00B11957">
        <w:rPr>
          <w:sz w:val="28"/>
          <w:szCs w:val="28"/>
        </w:rPr>
        <w:t xml:space="preserve">, </w:t>
      </w:r>
      <w:r>
        <w:rPr>
          <w:sz w:val="28"/>
          <w:szCs w:val="28"/>
        </w:rPr>
        <w:t>«</w:t>
      </w:r>
      <w:r w:rsidRPr="00B11957">
        <w:rPr>
          <w:sz w:val="28"/>
          <w:szCs w:val="28"/>
        </w:rPr>
        <w:t>Материаловед</w:t>
      </w:r>
      <w:r>
        <w:rPr>
          <w:sz w:val="28"/>
          <w:szCs w:val="28"/>
        </w:rPr>
        <w:t>»</w:t>
      </w:r>
      <w:r w:rsidRPr="00B11957">
        <w:rPr>
          <w:sz w:val="28"/>
          <w:szCs w:val="28"/>
        </w:rPr>
        <w:t>)</w:t>
      </w:r>
    </w:p>
    <w:p w:rsidR="00B11957" w:rsidRPr="00B11957" w:rsidRDefault="00B11957" w:rsidP="00B1195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ind w:firstLine="709"/>
        <w:jc w:val="both"/>
        <w:rPr>
          <w:szCs w:val="28"/>
          <w:lang w:val="ru-RU"/>
        </w:rPr>
      </w:pPr>
      <w:r w:rsidRPr="00B11957">
        <w:rPr>
          <w:rFonts w:eastAsia="Calibri" w:cs="Times New Roman"/>
          <w:b/>
          <w:color w:val="auto"/>
          <w:szCs w:val="28"/>
          <w:lang w:val="ru-RU" w:eastAsia="en-US"/>
        </w:rPr>
        <w:t xml:space="preserve">Апробация результатов выпускной квалификационной работы </w:t>
      </w:r>
      <w:r w:rsidRPr="00B11957">
        <w:rPr>
          <w:rFonts w:eastAsia="Calibri" w:cs="Times New Roman"/>
          <w:color w:val="auto"/>
          <w:szCs w:val="28"/>
          <w:lang w:val="ru-RU" w:eastAsia="en-US"/>
        </w:rPr>
        <w:t>проводилась:</w:t>
      </w:r>
      <w:r w:rsidRPr="00B11957">
        <w:rPr>
          <w:szCs w:val="28"/>
        </w:rPr>
        <w:t xml:space="preserve"> в рамках выступлений на международных и всероссийских научно-практических конференциях: </w:t>
      </w:r>
      <w:r w:rsidRPr="00B11957">
        <w:rPr>
          <w:szCs w:val="28"/>
          <w:lang w:val="en-US"/>
        </w:rPr>
        <w:t>V</w:t>
      </w:r>
      <w:r w:rsidRPr="00B11957">
        <w:rPr>
          <w:szCs w:val="28"/>
        </w:rPr>
        <w:t xml:space="preserve"> Международной научно-практической конференции «Педагогическая наука и современное образование» (Санкт-Петербург, 8 февраля 2018 г.),</w:t>
      </w:r>
      <w:r w:rsidRPr="00B11957">
        <w:rPr>
          <w:bCs/>
          <w:szCs w:val="28"/>
        </w:rPr>
        <w:t xml:space="preserve"> XXIX Международной конференции «Современные информационные технологии в образовании» (Троицк-Москва, 26 июня 2018 г.)</w:t>
      </w:r>
      <w:proofErr w:type="gramStart"/>
      <w:r w:rsidRPr="00B11957">
        <w:rPr>
          <w:bCs/>
          <w:szCs w:val="28"/>
        </w:rPr>
        <w:t>,:</w:t>
      </w:r>
      <w:proofErr w:type="gramEnd"/>
      <w:r w:rsidRPr="00B11957">
        <w:rPr>
          <w:bCs/>
          <w:szCs w:val="28"/>
        </w:rPr>
        <w:t xml:space="preserve"> Первых Всероссийских педагогических чтений «Научные школы института педагогики» (Санкт-Петербург, 24 апреля 2018 г.),</w:t>
      </w:r>
      <w:r w:rsidRPr="00B11957">
        <w:rPr>
          <w:szCs w:val="28"/>
        </w:rPr>
        <w:t xml:space="preserve"> XI Росс. науч.-</w:t>
      </w:r>
      <w:proofErr w:type="spellStart"/>
      <w:r w:rsidRPr="00B11957">
        <w:rPr>
          <w:szCs w:val="28"/>
        </w:rPr>
        <w:t>практ</w:t>
      </w:r>
      <w:proofErr w:type="spellEnd"/>
      <w:r w:rsidRPr="00B11957">
        <w:rPr>
          <w:szCs w:val="28"/>
        </w:rPr>
        <w:t xml:space="preserve">. </w:t>
      </w:r>
      <w:proofErr w:type="spellStart"/>
      <w:r w:rsidRPr="00B11957">
        <w:rPr>
          <w:szCs w:val="28"/>
        </w:rPr>
        <w:t>конф</w:t>
      </w:r>
      <w:proofErr w:type="spellEnd"/>
      <w:r w:rsidRPr="00B11957">
        <w:rPr>
          <w:szCs w:val="28"/>
        </w:rPr>
        <w:t xml:space="preserve">. (с </w:t>
      </w:r>
      <w:proofErr w:type="spellStart"/>
      <w:r w:rsidRPr="00B11957">
        <w:rPr>
          <w:szCs w:val="28"/>
        </w:rPr>
        <w:t>междунар</w:t>
      </w:r>
      <w:proofErr w:type="spellEnd"/>
      <w:r w:rsidRPr="00B11957">
        <w:rPr>
          <w:szCs w:val="28"/>
        </w:rPr>
        <w:t xml:space="preserve">. участием) «Развитие менеджмента в Индустрии 4.0: переход к </w:t>
      </w:r>
      <w:proofErr w:type="spellStart"/>
      <w:r w:rsidRPr="00B11957">
        <w:rPr>
          <w:szCs w:val="28"/>
        </w:rPr>
        <w:t>киберфизическим</w:t>
      </w:r>
      <w:proofErr w:type="spellEnd"/>
      <w:r w:rsidRPr="00B11957">
        <w:rPr>
          <w:szCs w:val="28"/>
        </w:rPr>
        <w:t xml:space="preserve"> организациям и формирование их систем управления» (г. Пермь, ПГНИУ, 29 ноября 2018 г.)</w:t>
      </w:r>
      <w:r w:rsidRPr="00B11957">
        <w:rPr>
          <w:szCs w:val="28"/>
          <w:lang w:val="ru-RU"/>
        </w:rPr>
        <w:t>.</w:t>
      </w:r>
    </w:p>
    <w:p w:rsidR="00DA417B" w:rsidRDefault="00B11957" w:rsidP="00DA417B">
      <w:pPr>
        <w:pStyle w:val="a8"/>
        <w:spacing w:before="0" w:beforeAutospacing="0" w:after="0" w:afterAutospacing="0"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DA417B">
        <w:rPr>
          <w:rFonts w:eastAsia="Calibri"/>
          <w:sz w:val="28"/>
          <w:szCs w:val="28"/>
          <w:lang w:eastAsia="en-US"/>
        </w:rPr>
        <w:t>Отдельные результаты выпускной квалификационной работы опубликованы в следующих работах:</w:t>
      </w:r>
    </w:p>
    <w:p w:rsidR="00DA417B" w:rsidRDefault="00DA417B" w:rsidP="00DA417B">
      <w:pPr>
        <w:pStyle w:val="a8"/>
        <w:spacing w:before="0" w:beforeAutospacing="0" w:after="0" w:afterAutospacing="0"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DA417B">
        <w:rPr>
          <w:rFonts w:eastAsia="Calibri"/>
          <w:sz w:val="28"/>
          <w:szCs w:val="28"/>
          <w:lang w:eastAsia="en-US"/>
        </w:rPr>
        <w:t>Обучение в вузе: проблемы и решения //</w:t>
      </w:r>
      <w:r w:rsidRPr="00DA417B">
        <w:rPr>
          <w:rFonts w:eastAsia="Calibri"/>
          <w:sz w:val="28"/>
          <w:szCs w:val="28"/>
          <w:lang w:eastAsia="en-US"/>
        </w:rPr>
        <w:tab/>
        <w:t xml:space="preserve">Инновационная экономика и промышленная политика региона (ЭКОПРОМ-2016): труды международной научно-практической конференции / под ред. д-ра </w:t>
      </w:r>
      <w:proofErr w:type="spellStart"/>
      <w:r w:rsidRPr="00DA417B">
        <w:rPr>
          <w:rFonts w:eastAsia="Calibri"/>
          <w:sz w:val="28"/>
          <w:szCs w:val="28"/>
          <w:lang w:eastAsia="en-US"/>
        </w:rPr>
        <w:t>экон</w:t>
      </w:r>
      <w:proofErr w:type="spellEnd"/>
      <w:r w:rsidRPr="00DA417B">
        <w:rPr>
          <w:rFonts w:eastAsia="Calibri"/>
          <w:sz w:val="28"/>
          <w:szCs w:val="28"/>
          <w:lang w:eastAsia="en-US"/>
        </w:rPr>
        <w:t xml:space="preserve">. наук, проф. А.В. Бабкина. </w:t>
      </w:r>
      <w:r w:rsidRPr="00DA417B">
        <w:rPr>
          <w:rFonts w:eastAsia="Calibri"/>
          <w:sz w:val="28"/>
          <w:szCs w:val="28"/>
          <w:lang w:eastAsia="en-US"/>
        </w:rPr>
        <w:lastRenderedPageBreak/>
        <w:t>– (22–24 сентября 2016, Санкт-Петербург). – С.666–669. – СПб</w:t>
      </w:r>
      <w:proofErr w:type="gramStart"/>
      <w:r w:rsidRPr="00DA417B">
        <w:rPr>
          <w:rFonts w:eastAsia="Calibri"/>
          <w:sz w:val="28"/>
          <w:szCs w:val="28"/>
          <w:lang w:eastAsia="en-US"/>
        </w:rPr>
        <w:t xml:space="preserve">.: </w:t>
      </w:r>
      <w:proofErr w:type="gramEnd"/>
      <w:r w:rsidRPr="00DA417B">
        <w:rPr>
          <w:rFonts w:eastAsia="Calibri"/>
          <w:sz w:val="28"/>
          <w:szCs w:val="28"/>
          <w:lang w:eastAsia="en-US"/>
        </w:rPr>
        <w:t xml:space="preserve">Изд-во </w:t>
      </w:r>
      <w:proofErr w:type="spellStart"/>
      <w:r w:rsidRPr="00DA417B">
        <w:rPr>
          <w:rFonts w:eastAsia="Calibri"/>
          <w:sz w:val="28"/>
          <w:szCs w:val="28"/>
          <w:lang w:eastAsia="en-US"/>
        </w:rPr>
        <w:t>Политехн</w:t>
      </w:r>
      <w:proofErr w:type="spellEnd"/>
      <w:r w:rsidRPr="00DA417B">
        <w:rPr>
          <w:rFonts w:eastAsia="Calibri"/>
          <w:sz w:val="28"/>
          <w:szCs w:val="28"/>
          <w:lang w:eastAsia="en-US"/>
        </w:rPr>
        <w:t>. ун-та, 2016. – 671 с.</w:t>
      </w:r>
    </w:p>
    <w:p w:rsidR="00DA417B" w:rsidRPr="00DA417B" w:rsidRDefault="00DA417B" w:rsidP="00DA417B">
      <w:pPr>
        <w:pStyle w:val="a8"/>
        <w:spacing w:before="0" w:beforeAutospacing="0" w:after="0" w:afterAutospacing="0"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DA417B">
        <w:rPr>
          <w:rFonts w:eastAsia="Calibri"/>
          <w:sz w:val="28"/>
          <w:szCs w:val="28"/>
          <w:lang w:eastAsia="en-US"/>
        </w:rPr>
        <w:t>Электронное обучение в подготовке бакалавров в предметной области «Материаловедение» // Современное образование: традиции и инновации: научно-методический журнал – СПб</w:t>
      </w:r>
      <w:proofErr w:type="gramStart"/>
      <w:r w:rsidRPr="00DA417B">
        <w:rPr>
          <w:rFonts w:eastAsia="Calibri"/>
          <w:sz w:val="28"/>
          <w:szCs w:val="28"/>
          <w:lang w:eastAsia="en-US"/>
        </w:rPr>
        <w:t xml:space="preserve">.: </w:t>
      </w:r>
      <w:proofErr w:type="gramEnd"/>
      <w:r w:rsidRPr="00DA417B">
        <w:rPr>
          <w:rFonts w:eastAsia="Calibri"/>
          <w:sz w:val="28"/>
          <w:szCs w:val="28"/>
          <w:lang w:eastAsia="en-US"/>
        </w:rPr>
        <w:t xml:space="preserve">Издательство: ООО «НИЦ </w:t>
      </w:r>
      <w:proofErr w:type="gramStart"/>
      <w:r w:rsidRPr="00DA417B">
        <w:rPr>
          <w:rFonts w:eastAsia="Calibri"/>
          <w:sz w:val="28"/>
          <w:szCs w:val="28"/>
          <w:lang w:eastAsia="en-US"/>
        </w:rPr>
        <w:t>АРТ</w:t>
      </w:r>
      <w:proofErr w:type="gramEnd"/>
      <w:r w:rsidRPr="00DA417B">
        <w:rPr>
          <w:rFonts w:eastAsia="Calibri"/>
          <w:sz w:val="28"/>
          <w:szCs w:val="28"/>
          <w:lang w:eastAsia="en-US"/>
        </w:rPr>
        <w:t>». – 2018. – № 1. – 130 c.</w:t>
      </w:r>
    </w:p>
    <w:p w:rsidR="00BF77C1" w:rsidRPr="0046624A" w:rsidRDefault="00BF77C1" w:rsidP="00BF77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ind w:firstLine="709"/>
        <w:jc w:val="both"/>
        <w:rPr>
          <w:rFonts w:eastAsia="Calibri" w:cs="Times New Roman"/>
          <w:color w:val="auto"/>
          <w:szCs w:val="28"/>
          <w:lang w:val="ru-RU" w:eastAsia="en-US"/>
        </w:rPr>
      </w:pPr>
      <w:r w:rsidRPr="0046624A">
        <w:rPr>
          <w:rFonts w:eastAsia="Calibri" w:cs="Times New Roman"/>
          <w:color w:val="auto"/>
          <w:szCs w:val="28"/>
          <w:lang w:val="ru-RU" w:eastAsia="en-US"/>
        </w:rPr>
        <w:t xml:space="preserve">Структура магистерской диссертации: введение, три главы, заключение, список литературы, приложения и термины. Общий </w:t>
      </w:r>
      <w:r w:rsidR="00F10E09" w:rsidRPr="00F10E09">
        <w:rPr>
          <w:rFonts w:eastAsia="Calibri" w:cs="Times New Roman"/>
          <w:color w:val="auto"/>
          <w:szCs w:val="28"/>
          <w:lang w:val="ru-RU" w:eastAsia="en-US"/>
        </w:rPr>
        <w:t xml:space="preserve">объем </w:t>
      </w:r>
      <w:r w:rsidR="00897C62">
        <w:rPr>
          <w:rFonts w:eastAsia="Calibri" w:cs="Times New Roman"/>
          <w:color w:val="auto"/>
          <w:szCs w:val="28"/>
          <w:lang w:val="ru-RU" w:eastAsia="en-US"/>
        </w:rPr>
        <w:t>116</w:t>
      </w:r>
      <w:r w:rsidRPr="00F10E09">
        <w:rPr>
          <w:rFonts w:eastAsia="Calibri" w:cs="Times New Roman"/>
          <w:color w:val="auto"/>
          <w:szCs w:val="28"/>
          <w:lang w:val="ru-RU" w:eastAsia="en-US"/>
        </w:rPr>
        <w:t xml:space="preserve"> страниц</w:t>
      </w:r>
      <w:r w:rsidR="00F10E09" w:rsidRPr="00F10E09">
        <w:rPr>
          <w:rFonts w:eastAsia="Calibri" w:cs="Times New Roman"/>
          <w:color w:val="auto"/>
          <w:szCs w:val="28"/>
          <w:lang w:val="ru-RU" w:eastAsia="en-US"/>
        </w:rPr>
        <w:t>ы</w:t>
      </w:r>
      <w:r w:rsidRPr="0047243F">
        <w:rPr>
          <w:rFonts w:eastAsia="Calibri" w:cs="Times New Roman"/>
          <w:color w:val="auto"/>
          <w:szCs w:val="28"/>
          <w:lang w:val="ru-RU" w:eastAsia="en-US"/>
        </w:rPr>
        <w:t xml:space="preserve">, </w:t>
      </w:r>
      <w:r w:rsidR="00957B4B">
        <w:rPr>
          <w:rFonts w:eastAsia="Calibri" w:cs="Times New Roman"/>
          <w:color w:val="auto"/>
          <w:szCs w:val="28"/>
          <w:lang w:val="ru-RU" w:eastAsia="en-US"/>
        </w:rPr>
        <w:t>в том числе 7</w:t>
      </w:r>
      <w:r w:rsidR="00F10E09">
        <w:rPr>
          <w:rFonts w:eastAsia="Calibri" w:cs="Times New Roman"/>
          <w:color w:val="auto"/>
          <w:szCs w:val="28"/>
          <w:lang w:val="ru-RU" w:eastAsia="en-US"/>
        </w:rPr>
        <w:t>7</w:t>
      </w:r>
      <w:r w:rsidRPr="0047243F">
        <w:rPr>
          <w:rFonts w:eastAsia="Calibri" w:cs="Times New Roman"/>
          <w:color w:val="auto"/>
          <w:szCs w:val="28"/>
          <w:lang w:val="ru-RU" w:eastAsia="en-US"/>
        </w:rPr>
        <w:t xml:space="preserve"> страниц </w:t>
      </w:r>
      <w:r w:rsidR="0047243F" w:rsidRPr="0047243F">
        <w:rPr>
          <w:rFonts w:eastAsia="Calibri" w:cs="Times New Roman"/>
          <w:color w:val="auto"/>
          <w:szCs w:val="28"/>
          <w:lang w:val="ru-RU" w:eastAsia="en-US"/>
        </w:rPr>
        <w:t>основного текста, включающего 11</w:t>
      </w:r>
      <w:r w:rsidRPr="0047243F">
        <w:rPr>
          <w:rFonts w:eastAsia="Calibri" w:cs="Times New Roman"/>
          <w:color w:val="auto"/>
          <w:szCs w:val="28"/>
          <w:lang w:val="ru-RU" w:eastAsia="en-US"/>
        </w:rPr>
        <w:t xml:space="preserve"> таблиц, </w:t>
      </w:r>
      <w:r w:rsidR="0047243F" w:rsidRPr="0047243F">
        <w:rPr>
          <w:rFonts w:eastAsia="Calibri" w:cs="Times New Roman"/>
          <w:color w:val="auto"/>
          <w:szCs w:val="28"/>
          <w:lang w:val="ru-RU" w:eastAsia="en-US"/>
        </w:rPr>
        <w:t xml:space="preserve">9 </w:t>
      </w:r>
      <w:r w:rsidRPr="0047243F">
        <w:rPr>
          <w:rFonts w:eastAsia="Calibri" w:cs="Times New Roman"/>
          <w:color w:val="auto"/>
          <w:szCs w:val="28"/>
          <w:lang w:val="ru-RU" w:eastAsia="en-US"/>
        </w:rPr>
        <w:t>рисунков.</w:t>
      </w:r>
    </w:p>
    <w:p w:rsidR="00BF77C1" w:rsidRPr="0046624A" w:rsidRDefault="00BF77C1" w:rsidP="00BF77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ind w:firstLine="709"/>
        <w:jc w:val="both"/>
        <w:rPr>
          <w:rFonts w:eastAsia="Calibri" w:cs="Times New Roman"/>
          <w:color w:val="auto"/>
          <w:szCs w:val="28"/>
          <w:lang w:val="ru-RU" w:eastAsia="en-US"/>
        </w:rPr>
      </w:pPr>
      <w:r w:rsidRPr="0046624A">
        <w:rPr>
          <w:rFonts w:eastAsia="Calibri" w:cs="Times New Roman"/>
          <w:color w:val="auto"/>
          <w:szCs w:val="28"/>
          <w:lang w:val="ru-RU" w:eastAsia="en-US"/>
        </w:rPr>
        <w:t xml:space="preserve">Во введении обосновывается актуальность темы, формулируются цель, задачи, объект и предмет </w:t>
      </w:r>
      <w:r>
        <w:rPr>
          <w:rFonts w:eastAsia="Calibri" w:cs="Times New Roman"/>
          <w:color w:val="auto"/>
          <w:szCs w:val="28"/>
          <w:lang w:val="ru-RU" w:eastAsia="en-US"/>
        </w:rPr>
        <w:t>выпускной квалификационной работы</w:t>
      </w:r>
      <w:r w:rsidRPr="0046624A">
        <w:rPr>
          <w:rFonts w:eastAsia="Calibri" w:cs="Times New Roman"/>
          <w:color w:val="auto"/>
          <w:szCs w:val="28"/>
          <w:lang w:val="ru-RU" w:eastAsia="en-US"/>
        </w:rPr>
        <w:t xml:space="preserve">, определяются методы, теоретическая основа исследования, проводимого в рамках </w:t>
      </w:r>
      <w:r>
        <w:rPr>
          <w:rFonts w:eastAsia="Calibri" w:cs="Times New Roman"/>
          <w:color w:val="auto"/>
          <w:szCs w:val="28"/>
          <w:lang w:val="ru-RU" w:eastAsia="en-US"/>
        </w:rPr>
        <w:t>выпускной квалификационной работы</w:t>
      </w:r>
      <w:r w:rsidRPr="0046624A">
        <w:rPr>
          <w:rFonts w:eastAsia="Calibri" w:cs="Times New Roman"/>
          <w:color w:val="auto"/>
          <w:szCs w:val="28"/>
          <w:lang w:val="ru-RU" w:eastAsia="en-US"/>
        </w:rPr>
        <w:t>, формулируются теоретические и практические результаты, а также рекомендации по их использованию.</w:t>
      </w:r>
    </w:p>
    <w:p w:rsidR="00BF77C1" w:rsidRPr="0046624A" w:rsidRDefault="00BF77C1" w:rsidP="00BF77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ind w:firstLine="709"/>
        <w:jc w:val="both"/>
        <w:rPr>
          <w:rFonts w:eastAsia="Calibri" w:cs="Times New Roman"/>
          <w:color w:val="auto"/>
          <w:szCs w:val="28"/>
          <w:lang w:val="ru-RU" w:eastAsia="en-US"/>
        </w:rPr>
      </w:pPr>
      <w:r w:rsidRPr="0046624A">
        <w:rPr>
          <w:rFonts w:eastAsia="Calibri" w:cs="Times New Roman"/>
          <w:color w:val="auto"/>
          <w:szCs w:val="28"/>
          <w:lang w:val="ru-RU" w:eastAsia="en-US"/>
        </w:rPr>
        <w:t xml:space="preserve">Первая глава посвящена изучению </w:t>
      </w:r>
      <w:r w:rsidR="00C10DED">
        <w:rPr>
          <w:rFonts w:eastAsia="Calibri" w:cs="Times New Roman"/>
          <w:color w:val="auto"/>
          <w:szCs w:val="28"/>
          <w:lang w:val="ru-RU" w:eastAsia="en-US"/>
        </w:rPr>
        <w:t>современных моделей повышения квалификации учителей, обзору зарубежной и отечественной практики корпоративной подготовки учителей, а также актуального состояния корпоративной подготовки учителей технологии.</w:t>
      </w:r>
    </w:p>
    <w:p w:rsidR="00BF77C1" w:rsidRPr="0046624A" w:rsidRDefault="00BF77C1" w:rsidP="00BF77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ind w:firstLine="709"/>
        <w:jc w:val="both"/>
        <w:rPr>
          <w:rFonts w:eastAsia="Calibri" w:cs="Times New Roman"/>
          <w:color w:val="auto"/>
          <w:szCs w:val="28"/>
          <w:lang w:val="ru-RU" w:eastAsia="en-US"/>
        </w:rPr>
      </w:pPr>
      <w:r w:rsidRPr="0046624A">
        <w:rPr>
          <w:rFonts w:eastAsia="Calibri" w:cs="Times New Roman"/>
          <w:color w:val="auto"/>
          <w:szCs w:val="28"/>
          <w:lang w:val="ru-RU" w:eastAsia="en-US"/>
        </w:rPr>
        <w:t xml:space="preserve">Во второй главе </w:t>
      </w:r>
      <w:r w:rsidR="00C10DED">
        <w:rPr>
          <w:rFonts w:eastAsia="Calibri" w:cs="Times New Roman"/>
          <w:color w:val="auto"/>
          <w:szCs w:val="28"/>
          <w:lang w:val="ru-RU" w:eastAsia="en-US"/>
        </w:rPr>
        <w:t xml:space="preserve">рассматриваются нормативно-правовые основы применения электронного обучения в корпоративной подготовке учителей, современные модели электронного обучения в корпоративной подготовке учителей, разновидности электронных </w:t>
      </w:r>
      <w:r w:rsidR="00897C62" w:rsidRPr="00897C62">
        <w:rPr>
          <w:rFonts w:eastAsia="Calibri" w:cs="Times New Roman"/>
          <w:color w:val="auto"/>
          <w:szCs w:val="28"/>
          <w:lang w:val="ru-RU" w:eastAsia="en-US"/>
        </w:rPr>
        <w:t xml:space="preserve">дидактических </w:t>
      </w:r>
      <w:r w:rsidR="00C10DED">
        <w:rPr>
          <w:rFonts w:eastAsia="Calibri" w:cs="Times New Roman"/>
          <w:color w:val="auto"/>
          <w:szCs w:val="28"/>
          <w:lang w:val="ru-RU" w:eastAsia="en-US"/>
        </w:rPr>
        <w:t>материалов для корпоративной подготовки учителей</w:t>
      </w:r>
      <w:r w:rsidR="008E25AF">
        <w:rPr>
          <w:rFonts w:eastAsia="Calibri" w:cs="Times New Roman"/>
          <w:color w:val="auto"/>
          <w:szCs w:val="28"/>
          <w:lang w:val="ru-RU" w:eastAsia="en-US"/>
        </w:rPr>
        <w:t>.</w:t>
      </w:r>
    </w:p>
    <w:p w:rsidR="00BF77C1" w:rsidRPr="0046624A" w:rsidRDefault="00BF77C1" w:rsidP="00BF77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ind w:firstLine="709"/>
        <w:jc w:val="both"/>
        <w:rPr>
          <w:rFonts w:eastAsia="Calibri" w:cs="Times New Roman"/>
          <w:color w:val="auto"/>
          <w:szCs w:val="28"/>
          <w:lang w:val="ru-RU" w:eastAsia="en-US"/>
        </w:rPr>
      </w:pPr>
      <w:r w:rsidRPr="0046624A">
        <w:rPr>
          <w:rFonts w:eastAsia="Calibri" w:cs="Times New Roman"/>
          <w:color w:val="auto"/>
          <w:szCs w:val="28"/>
          <w:lang w:val="ru-RU" w:eastAsia="en-US"/>
        </w:rPr>
        <w:t>В третьей главе</w:t>
      </w:r>
      <w:r w:rsidR="008E25AF">
        <w:rPr>
          <w:rFonts w:eastAsia="Calibri" w:cs="Times New Roman"/>
          <w:color w:val="auto"/>
          <w:szCs w:val="28"/>
          <w:lang w:val="ru-RU" w:eastAsia="en-US"/>
        </w:rPr>
        <w:t xml:space="preserve"> рассматриваются варианты электронных </w:t>
      </w:r>
      <w:r w:rsidR="00897C62" w:rsidRPr="00897C62">
        <w:rPr>
          <w:rFonts w:eastAsia="Calibri" w:cs="Times New Roman"/>
          <w:color w:val="auto"/>
          <w:szCs w:val="28"/>
          <w:lang w:val="ru-RU" w:eastAsia="en-US"/>
        </w:rPr>
        <w:t xml:space="preserve">дидактических </w:t>
      </w:r>
      <w:r w:rsidR="008E25AF">
        <w:rPr>
          <w:rFonts w:eastAsia="Calibri" w:cs="Times New Roman"/>
          <w:color w:val="auto"/>
          <w:szCs w:val="28"/>
          <w:lang w:val="ru-RU" w:eastAsia="en-US"/>
        </w:rPr>
        <w:t xml:space="preserve">материалов для учителей по основам материаловедения, представлены разработанные аннотированные каталоги </w:t>
      </w:r>
      <w:r w:rsidR="008E25AF" w:rsidRPr="008E25AF">
        <w:rPr>
          <w:rFonts w:eastAsia="Calibri" w:cs="Times New Roman"/>
          <w:color w:val="auto"/>
          <w:szCs w:val="28"/>
          <w:lang w:val="ru-RU" w:eastAsia="en-US"/>
        </w:rPr>
        <w:t xml:space="preserve">электронных учебных материалов по основам материаловедения для корпоративной подготовки учителей (МООК по основам материаловедения, виртуальные научно-технические музеи, специализированные </w:t>
      </w:r>
      <w:proofErr w:type="spellStart"/>
      <w:r w:rsidR="008E25AF" w:rsidRPr="008E25AF">
        <w:rPr>
          <w:rFonts w:eastAsia="Calibri" w:cs="Times New Roman"/>
          <w:color w:val="auto"/>
          <w:szCs w:val="28"/>
          <w:lang w:val="ru-RU" w:eastAsia="en-US"/>
        </w:rPr>
        <w:t>интернет-ресурсы</w:t>
      </w:r>
      <w:proofErr w:type="spellEnd"/>
      <w:r w:rsidR="008E25AF" w:rsidRPr="008E25AF">
        <w:rPr>
          <w:rFonts w:eastAsia="Calibri" w:cs="Times New Roman"/>
          <w:color w:val="auto"/>
          <w:szCs w:val="28"/>
          <w:lang w:val="ru-RU" w:eastAsia="en-US"/>
        </w:rPr>
        <w:t>).</w:t>
      </w:r>
    </w:p>
    <w:p w:rsidR="00BF77C1" w:rsidRPr="0046624A" w:rsidRDefault="00BF77C1" w:rsidP="00BF77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ind w:firstLine="709"/>
        <w:jc w:val="both"/>
        <w:rPr>
          <w:rFonts w:eastAsia="Calibri" w:cs="Times New Roman"/>
          <w:color w:val="auto"/>
          <w:szCs w:val="28"/>
          <w:lang w:val="ru-RU" w:eastAsia="en-US"/>
        </w:rPr>
      </w:pPr>
      <w:r w:rsidRPr="0046624A">
        <w:rPr>
          <w:rFonts w:eastAsia="Calibri" w:cs="Times New Roman"/>
          <w:color w:val="auto"/>
          <w:szCs w:val="28"/>
          <w:lang w:val="ru-RU" w:eastAsia="en-US"/>
        </w:rPr>
        <w:lastRenderedPageBreak/>
        <w:t>В заключении представлены основные выводы по результатам выполненной выпускной квалификационной работы.</w:t>
      </w:r>
    </w:p>
    <w:p w:rsidR="001343E5" w:rsidRDefault="001343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rPr>
          <w:rFonts w:eastAsia="Times New Roman" w:cs="Times New Roman"/>
          <w:color w:val="auto"/>
          <w:szCs w:val="28"/>
          <w:lang w:val="ru-RU"/>
        </w:rPr>
      </w:pPr>
      <w:r>
        <w:rPr>
          <w:szCs w:val="28"/>
        </w:rPr>
        <w:br w:type="page"/>
      </w:r>
    </w:p>
    <w:p w:rsidR="007D5C15" w:rsidRDefault="007D5C15" w:rsidP="00BD536B">
      <w:pPr>
        <w:spacing w:line="360" w:lineRule="auto"/>
        <w:jc w:val="both"/>
        <w:rPr>
          <w:b/>
          <w:lang w:val="ru-RU"/>
        </w:rPr>
      </w:pPr>
      <w:r w:rsidRPr="007D5C15">
        <w:rPr>
          <w:b/>
          <w:lang w:val="ru-RU"/>
        </w:rPr>
        <w:lastRenderedPageBreak/>
        <w:t>ГЛАВА 1. АНАЛИЗ РОССИЙСКОГО И ЗАРУБЕЖНОГО ОПЫТА КОРПОРАТИВНОЙ ПОДГОТОВКИ УЧИТЕЛЕЙ</w:t>
      </w:r>
    </w:p>
    <w:p w:rsidR="00BD536B" w:rsidRDefault="00BD536B" w:rsidP="00BD536B">
      <w:pPr>
        <w:spacing w:line="360" w:lineRule="auto"/>
        <w:jc w:val="both"/>
        <w:rPr>
          <w:lang w:val="ru-RU"/>
        </w:rPr>
      </w:pPr>
    </w:p>
    <w:p w:rsidR="00E04ED6" w:rsidRDefault="00E04ED6" w:rsidP="00BD536B">
      <w:pPr>
        <w:spacing w:line="360" w:lineRule="auto"/>
        <w:jc w:val="both"/>
        <w:rPr>
          <w:lang w:val="ru-RU"/>
        </w:rPr>
      </w:pPr>
    </w:p>
    <w:p w:rsidR="00E04ED6" w:rsidRDefault="00E04ED6" w:rsidP="00BD536B">
      <w:pPr>
        <w:spacing w:line="360" w:lineRule="auto"/>
        <w:jc w:val="both"/>
        <w:rPr>
          <w:lang w:val="ru-RU"/>
        </w:rPr>
      </w:pPr>
    </w:p>
    <w:p w:rsidR="00BD536B" w:rsidRPr="00E04ED6" w:rsidRDefault="00E04ED6" w:rsidP="00E04ED6">
      <w:pPr>
        <w:pStyle w:val="a5"/>
        <w:numPr>
          <w:ilvl w:val="1"/>
          <w:numId w:val="52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04ED6">
        <w:rPr>
          <w:rFonts w:ascii="Times New Roman" w:hAnsi="Times New Roman" w:cs="Times New Roman"/>
          <w:b/>
          <w:sz w:val="28"/>
          <w:szCs w:val="28"/>
        </w:rPr>
        <w:t>СОВРЕМЕННЫЕ МОДЕЛИ ПОВЫШЕНИЯ КВАЛИФИКАЦИИ УЧИТЕЛЕЙ</w:t>
      </w:r>
    </w:p>
    <w:p w:rsidR="00E04ED6" w:rsidRDefault="00E04ED6" w:rsidP="00E04ED6">
      <w:pPr>
        <w:spacing w:line="360" w:lineRule="auto"/>
        <w:jc w:val="both"/>
        <w:rPr>
          <w:b/>
          <w:lang w:val="ru-RU"/>
        </w:rPr>
      </w:pPr>
    </w:p>
    <w:p w:rsidR="00E04ED6" w:rsidRDefault="00E04ED6" w:rsidP="00E04ED6">
      <w:pPr>
        <w:spacing w:line="360" w:lineRule="auto"/>
        <w:jc w:val="both"/>
        <w:rPr>
          <w:b/>
          <w:lang w:val="ru-RU"/>
        </w:rPr>
      </w:pPr>
    </w:p>
    <w:p w:rsidR="00E04ED6" w:rsidRPr="00E04ED6" w:rsidRDefault="00E04ED6" w:rsidP="00E04ED6">
      <w:pPr>
        <w:spacing w:line="360" w:lineRule="auto"/>
        <w:jc w:val="both"/>
        <w:rPr>
          <w:b/>
          <w:lang w:val="ru-RU"/>
        </w:rPr>
      </w:pPr>
    </w:p>
    <w:p w:rsidR="00314EE6" w:rsidRPr="00314EE6" w:rsidRDefault="00BD536B" w:rsidP="00950042">
      <w:pPr>
        <w:spacing w:line="360" w:lineRule="auto"/>
        <w:ind w:firstLine="709"/>
        <w:jc w:val="both"/>
        <w:rPr>
          <w:rFonts w:cs="Times New Roman"/>
          <w:szCs w:val="28"/>
          <w:lang w:val="ru-RU"/>
        </w:rPr>
      </w:pPr>
      <w:r w:rsidRPr="009B41DA">
        <w:rPr>
          <w:rFonts w:cs="Times New Roman"/>
          <w:szCs w:val="28"/>
        </w:rPr>
        <w:t>В современных условиях интеграции образования, производства, и наук</w:t>
      </w:r>
      <w:r w:rsidR="00314EE6" w:rsidRPr="009B41DA">
        <w:rPr>
          <w:rFonts w:cs="Times New Roman"/>
          <w:szCs w:val="28"/>
        </w:rPr>
        <w:t>и требуются подготовка учителей</w:t>
      </w:r>
      <w:r w:rsidR="00314EE6" w:rsidRPr="009B41DA">
        <w:rPr>
          <w:rFonts w:cs="Times New Roman"/>
          <w:szCs w:val="28"/>
          <w:lang w:val="ru-RU"/>
        </w:rPr>
        <w:t xml:space="preserve">, адаптирующихся в изменяющихся социальных условиях, обладающих инновационным потенциалом в профессиональной деятельности, высоким уровнем развития критического мышления, способных эффективно разрешать разнообразные профессиональные ситуации, ориентированных на профессионально-личностный рост, </w:t>
      </w:r>
      <w:r w:rsidR="00950042" w:rsidRPr="009B41DA">
        <w:rPr>
          <w:rFonts w:cs="Times New Roman"/>
          <w:szCs w:val="28"/>
          <w:lang w:val="ru-RU"/>
        </w:rPr>
        <w:t>личностное самовыражение в профессии.</w:t>
      </w:r>
    </w:p>
    <w:p w:rsidR="00BD536B" w:rsidRPr="00416B5E" w:rsidRDefault="00416B5E" w:rsidP="00416B5E">
      <w:pPr>
        <w:spacing w:line="360" w:lineRule="auto"/>
        <w:ind w:firstLine="709"/>
        <w:jc w:val="both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ru-RU"/>
        </w:rPr>
        <w:t>Все это обозначило актуализацию целей и задач современной системы корпоративной подготовки учителей, а именно: нацеленность учебного процесса на учет индивидуально-профессиональных особенностей слушателей, включенность слушателей в решение актуальных ситуаций для профессиональной деятельности, создание условий для совершенствования профессионально-значимых качеств личности слушателей, формирование мировоззренческих и эмоционально-ценностных личностных позиций в сф</w:t>
      </w:r>
      <w:r w:rsidR="001365FD">
        <w:rPr>
          <w:rFonts w:eastAsia="Times New Roman" w:cs="Times New Roman"/>
          <w:szCs w:val="28"/>
          <w:lang w:val="ru-RU"/>
        </w:rPr>
        <w:t>ере педагогической деятельности</w:t>
      </w:r>
      <w:r w:rsidR="00BD536B" w:rsidRPr="00355F64">
        <w:rPr>
          <w:rFonts w:eastAsia="Times New Roman" w:cs="Times New Roman"/>
          <w:szCs w:val="28"/>
        </w:rPr>
        <w:t>.</w:t>
      </w:r>
      <w:r w:rsidR="00BD536B">
        <w:rPr>
          <w:rFonts w:eastAsia="Times New Roman" w:cs="Times New Roman"/>
          <w:szCs w:val="28"/>
        </w:rPr>
        <w:t xml:space="preserve"> </w:t>
      </w:r>
      <w:r w:rsidR="00556F56" w:rsidRPr="00556F56">
        <w:rPr>
          <w:rFonts w:eastAsia="Times New Roman" w:cs="Times New Roman"/>
          <w:szCs w:val="28"/>
        </w:rPr>
        <w:t>[</w:t>
      </w:r>
      <w:r w:rsidR="00556F56" w:rsidRPr="00556F56">
        <w:rPr>
          <w:rFonts w:eastAsia="Times New Roman" w:cs="Times New Roman"/>
          <w:szCs w:val="28"/>
          <w:lang w:val="ru-RU"/>
        </w:rPr>
        <w:t>6</w:t>
      </w:r>
      <w:r w:rsidR="00BD536B" w:rsidRPr="00556F56">
        <w:rPr>
          <w:rFonts w:eastAsia="Times New Roman" w:cs="Times New Roman"/>
          <w:szCs w:val="28"/>
        </w:rPr>
        <w:t>]</w:t>
      </w:r>
    </w:p>
    <w:p w:rsidR="001905C6" w:rsidRDefault="00BD536B" w:rsidP="00BD536B">
      <w:pPr>
        <w:spacing w:line="360" w:lineRule="auto"/>
        <w:ind w:firstLine="709"/>
        <w:jc w:val="both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</w:rPr>
        <w:t xml:space="preserve">Современное </w:t>
      </w:r>
      <w:r w:rsidR="005D2055">
        <w:rPr>
          <w:rFonts w:eastAsia="Times New Roman" w:cs="Times New Roman"/>
          <w:szCs w:val="28"/>
        </w:rPr>
        <w:t>корпоративное</w:t>
      </w:r>
      <w:r>
        <w:rPr>
          <w:rFonts w:eastAsia="Times New Roman" w:cs="Times New Roman"/>
          <w:szCs w:val="28"/>
        </w:rPr>
        <w:t xml:space="preserve"> обучение, повышение квалификации сотрудников может осуществляться через электронное обучение, дистанционное обучение. Обратимся к трактовкам данных терминов.</w:t>
      </w:r>
      <w:r w:rsidR="001905C6">
        <w:rPr>
          <w:rFonts w:eastAsia="Times New Roman" w:cs="Times New Roman"/>
          <w:szCs w:val="28"/>
          <w:lang w:val="ru-RU"/>
        </w:rPr>
        <w:t xml:space="preserve"> (Таблица 1, Приложение 1)</w:t>
      </w:r>
      <w:r>
        <w:rPr>
          <w:rFonts w:eastAsia="Times New Roman" w:cs="Times New Roman"/>
          <w:szCs w:val="28"/>
        </w:rPr>
        <w:t xml:space="preserve"> </w:t>
      </w:r>
    </w:p>
    <w:p w:rsidR="00BD536B" w:rsidRDefault="00BD536B" w:rsidP="00BD536B">
      <w:pPr>
        <w:spacing w:line="360" w:lineRule="auto"/>
        <w:ind w:firstLine="709"/>
        <w:jc w:val="both"/>
        <w:rPr>
          <w:rFonts w:eastAsia="Times New Roman" w:cs="Times New Roman"/>
          <w:szCs w:val="28"/>
        </w:rPr>
      </w:pPr>
      <w:r w:rsidRPr="006A4D15">
        <w:rPr>
          <w:rFonts w:eastAsia="Times New Roman" w:cs="Times New Roman"/>
          <w:szCs w:val="28"/>
        </w:rPr>
        <w:lastRenderedPageBreak/>
        <w:t xml:space="preserve">Таким образом, </w:t>
      </w:r>
      <w:r>
        <w:rPr>
          <w:rFonts w:eastAsia="Times New Roman" w:cs="Times New Roman"/>
          <w:szCs w:val="28"/>
        </w:rPr>
        <w:t>можно сказать, что электронное обучение не со</w:t>
      </w:r>
      <w:r w:rsidRPr="006A4D15">
        <w:rPr>
          <w:rFonts w:eastAsia="Times New Roman" w:cs="Times New Roman"/>
          <w:szCs w:val="28"/>
        </w:rPr>
        <w:t>держит</w:t>
      </w:r>
      <w:r>
        <w:rPr>
          <w:rFonts w:eastAsia="Times New Roman" w:cs="Times New Roman"/>
          <w:szCs w:val="28"/>
        </w:rPr>
        <w:t xml:space="preserve"> </w:t>
      </w:r>
      <w:r w:rsidRPr="006A4D15">
        <w:rPr>
          <w:rFonts w:eastAsia="Times New Roman" w:cs="Times New Roman"/>
          <w:szCs w:val="28"/>
        </w:rPr>
        <w:t>элементов</w:t>
      </w:r>
      <w:r>
        <w:rPr>
          <w:rFonts w:eastAsia="Times New Roman" w:cs="Times New Roman"/>
          <w:szCs w:val="28"/>
        </w:rPr>
        <w:t xml:space="preserve"> </w:t>
      </w:r>
      <w:r w:rsidRPr="006A4D15">
        <w:rPr>
          <w:rFonts w:eastAsia="Times New Roman" w:cs="Times New Roman"/>
          <w:szCs w:val="28"/>
        </w:rPr>
        <w:t>традиционного</w:t>
      </w:r>
      <w:r>
        <w:rPr>
          <w:rFonts w:eastAsia="Times New Roman" w:cs="Times New Roman"/>
          <w:szCs w:val="28"/>
        </w:rPr>
        <w:t xml:space="preserve"> обучения в части организации </w:t>
      </w:r>
      <w:r w:rsidRPr="006A4D15">
        <w:rPr>
          <w:rFonts w:eastAsia="Times New Roman" w:cs="Times New Roman"/>
          <w:szCs w:val="28"/>
        </w:rPr>
        <w:t>учебного процесса и</w:t>
      </w:r>
      <w:r>
        <w:rPr>
          <w:rFonts w:eastAsia="Times New Roman" w:cs="Times New Roman"/>
          <w:szCs w:val="28"/>
        </w:rPr>
        <w:t xml:space="preserve"> может быть </w:t>
      </w:r>
      <w:proofErr w:type="gramStart"/>
      <w:r>
        <w:rPr>
          <w:rFonts w:eastAsia="Times New Roman" w:cs="Times New Roman"/>
          <w:szCs w:val="28"/>
        </w:rPr>
        <w:t>сведена</w:t>
      </w:r>
      <w:proofErr w:type="gramEnd"/>
      <w:r>
        <w:rPr>
          <w:rFonts w:eastAsia="Times New Roman" w:cs="Times New Roman"/>
          <w:szCs w:val="28"/>
        </w:rPr>
        <w:t xml:space="preserve"> к модели отсутствия непосредственного онлайн</w:t>
      </w:r>
      <w:r w:rsidRPr="006A4D15">
        <w:rPr>
          <w:rFonts w:eastAsia="Times New Roman" w:cs="Times New Roman"/>
          <w:szCs w:val="28"/>
        </w:rPr>
        <w:t xml:space="preserve"> взаимодей</w:t>
      </w:r>
      <w:r>
        <w:rPr>
          <w:rFonts w:eastAsia="Times New Roman" w:cs="Times New Roman"/>
          <w:szCs w:val="28"/>
        </w:rPr>
        <w:t>ствия его субъектов непосредственно</w:t>
      </w:r>
      <w:r w:rsidRPr="006A4D15">
        <w:rPr>
          <w:rFonts w:eastAsia="Times New Roman" w:cs="Times New Roman"/>
          <w:szCs w:val="28"/>
        </w:rPr>
        <w:t xml:space="preserve"> между собой. </w:t>
      </w:r>
    </w:p>
    <w:p w:rsidR="00BA70B7" w:rsidRDefault="001365FD" w:rsidP="00BA70B7">
      <w:pPr>
        <w:spacing w:line="360" w:lineRule="auto"/>
        <w:ind w:firstLine="709"/>
        <w:jc w:val="both"/>
        <w:rPr>
          <w:rFonts w:eastAsia="Times New Roman" w:cs="Times New Roman"/>
          <w:szCs w:val="28"/>
          <w:lang w:val="ru-RU"/>
        </w:rPr>
      </w:pPr>
      <w:r w:rsidRPr="001365FD">
        <w:rPr>
          <w:rFonts w:eastAsia="Times New Roman" w:cs="Times New Roman"/>
          <w:szCs w:val="28"/>
          <w:lang w:val="ru-RU"/>
        </w:rPr>
        <w:t>Современное корпоративное обучение учителей выступает эффективным инструментом формирования и развития различных составляющих профессиональной компетентности работника, в течени</w:t>
      </w:r>
      <w:proofErr w:type="gramStart"/>
      <w:r w:rsidRPr="001365FD">
        <w:rPr>
          <w:rFonts w:eastAsia="Times New Roman" w:cs="Times New Roman"/>
          <w:szCs w:val="28"/>
          <w:lang w:val="ru-RU"/>
        </w:rPr>
        <w:t>и</w:t>
      </w:r>
      <w:proofErr w:type="gramEnd"/>
      <w:r w:rsidRPr="001365FD">
        <w:rPr>
          <w:rFonts w:eastAsia="Times New Roman" w:cs="Times New Roman"/>
          <w:szCs w:val="28"/>
          <w:lang w:val="ru-RU"/>
        </w:rPr>
        <w:t xml:space="preserve"> всей его педагогической работы.</w:t>
      </w:r>
      <w:r w:rsidR="00BA70B7">
        <w:rPr>
          <w:rFonts w:eastAsia="Times New Roman" w:cs="Times New Roman"/>
          <w:szCs w:val="28"/>
          <w:lang w:val="ru-RU"/>
        </w:rPr>
        <w:t xml:space="preserve"> Это способствует для профессионального становления современного специалиста с учетом требования образования и социальной среды.</w:t>
      </w:r>
      <w:r w:rsidR="00BD536B">
        <w:rPr>
          <w:rFonts w:eastAsia="Times New Roman" w:cs="Times New Roman"/>
          <w:szCs w:val="28"/>
        </w:rPr>
        <w:t xml:space="preserve"> </w:t>
      </w:r>
      <w:r w:rsidR="00E0536D" w:rsidRPr="00E0536D">
        <w:rPr>
          <w:rFonts w:eastAsia="Times New Roman" w:cs="Times New Roman"/>
          <w:szCs w:val="28"/>
        </w:rPr>
        <w:t>[</w:t>
      </w:r>
      <w:r w:rsidR="00E0536D" w:rsidRPr="00E0536D">
        <w:rPr>
          <w:rFonts w:eastAsia="Times New Roman" w:cs="Times New Roman"/>
          <w:szCs w:val="28"/>
          <w:lang w:val="ru-RU"/>
        </w:rPr>
        <w:t>3</w:t>
      </w:r>
      <w:r w:rsidR="00BA70B7">
        <w:rPr>
          <w:rFonts w:eastAsia="Times New Roman" w:cs="Times New Roman"/>
          <w:szCs w:val="28"/>
        </w:rPr>
        <w:t>]</w:t>
      </w:r>
    </w:p>
    <w:p w:rsidR="00BD536B" w:rsidRPr="00BA70B7" w:rsidRDefault="00BD536B" w:rsidP="00BA70B7">
      <w:pPr>
        <w:spacing w:line="360" w:lineRule="auto"/>
        <w:ind w:firstLine="709"/>
        <w:jc w:val="both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</w:rPr>
        <w:t xml:space="preserve"> Такая модель предполагает подготовку учителя</w:t>
      </w:r>
      <w:r w:rsidRPr="0070543B">
        <w:rPr>
          <w:rFonts w:eastAsia="Times New Roman" w:cs="Times New Roman"/>
          <w:szCs w:val="28"/>
        </w:rPr>
        <w:t xml:space="preserve">, </w:t>
      </w:r>
      <w:r w:rsidR="00BA70B7">
        <w:rPr>
          <w:rFonts w:eastAsia="Times New Roman" w:cs="Times New Roman"/>
          <w:szCs w:val="28"/>
          <w:lang w:val="ru-RU"/>
        </w:rPr>
        <w:t>способного к выстраиванию различных вариантов собственной профессиональной деятельности с учетом поставленных целей и задач в области образования, стремящегося к непрерывному развитию своего профессионализма, способного к самостоятельному изменению педагогической деятельности с учетом требований социума, государства, мировых и отечественных тенденций развития системы образования.</w:t>
      </w:r>
      <w:r>
        <w:rPr>
          <w:rFonts w:eastAsia="Times New Roman" w:cs="Times New Roman"/>
          <w:szCs w:val="28"/>
        </w:rPr>
        <w:t xml:space="preserve"> </w:t>
      </w:r>
      <w:r w:rsidR="00E0536D" w:rsidRPr="00E0536D">
        <w:rPr>
          <w:rFonts w:eastAsia="Times New Roman" w:cs="Times New Roman"/>
          <w:szCs w:val="28"/>
        </w:rPr>
        <w:t>[</w:t>
      </w:r>
      <w:r w:rsidR="00E0536D" w:rsidRPr="00E0536D">
        <w:rPr>
          <w:rFonts w:eastAsia="Times New Roman" w:cs="Times New Roman"/>
          <w:szCs w:val="28"/>
          <w:lang w:val="ru-RU"/>
        </w:rPr>
        <w:t>6</w:t>
      </w:r>
      <w:r w:rsidR="00BA70B7">
        <w:rPr>
          <w:rFonts w:eastAsia="Times New Roman" w:cs="Times New Roman"/>
          <w:szCs w:val="28"/>
        </w:rPr>
        <w:t>]</w:t>
      </w:r>
    </w:p>
    <w:p w:rsidR="00094A83" w:rsidRDefault="00BD536B" w:rsidP="00094A83">
      <w:pPr>
        <w:spacing w:line="360" w:lineRule="auto"/>
        <w:ind w:firstLine="709"/>
        <w:jc w:val="both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</w:rPr>
        <w:t xml:space="preserve">В настоящий момент можно выделить следующие методологические концепции (модели) повышения квалификации учителей </w:t>
      </w:r>
      <w:r w:rsidR="00E0536D" w:rsidRPr="00E0536D">
        <w:rPr>
          <w:rFonts w:eastAsia="Times New Roman" w:cs="Times New Roman"/>
          <w:szCs w:val="28"/>
        </w:rPr>
        <w:t>[</w:t>
      </w:r>
      <w:r w:rsidR="00E0536D" w:rsidRPr="00E0536D">
        <w:rPr>
          <w:rFonts w:eastAsia="Times New Roman" w:cs="Times New Roman"/>
          <w:szCs w:val="28"/>
          <w:lang w:val="ru-RU"/>
        </w:rPr>
        <w:t>7</w:t>
      </w:r>
      <w:r w:rsidRPr="00E0536D">
        <w:rPr>
          <w:rFonts w:eastAsia="Times New Roman" w:cs="Times New Roman"/>
          <w:szCs w:val="28"/>
        </w:rPr>
        <w:t>],</w:t>
      </w:r>
      <w:r w:rsidR="005E1087" w:rsidRPr="005E1087">
        <w:t xml:space="preserve"> </w:t>
      </w:r>
      <w:r w:rsidR="005E1087">
        <w:rPr>
          <w:rFonts w:eastAsia="Times New Roman" w:cs="Times New Roman"/>
          <w:szCs w:val="28"/>
        </w:rPr>
        <w:t>[</w:t>
      </w:r>
      <w:r w:rsidR="005E1087">
        <w:rPr>
          <w:rFonts w:eastAsia="Times New Roman" w:cs="Times New Roman"/>
          <w:szCs w:val="28"/>
          <w:lang w:val="ru-RU"/>
        </w:rPr>
        <w:t>18</w:t>
      </w:r>
      <w:r w:rsidR="005E1087" w:rsidRPr="005E1087">
        <w:rPr>
          <w:rFonts w:eastAsia="Times New Roman" w:cs="Times New Roman"/>
          <w:szCs w:val="28"/>
        </w:rPr>
        <w:t>]</w:t>
      </w:r>
      <w:r w:rsidR="005E1087">
        <w:rPr>
          <w:rFonts w:eastAsia="Times New Roman" w:cs="Times New Roman"/>
          <w:szCs w:val="28"/>
          <w:lang w:val="ru-RU"/>
        </w:rPr>
        <w:t>,</w:t>
      </w:r>
      <w:r w:rsidR="005E1087" w:rsidRPr="005E1087">
        <w:t xml:space="preserve"> </w:t>
      </w:r>
      <w:r w:rsidR="005E1087">
        <w:rPr>
          <w:rFonts w:eastAsia="Times New Roman" w:cs="Times New Roman"/>
          <w:szCs w:val="28"/>
          <w:lang w:val="ru-RU"/>
        </w:rPr>
        <w:t>[21</w:t>
      </w:r>
      <w:r w:rsidR="005E1087" w:rsidRPr="005E1087">
        <w:rPr>
          <w:rFonts w:eastAsia="Times New Roman" w:cs="Times New Roman"/>
          <w:szCs w:val="28"/>
          <w:lang w:val="ru-RU"/>
        </w:rPr>
        <w:t>]</w:t>
      </w:r>
      <w:r w:rsidR="005E1087">
        <w:rPr>
          <w:rFonts w:eastAsia="Times New Roman" w:cs="Times New Roman"/>
          <w:szCs w:val="28"/>
          <w:lang w:val="ru-RU"/>
        </w:rPr>
        <w:t>, [22</w:t>
      </w:r>
      <w:r w:rsidR="005E1087" w:rsidRPr="005E1087">
        <w:rPr>
          <w:rFonts w:eastAsia="Times New Roman" w:cs="Times New Roman"/>
          <w:szCs w:val="28"/>
          <w:lang w:val="ru-RU"/>
        </w:rPr>
        <w:t>]</w:t>
      </w:r>
      <w:r w:rsidR="005E1087">
        <w:rPr>
          <w:rFonts w:eastAsia="Times New Roman" w:cs="Times New Roman"/>
          <w:szCs w:val="28"/>
          <w:lang w:val="ru-RU"/>
        </w:rPr>
        <w:t xml:space="preserve">, </w:t>
      </w:r>
      <w:r>
        <w:rPr>
          <w:rFonts w:eastAsia="Times New Roman" w:cs="Times New Roman"/>
          <w:szCs w:val="28"/>
        </w:rPr>
        <w:t>представим характе</w:t>
      </w:r>
      <w:r w:rsidR="001905C6">
        <w:rPr>
          <w:rFonts w:eastAsia="Times New Roman" w:cs="Times New Roman"/>
          <w:szCs w:val="28"/>
        </w:rPr>
        <w:t xml:space="preserve">ристику этих моделей в </w:t>
      </w:r>
      <w:r w:rsidR="001905C6">
        <w:rPr>
          <w:rFonts w:eastAsia="Times New Roman" w:cs="Times New Roman"/>
          <w:szCs w:val="28"/>
          <w:lang w:val="ru-RU"/>
        </w:rPr>
        <w:t>Т</w:t>
      </w:r>
      <w:proofErr w:type="spellStart"/>
      <w:r w:rsidR="001905C6">
        <w:rPr>
          <w:rFonts w:eastAsia="Times New Roman" w:cs="Times New Roman"/>
          <w:szCs w:val="28"/>
        </w:rPr>
        <w:t>аблице</w:t>
      </w:r>
      <w:proofErr w:type="spellEnd"/>
      <w:r w:rsidR="001905C6">
        <w:rPr>
          <w:rFonts w:eastAsia="Times New Roman" w:cs="Times New Roman"/>
          <w:szCs w:val="28"/>
        </w:rPr>
        <w:t xml:space="preserve"> </w:t>
      </w:r>
      <w:r w:rsidR="001905C6">
        <w:rPr>
          <w:rFonts w:eastAsia="Times New Roman" w:cs="Times New Roman"/>
          <w:szCs w:val="28"/>
          <w:lang w:val="ru-RU"/>
        </w:rPr>
        <w:t>2 (Приложение 2).</w:t>
      </w:r>
    </w:p>
    <w:p w:rsidR="00BD536B" w:rsidRPr="00094A83" w:rsidRDefault="00BD536B" w:rsidP="00094A83">
      <w:pPr>
        <w:spacing w:line="360" w:lineRule="auto"/>
        <w:ind w:firstLine="709"/>
        <w:jc w:val="both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</w:rPr>
        <w:t xml:space="preserve">Кроме представленной классификации, интересным также представляется выделение эффективных практик организации повышения квалификации учителей </w:t>
      </w:r>
      <w:r w:rsidR="005E1087" w:rsidRPr="00BD133E">
        <w:rPr>
          <w:rFonts w:eastAsia="Times New Roman" w:cs="Times New Roman"/>
          <w:szCs w:val="28"/>
        </w:rPr>
        <w:t>[</w:t>
      </w:r>
      <w:r w:rsidR="005E1087" w:rsidRPr="00BD133E">
        <w:rPr>
          <w:rFonts w:eastAsia="Times New Roman" w:cs="Times New Roman"/>
          <w:szCs w:val="28"/>
          <w:lang w:val="ru-RU"/>
        </w:rPr>
        <w:t>24</w:t>
      </w:r>
      <w:r w:rsidRPr="00BD133E">
        <w:rPr>
          <w:rFonts w:eastAsia="Times New Roman" w:cs="Times New Roman"/>
          <w:szCs w:val="28"/>
        </w:rPr>
        <w:t>]</w:t>
      </w:r>
      <w:r w:rsidR="00094A83">
        <w:rPr>
          <w:rFonts w:eastAsia="Times New Roman" w:cs="Times New Roman"/>
          <w:szCs w:val="28"/>
        </w:rPr>
        <w:t xml:space="preserve">, обобщим эти модели в </w:t>
      </w:r>
      <w:r w:rsidR="00094A83">
        <w:rPr>
          <w:rFonts w:eastAsia="Times New Roman" w:cs="Times New Roman"/>
          <w:szCs w:val="28"/>
          <w:lang w:val="ru-RU"/>
        </w:rPr>
        <w:t>Т</w:t>
      </w:r>
      <w:proofErr w:type="spellStart"/>
      <w:r w:rsidR="00094A83">
        <w:rPr>
          <w:rFonts w:eastAsia="Times New Roman" w:cs="Times New Roman"/>
          <w:szCs w:val="28"/>
        </w:rPr>
        <w:t>аблице</w:t>
      </w:r>
      <w:proofErr w:type="spellEnd"/>
      <w:r w:rsidR="00094A83">
        <w:rPr>
          <w:rFonts w:eastAsia="Times New Roman" w:cs="Times New Roman"/>
          <w:szCs w:val="28"/>
        </w:rPr>
        <w:t xml:space="preserve"> </w:t>
      </w:r>
      <w:r w:rsidR="00094A83">
        <w:rPr>
          <w:rFonts w:eastAsia="Times New Roman" w:cs="Times New Roman"/>
          <w:szCs w:val="28"/>
          <w:lang w:val="ru-RU"/>
        </w:rPr>
        <w:t>3 (Приложение 2)</w:t>
      </w:r>
      <w:r>
        <w:rPr>
          <w:rFonts w:eastAsia="Times New Roman" w:cs="Times New Roman"/>
          <w:szCs w:val="28"/>
        </w:rPr>
        <w:t>.</w:t>
      </w:r>
    </w:p>
    <w:p w:rsidR="005D2055" w:rsidRPr="005D2055" w:rsidRDefault="00BD536B" w:rsidP="00BD536B">
      <w:pPr>
        <w:spacing w:line="360" w:lineRule="auto"/>
        <w:ind w:firstLine="709"/>
        <w:jc w:val="both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</w:rPr>
        <w:t xml:space="preserve">По нашему мнению интегративной формой повышения квалификации в настоящий момент для всех представленных выше моделей можно назвать повышение квалификации учителей или их переподготовка через электронное обучение. Данный формат повышения квалификации учителей </w:t>
      </w:r>
      <w:r w:rsidR="005D2055">
        <w:rPr>
          <w:rFonts w:eastAsia="Times New Roman" w:cs="Times New Roman"/>
          <w:szCs w:val="28"/>
          <w:lang w:val="ru-RU"/>
        </w:rPr>
        <w:t>имеет ряд возможн</w:t>
      </w:r>
      <w:r w:rsidR="00A353C3">
        <w:rPr>
          <w:rFonts w:eastAsia="Times New Roman" w:cs="Times New Roman"/>
          <w:szCs w:val="28"/>
          <w:lang w:val="ru-RU"/>
        </w:rPr>
        <w:t>остей, представим их в виде Рисунка</w:t>
      </w:r>
      <w:r w:rsidR="005D2055">
        <w:rPr>
          <w:rFonts w:eastAsia="Times New Roman" w:cs="Times New Roman"/>
          <w:szCs w:val="28"/>
          <w:lang w:val="ru-RU"/>
        </w:rPr>
        <w:t xml:space="preserve"> 1.</w:t>
      </w:r>
    </w:p>
    <w:p w:rsidR="005D2055" w:rsidRDefault="005D2055" w:rsidP="005D2055">
      <w:pPr>
        <w:spacing w:line="360" w:lineRule="auto"/>
        <w:jc w:val="both"/>
        <w:rPr>
          <w:rFonts w:eastAsia="Times New Roman" w:cs="Times New Roman"/>
          <w:szCs w:val="28"/>
          <w:lang w:val="ru-RU"/>
        </w:rPr>
      </w:pPr>
    </w:p>
    <w:p w:rsidR="005D2055" w:rsidRDefault="005D2055" w:rsidP="005D2055">
      <w:pPr>
        <w:spacing w:line="360" w:lineRule="auto"/>
        <w:jc w:val="both"/>
        <w:rPr>
          <w:rFonts w:eastAsia="Times New Roman" w:cs="Times New Roman"/>
          <w:szCs w:val="28"/>
          <w:lang w:val="ru-RU"/>
        </w:rPr>
      </w:pPr>
    </w:p>
    <w:p w:rsidR="005D2055" w:rsidRDefault="005D2055" w:rsidP="005D2055">
      <w:pPr>
        <w:spacing w:line="360" w:lineRule="auto"/>
        <w:jc w:val="both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noProof/>
          <w:szCs w:val="28"/>
          <w:lang w:val="ru-RU"/>
        </w:rPr>
        <w:lastRenderedPageBreak/>
        <w:drawing>
          <wp:inline distT="0" distB="0" distL="0" distR="0" wp14:anchorId="504EC72E" wp14:editId="793C1C5B">
            <wp:extent cx="5486400" cy="3200400"/>
            <wp:effectExtent l="0" t="0" r="0" b="19050"/>
            <wp:docPr id="1" name="Схема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5D2055" w:rsidRDefault="00772FA4" w:rsidP="00772FA4">
      <w:pPr>
        <w:spacing w:line="360" w:lineRule="auto"/>
        <w:jc w:val="center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ru-RU"/>
        </w:rPr>
        <w:t>Рис</w:t>
      </w:r>
      <w:r w:rsidR="00A37575">
        <w:rPr>
          <w:rFonts w:eastAsia="Times New Roman" w:cs="Times New Roman"/>
          <w:szCs w:val="28"/>
          <w:lang w:val="ru-RU"/>
        </w:rPr>
        <w:t>унок</w:t>
      </w:r>
      <w:r>
        <w:rPr>
          <w:rFonts w:eastAsia="Times New Roman" w:cs="Times New Roman"/>
          <w:szCs w:val="28"/>
          <w:lang w:val="ru-RU"/>
        </w:rPr>
        <w:t xml:space="preserve"> 1</w:t>
      </w:r>
      <w:r w:rsidR="00A37575">
        <w:rPr>
          <w:rFonts w:eastAsia="Times New Roman" w:cs="Times New Roman"/>
          <w:szCs w:val="28"/>
          <w:lang w:val="ru-RU"/>
        </w:rPr>
        <w:t xml:space="preserve"> –</w:t>
      </w:r>
      <w:r>
        <w:rPr>
          <w:rFonts w:eastAsia="Times New Roman" w:cs="Times New Roman"/>
          <w:szCs w:val="28"/>
          <w:lang w:val="ru-RU"/>
        </w:rPr>
        <w:t xml:space="preserve"> Возможности интегративной формы повышения квалификации учителей</w:t>
      </w:r>
    </w:p>
    <w:p w:rsidR="00772FA4" w:rsidRDefault="00772FA4" w:rsidP="00772FA4">
      <w:pPr>
        <w:spacing w:line="360" w:lineRule="auto"/>
        <w:ind w:firstLine="709"/>
        <w:jc w:val="both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ru-RU"/>
        </w:rPr>
        <w:t>Также можно выделить еще несколько возможностей, например:</w:t>
      </w:r>
    </w:p>
    <w:p w:rsidR="00BD536B" w:rsidRDefault="00BD536B" w:rsidP="00BD536B">
      <w:pPr>
        <w:pStyle w:val="a5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Возможность более широкого охвата аудитории (при «живой» реализации курсов, состав группы ограничен ресурсами – аудиторией, составом преподавателей и др., при дистанционном обучении это ограничение снимается, осваивать одну программу может бесконечное количество слушателей);</w:t>
      </w:r>
    </w:p>
    <w:p w:rsidR="00BD536B" w:rsidRDefault="00BD536B" w:rsidP="00BD536B">
      <w:pPr>
        <w:pStyle w:val="a5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Широкие возможности организации курсов повышения квалификации (от единичных занятий, онлайн мастер-классов,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вебинаров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видеолекций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т.д. до разработки целостных дополнительных образовательных программ, а также реализация этих программ на готовых онлайн-платформах, работа на которых не требует специальной подготовки);</w:t>
      </w:r>
      <w:proofErr w:type="gramEnd"/>
    </w:p>
    <w:p w:rsidR="00BD536B" w:rsidRPr="00F12394" w:rsidRDefault="00BD536B" w:rsidP="00BD536B">
      <w:pPr>
        <w:pStyle w:val="a5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Большая степень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мультимедийности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когда реализация дистанционных курсов позволяет, например, создать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видеолекцию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базе онлайн-лекцию с встроенной презентацией, раздаточными материалами и возможностью осуществить компьютерное тестирование по теме. Пакет таких материалов записывается один раз и далее слушатели уже с ними работают в удобном темпе, самостоятельно.</w:t>
      </w:r>
    </w:p>
    <w:p w:rsidR="00BD536B" w:rsidRDefault="00BD536B" w:rsidP="00BD536B">
      <w:pPr>
        <w:spacing w:line="360" w:lineRule="auto"/>
        <w:ind w:firstLine="709"/>
        <w:jc w:val="both"/>
        <w:rPr>
          <w:rFonts w:eastAsia="Times New Roman" w:cs="Times New Roman"/>
          <w:szCs w:val="28"/>
        </w:rPr>
      </w:pPr>
      <w:proofErr w:type="gramStart"/>
      <w:r>
        <w:rPr>
          <w:rFonts w:eastAsia="Times New Roman" w:cs="Times New Roman"/>
          <w:szCs w:val="28"/>
        </w:rPr>
        <w:lastRenderedPageBreak/>
        <w:t>Электронное обучение в настоящий момент также не лишено некоторых недостатков: сложность заранее отследить качество разработанного образовательного продукта (материалов) (часто на сайтах учреждений не представлены программы, что не дает представления о ее качестве, а по одному названию сложно, что то судить о необходимости программы, в качестве примера приведем такую программу для преподавателей, которую предлагало одно учреждение в Санкт-Петербурге «Счастливая семейная жизнь</w:t>
      </w:r>
      <w:proofErr w:type="gramEnd"/>
      <w:r>
        <w:rPr>
          <w:rFonts w:eastAsia="Times New Roman" w:cs="Times New Roman"/>
          <w:szCs w:val="28"/>
        </w:rPr>
        <w:t xml:space="preserve"> преподавателя».</w:t>
      </w:r>
    </w:p>
    <w:p w:rsidR="00BD536B" w:rsidRDefault="00BD536B" w:rsidP="00BD536B">
      <w:pPr>
        <w:spacing w:line="360" w:lineRule="auto"/>
        <w:ind w:firstLine="709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Именно эти возможности, привели к тому, что сегодня очень распространены разнообразные варианты электронного обучения как повышения квалификации, переподготовки для учителей, позволяя им мобильно реагировать на все актуальные изменения, происходящие в образовательной среде (например, учителя могут более мобильно и оперативно знакомиться с изменениями в области нормативно-правового регулирования в области образования, получить разнообразные пояснения и </w:t>
      </w:r>
      <w:proofErr w:type="gramStart"/>
      <w:r>
        <w:rPr>
          <w:rFonts w:eastAsia="Times New Roman" w:cs="Times New Roman"/>
          <w:szCs w:val="28"/>
        </w:rPr>
        <w:t>комментарии</w:t>
      </w:r>
      <w:proofErr w:type="gramEnd"/>
      <w:r>
        <w:rPr>
          <w:rFonts w:eastAsia="Times New Roman" w:cs="Times New Roman"/>
          <w:szCs w:val="28"/>
        </w:rPr>
        <w:t xml:space="preserve"> и многое другое).</w:t>
      </w:r>
    </w:p>
    <w:p w:rsidR="002D7A45" w:rsidRDefault="00BD536B" w:rsidP="00BD536B">
      <w:pPr>
        <w:spacing w:line="360" w:lineRule="auto"/>
        <w:ind w:firstLine="709"/>
        <w:jc w:val="both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</w:rPr>
        <w:t>Необходимо также отметить, что любая модель реа</w:t>
      </w:r>
      <w:r w:rsidR="002D7A45">
        <w:rPr>
          <w:rFonts w:eastAsia="Times New Roman" w:cs="Times New Roman"/>
          <w:szCs w:val="28"/>
        </w:rPr>
        <w:t>лизации повышения квалификации</w:t>
      </w:r>
      <w:r w:rsidR="002D7A45">
        <w:rPr>
          <w:rFonts w:eastAsia="Times New Roman" w:cs="Times New Roman"/>
          <w:szCs w:val="28"/>
          <w:lang w:val="ru-RU"/>
        </w:rPr>
        <w:t xml:space="preserve"> предполагает определение определенных критериев качества </w:t>
      </w:r>
      <w:r w:rsidR="002D7A45" w:rsidRPr="002D7A45">
        <w:rPr>
          <w:rFonts w:eastAsia="Times New Roman" w:cs="Times New Roman"/>
          <w:szCs w:val="28"/>
          <w:lang w:val="ru-RU"/>
        </w:rPr>
        <w:t>[8]</w:t>
      </w:r>
      <w:r w:rsidR="002D7A45">
        <w:rPr>
          <w:rFonts w:eastAsia="Times New Roman" w:cs="Times New Roman"/>
          <w:szCs w:val="28"/>
          <w:lang w:val="ru-RU"/>
        </w:rPr>
        <w:t>, представим их на Рис</w:t>
      </w:r>
      <w:r w:rsidR="00A37575">
        <w:rPr>
          <w:rFonts w:eastAsia="Times New Roman" w:cs="Times New Roman"/>
          <w:szCs w:val="28"/>
          <w:lang w:val="ru-RU"/>
        </w:rPr>
        <w:t>унке</w:t>
      </w:r>
      <w:r w:rsidR="002D7A45">
        <w:rPr>
          <w:rFonts w:eastAsia="Times New Roman" w:cs="Times New Roman"/>
          <w:szCs w:val="28"/>
          <w:lang w:val="ru-RU"/>
        </w:rPr>
        <w:t xml:space="preserve"> 2.</w:t>
      </w:r>
    </w:p>
    <w:p w:rsidR="001343E5" w:rsidRPr="002D7A45" w:rsidRDefault="001343E5" w:rsidP="00BD536B">
      <w:pPr>
        <w:spacing w:line="360" w:lineRule="auto"/>
        <w:ind w:firstLine="709"/>
        <w:jc w:val="both"/>
        <w:rPr>
          <w:rFonts w:eastAsia="Times New Roman" w:cs="Times New Roman"/>
          <w:szCs w:val="28"/>
          <w:lang w:val="ru-RU"/>
        </w:rPr>
      </w:pPr>
    </w:p>
    <w:p w:rsidR="002D7A45" w:rsidRDefault="002D7A45" w:rsidP="002D7A45">
      <w:pPr>
        <w:spacing w:line="360" w:lineRule="auto"/>
        <w:jc w:val="both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noProof/>
          <w:szCs w:val="28"/>
          <w:lang w:val="ru-RU"/>
        </w:rPr>
        <w:lastRenderedPageBreak/>
        <w:drawing>
          <wp:inline distT="0" distB="0" distL="0" distR="0" wp14:anchorId="1218B770" wp14:editId="5941F836">
            <wp:extent cx="5486400" cy="3610098"/>
            <wp:effectExtent l="0" t="0" r="0" b="47625"/>
            <wp:docPr id="2" name="Схема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</w:p>
    <w:p w:rsidR="002D7A45" w:rsidRDefault="002D7A45" w:rsidP="002D7A45">
      <w:pPr>
        <w:spacing w:line="360" w:lineRule="auto"/>
        <w:jc w:val="center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ru-RU"/>
        </w:rPr>
        <w:t>Рис</w:t>
      </w:r>
      <w:r w:rsidR="00A37575">
        <w:rPr>
          <w:rFonts w:eastAsia="Times New Roman" w:cs="Times New Roman"/>
          <w:szCs w:val="28"/>
          <w:lang w:val="ru-RU"/>
        </w:rPr>
        <w:t>унок 2 –</w:t>
      </w:r>
      <w:r>
        <w:rPr>
          <w:rFonts w:eastAsia="Times New Roman" w:cs="Times New Roman"/>
          <w:szCs w:val="28"/>
          <w:lang w:val="ru-RU"/>
        </w:rPr>
        <w:t xml:space="preserve"> Критерии </w:t>
      </w:r>
      <w:proofErr w:type="gramStart"/>
      <w:r>
        <w:rPr>
          <w:rFonts w:eastAsia="Times New Roman" w:cs="Times New Roman"/>
          <w:szCs w:val="28"/>
          <w:lang w:val="ru-RU"/>
        </w:rPr>
        <w:t>качества реализации модели повышения квалификации</w:t>
      </w:r>
      <w:proofErr w:type="gramEnd"/>
    </w:p>
    <w:p w:rsidR="002D7A45" w:rsidRDefault="002D7A45" w:rsidP="00BD536B">
      <w:pPr>
        <w:spacing w:line="360" w:lineRule="auto"/>
        <w:ind w:firstLine="709"/>
        <w:jc w:val="both"/>
        <w:rPr>
          <w:rFonts w:eastAsia="Times New Roman" w:cs="Times New Roman"/>
          <w:szCs w:val="28"/>
          <w:lang w:val="ru-RU"/>
        </w:rPr>
      </w:pPr>
    </w:p>
    <w:p w:rsidR="00AE1B2B" w:rsidRDefault="00963261" w:rsidP="00BD536B">
      <w:pPr>
        <w:spacing w:line="360" w:lineRule="auto"/>
        <w:ind w:firstLine="709"/>
        <w:jc w:val="both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</w:rPr>
        <w:t xml:space="preserve">Содержание </w:t>
      </w:r>
      <w:r>
        <w:rPr>
          <w:rFonts w:eastAsia="Times New Roman" w:cs="Times New Roman"/>
          <w:szCs w:val="28"/>
          <w:lang w:val="ru-RU"/>
        </w:rPr>
        <w:t>подготовки</w:t>
      </w:r>
      <w:r w:rsidR="00BD536B">
        <w:rPr>
          <w:rFonts w:eastAsia="Times New Roman" w:cs="Times New Roman"/>
          <w:szCs w:val="28"/>
        </w:rPr>
        <w:t xml:space="preserve"> в различных моделях организации повышения квалификации учителей может определяться по-разному</w:t>
      </w:r>
      <w:r w:rsidR="00A353C3">
        <w:rPr>
          <w:rFonts w:eastAsia="Times New Roman" w:cs="Times New Roman"/>
          <w:szCs w:val="28"/>
          <w:lang w:val="ru-RU"/>
        </w:rPr>
        <w:t>. Опишем эти способы в виде Рисунка</w:t>
      </w:r>
      <w:r w:rsidR="00AE1B2B">
        <w:rPr>
          <w:rFonts w:eastAsia="Times New Roman" w:cs="Times New Roman"/>
          <w:szCs w:val="28"/>
          <w:lang w:val="ru-RU"/>
        </w:rPr>
        <w:t xml:space="preserve"> 3.</w:t>
      </w:r>
    </w:p>
    <w:p w:rsidR="00AE1B2B" w:rsidRPr="00E969AA" w:rsidRDefault="00AE1B2B" w:rsidP="00E969AA">
      <w:pPr>
        <w:spacing w:line="360" w:lineRule="auto"/>
        <w:ind w:firstLine="709"/>
        <w:jc w:val="both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noProof/>
          <w:szCs w:val="28"/>
          <w:lang w:val="ru-RU"/>
        </w:rPr>
        <w:drawing>
          <wp:inline distT="0" distB="0" distL="0" distR="0" wp14:anchorId="52DC161E" wp14:editId="60496951">
            <wp:extent cx="4838700" cy="3162300"/>
            <wp:effectExtent l="19050" t="0" r="19050" b="0"/>
            <wp:docPr id="3" name="Схема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1" r:lo="rId22" r:qs="rId23" r:cs="rId24"/>
              </a:graphicData>
            </a:graphic>
          </wp:inline>
        </w:drawing>
      </w:r>
    </w:p>
    <w:p w:rsidR="00C65A26" w:rsidRDefault="00E969AA" w:rsidP="008523EB">
      <w:pPr>
        <w:spacing w:line="360" w:lineRule="auto"/>
        <w:jc w:val="center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ru-RU"/>
        </w:rPr>
        <w:t>Рис</w:t>
      </w:r>
      <w:r w:rsidR="00A37575">
        <w:rPr>
          <w:rFonts w:eastAsia="Times New Roman" w:cs="Times New Roman"/>
          <w:szCs w:val="28"/>
          <w:lang w:val="ru-RU"/>
        </w:rPr>
        <w:t>унок</w:t>
      </w:r>
      <w:r>
        <w:rPr>
          <w:rFonts w:eastAsia="Times New Roman" w:cs="Times New Roman"/>
          <w:szCs w:val="28"/>
          <w:lang w:val="ru-RU"/>
        </w:rPr>
        <w:t xml:space="preserve"> 3</w:t>
      </w:r>
      <w:r w:rsidR="00A37575">
        <w:rPr>
          <w:rFonts w:eastAsia="Times New Roman" w:cs="Times New Roman"/>
          <w:szCs w:val="28"/>
          <w:lang w:val="ru-RU"/>
        </w:rPr>
        <w:t xml:space="preserve"> –</w:t>
      </w:r>
      <w:r>
        <w:rPr>
          <w:rFonts w:eastAsia="Times New Roman" w:cs="Times New Roman"/>
          <w:szCs w:val="28"/>
          <w:lang w:val="ru-RU"/>
        </w:rPr>
        <w:t xml:space="preserve"> Способы определения содержания образования в модели повышения квалификации</w:t>
      </w:r>
    </w:p>
    <w:p w:rsidR="00BD536B" w:rsidRPr="00844994" w:rsidRDefault="00BD536B" w:rsidP="00844994">
      <w:pPr>
        <w:spacing w:line="360" w:lineRule="auto"/>
        <w:ind w:firstLine="709"/>
        <w:jc w:val="both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</w:rPr>
        <w:lastRenderedPageBreak/>
        <w:t>Также важно отметить, что определение содержания образования при организации повышения квалификации у</w:t>
      </w:r>
      <w:r w:rsidR="008C1ACD">
        <w:rPr>
          <w:rFonts w:eastAsia="Times New Roman" w:cs="Times New Roman"/>
          <w:szCs w:val="28"/>
        </w:rPr>
        <w:t xml:space="preserve">чителей может быть </w:t>
      </w:r>
      <w:proofErr w:type="gramStart"/>
      <w:r w:rsidR="008C1ACD">
        <w:rPr>
          <w:rFonts w:eastAsia="Times New Roman" w:cs="Times New Roman"/>
          <w:szCs w:val="28"/>
        </w:rPr>
        <w:t>построена</w:t>
      </w:r>
      <w:proofErr w:type="gramEnd"/>
      <w:r w:rsidR="008C1ACD">
        <w:rPr>
          <w:rFonts w:eastAsia="Times New Roman" w:cs="Times New Roman"/>
          <w:szCs w:val="28"/>
        </w:rPr>
        <w:t xml:space="preserve"> с учетом результатов исследования уровня профессиональных проблем, затруднений учителей. </w:t>
      </w:r>
      <w:r w:rsidR="008C1ACD">
        <w:rPr>
          <w:rFonts w:eastAsia="Times New Roman" w:cs="Times New Roman"/>
          <w:szCs w:val="28"/>
          <w:lang w:val="ru-RU"/>
        </w:rPr>
        <w:t>Выявленные профессиональные проблемы и затруднения далее объединяются в общие группы. Следует отметить, что содержание корпоративного обучения учителей может быть представлено в виде различных модулей с различной временной реализацией. Обучение современных учителей предполагает разработку полного комплекта учебно-методической продукции (учебная программа, учебно-методический комплекс и др.), необходим</w:t>
      </w:r>
      <w:r w:rsidR="00844994">
        <w:rPr>
          <w:rFonts w:eastAsia="Times New Roman" w:cs="Times New Roman"/>
          <w:szCs w:val="28"/>
          <w:lang w:val="ru-RU"/>
        </w:rPr>
        <w:t>ый для качественных результатов освоения каждого раздела, темы, модуля.</w:t>
      </w:r>
      <w:r>
        <w:rPr>
          <w:rFonts w:eastAsia="Times New Roman" w:cs="Times New Roman"/>
          <w:szCs w:val="28"/>
        </w:rPr>
        <w:t xml:space="preserve"> </w:t>
      </w:r>
      <w:r w:rsidR="00BD133E" w:rsidRPr="00BD133E">
        <w:rPr>
          <w:rFonts w:eastAsia="Times New Roman" w:cs="Times New Roman"/>
          <w:szCs w:val="28"/>
        </w:rPr>
        <w:t>[</w:t>
      </w:r>
      <w:r w:rsidR="00BD133E" w:rsidRPr="00BD133E">
        <w:rPr>
          <w:rFonts w:eastAsia="Times New Roman" w:cs="Times New Roman"/>
          <w:szCs w:val="28"/>
          <w:lang w:val="ru-RU"/>
        </w:rPr>
        <w:t>20</w:t>
      </w:r>
      <w:r w:rsidRPr="00BD133E">
        <w:rPr>
          <w:rFonts w:eastAsia="Times New Roman" w:cs="Times New Roman"/>
          <w:szCs w:val="28"/>
        </w:rPr>
        <w:t>].</w:t>
      </w:r>
      <w:r w:rsidRPr="00BE10B5">
        <w:rPr>
          <w:rFonts w:eastAsia="Times New Roman" w:cs="Times New Roman"/>
          <w:szCs w:val="28"/>
        </w:rPr>
        <w:t xml:space="preserve"> </w:t>
      </w:r>
    </w:p>
    <w:p w:rsidR="00BD536B" w:rsidRPr="00844994" w:rsidRDefault="00844994" w:rsidP="00424146">
      <w:pPr>
        <w:spacing w:line="360" w:lineRule="auto"/>
        <w:ind w:firstLine="709"/>
        <w:jc w:val="both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ru-RU"/>
        </w:rPr>
        <w:t>Проведенный анализ</w:t>
      </w:r>
      <w:r w:rsidR="00424146">
        <w:rPr>
          <w:rFonts w:eastAsia="Times New Roman" w:cs="Times New Roman"/>
          <w:szCs w:val="28"/>
          <w:lang w:val="ru-RU"/>
        </w:rPr>
        <w:t xml:space="preserve"> информации позволяет выделить </w:t>
      </w:r>
      <w:r>
        <w:rPr>
          <w:rFonts w:eastAsia="Times New Roman" w:cs="Times New Roman"/>
          <w:szCs w:val="28"/>
          <w:lang w:val="ru-RU"/>
        </w:rPr>
        <w:t>современные аспекты совершенствования существующих моделей повышения квалификации учителей</w:t>
      </w:r>
      <w:r w:rsidR="00BD536B">
        <w:rPr>
          <w:rFonts w:eastAsia="Times New Roman" w:cs="Times New Roman"/>
          <w:szCs w:val="28"/>
        </w:rPr>
        <w:t>, которые можно обозначить как:</w:t>
      </w:r>
    </w:p>
    <w:p w:rsidR="00C84E38" w:rsidRDefault="00871523" w:rsidP="00BD536B">
      <w:pPr>
        <w:pStyle w:val="a5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Проектирование теоретических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аспектов методологической концепции повышения качества профессионализма современных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учителей, что позволят добиваться лучших результатов в профессиональной деятельности;</w:t>
      </w:r>
    </w:p>
    <w:p w:rsidR="00BD536B" w:rsidRPr="00424146" w:rsidRDefault="00871523" w:rsidP="00424146">
      <w:pPr>
        <w:pStyle w:val="a5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Применение в процессе повышения профессионализма современных учителей современных образовательных технологий, которые предполагают реструктуризацию (</w:t>
      </w:r>
      <w:r w:rsidR="00424146">
        <w:rPr>
          <w:rFonts w:ascii="Times New Roman" w:eastAsia="Times New Roman" w:hAnsi="Times New Roman" w:cs="Times New Roman"/>
          <w:sz w:val="28"/>
          <w:szCs w:val="28"/>
          <w:lang w:eastAsia="ru-RU"/>
        </w:rPr>
        <w:t>в основе которой лежит организация образовательного процесса различными образовательными центрами, рассмотрение образовательной организации как среды для личностно-профессионального развития учителя), а также интенсификацию (предполагает существенное государственное регулирование, регламентацию, стандартизацию процесса повышения педагогического мастерства учителей).</w:t>
      </w:r>
      <w:r w:rsidR="00BD536B" w:rsidRPr="00424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24146" w:rsidRPr="00424146">
        <w:rPr>
          <w:rFonts w:ascii="Times New Roman" w:eastAsia="Times New Roman" w:hAnsi="Times New Roman" w:cs="Times New Roman"/>
          <w:sz w:val="28"/>
          <w:szCs w:val="28"/>
          <w:lang w:eastAsia="ru-RU"/>
        </w:rPr>
        <w:t>[6</w:t>
      </w:r>
      <w:r w:rsidR="00424146">
        <w:rPr>
          <w:rFonts w:ascii="Times New Roman" w:eastAsia="Times New Roman" w:hAnsi="Times New Roman" w:cs="Times New Roman"/>
          <w:sz w:val="28"/>
          <w:szCs w:val="28"/>
          <w:lang w:eastAsia="ru-RU"/>
        </w:rPr>
        <w:t>]</w:t>
      </w:r>
    </w:p>
    <w:p w:rsidR="000922F4" w:rsidRDefault="000922F4" w:rsidP="00BD536B">
      <w:pPr>
        <w:spacing w:line="360" w:lineRule="auto"/>
        <w:jc w:val="both"/>
        <w:rPr>
          <w:lang w:val="ru-RU"/>
        </w:rPr>
      </w:pPr>
    </w:p>
    <w:p w:rsidR="001343E5" w:rsidRDefault="001343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rPr>
          <w:lang w:val="ru-RU"/>
        </w:rPr>
      </w:pPr>
      <w:r>
        <w:rPr>
          <w:lang w:val="ru-RU"/>
        </w:rPr>
        <w:br w:type="page"/>
      </w:r>
    </w:p>
    <w:p w:rsidR="000922F4" w:rsidRDefault="00E04ED6" w:rsidP="000922F4">
      <w:pPr>
        <w:jc w:val="both"/>
        <w:rPr>
          <w:rFonts w:cs="Times New Roman"/>
          <w:szCs w:val="28"/>
        </w:rPr>
      </w:pPr>
      <w:r w:rsidRPr="004B1B92">
        <w:rPr>
          <w:rFonts w:cs="Times New Roman"/>
          <w:b/>
          <w:szCs w:val="28"/>
        </w:rPr>
        <w:lastRenderedPageBreak/>
        <w:t>1.2.</w:t>
      </w:r>
      <w:r w:rsidRPr="004B1B92">
        <w:rPr>
          <w:rFonts w:cs="Times New Roman"/>
          <w:b/>
          <w:szCs w:val="28"/>
        </w:rPr>
        <w:tab/>
      </w:r>
      <w:r w:rsidR="00C65A26" w:rsidRPr="004B1B92">
        <w:rPr>
          <w:rFonts w:cs="Times New Roman"/>
          <w:b/>
          <w:szCs w:val="28"/>
        </w:rPr>
        <w:t>КОРПОРАТИ</w:t>
      </w:r>
      <w:r w:rsidR="00C65A26">
        <w:rPr>
          <w:rFonts w:cs="Times New Roman"/>
          <w:b/>
          <w:szCs w:val="28"/>
        </w:rPr>
        <w:t>ВНАЯ</w:t>
      </w:r>
      <w:r w:rsidR="00C65A26">
        <w:rPr>
          <w:rFonts w:cs="Times New Roman"/>
          <w:b/>
          <w:szCs w:val="28"/>
          <w:lang w:val="ru-RU"/>
        </w:rPr>
        <w:t>АЯ ПОДГОТОВКА</w:t>
      </w:r>
      <w:r w:rsidRPr="004B1B92">
        <w:rPr>
          <w:rFonts w:cs="Times New Roman"/>
          <w:b/>
          <w:szCs w:val="28"/>
        </w:rPr>
        <w:t xml:space="preserve"> УЧИТЕЛЕЙ: ОБЗОР РОССИЙСКОГО ОПЫТА</w:t>
      </w:r>
      <w:r>
        <w:rPr>
          <w:rFonts w:cs="Times New Roman"/>
          <w:b/>
          <w:szCs w:val="28"/>
        </w:rPr>
        <w:t xml:space="preserve"> </w:t>
      </w:r>
    </w:p>
    <w:p w:rsidR="000922F4" w:rsidRDefault="000922F4" w:rsidP="000922F4">
      <w:pPr>
        <w:spacing w:line="360" w:lineRule="auto"/>
        <w:jc w:val="both"/>
        <w:rPr>
          <w:rFonts w:cs="Times New Roman"/>
          <w:szCs w:val="28"/>
          <w:lang w:val="ru-RU"/>
        </w:rPr>
      </w:pPr>
    </w:p>
    <w:p w:rsidR="00E04ED6" w:rsidRDefault="00E04ED6" w:rsidP="000922F4">
      <w:pPr>
        <w:spacing w:line="360" w:lineRule="auto"/>
        <w:jc w:val="both"/>
        <w:rPr>
          <w:rFonts w:cs="Times New Roman"/>
          <w:szCs w:val="28"/>
          <w:lang w:val="ru-RU"/>
        </w:rPr>
      </w:pPr>
    </w:p>
    <w:p w:rsidR="00E04ED6" w:rsidRPr="00E04ED6" w:rsidRDefault="00E04ED6" w:rsidP="000922F4">
      <w:pPr>
        <w:spacing w:line="360" w:lineRule="auto"/>
        <w:jc w:val="both"/>
        <w:rPr>
          <w:rFonts w:cs="Times New Roman"/>
          <w:szCs w:val="28"/>
          <w:lang w:val="ru-RU"/>
        </w:rPr>
      </w:pPr>
    </w:p>
    <w:p w:rsidR="000922F4" w:rsidRDefault="000922F4" w:rsidP="00554CCF">
      <w:pPr>
        <w:spacing w:line="360" w:lineRule="auto"/>
        <w:ind w:firstLine="709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</w:rPr>
        <w:t>В современных условиях развития образования в</w:t>
      </w:r>
      <w:r w:rsidR="00E94E64">
        <w:rPr>
          <w:rFonts w:cs="Times New Roman"/>
          <w:szCs w:val="28"/>
        </w:rPr>
        <w:t xml:space="preserve"> России</w:t>
      </w:r>
      <w:r w:rsidR="00E94E64">
        <w:rPr>
          <w:rFonts w:cs="Times New Roman"/>
          <w:szCs w:val="28"/>
          <w:lang w:val="ru-RU"/>
        </w:rPr>
        <w:t xml:space="preserve"> в основе </w:t>
      </w:r>
      <w:r w:rsidR="00E94E64">
        <w:rPr>
          <w:rFonts w:cs="Times New Roman"/>
          <w:szCs w:val="28"/>
        </w:rPr>
        <w:t>корпоративно</w:t>
      </w:r>
      <w:r w:rsidR="00E94E64">
        <w:rPr>
          <w:rFonts w:cs="Times New Roman"/>
          <w:szCs w:val="28"/>
          <w:lang w:val="ru-RU"/>
        </w:rPr>
        <w:t xml:space="preserve">й подготовки учителей закладываются идеи </w:t>
      </w:r>
      <w:proofErr w:type="spellStart"/>
      <w:r w:rsidR="00E94E64">
        <w:rPr>
          <w:rFonts w:cs="Times New Roman"/>
          <w:szCs w:val="28"/>
          <w:lang w:val="ru-RU"/>
        </w:rPr>
        <w:t>общносности</w:t>
      </w:r>
      <w:proofErr w:type="spellEnd"/>
      <w:r w:rsidR="00E94E64">
        <w:rPr>
          <w:rFonts w:cs="Times New Roman"/>
          <w:szCs w:val="28"/>
          <w:lang w:val="ru-RU"/>
        </w:rPr>
        <w:t xml:space="preserve"> профессиональных интересов, профессиональной инициативы, ответственности и самостоятельности в педагогической деятельности, </w:t>
      </w:r>
      <w:r w:rsidR="005B5F64">
        <w:rPr>
          <w:rFonts w:cs="Times New Roman"/>
          <w:szCs w:val="28"/>
          <w:lang w:val="ru-RU"/>
        </w:rPr>
        <w:t>готовности к совершенствованию, развитию профессиональных ценностей, мировоззрения, профессиональных установок, профессиональных ценностей, профессионального поведения в соответствии с требований современной социокультурной среды</w:t>
      </w:r>
      <w:r w:rsidR="007B7383">
        <w:rPr>
          <w:rFonts w:cs="Times New Roman"/>
          <w:szCs w:val="28"/>
          <w:lang w:val="ru-RU"/>
        </w:rPr>
        <w:t>. Ведущим ориентиром организации корпоративной подготовки учителей выступает реализация профессиональных потребностей в большем профессиональной самореализации, раз</w:t>
      </w:r>
      <w:r w:rsidR="00554CCF">
        <w:rPr>
          <w:rFonts w:cs="Times New Roman"/>
          <w:szCs w:val="28"/>
          <w:lang w:val="ru-RU"/>
        </w:rPr>
        <w:t xml:space="preserve">витии личности через профессию. Поставленные </w:t>
      </w:r>
      <w:proofErr w:type="gramStart"/>
      <w:r w:rsidR="00554CCF">
        <w:rPr>
          <w:rFonts w:cs="Times New Roman"/>
          <w:szCs w:val="28"/>
          <w:lang w:val="ru-RU"/>
        </w:rPr>
        <w:t>ориентиры</w:t>
      </w:r>
      <w:proofErr w:type="gramEnd"/>
      <w:r w:rsidR="00554CCF">
        <w:rPr>
          <w:rFonts w:cs="Times New Roman"/>
          <w:szCs w:val="28"/>
          <w:lang w:val="ru-RU"/>
        </w:rPr>
        <w:t xml:space="preserve"> возможно реализовать при применении системного подхода</w:t>
      </w:r>
      <w:r w:rsidR="000B4C59">
        <w:rPr>
          <w:rFonts w:cs="Times New Roman"/>
          <w:szCs w:val="28"/>
          <w:lang w:val="ru-RU"/>
        </w:rPr>
        <w:t>, основными пр</w:t>
      </w:r>
      <w:r w:rsidR="00A37575">
        <w:rPr>
          <w:rFonts w:cs="Times New Roman"/>
          <w:szCs w:val="28"/>
          <w:lang w:val="ru-RU"/>
        </w:rPr>
        <w:t>изнаками которого являются (Рисунок</w:t>
      </w:r>
      <w:r w:rsidR="000B4C59">
        <w:rPr>
          <w:rFonts w:cs="Times New Roman"/>
          <w:szCs w:val="28"/>
          <w:lang w:val="ru-RU"/>
        </w:rPr>
        <w:t xml:space="preserve"> 4) </w:t>
      </w:r>
      <w:r w:rsidR="003E1870" w:rsidRPr="003E1870">
        <w:rPr>
          <w:rFonts w:cs="Times New Roman"/>
          <w:szCs w:val="28"/>
        </w:rPr>
        <w:t>[</w:t>
      </w:r>
      <w:r w:rsidR="003E1870" w:rsidRPr="003E1870">
        <w:rPr>
          <w:rFonts w:cs="Times New Roman"/>
          <w:szCs w:val="28"/>
          <w:lang w:val="ru-RU"/>
        </w:rPr>
        <w:t>18</w:t>
      </w:r>
      <w:r w:rsidRPr="003E1870">
        <w:rPr>
          <w:rFonts w:cs="Times New Roman"/>
          <w:szCs w:val="28"/>
        </w:rPr>
        <w:t>]:</w:t>
      </w:r>
    </w:p>
    <w:p w:rsidR="00A37575" w:rsidRDefault="000B4C59" w:rsidP="00A37575">
      <w:pPr>
        <w:spacing w:line="360" w:lineRule="auto"/>
        <w:jc w:val="center"/>
        <w:rPr>
          <w:rFonts w:cs="Times New Roman"/>
          <w:szCs w:val="28"/>
          <w:lang w:val="ru-RU"/>
        </w:rPr>
      </w:pPr>
      <w:r>
        <w:rPr>
          <w:rFonts w:eastAsia="Times New Roman" w:cs="Times New Roman"/>
          <w:noProof/>
          <w:szCs w:val="28"/>
          <w:lang w:val="ru-RU"/>
        </w:rPr>
        <w:drawing>
          <wp:inline distT="0" distB="0" distL="0" distR="0" wp14:anchorId="7B5A4242" wp14:editId="50ACC527">
            <wp:extent cx="5143500" cy="3314700"/>
            <wp:effectExtent l="0" t="0" r="19050" b="0"/>
            <wp:docPr id="4" name="Схема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6" r:lo="rId27" r:qs="rId28" r:cs="rId29"/>
              </a:graphicData>
            </a:graphic>
          </wp:inline>
        </w:drawing>
      </w:r>
    </w:p>
    <w:p w:rsidR="000B4C59" w:rsidRPr="00AD10AB" w:rsidRDefault="00A37575" w:rsidP="00A37575">
      <w:pPr>
        <w:spacing w:line="360" w:lineRule="auto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Рисунок</w:t>
      </w:r>
      <w:r w:rsidR="000B4C59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>4 –</w:t>
      </w:r>
      <w:r w:rsidR="000B4C59">
        <w:rPr>
          <w:rFonts w:cs="Times New Roman"/>
          <w:szCs w:val="28"/>
          <w:lang w:val="ru-RU"/>
        </w:rPr>
        <w:t xml:space="preserve"> </w:t>
      </w:r>
      <w:r w:rsidR="00AD10AB">
        <w:rPr>
          <w:rFonts w:cs="Times New Roman"/>
          <w:szCs w:val="28"/>
          <w:lang w:val="ru-RU"/>
        </w:rPr>
        <w:t>Характеристики системного подхода в повышении квалификации учителей</w:t>
      </w:r>
    </w:p>
    <w:p w:rsidR="000922F4" w:rsidRDefault="00AD10AB" w:rsidP="000922F4">
      <w:pPr>
        <w:spacing w:line="360" w:lineRule="auto"/>
        <w:ind w:firstLine="709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</w:rPr>
        <w:lastRenderedPageBreak/>
        <w:t>Целями корпоративно</w:t>
      </w:r>
      <w:r>
        <w:rPr>
          <w:rFonts w:cs="Times New Roman"/>
          <w:szCs w:val="28"/>
          <w:lang w:val="ru-RU"/>
        </w:rPr>
        <w:t>й подготовки</w:t>
      </w:r>
      <w:r w:rsidR="000922F4" w:rsidRPr="006406A8">
        <w:rPr>
          <w:rFonts w:cs="Times New Roman"/>
          <w:szCs w:val="28"/>
        </w:rPr>
        <w:t xml:space="preserve"> являются</w:t>
      </w:r>
      <w:r w:rsidR="00A37575">
        <w:rPr>
          <w:rFonts w:cs="Times New Roman"/>
          <w:szCs w:val="28"/>
          <w:lang w:val="ru-RU"/>
        </w:rPr>
        <w:t xml:space="preserve"> (Рисунок</w:t>
      </w:r>
      <w:r>
        <w:rPr>
          <w:rFonts w:cs="Times New Roman"/>
          <w:szCs w:val="28"/>
          <w:lang w:val="ru-RU"/>
        </w:rPr>
        <w:t xml:space="preserve"> 5)</w:t>
      </w:r>
      <w:r w:rsidR="003E1870">
        <w:rPr>
          <w:rFonts w:cs="Times New Roman"/>
          <w:szCs w:val="28"/>
          <w:lang w:val="ru-RU"/>
        </w:rPr>
        <w:t xml:space="preserve"> </w:t>
      </w:r>
      <w:r w:rsidR="003E1870" w:rsidRPr="003E1870">
        <w:rPr>
          <w:rFonts w:cs="Times New Roman"/>
          <w:szCs w:val="28"/>
        </w:rPr>
        <w:t>[</w:t>
      </w:r>
      <w:r w:rsidR="003E1870" w:rsidRPr="003E1870">
        <w:rPr>
          <w:rFonts w:cs="Times New Roman"/>
          <w:szCs w:val="28"/>
          <w:lang w:val="ru-RU"/>
        </w:rPr>
        <w:t>21</w:t>
      </w:r>
      <w:r w:rsidR="000922F4" w:rsidRPr="003E1870">
        <w:rPr>
          <w:rFonts w:cs="Times New Roman"/>
          <w:szCs w:val="28"/>
        </w:rPr>
        <w:t>]:</w:t>
      </w:r>
      <w:r w:rsidR="000922F4" w:rsidRPr="006406A8">
        <w:rPr>
          <w:rFonts w:cs="Times New Roman"/>
          <w:szCs w:val="28"/>
        </w:rPr>
        <w:t xml:space="preserve"> </w:t>
      </w:r>
    </w:p>
    <w:p w:rsidR="00AD10AB" w:rsidRDefault="00AD10AB" w:rsidP="000922F4">
      <w:pPr>
        <w:spacing w:line="360" w:lineRule="auto"/>
        <w:ind w:firstLine="709"/>
        <w:jc w:val="both"/>
        <w:rPr>
          <w:rFonts w:cs="Times New Roman"/>
          <w:szCs w:val="28"/>
          <w:lang w:val="ru-RU"/>
        </w:rPr>
      </w:pPr>
      <w:r>
        <w:rPr>
          <w:rFonts w:eastAsia="Times New Roman" w:cs="Times New Roman"/>
          <w:noProof/>
          <w:szCs w:val="28"/>
          <w:lang w:val="ru-RU"/>
        </w:rPr>
        <w:drawing>
          <wp:inline distT="0" distB="0" distL="0" distR="0" wp14:anchorId="0F1447A8" wp14:editId="180DAD62">
            <wp:extent cx="5486400" cy="3883231"/>
            <wp:effectExtent l="0" t="0" r="0" b="0"/>
            <wp:docPr id="5" name="Схема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1" r:lo="rId32" r:qs="rId33" r:cs="rId34"/>
              </a:graphicData>
            </a:graphic>
          </wp:inline>
        </w:drawing>
      </w:r>
    </w:p>
    <w:p w:rsidR="000B4C59" w:rsidRDefault="00A353C3" w:rsidP="00AD10AB">
      <w:pPr>
        <w:spacing w:line="360" w:lineRule="auto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Рисунок 5 − </w:t>
      </w:r>
      <w:r w:rsidR="00AD10AB">
        <w:rPr>
          <w:rFonts w:cs="Times New Roman"/>
          <w:szCs w:val="28"/>
          <w:lang w:val="ru-RU"/>
        </w:rPr>
        <w:t>Цели корпоративной подготовки учителей</w:t>
      </w:r>
    </w:p>
    <w:p w:rsidR="000922F4" w:rsidRDefault="000922F4" w:rsidP="000922F4">
      <w:pPr>
        <w:spacing w:line="360" w:lineRule="auto"/>
        <w:ind w:firstLine="709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</w:rPr>
        <w:t>Орг</w:t>
      </w:r>
      <w:r w:rsidR="009A3A00">
        <w:rPr>
          <w:rFonts w:cs="Times New Roman"/>
          <w:szCs w:val="28"/>
        </w:rPr>
        <w:t>анизация корпоративной</w:t>
      </w:r>
      <w:r w:rsidR="009A3A00">
        <w:rPr>
          <w:rFonts w:cs="Times New Roman"/>
          <w:szCs w:val="28"/>
          <w:lang w:val="ru-RU"/>
        </w:rPr>
        <w:t>ой подготовки учителей</w:t>
      </w:r>
      <w:r>
        <w:rPr>
          <w:rFonts w:cs="Times New Roman"/>
          <w:szCs w:val="28"/>
        </w:rPr>
        <w:t xml:space="preserve"> в настоящий момент предусматривает решение комплекса задач</w:t>
      </w:r>
      <w:r w:rsidR="00A353C3">
        <w:rPr>
          <w:rFonts w:cs="Times New Roman"/>
          <w:szCs w:val="28"/>
          <w:lang w:val="ru-RU"/>
        </w:rPr>
        <w:t xml:space="preserve"> (Рисунок</w:t>
      </w:r>
      <w:r w:rsidR="00AD10AB">
        <w:rPr>
          <w:rFonts w:cs="Times New Roman"/>
          <w:szCs w:val="28"/>
          <w:lang w:val="ru-RU"/>
        </w:rPr>
        <w:t xml:space="preserve"> 6) </w:t>
      </w:r>
      <w:r w:rsidR="00AD10AB" w:rsidRPr="00AD10AB">
        <w:rPr>
          <w:rFonts w:cs="Times New Roman"/>
          <w:szCs w:val="28"/>
          <w:lang w:val="ru-RU"/>
        </w:rPr>
        <w:t>[24]</w:t>
      </w:r>
      <w:r>
        <w:rPr>
          <w:rFonts w:cs="Times New Roman"/>
          <w:szCs w:val="28"/>
        </w:rPr>
        <w:t>:</w:t>
      </w:r>
    </w:p>
    <w:p w:rsidR="009A3A00" w:rsidRDefault="009A3A00" w:rsidP="000922F4">
      <w:pPr>
        <w:spacing w:line="360" w:lineRule="auto"/>
        <w:ind w:firstLine="709"/>
        <w:jc w:val="both"/>
        <w:rPr>
          <w:rFonts w:cs="Times New Roman"/>
          <w:szCs w:val="28"/>
          <w:lang w:val="ru-RU"/>
        </w:rPr>
      </w:pPr>
      <w:r>
        <w:rPr>
          <w:rFonts w:eastAsia="Times New Roman" w:cs="Times New Roman"/>
          <w:noProof/>
          <w:szCs w:val="28"/>
          <w:lang w:val="ru-RU"/>
        </w:rPr>
        <w:drawing>
          <wp:inline distT="0" distB="0" distL="0" distR="0" wp14:anchorId="5FC148AA" wp14:editId="150D8737">
            <wp:extent cx="5486400" cy="3610098"/>
            <wp:effectExtent l="0" t="38100" r="0" b="9525"/>
            <wp:docPr id="6" name="Схема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6" r:lo="rId37" r:qs="rId38" r:cs="rId39"/>
              </a:graphicData>
            </a:graphic>
          </wp:inline>
        </w:drawing>
      </w:r>
    </w:p>
    <w:p w:rsidR="00AD10AB" w:rsidRDefault="00A353C3" w:rsidP="009D2535">
      <w:pPr>
        <w:spacing w:line="360" w:lineRule="auto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lastRenderedPageBreak/>
        <w:t>Рисунок 6 −</w:t>
      </w:r>
      <w:r w:rsidR="009D2535">
        <w:rPr>
          <w:rFonts w:cs="Times New Roman"/>
          <w:szCs w:val="28"/>
          <w:lang w:val="ru-RU"/>
        </w:rPr>
        <w:t xml:space="preserve"> Цели корпоративной подготовки учителей</w:t>
      </w:r>
    </w:p>
    <w:p w:rsidR="00AD10AB" w:rsidRPr="00AD10AB" w:rsidRDefault="00AD10AB" w:rsidP="00AD10AB">
      <w:pPr>
        <w:spacing w:line="360" w:lineRule="auto"/>
        <w:jc w:val="both"/>
        <w:rPr>
          <w:rFonts w:cs="Times New Roman"/>
          <w:szCs w:val="28"/>
          <w:lang w:val="ru-RU"/>
        </w:rPr>
      </w:pPr>
    </w:p>
    <w:p w:rsidR="000922F4" w:rsidRDefault="000922F4" w:rsidP="000922F4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BF56E6">
        <w:rPr>
          <w:rFonts w:cs="Times New Roman"/>
          <w:szCs w:val="28"/>
        </w:rPr>
        <w:t>На сегодняшний день в России широко представлены услуги корпоративного обучения учителей, в основе которого заложено дистанционное обучение</w:t>
      </w:r>
      <w:r>
        <w:rPr>
          <w:rFonts w:cs="Times New Roman"/>
          <w:szCs w:val="28"/>
        </w:rPr>
        <w:t xml:space="preserve">. В России действует большое количество организаций, как государственных, так и негосударственных, которые предоставляют возможность учителям повышать свою квалификацию через систему программ повышения квалификации, тематических семинаров, </w:t>
      </w:r>
      <w:proofErr w:type="spellStart"/>
      <w:r>
        <w:rPr>
          <w:rFonts w:cs="Times New Roman"/>
          <w:szCs w:val="28"/>
        </w:rPr>
        <w:t>вебинаров</w:t>
      </w:r>
      <w:proofErr w:type="spellEnd"/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видеолекций</w:t>
      </w:r>
      <w:proofErr w:type="spellEnd"/>
      <w:r>
        <w:rPr>
          <w:rFonts w:cs="Times New Roman"/>
          <w:szCs w:val="28"/>
        </w:rPr>
        <w:t xml:space="preserve"> и др.</w:t>
      </w:r>
    </w:p>
    <w:p w:rsidR="000922F4" w:rsidRPr="00094A83" w:rsidRDefault="000922F4" w:rsidP="000922F4">
      <w:pPr>
        <w:spacing w:line="360" w:lineRule="auto"/>
        <w:ind w:firstLine="709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</w:rPr>
        <w:t>Представим обзор популярных организаций для повышения квалификации учителей в онлайн-формате.</w:t>
      </w:r>
      <w:r w:rsidR="00094A83">
        <w:rPr>
          <w:rFonts w:cs="Times New Roman"/>
          <w:szCs w:val="28"/>
        </w:rPr>
        <w:t xml:space="preserve"> Отразим результаты в Таблице 3</w:t>
      </w:r>
      <w:r w:rsidR="00094A83">
        <w:rPr>
          <w:rFonts w:cs="Times New Roman"/>
          <w:szCs w:val="28"/>
          <w:lang w:val="ru-RU"/>
        </w:rPr>
        <w:t xml:space="preserve"> (Приложение 4).</w:t>
      </w:r>
    </w:p>
    <w:p w:rsidR="000B4C59" w:rsidRDefault="000922F4" w:rsidP="008523EB">
      <w:pPr>
        <w:spacing w:line="360" w:lineRule="auto"/>
        <w:ind w:firstLine="709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</w:rPr>
        <w:t xml:space="preserve">Анализ деятельности </w:t>
      </w:r>
      <w:proofErr w:type="gramStart"/>
      <w:r>
        <w:rPr>
          <w:rFonts w:cs="Times New Roman"/>
          <w:szCs w:val="28"/>
        </w:rPr>
        <w:t>различных организаций, обеспечивающих возможность корп</w:t>
      </w:r>
      <w:r w:rsidR="00F8733A">
        <w:rPr>
          <w:rFonts w:cs="Times New Roman"/>
          <w:szCs w:val="28"/>
        </w:rPr>
        <w:t>оративно</w:t>
      </w:r>
      <w:r w:rsidR="00F8733A">
        <w:rPr>
          <w:rFonts w:cs="Times New Roman"/>
          <w:szCs w:val="28"/>
          <w:lang w:val="ru-RU"/>
        </w:rPr>
        <w:t>й подготовки</w:t>
      </w:r>
      <w:r>
        <w:rPr>
          <w:rFonts w:cs="Times New Roman"/>
          <w:szCs w:val="28"/>
        </w:rPr>
        <w:t xml:space="preserve"> учителя позволяет</w:t>
      </w:r>
      <w:proofErr w:type="gramEnd"/>
      <w:r>
        <w:rPr>
          <w:rFonts w:cs="Times New Roman"/>
          <w:szCs w:val="28"/>
        </w:rPr>
        <w:t xml:space="preserve"> сде</w:t>
      </w:r>
      <w:r w:rsidR="00F8733A">
        <w:rPr>
          <w:rFonts w:cs="Times New Roman"/>
          <w:szCs w:val="28"/>
        </w:rPr>
        <w:t>лать вывод о том, что они позволяю добиваться следующих резу</w:t>
      </w:r>
      <w:proofErr w:type="spellStart"/>
      <w:r w:rsidR="00A353C3">
        <w:rPr>
          <w:rFonts w:cs="Times New Roman"/>
          <w:szCs w:val="28"/>
          <w:lang w:val="ru-RU"/>
        </w:rPr>
        <w:t>льтатов</w:t>
      </w:r>
      <w:proofErr w:type="spellEnd"/>
      <w:r w:rsidR="00A353C3">
        <w:rPr>
          <w:rFonts w:cs="Times New Roman"/>
          <w:szCs w:val="28"/>
          <w:lang w:val="ru-RU"/>
        </w:rPr>
        <w:t xml:space="preserve"> (Рисунок</w:t>
      </w:r>
      <w:r w:rsidR="00F8733A">
        <w:rPr>
          <w:rFonts w:cs="Times New Roman"/>
          <w:szCs w:val="28"/>
          <w:lang w:val="ru-RU"/>
        </w:rPr>
        <w:t xml:space="preserve"> 7).</w:t>
      </w:r>
    </w:p>
    <w:p w:rsidR="000B4C59" w:rsidRDefault="000B4C59" w:rsidP="000922F4">
      <w:pPr>
        <w:spacing w:line="360" w:lineRule="auto"/>
        <w:ind w:firstLine="709"/>
        <w:jc w:val="both"/>
        <w:rPr>
          <w:rFonts w:cs="Times New Roman"/>
          <w:szCs w:val="28"/>
          <w:lang w:val="ru-RU"/>
        </w:rPr>
      </w:pPr>
    </w:p>
    <w:p w:rsidR="000B4C59" w:rsidRPr="000B4C59" w:rsidRDefault="00F8733A" w:rsidP="00F8733A">
      <w:pPr>
        <w:spacing w:line="360" w:lineRule="auto"/>
        <w:ind w:firstLine="709"/>
        <w:jc w:val="both"/>
        <w:rPr>
          <w:rFonts w:cs="Times New Roman"/>
          <w:szCs w:val="28"/>
          <w:lang w:val="ru-RU"/>
        </w:rPr>
      </w:pPr>
      <w:r>
        <w:rPr>
          <w:rFonts w:eastAsia="Times New Roman" w:cs="Times New Roman"/>
          <w:noProof/>
          <w:szCs w:val="28"/>
          <w:lang w:val="ru-RU"/>
        </w:rPr>
        <w:drawing>
          <wp:inline distT="0" distB="0" distL="0" distR="0" wp14:anchorId="4308FA35" wp14:editId="4A73AA0E">
            <wp:extent cx="5486400" cy="4025735"/>
            <wp:effectExtent l="0" t="0" r="0" b="13335"/>
            <wp:docPr id="7" name="Схема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1" r:lo="rId42" r:qs="rId43" r:cs="rId44"/>
              </a:graphicData>
            </a:graphic>
          </wp:inline>
        </w:drawing>
      </w:r>
    </w:p>
    <w:p w:rsidR="000922F4" w:rsidRDefault="00A353C3" w:rsidP="00C83FA6">
      <w:pPr>
        <w:spacing w:line="360" w:lineRule="auto"/>
        <w:jc w:val="center"/>
        <w:rPr>
          <w:lang w:val="ru-RU"/>
        </w:rPr>
      </w:pPr>
      <w:r>
        <w:rPr>
          <w:lang w:val="ru-RU"/>
        </w:rPr>
        <w:t>Рисунок 7 −</w:t>
      </w:r>
      <w:r w:rsidR="00C83FA6">
        <w:rPr>
          <w:lang w:val="ru-RU"/>
        </w:rPr>
        <w:t xml:space="preserve"> Возможности организаций, организующих корпоративную подготовку учителей</w:t>
      </w:r>
    </w:p>
    <w:p w:rsidR="000922F4" w:rsidRDefault="000922F4" w:rsidP="00BD536B">
      <w:pPr>
        <w:spacing w:line="360" w:lineRule="auto"/>
        <w:jc w:val="both"/>
        <w:rPr>
          <w:lang w:val="ru-RU"/>
        </w:rPr>
      </w:pPr>
    </w:p>
    <w:p w:rsidR="00277A7F" w:rsidRDefault="00277A7F" w:rsidP="006A27FC">
      <w:pPr>
        <w:spacing w:line="360" w:lineRule="auto"/>
        <w:jc w:val="both"/>
        <w:rPr>
          <w:rFonts w:cs="Times New Roman"/>
          <w:b/>
          <w:szCs w:val="28"/>
          <w:lang w:val="ru-RU"/>
        </w:rPr>
      </w:pPr>
      <w:r w:rsidRPr="00277A7F">
        <w:rPr>
          <w:rFonts w:cs="Times New Roman"/>
          <w:b/>
          <w:szCs w:val="28"/>
        </w:rPr>
        <w:t>1.3.</w:t>
      </w:r>
      <w:r w:rsidRPr="00277A7F">
        <w:rPr>
          <w:rFonts w:cs="Times New Roman"/>
          <w:b/>
          <w:szCs w:val="28"/>
        </w:rPr>
        <w:tab/>
        <w:t>КОРПОРАТИВНАЯ ПОДГОТОВКА УЧИТЕЛЕЙ: ОБЗОР ЗАРУБЕЖНОГО ОПЫТА</w:t>
      </w:r>
    </w:p>
    <w:p w:rsidR="006A27FC" w:rsidRDefault="006A27FC" w:rsidP="006A27FC">
      <w:pPr>
        <w:spacing w:line="360" w:lineRule="auto"/>
        <w:jc w:val="both"/>
        <w:rPr>
          <w:rFonts w:cs="Times New Roman"/>
          <w:szCs w:val="28"/>
          <w:lang w:val="ru-RU"/>
        </w:rPr>
      </w:pPr>
    </w:p>
    <w:p w:rsidR="00E04ED6" w:rsidRDefault="00E04ED6" w:rsidP="006A27FC">
      <w:pPr>
        <w:spacing w:line="360" w:lineRule="auto"/>
        <w:jc w:val="both"/>
        <w:rPr>
          <w:rFonts w:cs="Times New Roman"/>
          <w:szCs w:val="28"/>
          <w:lang w:val="ru-RU"/>
        </w:rPr>
      </w:pPr>
    </w:p>
    <w:p w:rsidR="00E04ED6" w:rsidRPr="00E04ED6" w:rsidRDefault="00E04ED6" w:rsidP="006A27FC">
      <w:pPr>
        <w:spacing w:line="360" w:lineRule="auto"/>
        <w:jc w:val="both"/>
        <w:rPr>
          <w:rFonts w:cs="Times New Roman"/>
          <w:szCs w:val="28"/>
          <w:lang w:val="ru-RU"/>
        </w:rPr>
      </w:pPr>
    </w:p>
    <w:p w:rsidR="000B202C" w:rsidRDefault="000B202C" w:rsidP="001B16A0">
      <w:pPr>
        <w:spacing w:line="360" w:lineRule="auto"/>
        <w:ind w:firstLine="709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При изучении </w:t>
      </w:r>
      <w:r w:rsidR="001B16A0">
        <w:rPr>
          <w:rFonts w:cs="Times New Roman"/>
          <w:szCs w:val="28"/>
          <w:lang w:val="ru-RU"/>
        </w:rPr>
        <w:t xml:space="preserve">практик </w:t>
      </w:r>
      <w:r>
        <w:rPr>
          <w:rFonts w:cs="Times New Roman"/>
          <w:szCs w:val="28"/>
          <w:lang w:val="ru-RU"/>
        </w:rPr>
        <w:t>организации повышения квалификации учителей за рубежом, можно сдел</w:t>
      </w:r>
      <w:r w:rsidR="00D96BD6">
        <w:rPr>
          <w:rFonts w:cs="Times New Roman"/>
          <w:szCs w:val="28"/>
          <w:lang w:val="ru-RU"/>
        </w:rPr>
        <w:t>ать вывод, что одним из факторов эффективной организации деятельности по повышению уровня профессиональной компетентности учителей является понимание решений, вопросов личностно-профессионального развития учителей как стратегической задачи.</w:t>
      </w:r>
    </w:p>
    <w:p w:rsidR="006A27FC" w:rsidRPr="00D96BD6" w:rsidRDefault="00D96BD6" w:rsidP="00BA4B50">
      <w:pPr>
        <w:spacing w:line="360" w:lineRule="auto"/>
        <w:ind w:firstLine="709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Если </w:t>
      </w:r>
      <w:proofErr w:type="gramStart"/>
      <w:r>
        <w:rPr>
          <w:rFonts w:cs="Times New Roman"/>
          <w:szCs w:val="28"/>
          <w:lang w:val="ru-RU"/>
        </w:rPr>
        <w:t>такого</w:t>
      </w:r>
      <w:proofErr w:type="gramEnd"/>
      <w:r>
        <w:rPr>
          <w:rFonts w:cs="Times New Roman"/>
          <w:szCs w:val="28"/>
          <w:lang w:val="ru-RU"/>
        </w:rPr>
        <w:t xml:space="preserve"> понимая нет, то процесс корпоративной подготовки учителей будет выстроен не целостно, не последовательно, ориентирован на </w:t>
      </w:r>
      <w:proofErr w:type="spellStart"/>
      <w:r>
        <w:rPr>
          <w:rFonts w:cs="Times New Roman"/>
          <w:szCs w:val="28"/>
          <w:lang w:val="ru-RU"/>
        </w:rPr>
        <w:t>отедльные</w:t>
      </w:r>
      <w:proofErr w:type="spellEnd"/>
      <w:r>
        <w:rPr>
          <w:rFonts w:cs="Times New Roman"/>
          <w:szCs w:val="28"/>
          <w:lang w:val="ru-RU"/>
        </w:rPr>
        <w:t>, не связанные между собой события, предлагающий участие определенных отдельных групп педагогического персонала. Кроме того</w:t>
      </w:r>
      <w:r w:rsidR="00BA4B50">
        <w:rPr>
          <w:rFonts w:cs="Times New Roman"/>
          <w:szCs w:val="28"/>
        </w:rPr>
        <w:t xml:space="preserve">, нельзя будет достичь </w:t>
      </w:r>
      <w:r w:rsidR="00BA4B50">
        <w:rPr>
          <w:rFonts w:cs="Times New Roman"/>
          <w:szCs w:val="28"/>
          <w:lang w:val="ru-RU"/>
        </w:rPr>
        <w:t>желаемых полезных педагогических результатов такой подготовки.</w:t>
      </w:r>
      <w:r w:rsidR="006A27FC">
        <w:rPr>
          <w:rFonts w:cs="Times New Roman"/>
          <w:szCs w:val="28"/>
        </w:rPr>
        <w:t xml:space="preserve"> </w:t>
      </w:r>
      <w:r w:rsidR="00DB4B3C" w:rsidRPr="00DB4B3C">
        <w:rPr>
          <w:rFonts w:cs="Times New Roman"/>
          <w:szCs w:val="28"/>
        </w:rPr>
        <w:t>[</w:t>
      </w:r>
      <w:r w:rsidR="00DB4B3C" w:rsidRPr="00DB4B3C">
        <w:rPr>
          <w:rFonts w:cs="Times New Roman"/>
          <w:szCs w:val="28"/>
          <w:lang w:val="ru-RU"/>
        </w:rPr>
        <w:t>22</w:t>
      </w:r>
      <w:r w:rsidR="006A27FC" w:rsidRPr="00DB4B3C">
        <w:rPr>
          <w:rFonts w:cs="Times New Roman"/>
          <w:szCs w:val="28"/>
        </w:rPr>
        <w:t>].</w:t>
      </w:r>
    </w:p>
    <w:p w:rsidR="009A79E7" w:rsidRDefault="009A79E7" w:rsidP="006A27FC">
      <w:pPr>
        <w:spacing w:line="360" w:lineRule="auto"/>
        <w:ind w:firstLine="709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Исходя из этого, можно выделить несколько требований к организации качественной корпоративной подготовки учителей, среди которых можно выделить:</w:t>
      </w:r>
    </w:p>
    <w:p w:rsidR="009A79E7" w:rsidRDefault="0076425C" w:rsidP="006A27FC">
      <w:pPr>
        <w:pStyle w:val="a5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Ориентация на индивидуально-профессиональные запросы каждого слушателя, сотрудника и цели и задачи, выдвигаемые образовательной системой в целом;</w:t>
      </w:r>
    </w:p>
    <w:p w:rsidR="0076425C" w:rsidRDefault="00F07102" w:rsidP="006A27FC">
      <w:pPr>
        <w:pStyle w:val="a5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Организация корпоративной подготовки учителей на основе требований систематичности, управляемости, на основе программно-целевого подхода;</w:t>
      </w:r>
    </w:p>
    <w:p w:rsidR="009A79E7" w:rsidRDefault="0031073B" w:rsidP="006A27FC">
      <w:pPr>
        <w:pStyle w:val="a5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Направленной корпоративной подготовки учителей на развитие профессиональной компетентности, повышение эффективности образовательного процесса с позиции всех субъектов этого процесса.</w:t>
      </w:r>
    </w:p>
    <w:p w:rsidR="0031073B" w:rsidRDefault="0031073B" w:rsidP="0031073B">
      <w:pPr>
        <w:pStyle w:val="a5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A27FC" w:rsidRDefault="0031073B" w:rsidP="00091C96">
      <w:pPr>
        <w:spacing w:line="360" w:lineRule="auto"/>
        <w:ind w:firstLine="709"/>
        <w:jc w:val="both"/>
        <w:rPr>
          <w:rFonts w:cs="Times New Roman"/>
          <w:szCs w:val="28"/>
          <w:lang w:val="ru-RU"/>
        </w:rPr>
      </w:pPr>
      <w:r w:rsidRPr="0031073B">
        <w:rPr>
          <w:rFonts w:cs="Times New Roman"/>
          <w:szCs w:val="28"/>
        </w:rPr>
        <w:lastRenderedPageBreak/>
        <w:t xml:space="preserve">Проведенный анализ, показывает, что образовательные организации многих стран (США, Израиль и др.) </w:t>
      </w:r>
      <w:r w:rsidR="00091C96">
        <w:rPr>
          <w:rFonts w:cs="Times New Roman"/>
          <w:szCs w:val="28"/>
          <w:lang w:val="ru-RU"/>
        </w:rPr>
        <w:t xml:space="preserve">обеспечивают реализацию отдельных мастер-классов, тренингов, целостных курсов повышения профессиональной компетентности, основанные на реализации смешанной формы обучения (дистанционно и </w:t>
      </w:r>
      <w:proofErr w:type="spellStart"/>
      <w:r w:rsidR="00091C96">
        <w:rPr>
          <w:rFonts w:cs="Times New Roman"/>
          <w:szCs w:val="28"/>
          <w:lang w:val="ru-RU"/>
        </w:rPr>
        <w:t>аудиторно</w:t>
      </w:r>
      <w:proofErr w:type="spellEnd"/>
      <w:r w:rsidR="00091C96">
        <w:rPr>
          <w:rFonts w:cs="Times New Roman"/>
          <w:szCs w:val="28"/>
          <w:lang w:val="ru-RU"/>
        </w:rPr>
        <w:t>)</w:t>
      </w:r>
      <w:r w:rsidR="006A27FC" w:rsidRPr="0001285C">
        <w:rPr>
          <w:rFonts w:cs="Times New Roman"/>
          <w:szCs w:val="28"/>
        </w:rPr>
        <w:t>.</w:t>
      </w:r>
      <w:r w:rsidR="00DB4B3C">
        <w:rPr>
          <w:rFonts w:cs="Times New Roman"/>
          <w:szCs w:val="28"/>
          <w:lang w:val="ru-RU"/>
        </w:rPr>
        <w:t xml:space="preserve"> [18</w:t>
      </w:r>
      <w:r w:rsidR="00DB4B3C" w:rsidRPr="00DB4B3C">
        <w:rPr>
          <w:rFonts w:cs="Times New Roman"/>
          <w:szCs w:val="28"/>
          <w:lang w:val="ru-RU"/>
        </w:rPr>
        <w:t>]</w:t>
      </w:r>
    </w:p>
    <w:p w:rsidR="00B63E12" w:rsidRDefault="001B16A0" w:rsidP="00B63E12">
      <w:pPr>
        <w:spacing w:line="360" w:lineRule="auto"/>
        <w:ind w:firstLine="709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Одним из примеров такой практики по созданию условий для развития профессионализма учителей является Ассоциация дистанционного образования (Канада, </w:t>
      </w:r>
      <w:proofErr w:type="spellStart"/>
      <w:r w:rsidR="006A27FC" w:rsidRPr="0001285C">
        <w:rPr>
          <w:rFonts w:cs="Times New Roman"/>
          <w:szCs w:val="28"/>
        </w:rPr>
        <w:t>Canadian</w:t>
      </w:r>
      <w:proofErr w:type="spellEnd"/>
      <w:r w:rsidR="006A27FC" w:rsidRPr="0001285C">
        <w:rPr>
          <w:rFonts w:cs="Times New Roman"/>
          <w:szCs w:val="28"/>
        </w:rPr>
        <w:t xml:space="preserve"> </w:t>
      </w:r>
      <w:proofErr w:type="spellStart"/>
      <w:r w:rsidR="006A27FC" w:rsidRPr="0001285C">
        <w:rPr>
          <w:rFonts w:cs="Times New Roman"/>
          <w:szCs w:val="28"/>
        </w:rPr>
        <w:t>Association</w:t>
      </w:r>
      <w:proofErr w:type="spellEnd"/>
      <w:r w:rsidR="003D2B67">
        <w:rPr>
          <w:rFonts w:cs="Times New Roman"/>
          <w:szCs w:val="28"/>
        </w:rPr>
        <w:t xml:space="preserve"> </w:t>
      </w:r>
      <w:proofErr w:type="spellStart"/>
      <w:r w:rsidR="003D2B67">
        <w:rPr>
          <w:rFonts w:cs="Times New Roman"/>
          <w:szCs w:val="28"/>
        </w:rPr>
        <w:t>for</w:t>
      </w:r>
      <w:proofErr w:type="spellEnd"/>
      <w:r w:rsidR="003D2B67">
        <w:rPr>
          <w:rFonts w:cs="Times New Roman"/>
          <w:szCs w:val="28"/>
        </w:rPr>
        <w:t xml:space="preserve"> </w:t>
      </w:r>
      <w:proofErr w:type="spellStart"/>
      <w:r w:rsidR="003D2B67">
        <w:rPr>
          <w:rFonts w:cs="Times New Roman"/>
          <w:szCs w:val="28"/>
        </w:rPr>
        <w:t>Distance</w:t>
      </w:r>
      <w:proofErr w:type="spellEnd"/>
      <w:r w:rsidR="003D2B67">
        <w:rPr>
          <w:rFonts w:cs="Times New Roman"/>
          <w:szCs w:val="28"/>
        </w:rPr>
        <w:t xml:space="preserve"> </w:t>
      </w:r>
      <w:proofErr w:type="spellStart"/>
      <w:r w:rsidR="003D2B67">
        <w:rPr>
          <w:rFonts w:cs="Times New Roman"/>
          <w:szCs w:val="28"/>
        </w:rPr>
        <w:t>Education</w:t>
      </w:r>
      <w:proofErr w:type="spellEnd"/>
      <w:r w:rsidR="003D2B67">
        <w:rPr>
          <w:rFonts w:cs="Times New Roman"/>
          <w:szCs w:val="28"/>
        </w:rPr>
        <w:t>, CADE)</w:t>
      </w:r>
      <w:r w:rsidR="003D2B67">
        <w:rPr>
          <w:rFonts w:cs="Times New Roman"/>
          <w:szCs w:val="28"/>
          <w:lang w:val="ru-RU"/>
        </w:rPr>
        <w:t>.</w:t>
      </w:r>
    </w:p>
    <w:p w:rsidR="001B16A0" w:rsidRDefault="00B63E12" w:rsidP="00B63E12">
      <w:pPr>
        <w:spacing w:line="360" w:lineRule="auto"/>
        <w:ind w:firstLine="709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При изучении</w:t>
      </w:r>
      <w:r w:rsidR="001B16A0">
        <w:rPr>
          <w:rFonts w:cs="Times New Roman"/>
          <w:szCs w:val="28"/>
          <w:lang w:val="ru-RU"/>
        </w:rPr>
        <w:t xml:space="preserve"> различных источников информации, </w:t>
      </w:r>
      <w:r>
        <w:rPr>
          <w:rFonts w:cs="Times New Roman"/>
          <w:szCs w:val="28"/>
          <w:lang w:val="ru-RU"/>
        </w:rPr>
        <w:t>затрагивающих</w:t>
      </w:r>
      <w:r w:rsidR="001B16A0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>проблемы организации корпоративной подготовки учителей в зарубежных образовательных системах, можно сделать вывод о разнообразии способов организации такой подготовки.</w:t>
      </w:r>
    </w:p>
    <w:p w:rsidR="006A27FC" w:rsidRPr="00B93C5C" w:rsidRDefault="00B63E12" w:rsidP="00B93C5C">
      <w:pPr>
        <w:spacing w:line="360" w:lineRule="auto"/>
        <w:ind w:firstLine="709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В частности, в образовательных организациях Италии</w:t>
      </w:r>
      <w:r w:rsidR="008C39AB">
        <w:rPr>
          <w:rFonts w:cs="Times New Roman"/>
          <w:szCs w:val="28"/>
          <w:lang w:val="ru-RU"/>
        </w:rPr>
        <w:t xml:space="preserve"> наиболее </w:t>
      </w:r>
      <w:proofErr w:type="gramStart"/>
      <w:r w:rsidR="008C39AB">
        <w:rPr>
          <w:rFonts w:cs="Times New Roman"/>
          <w:szCs w:val="28"/>
          <w:lang w:val="ru-RU"/>
        </w:rPr>
        <w:t>востребованными</w:t>
      </w:r>
      <w:proofErr w:type="gramEnd"/>
      <w:r w:rsidR="008C39AB">
        <w:rPr>
          <w:rFonts w:cs="Times New Roman"/>
          <w:szCs w:val="28"/>
          <w:lang w:val="ru-RU"/>
        </w:rPr>
        <w:t xml:space="preserve"> выступают: стажировки, командировки, выполнение нетипичных обязанностей или ролей, замещение, создание условий для профессионального развития</w:t>
      </w:r>
      <w:r w:rsidR="00B93C5C">
        <w:rPr>
          <w:rFonts w:cs="Times New Roman"/>
          <w:szCs w:val="28"/>
          <w:lang w:val="ru-RU"/>
        </w:rPr>
        <w:t>, обучающие семинары, тренинги, деятельность центров, связанных с обучением персонала</w:t>
      </w:r>
      <w:r w:rsidR="006A27FC" w:rsidRPr="0001285C">
        <w:rPr>
          <w:rFonts w:cs="Times New Roman"/>
          <w:szCs w:val="28"/>
        </w:rPr>
        <w:t xml:space="preserve">. </w:t>
      </w:r>
      <w:r w:rsidR="00DB4B3C">
        <w:rPr>
          <w:rFonts w:cs="Times New Roman"/>
          <w:szCs w:val="28"/>
        </w:rPr>
        <w:t>[</w:t>
      </w:r>
      <w:r w:rsidR="00DB4B3C">
        <w:rPr>
          <w:rFonts w:cs="Times New Roman"/>
          <w:szCs w:val="28"/>
          <w:lang w:val="ru-RU"/>
        </w:rPr>
        <w:t>21</w:t>
      </w:r>
      <w:r w:rsidR="00DB4B3C" w:rsidRPr="00DB4B3C">
        <w:rPr>
          <w:rFonts w:cs="Times New Roman"/>
          <w:szCs w:val="28"/>
        </w:rPr>
        <w:t>]</w:t>
      </w:r>
    </w:p>
    <w:p w:rsidR="006A27FC" w:rsidRPr="00B93C5C" w:rsidRDefault="00B93C5C" w:rsidP="00B93C5C">
      <w:pPr>
        <w:spacing w:line="360" w:lineRule="auto"/>
        <w:ind w:firstLine="709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</w:rPr>
        <w:t>Корпоративна</w:t>
      </w:r>
      <w:r>
        <w:rPr>
          <w:rFonts w:cs="Times New Roman"/>
          <w:szCs w:val="28"/>
          <w:lang w:val="ru-RU"/>
        </w:rPr>
        <w:t xml:space="preserve">я подготовка современных учителей реализуется средствами </w:t>
      </w:r>
      <w:r w:rsidR="006A27FC" w:rsidRPr="0001285C">
        <w:rPr>
          <w:rFonts w:cs="Times New Roman"/>
          <w:szCs w:val="28"/>
        </w:rPr>
        <w:t>путем неформального</w:t>
      </w:r>
      <w:r w:rsidR="00A353C3">
        <w:rPr>
          <w:rFonts w:cs="Times New Roman"/>
          <w:szCs w:val="28"/>
          <w:lang w:val="ru-RU"/>
        </w:rPr>
        <w:t xml:space="preserve"> (Рисунок </w:t>
      </w:r>
      <w:r w:rsidR="003D2B67">
        <w:rPr>
          <w:rFonts w:cs="Times New Roman"/>
          <w:szCs w:val="28"/>
          <w:lang w:val="ru-RU"/>
        </w:rPr>
        <w:t>8)</w:t>
      </w:r>
      <w:r w:rsidR="006A27FC" w:rsidRPr="0001285C">
        <w:rPr>
          <w:rFonts w:cs="Times New Roman"/>
          <w:szCs w:val="28"/>
        </w:rPr>
        <w:t xml:space="preserve"> и формального</w:t>
      </w:r>
      <w:r w:rsidR="00A353C3">
        <w:rPr>
          <w:rFonts w:cs="Times New Roman"/>
          <w:szCs w:val="28"/>
          <w:lang w:val="ru-RU"/>
        </w:rPr>
        <w:t xml:space="preserve"> (Рисунок </w:t>
      </w:r>
      <w:r w:rsidR="003D2B67">
        <w:rPr>
          <w:rFonts w:cs="Times New Roman"/>
          <w:szCs w:val="28"/>
          <w:lang w:val="ru-RU"/>
        </w:rPr>
        <w:t xml:space="preserve">9) </w:t>
      </w:r>
      <w:r w:rsidR="006A27FC" w:rsidRPr="0001285C">
        <w:rPr>
          <w:rFonts w:cs="Times New Roman"/>
          <w:szCs w:val="28"/>
        </w:rPr>
        <w:t>обучения.</w:t>
      </w:r>
    </w:p>
    <w:p w:rsidR="00FB22A2" w:rsidRPr="00142218" w:rsidRDefault="003D2B67" w:rsidP="00142218">
      <w:pPr>
        <w:spacing w:line="360" w:lineRule="auto"/>
        <w:ind w:firstLine="709"/>
        <w:jc w:val="both"/>
        <w:rPr>
          <w:rFonts w:cs="Times New Roman"/>
          <w:szCs w:val="28"/>
          <w:lang w:val="ru-RU"/>
        </w:rPr>
      </w:pPr>
      <w:r>
        <w:rPr>
          <w:rFonts w:eastAsia="Times New Roman" w:cs="Times New Roman"/>
          <w:noProof/>
          <w:szCs w:val="28"/>
          <w:lang w:val="ru-RU"/>
        </w:rPr>
        <w:lastRenderedPageBreak/>
        <w:drawing>
          <wp:inline distT="0" distB="0" distL="0" distR="0" wp14:anchorId="524FBD04" wp14:editId="58132BCD">
            <wp:extent cx="5486400" cy="4025735"/>
            <wp:effectExtent l="0" t="0" r="19050" b="0"/>
            <wp:docPr id="8" name="Схема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6" r:lo="rId47" r:qs="rId48" r:cs="rId49"/>
              </a:graphicData>
            </a:graphic>
          </wp:inline>
        </w:drawing>
      </w:r>
    </w:p>
    <w:p w:rsidR="00040FA0" w:rsidRDefault="00A353C3" w:rsidP="008376E0">
      <w:pPr>
        <w:spacing w:line="360" w:lineRule="auto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Рисунок 8 −</w:t>
      </w:r>
      <w:r w:rsidR="00142218">
        <w:rPr>
          <w:rFonts w:cs="Times New Roman"/>
          <w:szCs w:val="28"/>
          <w:lang w:val="ru-RU"/>
        </w:rPr>
        <w:t xml:space="preserve"> Возможности неформального образования</w:t>
      </w:r>
    </w:p>
    <w:p w:rsidR="00040FA0" w:rsidRDefault="00040FA0" w:rsidP="00142218">
      <w:pPr>
        <w:spacing w:line="360" w:lineRule="auto"/>
        <w:jc w:val="center"/>
        <w:rPr>
          <w:rFonts w:cs="Times New Roman"/>
          <w:szCs w:val="28"/>
          <w:lang w:val="ru-RU"/>
        </w:rPr>
      </w:pPr>
      <w:r>
        <w:rPr>
          <w:rFonts w:cs="Times New Roman"/>
          <w:noProof/>
          <w:szCs w:val="28"/>
          <w:lang w:val="ru-RU"/>
        </w:rPr>
        <w:drawing>
          <wp:inline distT="0" distB="0" distL="0" distR="0" wp14:anchorId="72844025" wp14:editId="569DC220">
            <wp:extent cx="5830784" cy="2719449"/>
            <wp:effectExtent l="0" t="0" r="17780" b="24130"/>
            <wp:docPr id="10" name="Схема 1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1" r:lo="rId52" r:qs="rId53" r:cs="rId54"/>
              </a:graphicData>
            </a:graphic>
          </wp:inline>
        </w:drawing>
      </w:r>
    </w:p>
    <w:p w:rsidR="00040FA0" w:rsidRDefault="00A353C3" w:rsidP="008376E0">
      <w:pPr>
        <w:spacing w:line="360" w:lineRule="auto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Рисунок 9</w:t>
      </w:r>
      <w:r w:rsidRPr="00A353C3">
        <w:rPr>
          <w:rFonts w:cs="Times New Roman"/>
          <w:szCs w:val="28"/>
          <w:lang w:val="ru-RU"/>
        </w:rPr>
        <w:t xml:space="preserve"> − </w:t>
      </w:r>
      <w:r w:rsidR="008376E0">
        <w:rPr>
          <w:rFonts w:cs="Times New Roman"/>
          <w:szCs w:val="28"/>
          <w:lang w:val="ru-RU"/>
        </w:rPr>
        <w:t>Возможности формального образования</w:t>
      </w:r>
    </w:p>
    <w:p w:rsidR="00745197" w:rsidRDefault="00745197" w:rsidP="00BE23E2">
      <w:pPr>
        <w:spacing w:line="360" w:lineRule="auto"/>
        <w:ind w:firstLine="709"/>
        <w:jc w:val="both"/>
        <w:rPr>
          <w:rFonts w:cs="Times New Roman"/>
          <w:szCs w:val="28"/>
          <w:lang w:val="ru-RU"/>
        </w:rPr>
      </w:pPr>
      <w:proofErr w:type="gramStart"/>
      <w:r>
        <w:rPr>
          <w:rFonts w:cs="Times New Roman"/>
          <w:szCs w:val="28"/>
          <w:lang w:val="ru-RU"/>
        </w:rPr>
        <w:t>Реализация современной корпоративной подготовки учителей на основе неформального обучения может быть выстроена через сетевую модель</w:t>
      </w:r>
      <w:r w:rsidR="00BE23E2">
        <w:rPr>
          <w:rFonts w:cs="Times New Roman"/>
          <w:szCs w:val="28"/>
          <w:lang w:val="ru-RU"/>
        </w:rPr>
        <w:t xml:space="preserve">, которая предполагает, в частности работу экспертов из других организаций, совместную работу с </w:t>
      </w:r>
      <w:proofErr w:type="spellStart"/>
      <w:r w:rsidR="00BE23E2">
        <w:rPr>
          <w:rFonts w:cs="Times New Roman"/>
          <w:szCs w:val="28"/>
          <w:lang w:val="ru-RU"/>
        </w:rPr>
        <w:t>тьютером</w:t>
      </w:r>
      <w:proofErr w:type="spellEnd"/>
      <w:r w:rsidR="00BE23E2">
        <w:rPr>
          <w:rFonts w:cs="Times New Roman"/>
          <w:szCs w:val="28"/>
          <w:lang w:val="ru-RU"/>
        </w:rPr>
        <w:t xml:space="preserve">, организацию с различными организациями образовательных </w:t>
      </w:r>
      <w:r w:rsidR="00BE23E2">
        <w:rPr>
          <w:rFonts w:cs="Times New Roman"/>
          <w:szCs w:val="28"/>
          <w:lang w:val="ru-RU"/>
        </w:rPr>
        <w:lastRenderedPageBreak/>
        <w:t>мероприятий: обучающие семинары, образовательные секции, круглые столы, творческие мастерские, тренинги, экскурсии и т.д.)</w:t>
      </w:r>
      <w:proofErr w:type="gramEnd"/>
    </w:p>
    <w:p w:rsidR="00E04ED6" w:rsidRDefault="00821692" w:rsidP="00821692">
      <w:pPr>
        <w:spacing w:line="360" w:lineRule="auto"/>
        <w:ind w:firstLine="709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На основе анализа современных практик организации корпоративной подготовки учителей можно выделить основные </w:t>
      </w:r>
      <w:r w:rsidR="006A27FC">
        <w:rPr>
          <w:rFonts w:cs="Times New Roman"/>
          <w:szCs w:val="28"/>
        </w:rPr>
        <w:t xml:space="preserve">онлайн-площадок для организации </w:t>
      </w:r>
      <w:r>
        <w:rPr>
          <w:rFonts w:cs="Times New Roman"/>
          <w:szCs w:val="28"/>
        </w:rPr>
        <w:t>корпоративно</w:t>
      </w:r>
      <w:r>
        <w:rPr>
          <w:rFonts w:cs="Times New Roman"/>
          <w:szCs w:val="28"/>
          <w:lang w:val="ru-RU"/>
        </w:rPr>
        <w:t>й подготовки</w:t>
      </w:r>
      <w:r w:rsidR="006A27FC">
        <w:rPr>
          <w:rFonts w:cs="Times New Roman"/>
          <w:szCs w:val="28"/>
        </w:rPr>
        <w:t>, пре</w:t>
      </w:r>
      <w:r w:rsidR="00E04ED6">
        <w:rPr>
          <w:rFonts w:cs="Times New Roman"/>
          <w:szCs w:val="28"/>
        </w:rPr>
        <w:t>дставим обзор в таблице</w:t>
      </w:r>
      <w:r w:rsidR="00E04ED6">
        <w:rPr>
          <w:rFonts w:cs="Times New Roman"/>
          <w:szCs w:val="28"/>
          <w:lang w:val="ru-RU"/>
        </w:rPr>
        <w:t xml:space="preserve"> 4 (Приложение 4)</w:t>
      </w:r>
    </w:p>
    <w:p w:rsidR="006A27FC" w:rsidRDefault="006A27FC" w:rsidP="00C76387">
      <w:pPr>
        <w:spacing w:line="360" w:lineRule="auto"/>
        <w:ind w:firstLine="709"/>
        <w:jc w:val="both"/>
        <w:rPr>
          <w:rFonts w:cs="Times New Roman"/>
          <w:szCs w:val="28"/>
          <w:lang w:val="ru-RU"/>
        </w:rPr>
      </w:pPr>
      <w:r w:rsidRPr="00C945C7">
        <w:rPr>
          <w:rFonts w:cs="Times New Roman"/>
          <w:szCs w:val="28"/>
        </w:rPr>
        <w:t xml:space="preserve">Кроме представленных онлайн-площадок, также можно выделить массовые открытые онлайн курсы (МООК, от  англ. MOOC - </w:t>
      </w:r>
      <w:proofErr w:type="spellStart"/>
      <w:r w:rsidRPr="00C945C7">
        <w:rPr>
          <w:rFonts w:cs="Times New Roman"/>
          <w:szCs w:val="28"/>
        </w:rPr>
        <w:t>Massive</w:t>
      </w:r>
      <w:proofErr w:type="spellEnd"/>
      <w:r w:rsidRPr="00C945C7">
        <w:rPr>
          <w:rFonts w:cs="Times New Roman"/>
          <w:szCs w:val="28"/>
        </w:rPr>
        <w:t xml:space="preserve"> </w:t>
      </w:r>
      <w:proofErr w:type="spellStart"/>
      <w:r w:rsidRPr="00C945C7">
        <w:rPr>
          <w:rFonts w:cs="Times New Roman"/>
          <w:szCs w:val="28"/>
        </w:rPr>
        <w:t>Open</w:t>
      </w:r>
      <w:proofErr w:type="spellEnd"/>
      <w:r w:rsidRPr="00C945C7">
        <w:rPr>
          <w:rFonts w:cs="Times New Roman"/>
          <w:szCs w:val="28"/>
        </w:rPr>
        <w:t xml:space="preserve"> </w:t>
      </w:r>
      <w:proofErr w:type="spellStart"/>
      <w:r w:rsidRPr="00C945C7">
        <w:rPr>
          <w:rFonts w:cs="Times New Roman"/>
          <w:szCs w:val="28"/>
        </w:rPr>
        <w:t>Online</w:t>
      </w:r>
      <w:proofErr w:type="spellEnd"/>
      <w:r w:rsidRPr="00C945C7">
        <w:rPr>
          <w:rFonts w:cs="Times New Roman"/>
          <w:szCs w:val="28"/>
        </w:rPr>
        <w:t xml:space="preserve"> </w:t>
      </w:r>
      <w:proofErr w:type="spellStart"/>
      <w:r w:rsidRPr="00C945C7">
        <w:rPr>
          <w:rFonts w:cs="Times New Roman"/>
          <w:szCs w:val="28"/>
        </w:rPr>
        <w:t>Courses</w:t>
      </w:r>
      <w:proofErr w:type="spellEnd"/>
      <w:r w:rsidRPr="00C945C7">
        <w:rPr>
          <w:rFonts w:cs="Times New Roman"/>
          <w:szCs w:val="28"/>
        </w:rPr>
        <w:t>), которые с 2012-2013 гг. активно используются для организации корпоративного повышения квалификации педагогов</w:t>
      </w:r>
      <w:r w:rsidR="00DB4B3C">
        <w:rPr>
          <w:rFonts w:cs="Times New Roman"/>
          <w:szCs w:val="28"/>
          <w:lang w:val="ru-RU"/>
        </w:rPr>
        <w:t xml:space="preserve"> [4</w:t>
      </w:r>
      <w:r w:rsidR="00DB4B3C" w:rsidRPr="00DB4B3C">
        <w:rPr>
          <w:rFonts w:cs="Times New Roman"/>
          <w:szCs w:val="28"/>
          <w:lang w:val="ru-RU"/>
        </w:rPr>
        <w:t>]</w:t>
      </w:r>
      <w:r w:rsidR="00DB4B3C">
        <w:rPr>
          <w:rFonts w:cs="Times New Roman"/>
          <w:szCs w:val="28"/>
          <w:lang w:val="ru-RU"/>
        </w:rPr>
        <w:t>, [14</w:t>
      </w:r>
      <w:r w:rsidR="00DB4B3C" w:rsidRPr="00DB4B3C">
        <w:rPr>
          <w:rFonts w:cs="Times New Roman"/>
          <w:szCs w:val="28"/>
          <w:lang w:val="ru-RU"/>
        </w:rPr>
        <w:t>]</w:t>
      </w:r>
      <w:r w:rsidR="00DB4B3C">
        <w:rPr>
          <w:rFonts w:cs="Times New Roman"/>
          <w:szCs w:val="28"/>
          <w:lang w:val="ru-RU"/>
        </w:rPr>
        <w:t>, [16</w:t>
      </w:r>
      <w:r w:rsidR="00DB4B3C" w:rsidRPr="00DB4B3C">
        <w:rPr>
          <w:rFonts w:cs="Times New Roman"/>
          <w:szCs w:val="28"/>
          <w:lang w:val="ru-RU"/>
        </w:rPr>
        <w:t>]</w:t>
      </w:r>
      <w:r w:rsidR="00601B23" w:rsidRPr="00601B23">
        <w:t xml:space="preserve"> </w:t>
      </w:r>
      <w:r w:rsidR="00601B23">
        <w:rPr>
          <w:rFonts w:cs="Times New Roman"/>
          <w:szCs w:val="28"/>
          <w:lang w:val="ru-RU"/>
        </w:rPr>
        <w:t>[36</w:t>
      </w:r>
      <w:r w:rsidR="00601B23" w:rsidRPr="00601B23">
        <w:rPr>
          <w:rFonts w:cs="Times New Roman"/>
          <w:szCs w:val="28"/>
          <w:lang w:val="ru-RU"/>
        </w:rPr>
        <w:t>]</w:t>
      </w:r>
      <w:r w:rsidR="00C76387">
        <w:rPr>
          <w:rFonts w:cs="Times New Roman"/>
          <w:szCs w:val="28"/>
          <w:lang w:val="ru-RU"/>
        </w:rPr>
        <w:t>, [40</w:t>
      </w:r>
      <w:r w:rsidR="00C76387" w:rsidRPr="00C76387">
        <w:rPr>
          <w:rFonts w:cs="Times New Roman"/>
          <w:szCs w:val="28"/>
          <w:lang w:val="ru-RU"/>
        </w:rPr>
        <w:t>]</w:t>
      </w:r>
      <w:r w:rsidR="00AA4AA6">
        <w:rPr>
          <w:rFonts w:cs="Times New Roman"/>
          <w:szCs w:val="28"/>
          <w:lang w:val="ru-RU"/>
        </w:rPr>
        <w:t xml:space="preserve"> (Таблица 4</w:t>
      </w:r>
      <w:r w:rsidR="00FB22A2">
        <w:rPr>
          <w:rFonts w:cs="Times New Roman"/>
          <w:szCs w:val="28"/>
          <w:lang w:val="ru-RU"/>
        </w:rPr>
        <w:t>)</w:t>
      </w:r>
      <w:r w:rsidR="00DB4B3C">
        <w:rPr>
          <w:rFonts w:cs="Times New Roman"/>
          <w:szCs w:val="28"/>
          <w:lang w:val="ru-RU"/>
        </w:rPr>
        <w:t>:</w:t>
      </w:r>
    </w:p>
    <w:p w:rsidR="007A7F53" w:rsidRDefault="007A7F53" w:rsidP="00FB22A2">
      <w:pPr>
        <w:spacing w:line="360" w:lineRule="auto"/>
        <w:jc w:val="both"/>
        <w:rPr>
          <w:rFonts w:cs="Times New Roman"/>
          <w:szCs w:val="28"/>
          <w:lang w:val="ru-RU"/>
        </w:rPr>
      </w:pPr>
    </w:p>
    <w:p w:rsidR="001343E5" w:rsidRDefault="001343E5" w:rsidP="00FB22A2">
      <w:pPr>
        <w:spacing w:line="360" w:lineRule="auto"/>
        <w:jc w:val="both"/>
        <w:rPr>
          <w:rFonts w:cs="Times New Roman"/>
          <w:szCs w:val="28"/>
          <w:lang w:val="ru-RU"/>
        </w:rPr>
        <w:sectPr w:rsidR="001343E5" w:rsidSect="00D24637">
          <w:headerReference w:type="even" r:id="rId56"/>
          <w:headerReference w:type="default" r:id="rId57"/>
          <w:footerReference w:type="even" r:id="rId58"/>
          <w:footerReference w:type="default" r:id="rId59"/>
          <w:headerReference w:type="first" r:id="rId60"/>
          <w:footerReference w:type="first" r:id="rId61"/>
          <w:pgSz w:w="11906" w:h="16838"/>
          <w:pgMar w:top="1134" w:right="567" w:bottom="1134" w:left="1418" w:header="709" w:footer="709" w:gutter="0"/>
          <w:pgNumType w:start="1"/>
          <w:cols w:space="708"/>
          <w:titlePg/>
          <w:docGrid w:linePitch="381"/>
        </w:sectPr>
      </w:pPr>
    </w:p>
    <w:p w:rsidR="00FB22A2" w:rsidRDefault="00FB22A2" w:rsidP="00FB22A2">
      <w:pPr>
        <w:spacing w:line="360" w:lineRule="auto"/>
        <w:jc w:val="both"/>
        <w:rPr>
          <w:rFonts w:cs="Times New Roman"/>
          <w:szCs w:val="28"/>
          <w:lang w:val="ru-RU"/>
        </w:rPr>
      </w:pPr>
    </w:p>
    <w:p w:rsidR="00FB22A2" w:rsidRDefault="00AA4AA6" w:rsidP="00FB22A2">
      <w:pPr>
        <w:spacing w:line="360" w:lineRule="auto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Таблица 4</w:t>
      </w:r>
      <w:r w:rsidR="00707782">
        <w:rPr>
          <w:rFonts w:cs="Times New Roman"/>
          <w:szCs w:val="28"/>
          <w:lang w:val="ru-RU"/>
        </w:rPr>
        <w:t xml:space="preserve"> – </w:t>
      </w:r>
      <w:r w:rsidR="00FB22A2">
        <w:rPr>
          <w:rFonts w:cs="Times New Roman"/>
          <w:szCs w:val="28"/>
          <w:lang w:val="ru-RU"/>
        </w:rPr>
        <w:t xml:space="preserve">Обзор </w:t>
      </w:r>
      <w:proofErr w:type="gramStart"/>
      <w:r w:rsidR="00FB22A2">
        <w:rPr>
          <w:rFonts w:cs="Times New Roman"/>
          <w:szCs w:val="28"/>
          <w:lang w:val="ru-RU"/>
        </w:rPr>
        <w:t>массовых</w:t>
      </w:r>
      <w:proofErr w:type="gramEnd"/>
      <w:r w:rsidR="00FB22A2">
        <w:rPr>
          <w:rFonts w:cs="Times New Roman"/>
          <w:szCs w:val="28"/>
          <w:lang w:val="ru-RU"/>
        </w:rPr>
        <w:t xml:space="preserve"> открытых онлайн-курсов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75"/>
        <w:gridCol w:w="2268"/>
        <w:gridCol w:w="3063"/>
        <w:gridCol w:w="8561"/>
      </w:tblGrid>
      <w:tr w:rsidR="00FB22A2" w:rsidTr="007A7F53">
        <w:tc>
          <w:tcPr>
            <w:tcW w:w="675" w:type="dxa"/>
          </w:tcPr>
          <w:p w:rsidR="00FB22A2" w:rsidRDefault="00FB22A2" w:rsidP="00FB22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№</w:t>
            </w:r>
          </w:p>
        </w:tc>
        <w:tc>
          <w:tcPr>
            <w:tcW w:w="2268" w:type="dxa"/>
          </w:tcPr>
          <w:p w:rsidR="00FB22A2" w:rsidRDefault="00FB22A2" w:rsidP="00FB22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Название</w:t>
            </w:r>
          </w:p>
        </w:tc>
        <w:tc>
          <w:tcPr>
            <w:tcW w:w="3063" w:type="dxa"/>
          </w:tcPr>
          <w:p w:rsidR="00FB22A2" w:rsidRDefault="00FB22A2" w:rsidP="00FB22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Сайт</w:t>
            </w:r>
          </w:p>
        </w:tc>
        <w:tc>
          <w:tcPr>
            <w:tcW w:w="8561" w:type="dxa"/>
          </w:tcPr>
          <w:p w:rsidR="00FB22A2" w:rsidRDefault="00FB22A2" w:rsidP="00FB22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Описание</w:t>
            </w:r>
          </w:p>
        </w:tc>
      </w:tr>
      <w:tr w:rsidR="00FB22A2" w:rsidTr="007A7F53">
        <w:tc>
          <w:tcPr>
            <w:tcW w:w="675" w:type="dxa"/>
          </w:tcPr>
          <w:p w:rsidR="00FB22A2" w:rsidRDefault="00FB22A2" w:rsidP="006A27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FB22A2" w:rsidRDefault="00FB22A2" w:rsidP="006A27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cs="Times New Roman"/>
                <w:szCs w:val="28"/>
                <w:lang w:val="ru-RU"/>
              </w:rPr>
            </w:pPr>
            <w:proofErr w:type="spellStart"/>
            <w:r w:rsidRPr="0001285C">
              <w:rPr>
                <w:rFonts w:cs="Times New Roman"/>
                <w:szCs w:val="28"/>
              </w:rPr>
              <w:t>Coursera</w:t>
            </w:r>
            <w:proofErr w:type="spellEnd"/>
          </w:p>
        </w:tc>
        <w:tc>
          <w:tcPr>
            <w:tcW w:w="3063" w:type="dxa"/>
          </w:tcPr>
          <w:p w:rsidR="00FB22A2" w:rsidRDefault="00DE4377" w:rsidP="006A27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cs="Times New Roman"/>
                <w:szCs w:val="28"/>
                <w:lang w:val="ru-RU"/>
              </w:rPr>
            </w:pPr>
            <w:hyperlink r:id="rId62" w:history="1">
              <w:r w:rsidR="00FB22A2" w:rsidRPr="001605AE">
                <w:rPr>
                  <w:rStyle w:val="a7"/>
                  <w:rFonts w:cs="Times New Roman"/>
                  <w:szCs w:val="28"/>
                </w:rPr>
                <w:t>https://www.coursera.org</w:t>
              </w:r>
            </w:hyperlink>
          </w:p>
        </w:tc>
        <w:tc>
          <w:tcPr>
            <w:tcW w:w="8561" w:type="dxa"/>
          </w:tcPr>
          <w:p w:rsidR="00FB22A2" w:rsidRDefault="00FB22A2" w:rsidP="006A27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cs="Times New Roman"/>
                <w:szCs w:val="28"/>
                <w:lang w:val="ru-RU"/>
              </w:rPr>
            </w:pPr>
            <w:r w:rsidRPr="0001285C">
              <w:rPr>
                <w:rFonts w:cs="Times New Roman"/>
                <w:szCs w:val="28"/>
              </w:rPr>
              <w:t xml:space="preserve">Официально была запущена в январе 2012 года профессорами </w:t>
            </w:r>
            <w:proofErr w:type="spellStart"/>
            <w:r w:rsidRPr="0001285C">
              <w:rPr>
                <w:rFonts w:cs="Times New Roman"/>
                <w:szCs w:val="28"/>
              </w:rPr>
              <w:t>Стэнфордского</w:t>
            </w:r>
            <w:proofErr w:type="spellEnd"/>
            <w:r w:rsidRPr="0001285C">
              <w:rPr>
                <w:rFonts w:cs="Times New Roman"/>
                <w:szCs w:val="28"/>
              </w:rPr>
              <w:t xml:space="preserve"> университета - Эндрю </w:t>
            </w:r>
            <w:proofErr w:type="spellStart"/>
            <w:r w:rsidRPr="0001285C">
              <w:rPr>
                <w:rFonts w:cs="Times New Roman"/>
                <w:szCs w:val="28"/>
              </w:rPr>
              <w:t>Ыном</w:t>
            </w:r>
            <w:proofErr w:type="spellEnd"/>
            <w:r w:rsidRPr="0001285C">
              <w:rPr>
                <w:rFonts w:cs="Times New Roman"/>
                <w:szCs w:val="28"/>
              </w:rPr>
              <w:t xml:space="preserve"> и Дафной </w:t>
            </w:r>
            <w:proofErr w:type="spellStart"/>
            <w:r w:rsidRPr="0001285C">
              <w:rPr>
                <w:rFonts w:cs="Times New Roman"/>
                <w:szCs w:val="28"/>
              </w:rPr>
              <w:t>Коллер</w:t>
            </w:r>
            <w:proofErr w:type="spellEnd"/>
            <w:r w:rsidRPr="0001285C">
              <w:rPr>
                <w:rFonts w:cs="Times New Roman"/>
                <w:szCs w:val="28"/>
              </w:rPr>
              <w:t xml:space="preserve">. </w:t>
            </w:r>
            <w:proofErr w:type="spellStart"/>
            <w:r w:rsidRPr="0001285C">
              <w:rPr>
                <w:rFonts w:cs="Times New Roman"/>
                <w:szCs w:val="28"/>
              </w:rPr>
              <w:t>Coursera</w:t>
            </w:r>
            <w:proofErr w:type="spellEnd"/>
            <w:r w:rsidRPr="0001285C">
              <w:rPr>
                <w:rFonts w:cs="Times New Roman"/>
                <w:szCs w:val="28"/>
              </w:rPr>
              <w:t xml:space="preserve"> является крупнейшей платформой МООК</w:t>
            </w:r>
          </w:p>
        </w:tc>
      </w:tr>
      <w:tr w:rsidR="00FB22A2" w:rsidTr="007A7F53">
        <w:tc>
          <w:tcPr>
            <w:tcW w:w="675" w:type="dxa"/>
          </w:tcPr>
          <w:p w:rsidR="00FB22A2" w:rsidRDefault="00FB22A2" w:rsidP="006A27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FB22A2" w:rsidRDefault="00FB22A2" w:rsidP="006A27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cs="Times New Roman"/>
                <w:szCs w:val="28"/>
                <w:lang w:val="ru-RU"/>
              </w:rPr>
            </w:pPr>
            <w:proofErr w:type="spellStart"/>
            <w:r w:rsidRPr="0001285C">
              <w:rPr>
                <w:rFonts w:cs="Times New Roman"/>
                <w:szCs w:val="28"/>
              </w:rPr>
              <w:t>Fu</w:t>
            </w:r>
            <w:r>
              <w:rPr>
                <w:rFonts w:cs="Times New Roman"/>
                <w:szCs w:val="28"/>
              </w:rPr>
              <w:t>tureLearn</w:t>
            </w:r>
            <w:proofErr w:type="spellEnd"/>
          </w:p>
        </w:tc>
        <w:tc>
          <w:tcPr>
            <w:tcW w:w="3063" w:type="dxa"/>
          </w:tcPr>
          <w:p w:rsidR="00FB22A2" w:rsidRDefault="00DE4377" w:rsidP="006A27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cs="Times New Roman"/>
                <w:szCs w:val="28"/>
                <w:lang w:val="ru-RU"/>
              </w:rPr>
            </w:pPr>
            <w:hyperlink r:id="rId63" w:history="1">
              <w:r w:rsidR="00FB22A2" w:rsidRPr="001605AE">
                <w:rPr>
                  <w:rStyle w:val="a7"/>
                  <w:rFonts w:cs="Times New Roman"/>
                  <w:szCs w:val="28"/>
                </w:rPr>
                <w:t>www.futurelearn.com</w:t>
              </w:r>
            </w:hyperlink>
          </w:p>
        </w:tc>
        <w:tc>
          <w:tcPr>
            <w:tcW w:w="8561" w:type="dxa"/>
          </w:tcPr>
          <w:p w:rsidR="00FB22A2" w:rsidRPr="00FB22A2" w:rsidRDefault="00FB22A2" w:rsidP="006A27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cs="Times New Roman"/>
                <w:szCs w:val="28"/>
                <w:lang w:val="ru-RU"/>
              </w:rPr>
            </w:pPr>
            <w:r w:rsidRPr="0001285C">
              <w:rPr>
                <w:rFonts w:cs="Times New Roman"/>
                <w:szCs w:val="28"/>
              </w:rPr>
              <w:t>явл</w:t>
            </w:r>
            <w:r>
              <w:rPr>
                <w:rFonts w:cs="Times New Roman"/>
                <w:szCs w:val="28"/>
              </w:rPr>
              <w:t>яется британской платформой онлайн-обучения</w:t>
            </w:r>
            <w:r w:rsidRPr="0001285C">
              <w:rPr>
                <w:rFonts w:cs="Times New Roman"/>
                <w:szCs w:val="28"/>
              </w:rPr>
              <w:t xml:space="preserve">. Был запущен в конце 2013 года и в настоящее время насчитывает более шести миллионов зарегистрированных пользователей. </w:t>
            </w:r>
            <w:proofErr w:type="spellStart"/>
            <w:r w:rsidRPr="0001285C">
              <w:rPr>
                <w:rFonts w:cs="Times New Roman"/>
                <w:szCs w:val="28"/>
              </w:rPr>
              <w:t>FutureLearn</w:t>
            </w:r>
            <w:proofErr w:type="spellEnd"/>
            <w:r w:rsidRPr="0001285C">
              <w:rPr>
                <w:rFonts w:cs="Times New Roman"/>
                <w:szCs w:val="28"/>
              </w:rPr>
              <w:t xml:space="preserve"> имеет 144 партнера, </w:t>
            </w:r>
            <w:proofErr w:type="gramStart"/>
            <w:r w:rsidRPr="0001285C">
              <w:rPr>
                <w:rFonts w:cs="Times New Roman"/>
                <w:szCs w:val="28"/>
              </w:rPr>
              <w:t>создающих</w:t>
            </w:r>
            <w:proofErr w:type="gramEnd"/>
            <w:r w:rsidRPr="0001285C">
              <w:rPr>
                <w:rFonts w:cs="Times New Roman"/>
                <w:szCs w:val="28"/>
              </w:rPr>
              <w:t xml:space="preserve"> курсы на своей платформе. Множество из которых – университеты, в основном расположенные в Европе, но также есть несколько университетов и в других странах, включая США, Австралию и Южную Корею. Так же </w:t>
            </w:r>
            <w:proofErr w:type="spellStart"/>
            <w:r w:rsidRPr="0001285C">
              <w:rPr>
                <w:rFonts w:cs="Times New Roman"/>
                <w:szCs w:val="28"/>
              </w:rPr>
              <w:t>FutureLearn</w:t>
            </w:r>
            <w:proofErr w:type="spellEnd"/>
            <w:r w:rsidRPr="0001285C">
              <w:rPr>
                <w:rFonts w:cs="Times New Roman"/>
                <w:szCs w:val="28"/>
              </w:rPr>
              <w:t xml:space="preserve"> предлагает свои собстве</w:t>
            </w:r>
            <w:r>
              <w:rPr>
                <w:rFonts w:cs="Times New Roman"/>
                <w:szCs w:val="28"/>
              </w:rPr>
              <w:t>нные средства учета достижений</w:t>
            </w:r>
          </w:p>
        </w:tc>
      </w:tr>
      <w:tr w:rsidR="00FB22A2" w:rsidTr="007A7F53">
        <w:tc>
          <w:tcPr>
            <w:tcW w:w="675" w:type="dxa"/>
          </w:tcPr>
          <w:p w:rsidR="00FB22A2" w:rsidRDefault="00FB22A2" w:rsidP="006A27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FB22A2" w:rsidRDefault="00FB22A2" w:rsidP="006A27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cs="Times New Roman"/>
                <w:szCs w:val="28"/>
                <w:lang w:val="ru-RU"/>
              </w:rPr>
            </w:pPr>
            <w:proofErr w:type="spellStart"/>
            <w:r>
              <w:rPr>
                <w:rFonts w:cs="Times New Roman"/>
                <w:szCs w:val="28"/>
              </w:rPr>
              <w:t>Udacity</w:t>
            </w:r>
            <w:proofErr w:type="spellEnd"/>
          </w:p>
        </w:tc>
        <w:tc>
          <w:tcPr>
            <w:tcW w:w="3063" w:type="dxa"/>
          </w:tcPr>
          <w:p w:rsidR="00FB22A2" w:rsidRDefault="00DE4377" w:rsidP="006A27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cs="Times New Roman"/>
                <w:szCs w:val="28"/>
                <w:lang w:val="ru-RU"/>
              </w:rPr>
            </w:pPr>
            <w:hyperlink r:id="rId64" w:history="1">
              <w:r w:rsidR="00FB22A2" w:rsidRPr="001605AE">
                <w:rPr>
                  <w:rStyle w:val="a7"/>
                  <w:rFonts w:cs="Times New Roman"/>
                  <w:szCs w:val="28"/>
                </w:rPr>
                <w:t>www.udacity.com</w:t>
              </w:r>
            </w:hyperlink>
          </w:p>
        </w:tc>
        <w:tc>
          <w:tcPr>
            <w:tcW w:w="8561" w:type="dxa"/>
          </w:tcPr>
          <w:p w:rsidR="00FB22A2" w:rsidRPr="00FB22A2" w:rsidRDefault="00FB22A2" w:rsidP="006A27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cs="Times New Roman"/>
                <w:szCs w:val="28"/>
                <w:lang w:val="ru-RU"/>
              </w:rPr>
            </w:pPr>
            <w:r w:rsidRPr="0001285C">
              <w:rPr>
                <w:rFonts w:cs="Times New Roman"/>
                <w:szCs w:val="28"/>
              </w:rPr>
              <w:t xml:space="preserve">Изначально, </w:t>
            </w:r>
            <w:proofErr w:type="spellStart"/>
            <w:r w:rsidRPr="0001285C">
              <w:rPr>
                <w:rFonts w:cs="Times New Roman"/>
                <w:szCs w:val="28"/>
              </w:rPr>
              <w:t>Udacity</w:t>
            </w:r>
            <w:proofErr w:type="spellEnd"/>
            <w:r w:rsidRPr="0001285C">
              <w:rPr>
                <w:rFonts w:cs="Times New Roman"/>
                <w:szCs w:val="28"/>
              </w:rPr>
              <w:t xml:space="preserve"> задумывалась как платформа, на которой все желающие смогут бесплатно пройти курсы от известных университетов, но постепенно фокус сместился на </w:t>
            </w:r>
            <w:proofErr w:type="gramStart"/>
            <w:r w:rsidRPr="0001285C">
              <w:rPr>
                <w:rFonts w:cs="Times New Roman"/>
                <w:szCs w:val="28"/>
              </w:rPr>
              <w:t>более прикладные</w:t>
            </w:r>
            <w:proofErr w:type="gramEnd"/>
            <w:r w:rsidRPr="0001285C">
              <w:rPr>
                <w:rFonts w:cs="Times New Roman"/>
                <w:szCs w:val="28"/>
              </w:rPr>
              <w:t xml:space="preserve"> программы, разработанные, в том числе, при сотрудничестве с крупными компаниями из сферы высо</w:t>
            </w:r>
            <w:r>
              <w:rPr>
                <w:rFonts w:cs="Times New Roman"/>
                <w:szCs w:val="28"/>
              </w:rPr>
              <w:t>ких технологий</w:t>
            </w:r>
          </w:p>
        </w:tc>
      </w:tr>
      <w:tr w:rsidR="00FB22A2" w:rsidTr="007A7F53">
        <w:tc>
          <w:tcPr>
            <w:tcW w:w="675" w:type="dxa"/>
          </w:tcPr>
          <w:p w:rsidR="00FB22A2" w:rsidRDefault="00FB22A2" w:rsidP="006A27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FB22A2" w:rsidRDefault="00FB22A2" w:rsidP="006A27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cs="Times New Roman"/>
                <w:szCs w:val="28"/>
                <w:lang w:val="ru-RU"/>
              </w:rPr>
            </w:pPr>
            <w:proofErr w:type="spellStart"/>
            <w:r>
              <w:rPr>
                <w:rFonts w:cs="Times New Roman"/>
                <w:szCs w:val="28"/>
              </w:rPr>
              <w:t>Kadenze</w:t>
            </w:r>
            <w:proofErr w:type="spellEnd"/>
          </w:p>
        </w:tc>
        <w:tc>
          <w:tcPr>
            <w:tcW w:w="3063" w:type="dxa"/>
          </w:tcPr>
          <w:p w:rsidR="00FB22A2" w:rsidRDefault="00FB22A2" w:rsidP="006A27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cs="Times New Roman"/>
                <w:szCs w:val="28"/>
                <w:lang w:val="ru-RU"/>
              </w:rPr>
            </w:pPr>
            <w:proofErr w:type="gramStart"/>
            <w:r>
              <w:rPr>
                <w:rFonts w:cs="Times New Roman"/>
                <w:szCs w:val="28"/>
              </w:rPr>
              <w:t>(</w:t>
            </w:r>
            <w:hyperlink r:id="rId65" w:history="1">
              <w:r w:rsidRPr="001605AE">
                <w:rPr>
                  <w:rStyle w:val="a7"/>
                  <w:rFonts w:cs="Times New Roman"/>
                  <w:szCs w:val="28"/>
                </w:rPr>
                <w:t>www.kadenze.com</w:t>
              </w:r>
            </w:hyperlink>
            <w:proofErr w:type="gramEnd"/>
          </w:p>
        </w:tc>
        <w:tc>
          <w:tcPr>
            <w:tcW w:w="8561" w:type="dxa"/>
          </w:tcPr>
          <w:p w:rsidR="00FB22A2" w:rsidRDefault="00FB22A2" w:rsidP="006A27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cs="Times New Roman"/>
                <w:szCs w:val="28"/>
                <w:lang w:val="ru-RU"/>
              </w:rPr>
            </w:pPr>
            <w:proofErr w:type="spellStart"/>
            <w:r>
              <w:rPr>
                <w:rFonts w:cs="Times New Roman"/>
                <w:szCs w:val="28"/>
              </w:rPr>
              <w:t>Kadenze</w:t>
            </w:r>
            <w:proofErr w:type="spellEnd"/>
            <w:r>
              <w:rPr>
                <w:rFonts w:cs="Times New Roman"/>
                <w:szCs w:val="28"/>
              </w:rPr>
              <w:t xml:space="preserve"> - это платформа</w:t>
            </w:r>
            <w:r w:rsidRPr="0001285C">
              <w:rPr>
                <w:rFonts w:cs="Times New Roman"/>
                <w:szCs w:val="28"/>
              </w:rPr>
              <w:t>, которая специализируется в области творческого и художественного образования. Сотрудничает с некоторыми из лучших художественных учреждений и университетов по всему миру, которые интересует возможность разработки и использования он</w:t>
            </w:r>
            <w:r>
              <w:rPr>
                <w:rFonts w:cs="Times New Roman"/>
                <w:szCs w:val="28"/>
              </w:rPr>
              <w:t xml:space="preserve">лайн-курсов в учебном процессе. </w:t>
            </w:r>
            <w:proofErr w:type="spellStart"/>
            <w:r w:rsidRPr="0001285C">
              <w:rPr>
                <w:rFonts w:cs="Times New Roman"/>
                <w:szCs w:val="28"/>
              </w:rPr>
              <w:t>Kadenze</w:t>
            </w:r>
            <w:proofErr w:type="spellEnd"/>
            <w:r w:rsidRPr="0001285C">
              <w:rPr>
                <w:rFonts w:cs="Times New Roman"/>
                <w:szCs w:val="28"/>
              </w:rPr>
              <w:t xml:space="preserve"> также начал свою собствен</w:t>
            </w:r>
            <w:r>
              <w:rPr>
                <w:rFonts w:cs="Times New Roman"/>
                <w:szCs w:val="28"/>
              </w:rPr>
              <w:t>ную инициативу по сертификации</w:t>
            </w:r>
          </w:p>
        </w:tc>
      </w:tr>
      <w:tr w:rsidR="00FB22A2" w:rsidTr="007A7F53">
        <w:tc>
          <w:tcPr>
            <w:tcW w:w="675" w:type="dxa"/>
          </w:tcPr>
          <w:p w:rsidR="00FB22A2" w:rsidRDefault="00FB22A2" w:rsidP="006A27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FB22A2" w:rsidRDefault="00FB22A2" w:rsidP="006A27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cs="Times New Roman"/>
                <w:szCs w:val="28"/>
                <w:lang w:val="ru-RU"/>
              </w:rPr>
            </w:pPr>
            <w:r w:rsidRPr="0001285C">
              <w:rPr>
                <w:rFonts w:cs="Times New Roman"/>
                <w:szCs w:val="28"/>
                <w:lang w:val="en-US"/>
              </w:rPr>
              <w:t>Canvas</w:t>
            </w:r>
            <w:r w:rsidRPr="00276223">
              <w:rPr>
                <w:rFonts w:cs="Times New Roman"/>
                <w:szCs w:val="28"/>
                <w:lang w:val="ru-RU"/>
              </w:rPr>
              <w:t xml:space="preserve"> </w:t>
            </w:r>
            <w:r w:rsidRPr="0001285C">
              <w:rPr>
                <w:rFonts w:cs="Times New Roman"/>
                <w:szCs w:val="28"/>
                <w:lang w:val="en-US"/>
              </w:rPr>
              <w:t>Network</w:t>
            </w:r>
          </w:p>
        </w:tc>
        <w:tc>
          <w:tcPr>
            <w:tcW w:w="3063" w:type="dxa"/>
          </w:tcPr>
          <w:p w:rsidR="00FB22A2" w:rsidRDefault="00DE4377" w:rsidP="006A27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cs="Times New Roman"/>
                <w:szCs w:val="28"/>
                <w:lang w:val="ru-RU"/>
              </w:rPr>
            </w:pPr>
            <w:hyperlink r:id="rId66" w:history="1">
              <w:r w:rsidR="00FB22A2" w:rsidRPr="001605AE">
                <w:rPr>
                  <w:rStyle w:val="a7"/>
                  <w:rFonts w:cs="Times New Roman"/>
                  <w:szCs w:val="28"/>
                  <w:lang w:val="en-US"/>
                </w:rPr>
                <w:t>www</w:t>
              </w:r>
              <w:r w:rsidR="00FB22A2" w:rsidRPr="00276223">
                <w:rPr>
                  <w:rStyle w:val="a7"/>
                  <w:rFonts w:cs="Times New Roman"/>
                  <w:szCs w:val="28"/>
                  <w:lang w:val="ru-RU"/>
                </w:rPr>
                <w:t>.</w:t>
              </w:r>
              <w:r w:rsidR="00FB22A2" w:rsidRPr="001605AE">
                <w:rPr>
                  <w:rStyle w:val="a7"/>
                  <w:rFonts w:cs="Times New Roman"/>
                  <w:szCs w:val="28"/>
                  <w:lang w:val="en-US"/>
                </w:rPr>
                <w:t>canvas</w:t>
              </w:r>
              <w:r w:rsidR="00FB22A2" w:rsidRPr="00276223">
                <w:rPr>
                  <w:rStyle w:val="a7"/>
                  <w:rFonts w:cs="Times New Roman"/>
                  <w:szCs w:val="28"/>
                  <w:lang w:val="ru-RU"/>
                </w:rPr>
                <w:t>.</w:t>
              </w:r>
              <w:r w:rsidR="00FB22A2" w:rsidRPr="001605AE">
                <w:rPr>
                  <w:rStyle w:val="a7"/>
                  <w:rFonts w:cs="Times New Roman"/>
                  <w:szCs w:val="28"/>
                  <w:lang w:val="en-US"/>
                </w:rPr>
                <w:t>net</w:t>
              </w:r>
            </w:hyperlink>
          </w:p>
        </w:tc>
        <w:tc>
          <w:tcPr>
            <w:tcW w:w="8561" w:type="dxa"/>
          </w:tcPr>
          <w:p w:rsidR="00FB22A2" w:rsidRDefault="003D2B67" w:rsidP="006A27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С</w:t>
            </w:r>
            <w:r w:rsidRPr="0001285C">
              <w:rPr>
                <w:rFonts w:cs="Times New Roman"/>
                <w:szCs w:val="28"/>
              </w:rPr>
              <w:t>одержит несколько бесплатных онлайн курсов, которые преподаются в колледжах и других учебных учреждениях по всему миру. Многие из этих курсов предлагают абсолютно бесплатные сертификаты</w:t>
            </w:r>
          </w:p>
        </w:tc>
      </w:tr>
      <w:tr w:rsidR="00FB22A2" w:rsidTr="007A7F53">
        <w:tc>
          <w:tcPr>
            <w:tcW w:w="675" w:type="dxa"/>
          </w:tcPr>
          <w:p w:rsidR="00FB22A2" w:rsidRDefault="00FB22A2" w:rsidP="006A27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FB22A2" w:rsidRDefault="003D2B67" w:rsidP="006A27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cs="Times New Roman"/>
                <w:szCs w:val="28"/>
                <w:lang w:val="ru-RU"/>
              </w:rPr>
            </w:pPr>
            <w:proofErr w:type="gramStart"/>
            <w:r w:rsidRPr="0001285C">
              <w:rPr>
                <w:rFonts w:cs="Times New Roman"/>
                <w:szCs w:val="28"/>
              </w:rPr>
              <w:t xml:space="preserve">) </w:t>
            </w:r>
            <w:proofErr w:type="spellStart"/>
            <w:r w:rsidRPr="0001285C">
              <w:rPr>
                <w:rFonts w:cs="Times New Roman"/>
                <w:szCs w:val="28"/>
              </w:rPr>
              <w:t>Udemy</w:t>
            </w:r>
            <w:proofErr w:type="spellEnd"/>
            <w:proofErr w:type="gramEnd"/>
          </w:p>
        </w:tc>
        <w:tc>
          <w:tcPr>
            <w:tcW w:w="3063" w:type="dxa"/>
          </w:tcPr>
          <w:p w:rsidR="00FB22A2" w:rsidRDefault="00DE4377" w:rsidP="006A27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cs="Times New Roman"/>
                <w:szCs w:val="28"/>
                <w:lang w:val="ru-RU"/>
              </w:rPr>
            </w:pPr>
            <w:hyperlink r:id="rId67" w:history="1">
              <w:r w:rsidR="003D2B67" w:rsidRPr="001605AE">
                <w:rPr>
                  <w:rStyle w:val="a7"/>
                  <w:rFonts w:cs="Times New Roman"/>
                  <w:szCs w:val="28"/>
                </w:rPr>
                <w:t>www.udemy.com</w:t>
              </w:r>
            </w:hyperlink>
          </w:p>
        </w:tc>
        <w:tc>
          <w:tcPr>
            <w:tcW w:w="8561" w:type="dxa"/>
          </w:tcPr>
          <w:p w:rsidR="00FB22A2" w:rsidRDefault="003D2B67" w:rsidP="006A27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О</w:t>
            </w:r>
            <w:proofErr w:type="spellStart"/>
            <w:r w:rsidRPr="0001285C">
              <w:rPr>
                <w:rFonts w:cs="Times New Roman"/>
                <w:szCs w:val="28"/>
              </w:rPr>
              <w:t>громная</w:t>
            </w:r>
            <w:proofErr w:type="spellEnd"/>
            <w:r w:rsidRPr="0001285C">
              <w:rPr>
                <w:rFonts w:cs="Times New Roman"/>
                <w:szCs w:val="28"/>
              </w:rPr>
              <w:t xml:space="preserve"> платформа для обучения онлайн, которая поддерживает возможность пользователям быть как учеником, так и преподавателем. </w:t>
            </w:r>
            <w:proofErr w:type="spellStart"/>
            <w:r w:rsidRPr="0001285C">
              <w:rPr>
                <w:rFonts w:cs="Times New Roman"/>
                <w:szCs w:val="28"/>
              </w:rPr>
              <w:t>Udemy</w:t>
            </w:r>
            <w:proofErr w:type="spellEnd"/>
            <w:r w:rsidRPr="0001285C">
              <w:rPr>
                <w:rFonts w:cs="Times New Roman"/>
                <w:szCs w:val="28"/>
              </w:rPr>
              <w:t xml:space="preserve"> предлагает огромное количество различных курсов, в основном в прикладных предметах: дизайн, программирование, </w:t>
            </w:r>
            <w:proofErr w:type="spellStart"/>
            <w:r w:rsidRPr="0001285C">
              <w:rPr>
                <w:rFonts w:cs="Times New Roman"/>
                <w:szCs w:val="28"/>
              </w:rPr>
              <w:t>web</w:t>
            </w:r>
            <w:proofErr w:type="spellEnd"/>
            <w:r w:rsidRPr="0001285C">
              <w:rPr>
                <w:rFonts w:cs="Times New Roman"/>
                <w:szCs w:val="28"/>
              </w:rPr>
              <w:t xml:space="preserve"> – разработка и т. д.</w:t>
            </w:r>
          </w:p>
        </w:tc>
      </w:tr>
      <w:tr w:rsidR="00FB22A2" w:rsidTr="007A7F53">
        <w:tc>
          <w:tcPr>
            <w:tcW w:w="675" w:type="dxa"/>
          </w:tcPr>
          <w:p w:rsidR="00FB22A2" w:rsidRDefault="00FB22A2" w:rsidP="006A27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FB22A2" w:rsidRDefault="003D2B67" w:rsidP="006A27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cs="Times New Roman"/>
                <w:szCs w:val="28"/>
                <w:lang w:val="ru-RU"/>
              </w:rPr>
            </w:pPr>
            <w:proofErr w:type="spellStart"/>
            <w:r w:rsidRPr="0001285C">
              <w:rPr>
                <w:rFonts w:cs="Times New Roman"/>
                <w:szCs w:val="28"/>
              </w:rPr>
              <w:t>Open</w:t>
            </w:r>
            <w:r>
              <w:rPr>
                <w:rFonts w:cs="Times New Roman"/>
                <w:szCs w:val="28"/>
              </w:rPr>
              <w:t>Learning</w:t>
            </w:r>
            <w:proofErr w:type="spellEnd"/>
          </w:p>
        </w:tc>
        <w:tc>
          <w:tcPr>
            <w:tcW w:w="3063" w:type="dxa"/>
          </w:tcPr>
          <w:p w:rsidR="00FB22A2" w:rsidRDefault="00DE4377" w:rsidP="006A27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cs="Times New Roman"/>
                <w:szCs w:val="28"/>
                <w:lang w:val="ru-RU"/>
              </w:rPr>
            </w:pPr>
            <w:hyperlink r:id="rId68" w:history="1">
              <w:r w:rsidR="003D2B67" w:rsidRPr="001605AE">
                <w:rPr>
                  <w:rStyle w:val="a7"/>
                  <w:rFonts w:cs="Times New Roman"/>
                  <w:szCs w:val="28"/>
                </w:rPr>
                <w:t>www.openlearning.com</w:t>
              </w:r>
            </w:hyperlink>
          </w:p>
        </w:tc>
        <w:tc>
          <w:tcPr>
            <w:tcW w:w="8561" w:type="dxa"/>
          </w:tcPr>
          <w:p w:rsidR="00FB22A2" w:rsidRPr="003D2B67" w:rsidRDefault="003D2B67" w:rsidP="006A27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cs="Times New Roman"/>
                <w:szCs w:val="28"/>
                <w:lang w:val="ru-RU"/>
              </w:rPr>
            </w:pPr>
            <w:r w:rsidRPr="0001285C">
              <w:rPr>
                <w:rFonts w:cs="Times New Roman"/>
                <w:szCs w:val="28"/>
              </w:rPr>
              <w:t xml:space="preserve">Принцип </w:t>
            </w:r>
            <w:proofErr w:type="gramStart"/>
            <w:r w:rsidRPr="0001285C">
              <w:rPr>
                <w:rFonts w:cs="Times New Roman"/>
                <w:szCs w:val="28"/>
              </w:rPr>
              <w:t>работы</w:t>
            </w:r>
            <w:proofErr w:type="gramEnd"/>
            <w:r w:rsidRPr="0001285C">
              <w:rPr>
                <w:rFonts w:cs="Times New Roman"/>
                <w:szCs w:val="28"/>
              </w:rPr>
              <w:t xml:space="preserve"> как и у многих других - можно как начать учиться на бесплатном или платном курсе, так и самому </w:t>
            </w:r>
            <w:r>
              <w:rPr>
                <w:rFonts w:cs="Times New Roman"/>
                <w:szCs w:val="28"/>
              </w:rPr>
              <w:t xml:space="preserve">выступить в роли </w:t>
            </w:r>
            <w:proofErr w:type="spellStart"/>
            <w:r>
              <w:rPr>
                <w:rFonts w:cs="Times New Roman"/>
                <w:szCs w:val="28"/>
              </w:rPr>
              <w:t>преподавател</w:t>
            </w:r>
            <w:proofErr w:type="spellEnd"/>
            <w:r>
              <w:rPr>
                <w:rFonts w:cs="Times New Roman"/>
                <w:szCs w:val="28"/>
                <w:lang w:val="ru-RU"/>
              </w:rPr>
              <w:t>я</w:t>
            </w:r>
          </w:p>
        </w:tc>
      </w:tr>
      <w:tr w:rsidR="003D2B67" w:rsidTr="007A7F53">
        <w:tc>
          <w:tcPr>
            <w:tcW w:w="675" w:type="dxa"/>
          </w:tcPr>
          <w:p w:rsidR="003D2B67" w:rsidRDefault="003D2B67" w:rsidP="006A27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3D2B67" w:rsidRDefault="003D2B67" w:rsidP="006A27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cs="Times New Roman"/>
                <w:szCs w:val="28"/>
                <w:lang w:val="ru-RU"/>
              </w:rPr>
            </w:pPr>
            <w:r w:rsidRPr="0001285C">
              <w:rPr>
                <w:rFonts w:cs="Times New Roman"/>
                <w:szCs w:val="28"/>
                <w:lang w:val="en-US"/>
              </w:rPr>
              <w:t>Academic Earth</w:t>
            </w:r>
          </w:p>
        </w:tc>
        <w:tc>
          <w:tcPr>
            <w:tcW w:w="3063" w:type="dxa"/>
          </w:tcPr>
          <w:p w:rsidR="003D2B67" w:rsidRDefault="003D2B67" w:rsidP="006A27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cs="Times New Roman"/>
                <w:szCs w:val="28"/>
                <w:lang w:val="ru-RU"/>
              </w:rPr>
            </w:pPr>
            <w:r w:rsidRPr="0001285C">
              <w:rPr>
                <w:rFonts w:cs="Times New Roman"/>
                <w:szCs w:val="28"/>
                <w:lang w:val="en-US"/>
              </w:rPr>
              <w:t>academicearth.org</w:t>
            </w:r>
          </w:p>
        </w:tc>
        <w:tc>
          <w:tcPr>
            <w:tcW w:w="8561" w:type="dxa"/>
          </w:tcPr>
          <w:p w:rsidR="003D2B67" w:rsidRDefault="003D2B67" w:rsidP="006A27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cs="Times New Roman"/>
                <w:szCs w:val="28"/>
                <w:lang w:val="ru-RU"/>
              </w:rPr>
            </w:pPr>
            <w:r w:rsidRPr="0001285C">
              <w:rPr>
                <w:rFonts w:cs="Times New Roman"/>
                <w:szCs w:val="28"/>
              </w:rPr>
              <w:t xml:space="preserve">На его страницах содержатся лекции преподавателей из Массачусетского технологического института, Калифорнийского, Гарвардского, </w:t>
            </w:r>
            <w:proofErr w:type="spellStart"/>
            <w:r w:rsidRPr="0001285C">
              <w:rPr>
                <w:rFonts w:cs="Times New Roman"/>
                <w:szCs w:val="28"/>
              </w:rPr>
              <w:t>Принстского</w:t>
            </w:r>
            <w:proofErr w:type="spellEnd"/>
            <w:r w:rsidRPr="0001285C">
              <w:rPr>
                <w:rFonts w:cs="Times New Roman"/>
                <w:szCs w:val="28"/>
              </w:rPr>
              <w:t xml:space="preserve">, </w:t>
            </w:r>
            <w:proofErr w:type="spellStart"/>
            <w:r w:rsidRPr="0001285C">
              <w:rPr>
                <w:rFonts w:cs="Times New Roman"/>
                <w:szCs w:val="28"/>
              </w:rPr>
              <w:t>Стэнфордского</w:t>
            </w:r>
            <w:proofErr w:type="spellEnd"/>
            <w:r w:rsidRPr="0001285C">
              <w:rPr>
                <w:rFonts w:cs="Times New Roman"/>
                <w:szCs w:val="28"/>
              </w:rPr>
              <w:t xml:space="preserve"> и Йельского университ</w:t>
            </w:r>
            <w:r>
              <w:rPr>
                <w:rFonts w:cs="Times New Roman"/>
                <w:szCs w:val="28"/>
              </w:rPr>
              <w:t>етов по разным областям знаний</w:t>
            </w:r>
          </w:p>
        </w:tc>
      </w:tr>
      <w:tr w:rsidR="003D2B67" w:rsidTr="007A7F53">
        <w:tc>
          <w:tcPr>
            <w:tcW w:w="675" w:type="dxa"/>
          </w:tcPr>
          <w:p w:rsidR="003D2B67" w:rsidRDefault="003D2B67" w:rsidP="006A27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3D2B67" w:rsidRDefault="003D2B67" w:rsidP="006A27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cs="Times New Roman"/>
                <w:szCs w:val="28"/>
                <w:lang w:val="ru-RU"/>
              </w:rPr>
            </w:pPr>
            <w:proofErr w:type="spellStart"/>
            <w:r>
              <w:rPr>
                <w:rFonts w:cs="Times New Roman"/>
                <w:szCs w:val="28"/>
              </w:rPr>
              <w:t>OpenLearn</w:t>
            </w:r>
            <w:proofErr w:type="spellEnd"/>
          </w:p>
        </w:tc>
        <w:tc>
          <w:tcPr>
            <w:tcW w:w="3063" w:type="dxa"/>
          </w:tcPr>
          <w:p w:rsidR="003D2B67" w:rsidRDefault="00DE4377" w:rsidP="006A27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cs="Times New Roman"/>
                <w:szCs w:val="28"/>
                <w:lang w:val="ru-RU"/>
              </w:rPr>
            </w:pPr>
            <w:hyperlink r:id="rId69" w:history="1">
              <w:r w:rsidR="003D2B67" w:rsidRPr="001605AE">
                <w:rPr>
                  <w:rStyle w:val="a7"/>
                  <w:rFonts w:cs="Times New Roman"/>
                  <w:szCs w:val="28"/>
                </w:rPr>
                <w:t>www.open.edu</w:t>
              </w:r>
            </w:hyperlink>
          </w:p>
        </w:tc>
        <w:tc>
          <w:tcPr>
            <w:tcW w:w="8561" w:type="dxa"/>
          </w:tcPr>
          <w:p w:rsidR="003D2B67" w:rsidRDefault="003D2B67" w:rsidP="003D2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cs="Times New Roman"/>
                <w:szCs w:val="28"/>
                <w:lang w:val="ru-RU"/>
              </w:rPr>
            </w:pPr>
            <w:proofErr w:type="spellStart"/>
            <w:r w:rsidRPr="0001285C">
              <w:rPr>
                <w:rFonts w:cs="Times New Roman"/>
                <w:szCs w:val="28"/>
              </w:rPr>
              <w:t>OpenLearn</w:t>
            </w:r>
            <w:proofErr w:type="spellEnd"/>
            <w:r w:rsidRPr="0001285C">
              <w:rPr>
                <w:rFonts w:cs="Times New Roman"/>
                <w:szCs w:val="28"/>
              </w:rPr>
              <w:t xml:space="preserve"> - это </w:t>
            </w:r>
            <w:proofErr w:type="gramStart"/>
            <w:r w:rsidRPr="0001285C">
              <w:rPr>
                <w:rFonts w:cs="Times New Roman"/>
                <w:szCs w:val="28"/>
              </w:rPr>
              <w:t>крупнейший</w:t>
            </w:r>
            <w:proofErr w:type="gramEnd"/>
            <w:r w:rsidRPr="0001285C">
              <w:rPr>
                <w:rFonts w:cs="Times New Roman"/>
                <w:szCs w:val="28"/>
              </w:rPr>
              <w:t xml:space="preserve"> онлайн-ресурс в Великобритании, который содержит более 1000 бесплатных курсов, которыми пользуются более 44 миллионов пользователей с момента запуска.</w:t>
            </w:r>
          </w:p>
        </w:tc>
      </w:tr>
    </w:tbl>
    <w:p w:rsidR="00E04ED6" w:rsidRDefault="00E04ED6" w:rsidP="00BD536B">
      <w:pPr>
        <w:spacing w:line="360" w:lineRule="auto"/>
        <w:jc w:val="both"/>
        <w:rPr>
          <w:lang w:val="ru-RU"/>
        </w:rPr>
      </w:pPr>
    </w:p>
    <w:p w:rsidR="007A7F53" w:rsidRDefault="007A7F53" w:rsidP="00BD536B">
      <w:pPr>
        <w:spacing w:line="360" w:lineRule="auto"/>
        <w:jc w:val="both"/>
        <w:rPr>
          <w:lang w:val="ru-RU"/>
        </w:rPr>
        <w:sectPr w:rsidR="007A7F53" w:rsidSect="00D24637">
          <w:pgSz w:w="16838" w:h="11906" w:orient="landscape"/>
          <w:pgMar w:top="1418" w:right="1134" w:bottom="567" w:left="1134" w:header="709" w:footer="709" w:gutter="0"/>
          <w:pgNumType w:start="21"/>
          <w:cols w:space="708"/>
          <w:docGrid w:linePitch="381"/>
        </w:sectPr>
      </w:pPr>
    </w:p>
    <w:p w:rsidR="00983A9C" w:rsidRPr="00983A9C" w:rsidRDefault="00E04ED6" w:rsidP="006A27FC">
      <w:pPr>
        <w:jc w:val="both"/>
        <w:rPr>
          <w:rFonts w:cs="Times New Roman"/>
          <w:b/>
          <w:szCs w:val="28"/>
          <w:lang w:val="ru-RU"/>
        </w:rPr>
      </w:pPr>
      <w:r w:rsidRPr="0031178A">
        <w:rPr>
          <w:rFonts w:cs="Times New Roman"/>
          <w:b/>
          <w:szCs w:val="28"/>
        </w:rPr>
        <w:lastRenderedPageBreak/>
        <w:t>1.4.</w:t>
      </w:r>
      <w:r w:rsidR="00983A9C" w:rsidRPr="00983A9C">
        <w:rPr>
          <w:rFonts w:cs="Times New Roman"/>
          <w:szCs w:val="28"/>
        </w:rPr>
        <w:tab/>
      </w:r>
      <w:r w:rsidR="00983A9C" w:rsidRPr="00983A9C">
        <w:rPr>
          <w:rFonts w:cs="Times New Roman"/>
          <w:b/>
          <w:szCs w:val="28"/>
        </w:rPr>
        <w:t>АНАЛИЗ СОСТОЯНИЯ КОРПОРАТИВНОЙ ПОДГОТОВКИ УЧИТЕЛЕЙ ТЕХНОЛОГИИ</w:t>
      </w:r>
    </w:p>
    <w:p w:rsidR="006A27FC" w:rsidRPr="00983A9C" w:rsidRDefault="006A27FC" w:rsidP="006A27FC">
      <w:pPr>
        <w:rPr>
          <w:rFonts w:cs="Times New Roman"/>
          <w:szCs w:val="28"/>
          <w:lang w:val="ru-RU"/>
        </w:rPr>
      </w:pPr>
    </w:p>
    <w:p w:rsidR="00E04ED6" w:rsidRDefault="00E04ED6" w:rsidP="006A27FC">
      <w:pPr>
        <w:rPr>
          <w:rFonts w:cs="Times New Roman"/>
          <w:szCs w:val="28"/>
          <w:lang w:val="ru-RU"/>
        </w:rPr>
      </w:pPr>
    </w:p>
    <w:p w:rsidR="00E04ED6" w:rsidRPr="00E04ED6" w:rsidRDefault="00E04ED6" w:rsidP="006A27FC">
      <w:pPr>
        <w:rPr>
          <w:rFonts w:cs="Times New Roman"/>
          <w:szCs w:val="28"/>
          <w:lang w:val="ru-RU"/>
        </w:rPr>
      </w:pPr>
    </w:p>
    <w:p w:rsidR="006A27FC" w:rsidRDefault="006A27FC" w:rsidP="006A27FC">
      <w:pPr>
        <w:spacing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Современная практика корпоративного обучения предлагает достаточно широкие возможности для повышения квалификации учителей технологии. Это корпоративное обучение ориентировано на </w:t>
      </w:r>
      <w:r w:rsidRPr="00ED69CE">
        <w:rPr>
          <w:rFonts w:cs="Times New Roman"/>
          <w:szCs w:val="28"/>
        </w:rPr>
        <w:t>использование всех сервисов сетевого и мобильного взаимодействия, т. е. широчайшее использование возможностей современных информационных технологий. И в то же время они являются вызовом традиционному образованию, мотивируя его к инновационному развитию.</w:t>
      </w:r>
    </w:p>
    <w:p w:rsidR="006A27FC" w:rsidRPr="00B635FD" w:rsidRDefault="006A27FC" w:rsidP="00B635FD">
      <w:pPr>
        <w:spacing w:line="360" w:lineRule="auto"/>
        <w:ind w:firstLine="709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</w:rPr>
        <w:t>В настоящий момент существует достаточно большое количество площадок для корпоративного электронного повышения квалификации учителей технологии. Представим обзор таких популярных онлайн ресурсов для учителей тех</w:t>
      </w:r>
      <w:r w:rsidR="00B635FD">
        <w:rPr>
          <w:rFonts w:cs="Times New Roman"/>
          <w:szCs w:val="28"/>
        </w:rPr>
        <w:t xml:space="preserve">нологии и отразим </w:t>
      </w:r>
      <w:r w:rsidR="00B635FD" w:rsidRPr="00707782">
        <w:rPr>
          <w:rFonts w:cs="Times New Roman"/>
          <w:szCs w:val="28"/>
        </w:rPr>
        <w:t xml:space="preserve">результаты </w:t>
      </w:r>
      <w:r w:rsidR="00B635FD" w:rsidRPr="00AA4AA6">
        <w:rPr>
          <w:rFonts w:cs="Times New Roman"/>
          <w:szCs w:val="28"/>
        </w:rPr>
        <w:t xml:space="preserve">в </w:t>
      </w:r>
      <w:r w:rsidR="00B635FD" w:rsidRPr="00AA4AA6">
        <w:rPr>
          <w:rFonts w:cs="Times New Roman"/>
          <w:szCs w:val="28"/>
          <w:lang w:val="ru-RU"/>
        </w:rPr>
        <w:t>Т</w:t>
      </w:r>
      <w:proofErr w:type="spellStart"/>
      <w:r w:rsidR="00B635FD" w:rsidRPr="00AA4AA6">
        <w:rPr>
          <w:rFonts w:cs="Times New Roman"/>
          <w:szCs w:val="28"/>
        </w:rPr>
        <w:t>аблице</w:t>
      </w:r>
      <w:proofErr w:type="spellEnd"/>
      <w:r w:rsidR="00B635FD" w:rsidRPr="00AA4AA6">
        <w:rPr>
          <w:rFonts w:cs="Times New Roman"/>
          <w:szCs w:val="28"/>
        </w:rPr>
        <w:t xml:space="preserve"> </w:t>
      </w:r>
      <w:r w:rsidR="00B635FD" w:rsidRPr="00AA4AA6">
        <w:rPr>
          <w:rFonts w:cs="Times New Roman"/>
          <w:szCs w:val="28"/>
          <w:lang w:val="ru-RU"/>
        </w:rPr>
        <w:t>5 (Приложение 5)</w:t>
      </w:r>
      <w:r w:rsidR="00707782" w:rsidRPr="00AA4AA6">
        <w:rPr>
          <w:rFonts w:cs="Times New Roman"/>
          <w:szCs w:val="28"/>
          <w:lang w:val="ru-RU"/>
        </w:rPr>
        <w:t>.</w:t>
      </w:r>
    </w:p>
    <w:p w:rsidR="006A27FC" w:rsidRDefault="006A27FC" w:rsidP="006A27FC">
      <w:pPr>
        <w:spacing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Анализ разнообразных онлайн-ресурсов для корпоративной подготовки учителей технологии, позволяет выявить следующие основные характеристики их подготовки:</w:t>
      </w:r>
    </w:p>
    <w:p w:rsidR="006A27FC" w:rsidRDefault="006A27FC" w:rsidP="006A27FC">
      <w:pPr>
        <w:pStyle w:val="a5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возможность для учителей технологии повышения квалификации. В тоже время недостаточно широко представлена возможность </w:t>
      </w:r>
      <w:proofErr w:type="gramStart"/>
      <w:r>
        <w:rPr>
          <w:rFonts w:ascii="Times New Roman" w:hAnsi="Times New Roman" w:cs="Times New Roman"/>
          <w:sz w:val="28"/>
          <w:szCs w:val="28"/>
        </w:rPr>
        <w:t>отдельных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тематических, специализированных онлайн-семинаров или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вебинаров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6A27FC" w:rsidRPr="00716FCC" w:rsidRDefault="006A27FC" w:rsidP="006A27FC">
      <w:pPr>
        <w:pStyle w:val="a5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основные направления предлагаемых программ повышения квалификации и онлайн курсов </w:t>
      </w:r>
      <w:r w:rsidRPr="00716FCC">
        <w:rPr>
          <w:rFonts w:ascii="Times New Roman" w:hAnsi="Times New Roman" w:cs="Times New Roman"/>
          <w:sz w:val="28"/>
          <w:szCs w:val="28"/>
        </w:rPr>
        <w:t>технологии делается в области педагогической, методической компетентности современного учителя (нормативно-правовое регулирование сферы образования, актуализированные методики и технологии обучения, реализация учебного предмета в условиях ФГОС, особенности формирования учебных универсальных действий в рамках учебного предмета и др.). В тоже время недостаточно представлены различные вариан</w:t>
      </w:r>
      <w:r>
        <w:rPr>
          <w:rFonts w:ascii="Times New Roman" w:hAnsi="Times New Roman" w:cs="Times New Roman"/>
          <w:sz w:val="28"/>
          <w:szCs w:val="28"/>
        </w:rPr>
        <w:t xml:space="preserve">ты корпоративного электронного повышения </w:t>
      </w:r>
      <w:r>
        <w:rPr>
          <w:rFonts w:ascii="Times New Roman" w:hAnsi="Times New Roman" w:cs="Times New Roman"/>
          <w:sz w:val="28"/>
          <w:szCs w:val="28"/>
        </w:rPr>
        <w:lastRenderedPageBreak/>
        <w:t>квалификации</w:t>
      </w:r>
      <w:r w:rsidRPr="00716FCC">
        <w:rPr>
          <w:rFonts w:ascii="Times New Roman" w:hAnsi="Times New Roman" w:cs="Times New Roman"/>
          <w:sz w:val="28"/>
          <w:szCs w:val="28"/>
        </w:rPr>
        <w:t xml:space="preserve"> учителей технологии в области предметной компетентности (материаловедение, современное высокотехнологичное производство и др.);</w:t>
      </w:r>
    </w:p>
    <w:p w:rsidR="006A27FC" w:rsidRDefault="006A27FC" w:rsidP="006A27FC">
      <w:pPr>
        <w:pStyle w:val="a5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Приоритет корпоративного дистанционного обучения на платной основе. В большинстве случаев корпоративное дистанционное обучение (от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вебинаров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видеолекций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до целостных программ повышения квалификации), предполагающее выдачу документа об обучении, проводится на платной основе обучения. Доступных открытых, бесплатных, массовых онлайн-площадок для обучения сегодня учителей технологии недостаточно.</w:t>
      </w:r>
    </w:p>
    <w:p w:rsidR="00DB71C5" w:rsidRDefault="006A27FC" w:rsidP="00983A9C">
      <w:pPr>
        <w:spacing w:line="360" w:lineRule="auto"/>
        <w:ind w:firstLine="709"/>
        <w:jc w:val="both"/>
        <w:rPr>
          <w:rFonts w:cs="Times New Roman"/>
          <w:szCs w:val="28"/>
          <w:lang w:val="ru-RU"/>
        </w:rPr>
      </w:pPr>
      <w:r w:rsidRPr="0031178A">
        <w:rPr>
          <w:rFonts w:cs="Times New Roman"/>
          <w:szCs w:val="28"/>
        </w:rPr>
        <w:t xml:space="preserve">На основе выделенных </w:t>
      </w:r>
      <w:proofErr w:type="gramStart"/>
      <w:r w:rsidRPr="0031178A">
        <w:rPr>
          <w:rFonts w:cs="Times New Roman"/>
          <w:szCs w:val="28"/>
        </w:rPr>
        <w:t>характеристик организаци</w:t>
      </w:r>
      <w:r>
        <w:rPr>
          <w:rFonts w:cs="Times New Roman"/>
          <w:szCs w:val="28"/>
        </w:rPr>
        <w:t xml:space="preserve">и корпоративного электронного повышения квалификации </w:t>
      </w:r>
      <w:r w:rsidRPr="0031178A">
        <w:rPr>
          <w:rFonts w:cs="Times New Roman"/>
          <w:szCs w:val="28"/>
        </w:rPr>
        <w:t>учителей технологии</w:t>
      </w:r>
      <w:proofErr w:type="gramEnd"/>
      <w:r w:rsidRPr="0031178A">
        <w:rPr>
          <w:rFonts w:cs="Times New Roman"/>
          <w:szCs w:val="28"/>
        </w:rPr>
        <w:t xml:space="preserve"> можно сделать вывод о высокой степени востребованности в настоящий момент различных вариантов обучения учителей технологии именно в рамках предметной области, в </w:t>
      </w:r>
      <w:r>
        <w:rPr>
          <w:rFonts w:cs="Times New Roman"/>
          <w:szCs w:val="28"/>
        </w:rPr>
        <w:t>том числе в области материаловед</w:t>
      </w:r>
      <w:r w:rsidRPr="0031178A">
        <w:rPr>
          <w:rFonts w:cs="Times New Roman"/>
          <w:szCs w:val="28"/>
        </w:rPr>
        <w:t>ения, что предполагает разработку качественного образовательного контента.</w:t>
      </w:r>
    </w:p>
    <w:p w:rsidR="001343E5" w:rsidRDefault="001343E5" w:rsidP="00983A9C">
      <w:pPr>
        <w:spacing w:line="360" w:lineRule="auto"/>
        <w:ind w:firstLine="709"/>
        <w:jc w:val="both"/>
        <w:rPr>
          <w:rFonts w:cs="Times New Roman"/>
          <w:szCs w:val="28"/>
          <w:lang w:val="ru-RU"/>
        </w:rPr>
      </w:pPr>
    </w:p>
    <w:p w:rsidR="001343E5" w:rsidRDefault="001343E5" w:rsidP="00983A9C">
      <w:pPr>
        <w:spacing w:line="360" w:lineRule="auto"/>
        <w:ind w:firstLine="709"/>
        <w:jc w:val="both"/>
        <w:rPr>
          <w:rFonts w:cs="Times New Roman"/>
          <w:szCs w:val="28"/>
          <w:lang w:val="ru-RU"/>
        </w:rPr>
      </w:pPr>
    </w:p>
    <w:p w:rsidR="00F9308C" w:rsidRPr="001343E5" w:rsidRDefault="00F9308C" w:rsidP="00983A9C">
      <w:pPr>
        <w:spacing w:line="360" w:lineRule="auto"/>
        <w:ind w:firstLine="709"/>
        <w:jc w:val="both"/>
        <w:rPr>
          <w:rFonts w:cs="Times New Roman"/>
          <w:szCs w:val="28"/>
          <w:lang w:val="ru-RU"/>
        </w:rPr>
      </w:pPr>
    </w:p>
    <w:p w:rsidR="00DB71C5" w:rsidRPr="006962E5" w:rsidRDefault="00DB71C5" w:rsidP="00DB71C5">
      <w:pPr>
        <w:spacing w:line="360" w:lineRule="auto"/>
        <w:jc w:val="center"/>
        <w:rPr>
          <w:b/>
          <w:szCs w:val="28"/>
        </w:rPr>
      </w:pPr>
      <w:r w:rsidRPr="006962E5">
        <w:rPr>
          <w:b/>
          <w:szCs w:val="28"/>
        </w:rPr>
        <w:t>ВЫВОДЫ ПО</w:t>
      </w:r>
      <w:r>
        <w:rPr>
          <w:b/>
          <w:szCs w:val="28"/>
        </w:rPr>
        <w:t xml:space="preserve"> ПЕРВОЙ</w:t>
      </w:r>
      <w:r w:rsidRPr="006962E5">
        <w:rPr>
          <w:b/>
          <w:szCs w:val="28"/>
        </w:rPr>
        <w:t xml:space="preserve"> ГЛАВЕ</w:t>
      </w:r>
    </w:p>
    <w:p w:rsidR="00B635FD" w:rsidRDefault="00B635FD" w:rsidP="00DB71C5">
      <w:pPr>
        <w:jc w:val="both"/>
        <w:rPr>
          <w:b/>
          <w:szCs w:val="28"/>
          <w:lang w:val="ru-RU"/>
        </w:rPr>
      </w:pPr>
    </w:p>
    <w:p w:rsidR="00F9308C" w:rsidRDefault="00F9308C" w:rsidP="00DB71C5">
      <w:pPr>
        <w:jc w:val="both"/>
        <w:rPr>
          <w:b/>
          <w:szCs w:val="28"/>
          <w:lang w:val="ru-RU"/>
        </w:rPr>
      </w:pPr>
    </w:p>
    <w:p w:rsidR="00F9308C" w:rsidRPr="00B635FD" w:rsidRDefault="00F9308C" w:rsidP="00DB71C5">
      <w:pPr>
        <w:jc w:val="both"/>
        <w:rPr>
          <w:b/>
          <w:szCs w:val="28"/>
          <w:lang w:val="ru-RU"/>
        </w:rPr>
      </w:pPr>
    </w:p>
    <w:p w:rsidR="00DB71C5" w:rsidRPr="006962E5" w:rsidRDefault="00DB71C5" w:rsidP="00DB71C5">
      <w:pPr>
        <w:widowControl w:val="0"/>
        <w:autoSpaceDE w:val="0"/>
        <w:autoSpaceDN w:val="0"/>
        <w:adjustRightInd w:val="0"/>
        <w:spacing w:line="360" w:lineRule="auto"/>
        <w:ind w:firstLine="720"/>
        <w:jc w:val="both"/>
        <w:rPr>
          <w:szCs w:val="28"/>
        </w:rPr>
      </w:pPr>
      <w:r w:rsidRPr="006962E5">
        <w:rPr>
          <w:szCs w:val="28"/>
        </w:rPr>
        <w:t>В рамках первой главы была изучена научно-педагогическая литература, в которой расс</w:t>
      </w:r>
      <w:r>
        <w:rPr>
          <w:szCs w:val="28"/>
        </w:rPr>
        <w:t xml:space="preserve">матриваются теоретические и методические особенности применения электронных учебных материалов при электронном корпоративном обучении учителей </w:t>
      </w:r>
      <w:r w:rsidRPr="006962E5">
        <w:rPr>
          <w:szCs w:val="28"/>
        </w:rPr>
        <w:t>и были получены следующие результаты:</w:t>
      </w:r>
    </w:p>
    <w:p w:rsidR="00DB71C5" w:rsidRDefault="00DB71C5" w:rsidP="00DB71C5">
      <w:pPr>
        <w:widowControl w:val="0"/>
        <w:numPr>
          <w:ilvl w:val="0"/>
          <w:numId w:val="3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autoSpaceDE w:val="0"/>
        <w:autoSpaceDN w:val="0"/>
        <w:adjustRightInd w:val="0"/>
        <w:spacing w:line="360" w:lineRule="auto"/>
        <w:jc w:val="both"/>
        <w:rPr>
          <w:szCs w:val="28"/>
        </w:rPr>
      </w:pPr>
      <w:proofErr w:type="gramStart"/>
      <w:r>
        <w:rPr>
          <w:szCs w:val="28"/>
        </w:rPr>
        <w:t>Рассмотрены понятие электронного и дистанционного обучения.</w:t>
      </w:r>
      <w:proofErr w:type="gramEnd"/>
      <w:r>
        <w:rPr>
          <w:szCs w:val="28"/>
        </w:rPr>
        <w:t xml:space="preserve"> Можно сделать вывод о том, что электронное обучение - </w:t>
      </w:r>
      <w:r w:rsidRPr="00BD6161">
        <w:rPr>
          <w:szCs w:val="28"/>
        </w:rPr>
        <w:t>организация об</w:t>
      </w:r>
      <w:r>
        <w:rPr>
          <w:szCs w:val="28"/>
        </w:rPr>
        <w:t>разовательной деятельности с при</w:t>
      </w:r>
      <w:r w:rsidRPr="00BD6161">
        <w:rPr>
          <w:szCs w:val="28"/>
        </w:rPr>
        <w:t xml:space="preserve">менением содержащейся в базах данных и используемой при реализации образовательных программ </w:t>
      </w:r>
      <w:r w:rsidRPr="00BD6161">
        <w:rPr>
          <w:szCs w:val="28"/>
        </w:rPr>
        <w:lastRenderedPageBreak/>
        <w:t>информации и обеспечивающих ее обработку информационных технологий, технических средств, а также информационно-телекоммуникационных сетей, обеспечивающих передачу по линиям связи указанной информации, взаимодействие обучающихся и педагогических работников.</w:t>
      </w:r>
      <w:r>
        <w:rPr>
          <w:szCs w:val="28"/>
        </w:rPr>
        <w:t xml:space="preserve"> Дистанционное обучение - </w:t>
      </w:r>
      <w:r w:rsidRPr="00BD6161">
        <w:rPr>
          <w:szCs w:val="28"/>
        </w:rPr>
        <w:t>способ обучения на расстоянии, при котором преподаватель и обучаемые физически находятся в различных местах и используют аудио-, видео-, интернет - и спутниковые каналы связи в учебных целях</w:t>
      </w:r>
      <w:r>
        <w:rPr>
          <w:szCs w:val="28"/>
        </w:rPr>
        <w:t>.</w:t>
      </w:r>
    </w:p>
    <w:p w:rsidR="00DB71C5" w:rsidRDefault="00DB71C5" w:rsidP="00DB71C5">
      <w:pPr>
        <w:widowControl w:val="0"/>
        <w:numPr>
          <w:ilvl w:val="0"/>
          <w:numId w:val="3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autoSpaceDE w:val="0"/>
        <w:autoSpaceDN w:val="0"/>
        <w:adjustRightInd w:val="0"/>
        <w:spacing w:line="360" w:lineRule="auto"/>
        <w:jc w:val="both"/>
        <w:rPr>
          <w:szCs w:val="28"/>
        </w:rPr>
      </w:pPr>
      <w:r>
        <w:rPr>
          <w:szCs w:val="28"/>
        </w:rPr>
        <w:t xml:space="preserve">Рассмотрены различные модели повышения квалификации учителей, среди которых можно выделить: личностно-ориентированную, профессионально-ориентированную, проблемно-ориентированную, </w:t>
      </w:r>
      <w:proofErr w:type="spellStart"/>
      <w:r>
        <w:rPr>
          <w:szCs w:val="28"/>
        </w:rPr>
        <w:t>андрогогическую</w:t>
      </w:r>
      <w:proofErr w:type="spellEnd"/>
      <w:r>
        <w:rPr>
          <w:szCs w:val="28"/>
        </w:rPr>
        <w:t>.</w:t>
      </w:r>
    </w:p>
    <w:p w:rsidR="00DB71C5" w:rsidRDefault="00DB71C5" w:rsidP="00DB71C5">
      <w:pPr>
        <w:widowControl w:val="0"/>
        <w:numPr>
          <w:ilvl w:val="0"/>
          <w:numId w:val="3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autoSpaceDE w:val="0"/>
        <w:autoSpaceDN w:val="0"/>
        <w:adjustRightInd w:val="0"/>
        <w:spacing w:line="360" w:lineRule="auto"/>
        <w:jc w:val="both"/>
        <w:rPr>
          <w:szCs w:val="28"/>
        </w:rPr>
      </w:pPr>
      <w:r>
        <w:rPr>
          <w:szCs w:val="28"/>
        </w:rPr>
        <w:t xml:space="preserve">Описаны эффективные педагогические практики организации </w:t>
      </w:r>
      <w:proofErr w:type="gramStart"/>
      <w:r>
        <w:rPr>
          <w:szCs w:val="28"/>
        </w:rPr>
        <w:t>повышения</w:t>
      </w:r>
      <w:proofErr w:type="gramEnd"/>
      <w:r>
        <w:rPr>
          <w:szCs w:val="28"/>
        </w:rPr>
        <w:t xml:space="preserve"> квалификации учителей, се</w:t>
      </w:r>
      <w:r w:rsidR="00D85D01">
        <w:rPr>
          <w:szCs w:val="28"/>
          <w:lang w:val="ru-RU"/>
        </w:rPr>
        <w:t>р</w:t>
      </w:r>
      <w:proofErr w:type="spellStart"/>
      <w:r>
        <w:rPr>
          <w:szCs w:val="28"/>
        </w:rPr>
        <w:t>ди</w:t>
      </w:r>
      <w:proofErr w:type="spellEnd"/>
      <w:r>
        <w:rPr>
          <w:szCs w:val="28"/>
        </w:rPr>
        <w:t xml:space="preserve"> которых нужно отметить: обучение на рабочем месте, сетевое партнерство, фиксация и распространение педагогического опыта, централизованное повышение квалификации, </w:t>
      </w:r>
    </w:p>
    <w:p w:rsidR="00DB71C5" w:rsidRDefault="00DB71C5" w:rsidP="00DB71C5">
      <w:pPr>
        <w:widowControl w:val="0"/>
        <w:numPr>
          <w:ilvl w:val="0"/>
          <w:numId w:val="3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autoSpaceDE w:val="0"/>
        <w:autoSpaceDN w:val="0"/>
        <w:adjustRightInd w:val="0"/>
        <w:spacing w:line="360" w:lineRule="auto"/>
        <w:jc w:val="both"/>
        <w:rPr>
          <w:szCs w:val="28"/>
        </w:rPr>
      </w:pPr>
      <w:r>
        <w:rPr>
          <w:szCs w:val="28"/>
        </w:rPr>
        <w:t xml:space="preserve">Проведен анализ современных </w:t>
      </w:r>
      <w:proofErr w:type="gramStart"/>
      <w:r>
        <w:rPr>
          <w:szCs w:val="28"/>
        </w:rPr>
        <w:t>интернет-площадок</w:t>
      </w:r>
      <w:proofErr w:type="gramEnd"/>
      <w:r>
        <w:rPr>
          <w:szCs w:val="28"/>
        </w:rPr>
        <w:t xml:space="preserve"> для электронного корпоративного обучения учителей, среди российских площадок можно назвать: </w:t>
      </w:r>
      <w:r w:rsidRPr="00DC471C">
        <w:rPr>
          <w:szCs w:val="28"/>
        </w:rPr>
        <w:t>«Международные Образовательные Проекты»</w:t>
      </w:r>
      <w:r>
        <w:rPr>
          <w:szCs w:val="28"/>
        </w:rPr>
        <w:t xml:space="preserve">, </w:t>
      </w:r>
      <w:r w:rsidRPr="004F2693">
        <w:rPr>
          <w:szCs w:val="28"/>
        </w:rPr>
        <w:t>Учебно-методический портал «</w:t>
      </w:r>
      <w:proofErr w:type="spellStart"/>
      <w:r w:rsidRPr="004F2693">
        <w:rPr>
          <w:szCs w:val="28"/>
        </w:rPr>
        <w:t>УчМет</w:t>
      </w:r>
      <w:proofErr w:type="spellEnd"/>
      <w:r w:rsidRPr="004F2693">
        <w:rPr>
          <w:szCs w:val="28"/>
        </w:rPr>
        <w:t>»</w:t>
      </w:r>
      <w:r>
        <w:rPr>
          <w:szCs w:val="28"/>
        </w:rPr>
        <w:t xml:space="preserve">, </w:t>
      </w:r>
      <w:r w:rsidR="00983A9C">
        <w:rPr>
          <w:szCs w:val="28"/>
          <w:lang w:val="ru-RU"/>
        </w:rPr>
        <w:t>«</w:t>
      </w:r>
      <w:r w:rsidRPr="004F2693">
        <w:rPr>
          <w:szCs w:val="28"/>
        </w:rPr>
        <w:t>Московская академия профессиональных компетенций»</w:t>
      </w:r>
      <w:r>
        <w:rPr>
          <w:szCs w:val="28"/>
        </w:rPr>
        <w:t xml:space="preserve">, </w:t>
      </w:r>
      <w:r w:rsidRPr="004F2693">
        <w:rPr>
          <w:szCs w:val="28"/>
        </w:rPr>
        <w:t>«Центр непрерывного образования и инноваций»</w:t>
      </w:r>
      <w:r>
        <w:rPr>
          <w:szCs w:val="28"/>
        </w:rPr>
        <w:t xml:space="preserve"> и др.</w:t>
      </w:r>
    </w:p>
    <w:p w:rsidR="00DB71C5" w:rsidRDefault="00DB71C5" w:rsidP="00DB71C5">
      <w:pPr>
        <w:widowControl w:val="0"/>
        <w:numPr>
          <w:ilvl w:val="0"/>
          <w:numId w:val="3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autoSpaceDE w:val="0"/>
        <w:autoSpaceDN w:val="0"/>
        <w:adjustRightInd w:val="0"/>
        <w:spacing w:line="360" w:lineRule="auto"/>
        <w:jc w:val="both"/>
        <w:rPr>
          <w:szCs w:val="28"/>
        </w:rPr>
      </w:pPr>
      <w:r w:rsidRPr="008E2209">
        <w:rPr>
          <w:szCs w:val="28"/>
        </w:rPr>
        <w:t xml:space="preserve">Проведен анализ современных </w:t>
      </w:r>
      <w:proofErr w:type="gramStart"/>
      <w:r w:rsidRPr="008E2209">
        <w:rPr>
          <w:szCs w:val="28"/>
        </w:rPr>
        <w:t>интернет-площадок</w:t>
      </w:r>
      <w:proofErr w:type="gramEnd"/>
      <w:r w:rsidRPr="008E2209">
        <w:rPr>
          <w:szCs w:val="28"/>
        </w:rPr>
        <w:t xml:space="preserve"> для электронного корпоративного обу</w:t>
      </w:r>
      <w:r>
        <w:rPr>
          <w:szCs w:val="28"/>
        </w:rPr>
        <w:t>чения учителей, среди зарубежных</w:t>
      </w:r>
      <w:r w:rsidRPr="008E2209">
        <w:rPr>
          <w:szCs w:val="28"/>
        </w:rPr>
        <w:t xml:space="preserve"> площадок можно назвать:</w:t>
      </w:r>
      <w:r>
        <w:rPr>
          <w:szCs w:val="28"/>
        </w:rPr>
        <w:t xml:space="preserve"> </w:t>
      </w:r>
      <w:proofErr w:type="spellStart"/>
      <w:r w:rsidRPr="008E2209">
        <w:rPr>
          <w:szCs w:val="28"/>
        </w:rPr>
        <w:t>Docebo</w:t>
      </w:r>
      <w:proofErr w:type="spellEnd"/>
      <w:r>
        <w:rPr>
          <w:szCs w:val="28"/>
        </w:rPr>
        <w:t xml:space="preserve">, </w:t>
      </w:r>
      <w:proofErr w:type="spellStart"/>
      <w:r w:rsidRPr="008E2209">
        <w:rPr>
          <w:szCs w:val="28"/>
        </w:rPr>
        <w:t>WebEx</w:t>
      </w:r>
      <w:proofErr w:type="spellEnd"/>
      <w:r w:rsidRPr="008E2209">
        <w:rPr>
          <w:szCs w:val="28"/>
        </w:rPr>
        <w:t xml:space="preserve">, </w:t>
      </w:r>
      <w:proofErr w:type="spellStart"/>
      <w:r w:rsidRPr="008E2209">
        <w:rPr>
          <w:szCs w:val="28"/>
        </w:rPr>
        <w:t>MeetingPlace</w:t>
      </w:r>
      <w:proofErr w:type="spellEnd"/>
      <w:r>
        <w:rPr>
          <w:szCs w:val="28"/>
        </w:rPr>
        <w:t xml:space="preserve">, </w:t>
      </w:r>
      <w:proofErr w:type="spellStart"/>
      <w:r w:rsidRPr="008E2209">
        <w:rPr>
          <w:szCs w:val="28"/>
        </w:rPr>
        <w:t>Blackboard</w:t>
      </w:r>
      <w:proofErr w:type="spellEnd"/>
      <w:r w:rsidRPr="008E2209">
        <w:rPr>
          <w:szCs w:val="28"/>
        </w:rPr>
        <w:t xml:space="preserve"> </w:t>
      </w:r>
      <w:proofErr w:type="spellStart"/>
      <w:r w:rsidRPr="008E2209">
        <w:rPr>
          <w:szCs w:val="28"/>
        </w:rPr>
        <w:t>Inc</w:t>
      </w:r>
      <w:proofErr w:type="spellEnd"/>
      <w:r w:rsidRPr="008E2209">
        <w:rPr>
          <w:szCs w:val="28"/>
        </w:rPr>
        <w:t>.</w:t>
      </w:r>
      <w:r>
        <w:rPr>
          <w:szCs w:val="28"/>
        </w:rPr>
        <w:t xml:space="preserve">, </w:t>
      </w:r>
      <w:proofErr w:type="spellStart"/>
      <w:r w:rsidRPr="008E2209">
        <w:rPr>
          <w:szCs w:val="28"/>
        </w:rPr>
        <w:t>Sakai</w:t>
      </w:r>
      <w:proofErr w:type="spellEnd"/>
      <w:r>
        <w:rPr>
          <w:szCs w:val="28"/>
        </w:rPr>
        <w:t xml:space="preserve"> и др.</w:t>
      </w:r>
    </w:p>
    <w:p w:rsidR="00DB71C5" w:rsidRDefault="00DB71C5" w:rsidP="00DB71C5">
      <w:pPr>
        <w:widowControl w:val="0"/>
        <w:numPr>
          <w:ilvl w:val="0"/>
          <w:numId w:val="3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autoSpaceDE w:val="0"/>
        <w:autoSpaceDN w:val="0"/>
        <w:adjustRightInd w:val="0"/>
        <w:spacing w:line="360" w:lineRule="auto"/>
        <w:jc w:val="both"/>
        <w:rPr>
          <w:szCs w:val="28"/>
        </w:rPr>
      </w:pPr>
      <w:r>
        <w:rPr>
          <w:szCs w:val="28"/>
        </w:rPr>
        <w:t xml:space="preserve">Представлен обзор массовых  открытых онлайн курсов, среди которых можно назвать: </w:t>
      </w:r>
      <w:proofErr w:type="spellStart"/>
      <w:r w:rsidRPr="00980691">
        <w:rPr>
          <w:szCs w:val="28"/>
        </w:rPr>
        <w:t>Coursera</w:t>
      </w:r>
      <w:proofErr w:type="spellEnd"/>
      <w:r w:rsidRPr="00980691">
        <w:rPr>
          <w:szCs w:val="28"/>
        </w:rPr>
        <w:t xml:space="preserve"> (coursera.org)</w:t>
      </w:r>
      <w:r>
        <w:rPr>
          <w:szCs w:val="28"/>
        </w:rPr>
        <w:t xml:space="preserve">, </w:t>
      </w:r>
      <w:proofErr w:type="spellStart"/>
      <w:r w:rsidRPr="00980691">
        <w:rPr>
          <w:szCs w:val="28"/>
        </w:rPr>
        <w:t>FutureLearn</w:t>
      </w:r>
      <w:proofErr w:type="spellEnd"/>
      <w:r w:rsidRPr="00980691">
        <w:rPr>
          <w:szCs w:val="28"/>
        </w:rPr>
        <w:t xml:space="preserve"> (</w:t>
      </w:r>
      <w:hyperlink r:id="rId70" w:history="1">
        <w:r w:rsidRPr="000D1CDD">
          <w:rPr>
            <w:rStyle w:val="a7"/>
            <w:szCs w:val="28"/>
          </w:rPr>
          <w:t>www.futurelearn.com</w:t>
        </w:r>
      </w:hyperlink>
      <w:r w:rsidRPr="00980691">
        <w:rPr>
          <w:szCs w:val="28"/>
        </w:rPr>
        <w:t>)</w:t>
      </w:r>
      <w:r>
        <w:rPr>
          <w:szCs w:val="28"/>
        </w:rPr>
        <w:t xml:space="preserve">, </w:t>
      </w:r>
      <w:proofErr w:type="spellStart"/>
      <w:r w:rsidRPr="00980691">
        <w:rPr>
          <w:szCs w:val="28"/>
        </w:rPr>
        <w:t>Udacity</w:t>
      </w:r>
      <w:proofErr w:type="spellEnd"/>
      <w:r w:rsidRPr="00980691">
        <w:rPr>
          <w:szCs w:val="28"/>
        </w:rPr>
        <w:t xml:space="preserve"> (</w:t>
      </w:r>
      <w:hyperlink r:id="rId71" w:history="1">
        <w:r w:rsidRPr="000D1CDD">
          <w:rPr>
            <w:rStyle w:val="a7"/>
            <w:szCs w:val="28"/>
          </w:rPr>
          <w:t>www.udacity.com</w:t>
        </w:r>
      </w:hyperlink>
      <w:r w:rsidRPr="00980691">
        <w:rPr>
          <w:szCs w:val="28"/>
        </w:rPr>
        <w:t>)</w:t>
      </w:r>
      <w:r>
        <w:rPr>
          <w:szCs w:val="28"/>
        </w:rPr>
        <w:t xml:space="preserve">, </w:t>
      </w:r>
      <w:proofErr w:type="spellStart"/>
      <w:r w:rsidRPr="00980691">
        <w:rPr>
          <w:szCs w:val="28"/>
        </w:rPr>
        <w:t>Kadenze</w:t>
      </w:r>
      <w:proofErr w:type="spellEnd"/>
      <w:r w:rsidRPr="00980691">
        <w:rPr>
          <w:szCs w:val="28"/>
        </w:rPr>
        <w:t xml:space="preserve"> (</w:t>
      </w:r>
      <w:hyperlink r:id="rId72" w:history="1">
        <w:r w:rsidRPr="000D1CDD">
          <w:rPr>
            <w:rStyle w:val="a7"/>
            <w:szCs w:val="28"/>
          </w:rPr>
          <w:t>www.kadenze.com</w:t>
        </w:r>
      </w:hyperlink>
      <w:r w:rsidRPr="00980691">
        <w:rPr>
          <w:szCs w:val="28"/>
        </w:rPr>
        <w:t>)</w:t>
      </w:r>
      <w:r>
        <w:rPr>
          <w:szCs w:val="28"/>
        </w:rPr>
        <w:t xml:space="preserve">, </w:t>
      </w:r>
      <w:proofErr w:type="spellStart"/>
      <w:r w:rsidRPr="00980691">
        <w:rPr>
          <w:szCs w:val="28"/>
        </w:rPr>
        <w:t>Canvas</w:t>
      </w:r>
      <w:proofErr w:type="spellEnd"/>
      <w:r w:rsidRPr="00980691">
        <w:rPr>
          <w:szCs w:val="28"/>
        </w:rPr>
        <w:t xml:space="preserve"> </w:t>
      </w:r>
      <w:proofErr w:type="spellStart"/>
      <w:r w:rsidRPr="00980691">
        <w:rPr>
          <w:szCs w:val="28"/>
        </w:rPr>
        <w:t>Network</w:t>
      </w:r>
      <w:proofErr w:type="spellEnd"/>
      <w:r w:rsidRPr="00980691">
        <w:rPr>
          <w:szCs w:val="28"/>
        </w:rPr>
        <w:t xml:space="preserve"> (</w:t>
      </w:r>
      <w:hyperlink r:id="rId73" w:history="1">
        <w:r w:rsidRPr="000D1CDD">
          <w:rPr>
            <w:rStyle w:val="a7"/>
            <w:szCs w:val="28"/>
          </w:rPr>
          <w:t>www.canvas.net</w:t>
        </w:r>
      </w:hyperlink>
      <w:r w:rsidRPr="00980691">
        <w:rPr>
          <w:szCs w:val="28"/>
        </w:rPr>
        <w:t>)</w:t>
      </w:r>
      <w:r>
        <w:rPr>
          <w:szCs w:val="28"/>
        </w:rPr>
        <w:t xml:space="preserve"> и др.</w:t>
      </w:r>
    </w:p>
    <w:p w:rsidR="00DB71C5" w:rsidRDefault="00DB71C5" w:rsidP="00DB71C5">
      <w:pPr>
        <w:widowControl w:val="0"/>
        <w:numPr>
          <w:ilvl w:val="0"/>
          <w:numId w:val="3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autoSpaceDE w:val="0"/>
        <w:autoSpaceDN w:val="0"/>
        <w:adjustRightInd w:val="0"/>
        <w:spacing w:line="360" w:lineRule="auto"/>
        <w:jc w:val="both"/>
        <w:rPr>
          <w:szCs w:val="28"/>
        </w:rPr>
      </w:pPr>
      <w:r w:rsidRPr="006906F2">
        <w:rPr>
          <w:szCs w:val="28"/>
        </w:rPr>
        <w:t>Проведен анализ современных интернет-площадок для электронного корпоративного обучения учителей</w:t>
      </w:r>
      <w:r>
        <w:rPr>
          <w:szCs w:val="28"/>
        </w:rPr>
        <w:t xml:space="preserve"> технологии, наиболее </w:t>
      </w:r>
      <w:proofErr w:type="gramStart"/>
      <w:r>
        <w:rPr>
          <w:szCs w:val="28"/>
        </w:rPr>
        <w:t>популярными</w:t>
      </w:r>
      <w:proofErr w:type="gramEnd"/>
      <w:r>
        <w:rPr>
          <w:szCs w:val="28"/>
        </w:rPr>
        <w:t xml:space="preserve"> выступают: </w:t>
      </w:r>
      <w:r w:rsidRPr="006906F2">
        <w:rPr>
          <w:szCs w:val="28"/>
        </w:rPr>
        <w:t xml:space="preserve">Центр дистанционного обучения педагогов и воспитателей </w:t>
      </w:r>
      <w:r w:rsidRPr="006906F2">
        <w:rPr>
          <w:szCs w:val="28"/>
        </w:rPr>
        <w:lastRenderedPageBreak/>
        <w:t>«УЧИТЕЛЬ-ПЕДАГОГ</w:t>
      </w:r>
      <w:proofErr w:type="gramStart"/>
      <w:r w:rsidRPr="006906F2">
        <w:rPr>
          <w:szCs w:val="28"/>
        </w:rPr>
        <w:t>.Р</w:t>
      </w:r>
      <w:proofErr w:type="gramEnd"/>
      <w:r w:rsidRPr="006906F2">
        <w:rPr>
          <w:szCs w:val="28"/>
        </w:rPr>
        <w:t>У»</w:t>
      </w:r>
      <w:r>
        <w:rPr>
          <w:szCs w:val="28"/>
        </w:rPr>
        <w:t xml:space="preserve">, </w:t>
      </w:r>
      <w:r w:rsidRPr="006906F2">
        <w:rPr>
          <w:szCs w:val="28"/>
        </w:rPr>
        <w:t>Институт повышения квалификации и переподготовки</w:t>
      </w:r>
      <w:r>
        <w:rPr>
          <w:szCs w:val="28"/>
        </w:rPr>
        <w:t xml:space="preserve">, </w:t>
      </w:r>
      <w:r w:rsidRPr="006906F2">
        <w:rPr>
          <w:szCs w:val="28"/>
        </w:rPr>
        <w:t>Московская академия профессиональных компетенций</w:t>
      </w:r>
      <w:r>
        <w:rPr>
          <w:szCs w:val="28"/>
        </w:rPr>
        <w:t xml:space="preserve">, </w:t>
      </w:r>
      <w:r w:rsidRPr="006906F2">
        <w:rPr>
          <w:szCs w:val="28"/>
        </w:rPr>
        <w:t>Институт современного образования</w:t>
      </w:r>
      <w:r>
        <w:rPr>
          <w:szCs w:val="28"/>
        </w:rPr>
        <w:t>, «</w:t>
      </w:r>
      <w:r w:rsidRPr="006906F2">
        <w:rPr>
          <w:szCs w:val="28"/>
        </w:rPr>
        <w:t>Национальный исследовательский институт дополнительного профессионального образования»</w:t>
      </w:r>
      <w:r>
        <w:rPr>
          <w:szCs w:val="28"/>
        </w:rPr>
        <w:t xml:space="preserve"> и др.</w:t>
      </w:r>
    </w:p>
    <w:p w:rsidR="001343E5" w:rsidRDefault="001343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rPr>
          <w:b/>
          <w:lang w:val="ru-RU"/>
        </w:rPr>
      </w:pPr>
      <w:r>
        <w:rPr>
          <w:b/>
          <w:lang w:val="ru-RU"/>
        </w:rPr>
        <w:br w:type="page"/>
      </w:r>
    </w:p>
    <w:p w:rsidR="00DA5C7F" w:rsidRDefault="00DA5C7F" w:rsidP="00DB71C5">
      <w:pPr>
        <w:spacing w:line="360" w:lineRule="auto"/>
        <w:jc w:val="both"/>
        <w:rPr>
          <w:b/>
          <w:lang w:val="ru-RU"/>
        </w:rPr>
      </w:pPr>
      <w:r w:rsidRPr="00DA5C7F">
        <w:rPr>
          <w:b/>
          <w:lang w:val="ru-RU"/>
        </w:rPr>
        <w:lastRenderedPageBreak/>
        <w:t>ГЛАВА 2. ТЕХНОЛОГ</w:t>
      </w:r>
      <w:r>
        <w:rPr>
          <w:b/>
          <w:lang w:val="ru-RU"/>
        </w:rPr>
        <w:t>ИИ ЭЛЕКТРОННОГО ОБУЧЕНИЯ В КОРПО</w:t>
      </w:r>
      <w:r w:rsidR="00093564">
        <w:rPr>
          <w:b/>
          <w:lang w:val="ru-RU"/>
        </w:rPr>
        <w:t>РАТИВНОЙ ПОДГОТОВКЕ</w:t>
      </w:r>
      <w:r w:rsidRPr="00DA5C7F">
        <w:rPr>
          <w:b/>
          <w:lang w:val="ru-RU"/>
        </w:rPr>
        <w:t xml:space="preserve"> УЧИТЕЛЕЙ</w:t>
      </w:r>
    </w:p>
    <w:p w:rsidR="00B635FD" w:rsidRDefault="00B635FD" w:rsidP="00DB71C5">
      <w:pPr>
        <w:spacing w:line="360" w:lineRule="auto"/>
        <w:jc w:val="both"/>
        <w:rPr>
          <w:b/>
          <w:lang w:val="ru-RU"/>
        </w:rPr>
      </w:pPr>
    </w:p>
    <w:p w:rsidR="00DA5C7F" w:rsidRDefault="00DA5C7F" w:rsidP="00DB71C5">
      <w:pPr>
        <w:spacing w:line="360" w:lineRule="auto"/>
        <w:jc w:val="both"/>
        <w:rPr>
          <w:b/>
          <w:lang w:val="ru-RU"/>
        </w:rPr>
      </w:pPr>
    </w:p>
    <w:p w:rsidR="00DA5C7F" w:rsidRDefault="00DA5C7F" w:rsidP="00DB71C5">
      <w:pPr>
        <w:spacing w:line="360" w:lineRule="auto"/>
        <w:jc w:val="both"/>
        <w:rPr>
          <w:lang w:val="ru-RU"/>
        </w:rPr>
      </w:pPr>
    </w:p>
    <w:p w:rsidR="00DB71C5" w:rsidRPr="00DB71C5" w:rsidRDefault="00B635FD" w:rsidP="00DB71C5">
      <w:pPr>
        <w:spacing w:line="360" w:lineRule="auto"/>
        <w:jc w:val="both"/>
        <w:rPr>
          <w:b/>
          <w:lang w:val="ru-RU"/>
        </w:rPr>
      </w:pPr>
      <w:r w:rsidRPr="00DB71C5">
        <w:rPr>
          <w:b/>
          <w:lang w:val="ru-RU"/>
        </w:rPr>
        <w:t>2.1.</w:t>
      </w:r>
      <w:r w:rsidRPr="00DB71C5">
        <w:rPr>
          <w:b/>
          <w:lang w:val="ru-RU"/>
        </w:rPr>
        <w:tab/>
        <w:t>НОРМАТИВНО-ПРАВОВЫЕ ОСНОВЫ ПРИМЕНЕНИЯ ЭЛЕКТР</w:t>
      </w:r>
      <w:r w:rsidR="00DA5C7F">
        <w:rPr>
          <w:b/>
          <w:lang w:val="ru-RU"/>
        </w:rPr>
        <w:t xml:space="preserve">ОННОГО ОБУЧЕНИЯ В КОРПОРАТИВНОЙ ПОДГОТОВКЕ </w:t>
      </w:r>
      <w:r w:rsidRPr="00DB71C5">
        <w:rPr>
          <w:b/>
          <w:lang w:val="ru-RU"/>
        </w:rPr>
        <w:t>УЧИТЕЛЕЙ</w:t>
      </w:r>
    </w:p>
    <w:p w:rsidR="00DB71C5" w:rsidRDefault="00DB71C5" w:rsidP="00BD536B">
      <w:pPr>
        <w:spacing w:line="360" w:lineRule="auto"/>
        <w:jc w:val="both"/>
        <w:rPr>
          <w:lang w:val="ru-RU"/>
        </w:rPr>
      </w:pPr>
    </w:p>
    <w:p w:rsidR="00F9308C" w:rsidRDefault="00F9308C" w:rsidP="00BD536B">
      <w:pPr>
        <w:spacing w:line="360" w:lineRule="auto"/>
        <w:jc w:val="both"/>
        <w:rPr>
          <w:lang w:val="ru-RU"/>
        </w:rPr>
      </w:pPr>
    </w:p>
    <w:p w:rsidR="00B635FD" w:rsidRDefault="00B635FD" w:rsidP="00BD536B">
      <w:pPr>
        <w:spacing w:line="360" w:lineRule="auto"/>
        <w:jc w:val="both"/>
        <w:rPr>
          <w:lang w:val="ru-RU"/>
        </w:rPr>
      </w:pPr>
    </w:p>
    <w:p w:rsidR="00DF23F5" w:rsidRPr="000E74DB" w:rsidRDefault="000E74DB" w:rsidP="000E74DB">
      <w:pPr>
        <w:spacing w:line="360" w:lineRule="auto"/>
        <w:ind w:firstLine="709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В современных условиях развития образовательной системы в России, для того чтобы обеспечить целостное взаимодействие всех субъектов образовательного процесса, в частности </w:t>
      </w:r>
      <w:r w:rsidR="00DF23F5">
        <w:rPr>
          <w:rFonts w:cs="Times New Roman"/>
          <w:szCs w:val="28"/>
        </w:rPr>
        <w:t xml:space="preserve">в системе </w:t>
      </w:r>
      <w:r w:rsidR="00DF23F5" w:rsidRPr="00063F41">
        <w:rPr>
          <w:rFonts w:cs="Times New Roman"/>
          <w:szCs w:val="28"/>
        </w:rPr>
        <w:t xml:space="preserve">дополнительного </w:t>
      </w:r>
      <w:r w:rsidR="00DF23F5">
        <w:rPr>
          <w:rFonts w:cs="Times New Roman"/>
          <w:szCs w:val="28"/>
        </w:rPr>
        <w:t>профессионального образования выступает понимание содержательной и процессуальной характеристики электронного обучения в образовательной среде.</w:t>
      </w:r>
    </w:p>
    <w:p w:rsidR="00DF23F5" w:rsidRPr="004D6F81" w:rsidRDefault="00DF23F5" w:rsidP="00DF23F5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4D6F81">
        <w:rPr>
          <w:rFonts w:cs="Times New Roman"/>
          <w:szCs w:val="28"/>
        </w:rPr>
        <w:t xml:space="preserve">Реализация образовательного процесса с использованием электронного обучения и дистанционных образовательных технологий сегодня регулируется нормативно-правовыми </w:t>
      </w:r>
      <w:proofErr w:type="gramStart"/>
      <w:r w:rsidRPr="004D6F81">
        <w:rPr>
          <w:rFonts w:cs="Times New Roman"/>
          <w:szCs w:val="28"/>
        </w:rPr>
        <w:t>документами, ведущими из них являются</w:t>
      </w:r>
      <w:proofErr w:type="gramEnd"/>
      <w:r w:rsidRPr="004D6F81">
        <w:rPr>
          <w:rFonts w:cs="Times New Roman"/>
          <w:szCs w:val="28"/>
        </w:rPr>
        <w:t xml:space="preserve">: </w:t>
      </w:r>
    </w:p>
    <w:p w:rsidR="00DF23F5" w:rsidRPr="004D6F81" w:rsidRDefault="00DF23F5" w:rsidP="00DF23F5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4D6F81">
        <w:rPr>
          <w:rFonts w:cs="Times New Roman"/>
          <w:szCs w:val="28"/>
        </w:rPr>
        <w:t>•</w:t>
      </w:r>
      <w:r w:rsidRPr="004D6F81">
        <w:rPr>
          <w:rFonts w:cs="Times New Roman"/>
          <w:szCs w:val="28"/>
        </w:rPr>
        <w:tab/>
        <w:t>Федеральный закон № 273 «Об образовании в Российской Федерации»;</w:t>
      </w:r>
    </w:p>
    <w:p w:rsidR="00DF23F5" w:rsidRPr="004D6F81" w:rsidRDefault="00DF23F5" w:rsidP="00DF23F5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4D6F81">
        <w:rPr>
          <w:rFonts w:cs="Times New Roman"/>
          <w:szCs w:val="28"/>
        </w:rPr>
        <w:t>•</w:t>
      </w:r>
      <w:r w:rsidRPr="004D6F81">
        <w:rPr>
          <w:rFonts w:cs="Times New Roman"/>
          <w:szCs w:val="28"/>
        </w:rPr>
        <w:tab/>
        <w:t>Приказ Министерства образования и науки «Об утверждении порядка применения организациями, осуществляющими образовательную деятельность, электронного обучения, дистанционных образовательных технологий при реализации образовательных программ»;</w:t>
      </w:r>
    </w:p>
    <w:p w:rsidR="00DF23F5" w:rsidRPr="004D6F81" w:rsidRDefault="00DF23F5" w:rsidP="00DF23F5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4D6F81">
        <w:rPr>
          <w:rFonts w:cs="Times New Roman"/>
          <w:szCs w:val="28"/>
        </w:rPr>
        <w:t>•</w:t>
      </w:r>
      <w:r w:rsidRPr="004D6F81">
        <w:rPr>
          <w:rFonts w:cs="Times New Roman"/>
          <w:szCs w:val="28"/>
        </w:rPr>
        <w:tab/>
        <w:t>Постановление Правительства Российской Федерации от 18 ноября 2013 г.№ 1039 «О государственной аккредитации образовательной деятельности»;</w:t>
      </w:r>
    </w:p>
    <w:p w:rsidR="00DF23F5" w:rsidRPr="004D6F81" w:rsidRDefault="00DF23F5" w:rsidP="00DF23F5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4D6F81">
        <w:rPr>
          <w:rFonts w:cs="Times New Roman"/>
          <w:szCs w:val="28"/>
        </w:rPr>
        <w:t>•</w:t>
      </w:r>
      <w:r w:rsidRPr="004D6F81">
        <w:rPr>
          <w:rFonts w:cs="Times New Roman"/>
          <w:szCs w:val="28"/>
        </w:rPr>
        <w:tab/>
        <w:t>Постановление Правительства Российской Федерации от 28 октября 2013 г. № 966 «О лицензировании образовательной деятельности»;</w:t>
      </w:r>
    </w:p>
    <w:p w:rsidR="00DF23F5" w:rsidRDefault="00DF23F5" w:rsidP="00DF23F5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4D6F81">
        <w:rPr>
          <w:rFonts w:cs="Times New Roman"/>
          <w:szCs w:val="28"/>
        </w:rPr>
        <w:lastRenderedPageBreak/>
        <w:t>•</w:t>
      </w:r>
      <w:r w:rsidRPr="004D6F81">
        <w:rPr>
          <w:rFonts w:cs="Times New Roman"/>
          <w:szCs w:val="28"/>
        </w:rPr>
        <w:tab/>
        <w:t xml:space="preserve">Приказ </w:t>
      </w:r>
      <w:proofErr w:type="spellStart"/>
      <w:r w:rsidRPr="004D6F81">
        <w:rPr>
          <w:rFonts w:cs="Times New Roman"/>
          <w:szCs w:val="28"/>
        </w:rPr>
        <w:t>Минобрнауки</w:t>
      </w:r>
      <w:proofErr w:type="spellEnd"/>
      <w:r w:rsidRPr="004D6F81">
        <w:rPr>
          <w:rFonts w:cs="Times New Roman"/>
          <w:szCs w:val="28"/>
        </w:rPr>
        <w:t xml:space="preserve"> России от 17 марта 2014 г. № «О проведении мониторинга эффективности образовательных организаций профессионального образования» и др.</w:t>
      </w:r>
    </w:p>
    <w:p w:rsidR="00DF23F5" w:rsidRPr="00B635FD" w:rsidRDefault="00DF23F5" w:rsidP="00DF23F5">
      <w:pPr>
        <w:spacing w:line="360" w:lineRule="auto"/>
        <w:ind w:firstLine="709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</w:rPr>
        <w:t xml:space="preserve">Представим их краткую </w:t>
      </w:r>
      <w:r w:rsidR="00B635FD">
        <w:rPr>
          <w:rFonts w:cs="Times New Roman"/>
          <w:szCs w:val="28"/>
        </w:rPr>
        <w:t>характеристику</w:t>
      </w:r>
      <w:r>
        <w:rPr>
          <w:rFonts w:cs="Times New Roman"/>
          <w:szCs w:val="28"/>
        </w:rPr>
        <w:t xml:space="preserve"> в</w:t>
      </w:r>
      <w:r w:rsidR="00B635FD">
        <w:rPr>
          <w:rFonts w:cs="Times New Roman"/>
          <w:szCs w:val="28"/>
          <w:lang w:val="ru-RU"/>
        </w:rPr>
        <w:t xml:space="preserve"> </w:t>
      </w:r>
      <w:r w:rsidR="00B635FD">
        <w:rPr>
          <w:rFonts w:cs="Times New Roman"/>
          <w:szCs w:val="28"/>
        </w:rPr>
        <w:t>Таблице</w:t>
      </w:r>
      <w:r w:rsidR="00B635FD">
        <w:rPr>
          <w:rFonts w:cs="Times New Roman"/>
          <w:szCs w:val="28"/>
          <w:lang w:val="ru-RU"/>
        </w:rPr>
        <w:t xml:space="preserve"> 6 (Приложение 6).</w:t>
      </w:r>
    </w:p>
    <w:p w:rsidR="00DF23F5" w:rsidRDefault="00DF23F5" w:rsidP="00DF23F5">
      <w:pPr>
        <w:spacing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На основе изучения нормативно-правовых актов, можно сделать следующие выводы в отношении применения электронного обучения:</w:t>
      </w:r>
    </w:p>
    <w:p w:rsidR="006943A3" w:rsidRPr="003D672B" w:rsidRDefault="006943A3" w:rsidP="00DF23F5">
      <w:pPr>
        <w:numPr>
          <w:ilvl w:val="0"/>
          <w:numId w:val="3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contextualSpacing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ru-RU"/>
        </w:rPr>
        <w:t>Организация образовательного процесса на основе электронного обучения может быть реализована через различные формы организации обучения, в том числе и сетевую форму реализацию образовательных курсов.</w:t>
      </w:r>
    </w:p>
    <w:p w:rsidR="003D672B" w:rsidRPr="009D225B" w:rsidRDefault="009D225B" w:rsidP="00DF23F5">
      <w:pPr>
        <w:numPr>
          <w:ilvl w:val="0"/>
          <w:numId w:val="3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contextualSpacing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ru-RU"/>
        </w:rPr>
        <w:t>В основе реализации образовательных курсов на базе электронного обучения лежат механизмы самостоятельной работы.</w:t>
      </w:r>
    </w:p>
    <w:p w:rsidR="009D225B" w:rsidRPr="00EE6884" w:rsidRDefault="00EE6884" w:rsidP="00DF23F5">
      <w:pPr>
        <w:numPr>
          <w:ilvl w:val="0"/>
          <w:numId w:val="3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contextualSpacing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ru-RU"/>
        </w:rPr>
        <w:t>Разработка и применение образовательных курсов на основе электронного обучения предполагает возможности освоения содержания программы по индивидуальному образовательному маршруту, индивидуальной образовательной траектории.</w:t>
      </w:r>
    </w:p>
    <w:p w:rsidR="00DF23F5" w:rsidRPr="00672A6C" w:rsidRDefault="00672A6C" w:rsidP="00672A6C">
      <w:pPr>
        <w:numPr>
          <w:ilvl w:val="0"/>
          <w:numId w:val="3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contextualSpacing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ru-RU"/>
        </w:rPr>
        <w:t xml:space="preserve">Реализация образовательного </w:t>
      </w:r>
      <w:proofErr w:type="gramStart"/>
      <w:r>
        <w:rPr>
          <w:rFonts w:cs="Times New Roman"/>
          <w:szCs w:val="28"/>
          <w:lang w:val="ru-RU"/>
        </w:rPr>
        <w:t>процессе</w:t>
      </w:r>
      <w:proofErr w:type="gramEnd"/>
      <w:r>
        <w:rPr>
          <w:rFonts w:cs="Times New Roman"/>
          <w:szCs w:val="28"/>
          <w:lang w:val="ru-RU"/>
        </w:rPr>
        <w:t xml:space="preserve"> на основе электронного обучения может не предполагать наличие аудиторной формы обучения.</w:t>
      </w:r>
      <w:r w:rsidR="00DF23F5" w:rsidRPr="00672A6C">
        <w:rPr>
          <w:rFonts w:cs="Times New Roman"/>
          <w:szCs w:val="28"/>
        </w:rPr>
        <w:t xml:space="preserve"> </w:t>
      </w:r>
      <w:r w:rsidR="001D4633" w:rsidRPr="00672A6C">
        <w:rPr>
          <w:rFonts w:cs="Times New Roman"/>
          <w:szCs w:val="28"/>
        </w:rPr>
        <w:t>[</w:t>
      </w:r>
      <w:r w:rsidR="001D4633" w:rsidRPr="00672A6C">
        <w:rPr>
          <w:rFonts w:cs="Times New Roman"/>
          <w:szCs w:val="28"/>
          <w:lang w:val="ru-RU"/>
        </w:rPr>
        <w:t>2</w:t>
      </w:r>
      <w:r w:rsidR="001D4633" w:rsidRPr="00672A6C">
        <w:rPr>
          <w:rFonts w:cs="Times New Roman"/>
          <w:szCs w:val="28"/>
        </w:rPr>
        <w:t>]</w:t>
      </w:r>
      <w:r w:rsidR="001D4633" w:rsidRPr="00672A6C">
        <w:rPr>
          <w:rFonts w:cs="Times New Roman"/>
          <w:szCs w:val="28"/>
          <w:lang w:val="ru-RU"/>
        </w:rPr>
        <w:t xml:space="preserve">, [5], </w:t>
      </w:r>
      <w:r w:rsidR="00DD3D92" w:rsidRPr="00672A6C">
        <w:rPr>
          <w:rFonts w:cs="Times New Roman"/>
          <w:szCs w:val="28"/>
        </w:rPr>
        <w:t>[</w:t>
      </w:r>
      <w:r w:rsidR="00DD3D92" w:rsidRPr="00672A6C">
        <w:rPr>
          <w:rFonts w:cs="Times New Roman"/>
          <w:szCs w:val="28"/>
          <w:lang w:val="ru-RU"/>
        </w:rPr>
        <w:t>33</w:t>
      </w:r>
      <w:r w:rsidR="001D4633" w:rsidRPr="00672A6C">
        <w:rPr>
          <w:rFonts w:cs="Times New Roman"/>
          <w:szCs w:val="28"/>
        </w:rPr>
        <w:t>]</w:t>
      </w:r>
    </w:p>
    <w:p w:rsidR="00DF23F5" w:rsidRPr="00DD3D92" w:rsidRDefault="00180735" w:rsidP="00180735">
      <w:pPr>
        <w:spacing w:line="360" w:lineRule="auto"/>
        <w:ind w:firstLine="709"/>
        <w:jc w:val="both"/>
        <w:rPr>
          <w:rFonts w:eastAsia="Times New Roman" w:cs="Times New Roman"/>
          <w:bCs/>
          <w:szCs w:val="28"/>
          <w:shd w:val="clear" w:color="auto" w:fill="FFFFFF"/>
          <w:lang w:val="ru-RU"/>
        </w:rPr>
      </w:pPr>
      <w:r>
        <w:rPr>
          <w:rFonts w:eastAsia="Times New Roman" w:cs="Times New Roman"/>
          <w:bCs/>
          <w:szCs w:val="28"/>
          <w:shd w:val="clear" w:color="auto" w:fill="FFFFFF"/>
          <w:lang w:val="ru-RU"/>
        </w:rPr>
        <w:t>Электронное обучение способствует достижению, решению таких задач как</w:t>
      </w:r>
      <w:r w:rsidR="00DD3D92">
        <w:rPr>
          <w:rFonts w:eastAsia="Times New Roman" w:cs="Times New Roman"/>
          <w:bCs/>
          <w:szCs w:val="28"/>
          <w:shd w:val="clear" w:color="auto" w:fill="FFFFFF"/>
          <w:lang w:val="ru-RU"/>
        </w:rPr>
        <w:t xml:space="preserve"> </w:t>
      </w:r>
      <w:r w:rsidR="001D4633">
        <w:rPr>
          <w:rFonts w:eastAsia="Times New Roman" w:cs="Times New Roman"/>
          <w:bCs/>
          <w:szCs w:val="28"/>
          <w:shd w:val="clear" w:color="auto" w:fill="FFFFFF"/>
          <w:lang w:val="ru-RU"/>
        </w:rPr>
        <w:t>[9</w:t>
      </w:r>
      <w:r w:rsidR="001D4633" w:rsidRPr="001D4633">
        <w:rPr>
          <w:rFonts w:eastAsia="Times New Roman" w:cs="Times New Roman"/>
          <w:bCs/>
          <w:szCs w:val="28"/>
          <w:shd w:val="clear" w:color="auto" w:fill="FFFFFF"/>
          <w:lang w:val="ru-RU"/>
        </w:rPr>
        <w:t>]</w:t>
      </w:r>
      <w:r w:rsidR="001D4633">
        <w:rPr>
          <w:rFonts w:eastAsia="Times New Roman" w:cs="Times New Roman"/>
          <w:bCs/>
          <w:szCs w:val="28"/>
          <w:shd w:val="clear" w:color="auto" w:fill="FFFFFF"/>
          <w:lang w:val="ru-RU"/>
        </w:rPr>
        <w:t>, [10</w:t>
      </w:r>
      <w:r w:rsidR="001D4633" w:rsidRPr="001D4633">
        <w:rPr>
          <w:rFonts w:eastAsia="Times New Roman" w:cs="Times New Roman"/>
          <w:bCs/>
          <w:szCs w:val="28"/>
          <w:shd w:val="clear" w:color="auto" w:fill="FFFFFF"/>
          <w:lang w:val="ru-RU"/>
        </w:rPr>
        <w:t>]</w:t>
      </w:r>
      <w:r w:rsidR="001D4633">
        <w:rPr>
          <w:rFonts w:eastAsia="Times New Roman" w:cs="Times New Roman"/>
          <w:bCs/>
          <w:szCs w:val="28"/>
          <w:shd w:val="clear" w:color="auto" w:fill="FFFFFF"/>
          <w:lang w:val="ru-RU"/>
        </w:rPr>
        <w:t xml:space="preserve">, </w:t>
      </w:r>
      <w:r w:rsidR="00DD3D92">
        <w:rPr>
          <w:rFonts w:eastAsia="Times New Roman" w:cs="Times New Roman"/>
          <w:bCs/>
          <w:szCs w:val="28"/>
          <w:shd w:val="clear" w:color="auto" w:fill="FFFFFF"/>
        </w:rPr>
        <w:t>[</w:t>
      </w:r>
      <w:r w:rsidR="00DD3D92">
        <w:rPr>
          <w:rFonts w:eastAsia="Times New Roman" w:cs="Times New Roman"/>
          <w:bCs/>
          <w:szCs w:val="28"/>
          <w:shd w:val="clear" w:color="auto" w:fill="FFFFFF"/>
          <w:lang w:val="ru-RU"/>
        </w:rPr>
        <w:t>39</w:t>
      </w:r>
      <w:r w:rsidR="00DD3D92" w:rsidRPr="00DD3D92">
        <w:rPr>
          <w:rFonts w:eastAsia="Times New Roman" w:cs="Times New Roman"/>
          <w:bCs/>
          <w:szCs w:val="28"/>
          <w:shd w:val="clear" w:color="auto" w:fill="FFFFFF"/>
        </w:rPr>
        <w:t>]</w:t>
      </w:r>
      <w:r w:rsidR="00DD3D92">
        <w:rPr>
          <w:rFonts w:eastAsia="Times New Roman" w:cs="Times New Roman"/>
          <w:bCs/>
          <w:szCs w:val="28"/>
          <w:shd w:val="clear" w:color="auto" w:fill="FFFFFF"/>
          <w:lang w:val="ru-RU"/>
        </w:rPr>
        <w:t>:</w:t>
      </w:r>
    </w:p>
    <w:p w:rsidR="00180735" w:rsidRPr="00180735" w:rsidRDefault="00180735" w:rsidP="00180735">
      <w:pPr>
        <w:numPr>
          <w:ilvl w:val="0"/>
          <w:numId w:val="3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contextualSpacing/>
        <w:jc w:val="both"/>
        <w:rPr>
          <w:rFonts w:eastAsia="Times New Roman" w:cs="Times New Roman"/>
          <w:bCs/>
          <w:szCs w:val="28"/>
          <w:shd w:val="clear" w:color="auto" w:fill="FFFFFF"/>
        </w:rPr>
      </w:pPr>
      <w:r>
        <w:rPr>
          <w:rFonts w:eastAsia="Times New Roman" w:cs="Times New Roman"/>
          <w:bCs/>
          <w:szCs w:val="28"/>
          <w:shd w:val="clear" w:color="auto" w:fill="FFFFFF"/>
          <w:lang w:val="ru-RU"/>
        </w:rPr>
        <w:t>Акцентирование процесса обучения на личностном развитии человека, создание условий для активизации самостоятельной работы человека;</w:t>
      </w:r>
    </w:p>
    <w:p w:rsidR="00180735" w:rsidRPr="00180735" w:rsidRDefault="00180735" w:rsidP="00180735">
      <w:pPr>
        <w:numPr>
          <w:ilvl w:val="0"/>
          <w:numId w:val="3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contextualSpacing/>
        <w:jc w:val="both"/>
        <w:rPr>
          <w:rFonts w:eastAsia="Times New Roman" w:cs="Times New Roman"/>
          <w:bCs/>
          <w:szCs w:val="28"/>
          <w:shd w:val="clear" w:color="auto" w:fill="FFFFFF"/>
        </w:rPr>
      </w:pPr>
      <w:r>
        <w:rPr>
          <w:rFonts w:eastAsia="Times New Roman" w:cs="Times New Roman"/>
          <w:bCs/>
          <w:szCs w:val="28"/>
          <w:shd w:val="clear" w:color="auto" w:fill="FFFFFF"/>
          <w:lang w:val="ru-RU"/>
        </w:rPr>
        <w:t>Направленность на понижение затрат на организацию учебного процесса;</w:t>
      </w:r>
    </w:p>
    <w:p w:rsidR="00180735" w:rsidRPr="00831477" w:rsidRDefault="00831477" w:rsidP="00180735">
      <w:pPr>
        <w:numPr>
          <w:ilvl w:val="0"/>
          <w:numId w:val="3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contextualSpacing/>
        <w:jc w:val="both"/>
        <w:rPr>
          <w:rFonts w:eastAsia="Times New Roman" w:cs="Times New Roman"/>
          <w:bCs/>
          <w:szCs w:val="28"/>
          <w:shd w:val="clear" w:color="auto" w:fill="FFFFFF"/>
        </w:rPr>
      </w:pPr>
      <w:r>
        <w:rPr>
          <w:rFonts w:eastAsia="Times New Roman" w:cs="Times New Roman"/>
          <w:bCs/>
          <w:szCs w:val="28"/>
          <w:shd w:val="clear" w:color="auto" w:fill="FFFFFF"/>
          <w:lang w:val="ru-RU"/>
        </w:rPr>
        <w:t>Направленность на больший охват аудитории при организации различных образовательных курсов;</w:t>
      </w:r>
    </w:p>
    <w:p w:rsidR="00831477" w:rsidRPr="00D82660" w:rsidRDefault="00D82660" w:rsidP="00180735">
      <w:pPr>
        <w:numPr>
          <w:ilvl w:val="0"/>
          <w:numId w:val="3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contextualSpacing/>
        <w:jc w:val="both"/>
        <w:rPr>
          <w:rFonts w:eastAsia="Times New Roman" w:cs="Times New Roman"/>
          <w:bCs/>
          <w:szCs w:val="28"/>
          <w:shd w:val="clear" w:color="auto" w:fill="FFFFFF"/>
        </w:rPr>
      </w:pPr>
      <w:r>
        <w:rPr>
          <w:rFonts w:eastAsia="Times New Roman" w:cs="Times New Roman"/>
          <w:bCs/>
          <w:szCs w:val="28"/>
          <w:shd w:val="clear" w:color="auto" w:fill="FFFFFF"/>
          <w:lang w:val="ru-RU"/>
        </w:rPr>
        <w:t>Опора при обучении на актуализированные современные средства (информационные, телекоммуникационные);</w:t>
      </w:r>
    </w:p>
    <w:p w:rsidR="00D82660" w:rsidRPr="00E57F2F" w:rsidRDefault="00E57F2F" w:rsidP="00180735">
      <w:pPr>
        <w:numPr>
          <w:ilvl w:val="0"/>
          <w:numId w:val="3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contextualSpacing/>
        <w:jc w:val="both"/>
        <w:rPr>
          <w:rFonts w:eastAsia="Times New Roman" w:cs="Times New Roman"/>
          <w:bCs/>
          <w:szCs w:val="28"/>
          <w:shd w:val="clear" w:color="auto" w:fill="FFFFFF"/>
        </w:rPr>
      </w:pPr>
      <w:r>
        <w:rPr>
          <w:rFonts w:eastAsia="Times New Roman" w:cs="Times New Roman"/>
          <w:bCs/>
          <w:szCs w:val="28"/>
          <w:shd w:val="clear" w:color="auto" w:fill="FFFFFF"/>
          <w:lang w:val="ru-RU"/>
        </w:rPr>
        <w:t>Обеспечение доступности к различным учебным материалам в процессе реализации образовательных курсов;</w:t>
      </w:r>
    </w:p>
    <w:p w:rsidR="00DF23F5" w:rsidRPr="00043811" w:rsidRDefault="00043811" w:rsidP="00043811">
      <w:pPr>
        <w:numPr>
          <w:ilvl w:val="0"/>
          <w:numId w:val="3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contextualSpacing/>
        <w:jc w:val="both"/>
        <w:rPr>
          <w:rFonts w:eastAsia="Times New Roman" w:cs="Times New Roman"/>
          <w:bCs/>
          <w:szCs w:val="28"/>
          <w:shd w:val="clear" w:color="auto" w:fill="FFFFFF"/>
        </w:rPr>
      </w:pPr>
      <w:r>
        <w:rPr>
          <w:rFonts w:eastAsia="Times New Roman" w:cs="Times New Roman"/>
          <w:bCs/>
          <w:szCs w:val="28"/>
          <w:shd w:val="clear" w:color="auto" w:fill="FFFFFF"/>
          <w:lang w:val="ru-RU"/>
        </w:rPr>
        <w:lastRenderedPageBreak/>
        <w:t xml:space="preserve">Создание перспективного характера подготовки человека, при которой обеспечивается </w:t>
      </w:r>
      <w:proofErr w:type="spellStart"/>
      <w:r>
        <w:rPr>
          <w:rFonts w:eastAsia="Times New Roman" w:cs="Times New Roman"/>
          <w:bCs/>
          <w:szCs w:val="28"/>
          <w:shd w:val="clear" w:color="auto" w:fill="FFFFFF"/>
          <w:lang w:val="ru-RU"/>
        </w:rPr>
        <w:t>взаимообучение</w:t>
      </w:r>
      <w:proofErr w:type="spellEnd"/>
      <w:r>
        <w:rPr>
          <w:rFonts w:eastAsia="Times New Roman" w:cs="Times New Roman"/>
          <w:bCs/>
          <w:szCs w:val="28"/>
          <w:shd w:val="clear" w:color="auto" w:fill="FFFFFF"/>
          <w:lang w:val="ru-RU"/>
        </w:rPr>
        <w:t>, создается «инкубатор» знаний и компетенций</w:t>
      </w:r>
      <w:r w:rsidR="00DD3D92" w:rsidRPr="00043811">
        <w:rPr>
          <w:rFonts w:eastAsia="Times New Roman" w:cs="Times New Roman"/>
          <w:bCs/>
          <w:szCs w:val="28"/>
          <w:shd w:val="clear" w:color="auto" w:fill="FFFFFF"/>
        </w:rPr>
        <w:t>.</w:t>
      </w:r>
    </w:p>
    <w:p w:rsidR="00DF23F5" w:rsidRPr="00C76387" w:rsidRDefault="00BD1B67" w:rsidP="00BD1B67">
      <w:pPr>
        <w:spacing w:line="360" w:lineRule="auto"/>
        <w:jc w:val="both"/>
        <w:rPr>
          <w:rFonts w:eastAsia="Times New Roman" w:cs="Times New Roman"/>
          <w:bCs/>
          <w:szCs w:val="28"/>
          <w:shd w:val="clear" w:color="auto" w:fill="FFFFFF"/>
          <w:lang w:val="ru-RU"/>
        </w:rPr>
      </w:pPr>
      <w:r>
        <w:rPr>
          <w:rFonts w:eastAsia="Times New Roman" w:cs="Times New Roman"/>
          <w:bCs/>
          <w:szCs w:val="28"/>
          <w:shd w:val="clear" w:color="auto" w:fill="FFFFFF"/>
          <w:lang w:val="ru-RU"/>
        </w:rPr>
        <w:t>Проектируя и реализуя современный образовательный процесс на базе электронного обучения, следует обеспечить наличие</w:t>
      </w:r>
      <w:r w:rsidR="00DD3D92">
        <w:rPr>
          <w:rFonts w:eastAsia="Times New Roman" w:cs="Times New Roman"/>
          <w:bCs/>
          <w:szCs w:val="28"/>
          <w:shd w:val="clear" w:color="auto" w:fill="FFFFFF"/>
          <w:lang w:val="ru-RU"/>
        </w:rPr>
        <w:t xml:space="preserve"> </w:t>
      </w:r>
      <w:r w:rsidR="001D4633">
        <w:rPr>
          <w:rFonts w:eastAsia="Times New Roman" w:cs="Times New Roman"/>
          <w:bCs/>
          <w:szCs w:val="28"/>
          <w:shd w:val="clear" w:color="auto" w:fill="FFFFFF"/>
          <w:lang w:val="ru-RU"/>
        </w:rPr>
        <w:t>[15</w:t>
      </w:r>
      <w:r w:rsidR="001D4633" w:rsidRPr="001D4633">
        <w:rPr>
          <w:rFonts w:eastAsia="Times New Roman" w:cs="Times New Roman"/>
          <w:bCs/>
          <w:szCs w:val="28"/>
          <w:shd w:val="clear" w:color="auto" w:fill="FFFFFF"/>
          <w:lang w:val="ru-RU"/>
        </w:rPr>
        <w:t>]</w:t>
      </w:r>
      <w:r w:rsidR="001D4633">
        <w:rPr>
          <w:rFonts w:eastAsia="Times New Roman" w:cs="Times New Roman"/>
          <w:bCs/>
          <w:szCs w:val="28"/>
          <w:shd w:val="clear" w:color="auto" w:fill="FFFFFF"/>
          <w:lang w:val="ru-RU"/>
        </w:rPr>
        <w:t>, [25</w:t>
      </w:r>
      <w:r w:rsidR="001D4633" w:rsidRPr="001D4633">
        <w:rPr>
          <w:rFonts w:eastAsia="Times New Roman" w:cs="Times New Roman"/>
          <w:bCs/>
          <w:szCs w:val="28"/>
          <w:shd w:val="clear" w:color="auto" w:fill="FFFFFF"/>
          <w:lang w:val="ru-RU"/>
        </w:rPr>
        <w:t>]</w:t>
      </w:r>
      <w:r w:rsidR="001D4633">
        <w:rPr>
          <w:rFonts w:eastAsia="Times New Roman" w:cs="Times New Roman"/>
          <w:bCs/>
          <w:szCs w:val="28"/>
          <w:shd w:val="clear" w:color="auto" w:fill="FFFFFF"/>
          <w:lang w:val="ru-RU"/>
        </w:rPr>
        <w:t xml:space="preserve">, </w:t>
      </w:r>
      <w:r w:rsidR="00C76387">
        <w:rPr>
          <w:rFonts w:eastAsia="Times New Roman" w:cs="Times New Roman"/>
          <w:bCs/>
          <w:szCs w:val="28"/>
          <w:shd w:val="clear" w:color="auto" w:fill="FFFFFF"/>
          <w:lang w:val="ru-RU"/>
        </w:rPr>
        <w:t>[28</w:t>
      </w:r>
      <w:r w:rsidR="00C76387" w:rsidRPr="00C76387">
        <w:rPr>
          <w:rFonts w:eastAsia="Times New Roman" w:cs="Times New Roman"/>
          <w:bCs/>
          <w:szCs w:val="28"/>
          <w:shd w:val="clear" w:color="auto" w:fill="FFFFFF"/>
          <w:lang w:val="ru-RU"/>
        </w:rPr>
        <w:t>]</w:t>
      </w:r>
      <w:r w:rsidR="00C76387">
        <w:rPr>
          <w:rFonts w:eastAsia="Times New Roman" w:cs="Times New Roman"/>
          <w:bCs/>
          <w:szCs w:val="28"/>
          <w:shd w:val="clear" w:color="auto" w:fill="FFFFFF"/>
          <w:lang w:val="ru-RU"/>
        </w:rPr>
        <w:t xml:space="preserve">, </w:t>
      </w:r>
      <w:r w:rsidR="00DD3D92">
        <w:rPr>
          <w:rFonts w:eastAsia="Times New Roman" w:cs="Times New Roman"/>
          <w:bCs/>
          <w:szCs w:val="28"/>
          <w:shd w:val="clear" w:color="auto" w:fill="FFFFFF"/>
          <w:lang w:val="ru-RU"/>
        </w:rPr>
        <w:t>[42</w:t>
      </w:r>
      <w:r w:rsidR="00DD3D92" w:rsidRPr="00DD3D92">
        <w:rPr>
          <w:rFonts w:eastAsia="Times New Roman" w:cs="Times New Roman"/>
          <w:bCs/>
          <w:szCs w:val="28"/>
          <w:shd w:val="clear" w:color="auto" w:fill="FFFFFF"/>
          <w:lang w:val="ru-RU"/>
        </w:rPr>
        <w:t>]</w:t>
      </w:r>
      <w:r w:rsidR="00DF23F5" w:rsidRPr="00667CEF">
        <w:rPr>
          <w:rFonts w:eastAsia="Times New Roman" w:cs="Times New Roman"/>
          <w:bCs/>
          <w:szCs w:val="28"/>
          <w:shd w:val="clear" w:color="auto" w:fill="FFFFFF"/>
        </w:rPr>
        <w:t xml:space="preserve">: </w:t>
      </w:r>
    </w:p>
    <w:p w:rsidR="00BD1B67" w:rsidRPr="00BD1B67" w:rsidRDefault="00BD1B67" w:rsidP="00DF23F5">
      <w:pPr>
        <w:numPr>
          <w:ilvl w:val="0"/>
          <w:numId w:val="3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contextualSpacing/>
        <w:jc w:val="both"/>
        <w:rPr>
          <w:rFonts w:eastAsia="Times New Roman" w:cs="Times New Roman"/>
          <w:bCs/>
          <w:szCs w:val="28"/>
          <w:shd w:val="clear" w:color="auto" w:fill="FFFFFF"/>
        </w:rPr>
      </w:pPr>
      <w:r>
        <w:rPr>
          <w:rFonts w:eastAsia="Times New Roman" w:cs="Times New Roman"/>
          <w:bCs/>
          <w:szCs w:val="28"/>
          <w:shd w:val="clear" w:color="auto" w:fill="FFFFFF"/>
          <w:lang w:val="ru-RU"/>
        </w:rPr>
        <w:t>Целостной системы комплектов электронных учебных материалов в каждом образовательном курсе, модуле, теме, разделе;</w:t>
      </w:r>
    </w:p>
    <w:p w:rsidR="00BD1B67" w:rsidRPr="00BD1B67" w:rsidRDefault="00BD1B67" w:rsidP="00DF23F5">
      <w:pPr>
        <w:numPr>
          <w:ilvl w:val="0"/>
          <w:numId w:val="3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contextualSpacing/>
        <w:jc w:val="both"/>
        <w:rPr>
          <w:rFonts w:eastAsia="Times New Roman" w:cs="Times New Roman"/>
          <w:bCs/>
          <w:szCs w:val="28"/>
          <w:shd w:val="clear" w:color="auto" w:fill="FFFFFF"/>
        </w:rPr>
      </w:pPr>
      <w:r>
        <w:rPr>
          <w:rFonts w:eastAsia="Times New Roman" w:cs="Times New Roman"/>
          <w:bCs/>
          <w:szCs w:val="28"/>
          <w:shd w:val="clear" w:color="auto" w:fill="FFFFFF"/>
          <w:lang w:val="ru-RU"/>
        </w:rPr>
        <w:t>Эффективной системы для обеспечения электронного документооборота и средств технической, технологической поддержки освоения человеком учебных курсов;</w:t>
      </w:r>
    </w:p>
    <w:p w:rsidR="00BD1B67" w:rsidRPr="00903E3B" w:rsidRDefault="00903E3B" w:rsidP="00DF23F5">
      <w:pPr>
        <w:numPr>
          <w:ilvl w:val="0"/>
          <w:numId w:val="3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contextualSpacing/>
        <w:jc w:val="both"/>
        <w:rPr>
          <w:rFonts w:eastAsia="Times New Roman" w:cs="Times New Roman"/>
          <w:bCs/>
          <w:szCs w:val="28"/>
          <w:shd w:val="clear" w:color="auto" w:fill="FFFFFF"/>
        </w:rPr>
      </w:pPr>
      <w:r>
        <w:rPr>
          <w:rFonts w:eastAsia="Times New Roman" w:cs="Times New Roman"/>
          <w:bCs/>
          <w:szCs w:val="28"/>
          <w:shd w:val="clear" w:color="auto" w:fill="FFFFFF"/>
          <w:lang w:val="ru-RU"/>
        </w:rPr>
        <w:t>Квалифицированный педагогический персонал, подготовленный для качественной реализации образовательного процесса с использованием инструментов электронного обучения;</w:t>
      </w:r>
    </w:p>
    <w:p w:rsidR="00903E3B" w:rsidRPr="00F840B2" w:rsidRDefault="00F840B2" w:rsidP="00DF23F5">
      <w:pPr>
        <w:numPr>
          <w:ilvl w:val="0"/>
          <w:numId w:val="3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contextualSpacing/>
        <w:jc w:val="both"/>
        <w:rPr>
          <w:rFonts w:eastAsia="Times New Roman" w:cs="Times New Roman"/>
          <w:bCs/>
          <w:szCs w:val="28"/>
          <w:shd w:val="clear" w:color="auto" w:fill="FFFFFF"/>
        </w:rPr>
      </w:pPr>
      <w:r>
        <w:rPr>
          <w:rFonts w:eastAsia="Times New Roman" w:cs="Times New Roman"/>
          <w:bCs/>
          <w:szCs w:val="28"/>
          <w:shd w:val="clear" w:color="auto" w:fill="FFFFFF"/>
          <w:lang w:val="ru-RU"/>
        </w:rPr>
        <w:t>Возможность удаленно применить контроль качества освоения учебных материалов (тем, разделов, модулей, курсов) по программам профессиональной подготовки.</w:t>
      </w:r>
    </w:p>
    <w:p w:rsidR="00DF23F5" w:rsidRPr="00F840B2" w:rsidRDefault="00F840B2" w:rsidP="00DF23F5">
      <w:pPr>
        <w:numPr>
          <w:ilvl w:val="0"/>
          <w:numId w:val="3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contextualSpacing/>
        <w:jc w:val="both"/>
        <w:rPr>
          <w:rFonts w:eastAsia="Times New Roman" w:cs="Times New Roman"/>
          <w:bCs/>
          <w:szCs w:val="28"/>
          <w:shd w:val="clear" w:color="auto" w:fill="FFFFFF"/>
        </w:rPr>
      </w:pPr>
      <w:r>
        <w:rPr>
          <w:rFonts w:eastAsia="Times New Roman" w:cs="Times New Roman"/>
          <w:bCs/>
          <w:szCs w:val="28"/>
          <w:shd w:val="clear" w:color="auto" w:fill="FFFFFF"/>
          <w:lang w:val="ru-RU"/>
        </w:rPr>
        <w:t>Современной технологичной базы для эффективной реализации образовательных курсов на базе электронного обучения в области профессиональной подготовки.</w:t>
      </w:r>
    </w:p>
    <w:p w:rsidR="00F840B2" w:rsidRPr="00F840B2" w:rsidRDefault="00F840B2" w:rsidP="00F840B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contextualSpacing/>
        <w:jc w:val="both"/>
        <w:rPr>
          <w:rFonts w:eastAsia="Times New Roman" w:cs="Times New Roman"/>
          <w:bCs/>
          <w:szCs w:val="28"/>
          <w:shd w:val="clear" w:color="auto" w:fill="FFFFFF"/>
        </w:rPr>
      </w:pPr>
    </w:p>
    <w:p w:rsidR="00DF23F5" w:rsidRDefault="00DF23F5" w:rsidP="00DF23F5">
      <w:pPr>
        <w:spacing w:line="360" w:lineRule="auto"/>
        <w:jc w:val="both"/>
        <w:rPr>
          <w:lang w:val="ru-RU"/>
        </w:rPr>
      </w:pPr>
    </w:p>
    <w:p w:rsidR="00FB463C" w:rsidRDefault="00FB463C" w:rsidP="00DF23F5">
      <w:pPr>
        <w:spacing w:line="360" w:lineRule="auto"/>
        <w:jc w:val="both"/>
        <w:rPr>
          <w:lang w:val="ru-RU"/>
        </w:rPr>
      </w:pPr>
    </w:p>
    <w:p w:rsidR="00270FBC" w:rsidRPr="00270FBC" w:rsidRDefault="00FB463C" w:rsidP="00DF23F5">
      <w:pPr>
        <w:spacing w:line="360" w:lineRule="auto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</w:rPr>
        <w:t xml:space="preserve">2.2. </w:t>
      </w:r>
      <w:r w:rsidR="00270FBC" w:rsidRPr="00270FBC">
        <w:rPr>
          <w:rFonts w:cs="Times New Roman"/>
          <w:szCs w:val="28"/>
        </w:rPr>
        <w:tab/>
      </w:r>
      <w:r w:rsidR="00270FBC" w:rsidRPr="00270FBC">
        <w:rPr>
          <w:rFonts w:cs="Times New Roman"/>
          <w:b/>
          <w:color w:val="auto"/>
          <w:szCs w:val="28"/>
        </w:rPr>
        <w:t>МОДЕЛИ ПРИМЕНЕНИЯ ЭЛЕКТРОННОГО ОБУЧЕНИЯ В КОРПОРАТИВНОЙ ПОДГОТОВКЕ УЧИТЕЛЕЙ</w:t>
      </w:r>
    </w:p>
    <w:p w:rsidR="00FB463C" w:rsidRDefault="00FB463C" w:rsidP="00DF23F5">
      <w:pPr>
        <w:spacing w:line="360" w:lineRule="auto"/>
        <w:ind w:firstLine="709"/>
        <w:jc w:val="both"/>
        <w:rPr>
          <w:rFonts w:cs="Times New Roman"/>
          <w:szCs w:val="28"/>
          <w:lang w:val="ru-RU"/>
        </w:rPr>
      </w:pPr>
    </w:p>
    <w:p w:rsidR="00FB463C" w:rsidRDefault="00FB463C" w:rsidP="00DF23F5">
      <w:pPr>
        <w:spacing w:line="360" w:lineRule="auto"/>
        <w:ind w:firstLine="709"/>
        <w:jc w:val="both"/>
        <w:rPr>
          <w:rFonts w:cs="Times New Roman"/>
          <w:szCs w:val="28"/>
          <w:lang w:val="ru-RU"/>
        </w:rPr>
      </w:pPr>
    </w:p>
    <w:p w:rsidR="00FB463C" w:rsidRDefault="00FB463C" w:rsidP="00DF23F5">
      <w:pPr>
        <w:spacing w:line="360" w:lineRule="auto"/>
        <w:ind w:firstLine="709"/>
        <w:jc w:val="both"/>
        <w:rPr>
          <w:rFonts w:cs="Times New Roman"/>
          <w:szCs w:val="28"/>
          <w:lang w:val="ru-RU"/>
        </w:rPr>
      </w:pPr>
    </w:p>
    <w:p w:rsidR="00DF23F5" w:rsidRDefault="00DF23F5" w:rsidP="00DF23F5">
      <w:pPr>
        <w:spacing w:line="360" w:lineRule="auto"/>
        <w:ind w:firstLine="709"/>
        <w:jc w:val="both"/>
        <w:rPr>
          <w:rFonts w:cs="Times New Roman"/>
          <w:szCs w:val="28"/>
        </w:rPr>
      </w:pPr>
      <w:proofErr w:type="gramStart"/>
      <w:r>
        <w:rPr>
          <w:rFonts w:cs="Times New Roman"/>
          <w:szCs w:val="28"/>
        </w:rPr>
        <w:t xml:space="preserve">В современных условиях развития образования востребованы различные модели организации электронного обучения, корпоративного обучения, которое </w:t>
      </w:r>
      <w:r>
        <w:rPr>
          <w:rFonts w:cs="Times New Roman"/>
          <w:szCs w:val="28"/>
        </w:rPr>
        <w:lastRenderedPageBreak/>
        <w:t xml:space="preserve">направлено на развитие </w:t>
      </w:r>
      <w:proofErr w:type="spellStart"/>
      <w:r>
        <w:rPr>
          <w:rFonts w:cs="Times New Roman"/>
          <w:szCs w:val="28"/>
        </w:rPr>
        <w:t>актуализировых</w:t>
      </w:r>
      <w:proofErr w:type="spellEnd"/>
      <w:r>
        <w:rPr>
          <w:rFonts w:cs="Times New Roman"/>
          <w:szCs w:val="28"/>
        </w:rPr>
        <w:t xml:space="preserve"> знаний в профессиональное сфере, формирование различных видов профессиональных компетенций, востребованных на рынке труда, а также развитие профессионально-значимых качеств личности современного специалиста.</w:t>
      </w:r>
      <w:proofErr w:type="gramEnd"/>
      <w:r>
        <w:rPr>
          <w:rFonts w:cs="Times New Roman"/>
          <w:szCs w:val="28"/>
        </w:rPr>
        <w:t xml:space="preserve"> Корпоративное обучение позволяет мобильно готовить широкий спектр специалистов с учетом требования компаний, организаций и т.д. </w:t>
      </w:r>
    </w:p>
    <w:p w:rsidR="007A7F53" w:rsidRDefault="00DF23F5" w:rsidP="00340A2F">
      <w:pPr>
        <w:spacing w:line="360" w:lineRule="auto"/>
        <w:ind w:firstLine="709"/>
        <w:jc w:val="both"/>
        <w:rPr>
          <w:rFonts w:cs="Times New Roman"/>
          <w:szCs w:val="28"/>
          <w:lang w:val="ru-RU"/>
        </w:rPr>
      </w:pPr>
      <w:r w:rsidRPr="00974B57">
        <w:rPr>
          <w:rFonts w:cs="Times New Roman"/>
          <w:szCs w:val="28"/>
        </w:rPr>
        <w:t xml:space="preserve">В тоже время можно </w:t>
      </w:r>
      <w:r w:rsidR="00340A2F">
        <w:rPr>
          <w:rFonts w:cs="Times New Roman"/>
          <w:szCs w:val="28"/>
          <w:lang w:val="ru-RU"/>
        </w:rPr>
        <w:t>предложить несколько возможных вариантов для реализации электронного обучения</w:t>
      </w:r>
      <w:r w:rsidR="007A7F53">
        <w:rPr>
          <w:rFonts w:cs="Times New Roman"/>
          <w:szCs w:val="28"/>
          <w:lang w:val="ru-RU"/>
        </w:rPr>
        <w:t xml:space="preserve"> (</w:t>
      </w:r>
      <w:r w:rsidR="00FB463C">
        <w:rPr>
          <w:rFonts w:cs="Times New Roman"/>
          <w:szCs w:val="28"/>
          <w:lang w:val="ru-RU"/>
        </w:rPr>
        <w:t>Т</w:t>
      </w:r>
      <w:proofErr w:type="spellStart"/>
      <w:r w:rsidR="007A7F53">
        <w:rPr>
          <w:rFonts w:cs="Times New Roman"/>
          <w:szCs w:val="28"/>
        </w:rPr>
        <w:t>аблиц</w:t>
      </w:r>
      <w:proofErr w:type="spellEnd"/>
      <w:r w:rsidR="007A7F53">
        <w:rPr>
          <w:rFonts w:cs="Times New Roman"/>
          <w:szCs w:val="28"/>
          <w:lang w:val="ru-RU"/>
        </w:rPr>
        <w:t>а</w:t>
      </w:r>
      <w:r w:rsidR="00FB463C">
        <w:rPr>
          <w:rFonts w:cs="Times New Roman"/>
          <w:szCs w:val="28"/>
          <w:lang w:val="ru-RU"/>
        </w:rPr>
        <w:t xml:space="preserve"> 7</w:t>
      </w:r>
      <w:r w:rsidR="007A7F53">
        <w:rPr>
          <w:rFonts w:cs="Times New Roman"/>
          <w:szCs w:val="28"/>
          <w:lang w:val="ru-RU"/>
        </w:rPr>
        <w:t>).</w:t>
      </w:r>
    </w:p>
    <w:p w:rsidR="007A7F53" w:rsidRDefault="007A7F53" w:rsidP="007A7F53">
      <w:pPr>
        <w:pStyle w:val="s1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Выбор реализуемой модели электронного обучения, определяется образовательными организациями, в зависимости от имеющихся условий [43</w:t>
      </w:r>
      <w:r w:rsidRPr="001D4633">
        <w:rPr>
          <w:sz w:val="28"/>
          <w:szCs w:val="28"/>
        </w:rPr>
        <w:t>]</w:t>
      </w:r>
      <w:r>
        <w:rPr>
          <w:sz w:val="28"/>
          <w:szCs w:val="28"/>
        </w:rPr>
        <w:t>:</w:t>
      </w:r>
    </w:p>
    <w:p w:rsidR="007A7F53" w:rsidRDefault="007A7F53" w:rsidP="007A7F53">
      <w:pPr>
        <w:pStyle w:val="s1"/>
        <w:numPr>
          <w:ilvl w:val="0"/>
          <w:numId w:val="37"/>
        </w:numPr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974B57">
        <w:rPr>
          <w:sz w:val="28"/>
          <w:szCs w:val="28"/>
        </w:rPr>
        <w:t>разработанной нормативной базы (локальные акты организации, регламентирующие порядок и особенности реализации образовательных программ с использованием электронного обучения, дистанционных образовательных технологий);</w:t>
      </w:r>
    </w:p>
    <w:p w:rsidR="007A7F53" w:rsidRDefault="007A7F53" w:rsidP="007A7F53">
      <w:pPr>
        <w:pStyle w:val="s1"/>
        <w:numPr>
          <w:ilvl w:val="0"/>
          <w:numId w:val="37"/>
        </w:numPr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956A7">
        <w:rPr>
          <w:sz w:val="28"/>
          <w:szCs w:val="28"/>
        </w:rPr>
        <w:t xml:space="preserve">материально-технической базы (электронные информационные ресурсы, электронные образовательные ресурсы, совокупность информационных технологий, телекоммуникационных технологий, соответствующих технологических средств, обеспечивающих освоение </w:t>
      </w:r>
      <w:proofErr w:type="gramStart"/>
      <w:r w:rsidRPr="000956A7">
        <w:rPr>
          <w:sz w:val="28"/>
          <w:szCs w:val="28"/>
        </w:rPr>
        <w:t>обучающимися</w:t>
      </w:r>
      <w:proofErr w:type="gramEnd"/>
      <w:r w:rsidRPr="000956A7">
        <w:rPr>
          <w:sz w:val="28"/>
          <w:szCs w:val="28"/>
        </w:rPr>
        <w:t xml:space="preserve"> образовательных программ в полном объеме независимо от места нахождения обучающихся);</w:t>
      </w:r>
    </w:p>
    <w:p w:rsidR="007A7F53" w:rsidRPr="000956A7" w:rsidRDefault="007A7F53" w:rsidP="007A7F53">
      <w:pPr>
        <w:pStyle w:val="s1"/>
        <w:numPr>
          <w:ilvl w:val="0"/>
          <w:numId w:val="37"/>
        </w:numPr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956A7">
        <w:rPr>
          <w:sz w:val="28"/>
          <w:szCs w:val="28"/>
        </w:rPr>
        <w:t xml:space="preserve">организации методического сопровождения </w:t>
      </w:r>
      <w:r>
        <w:rPr>
          <w:sz w:val="28"/>
          <w:szCs w:val="28"/>
        </w:rPr>
        <w:t xml:space="preserve">электронного </w:t>
      </w:r>
      <w:proofErr w:type="gramStart"/>
      <w:r>
        <w:rPr>
          <w:sz w:val="28"/>
          <w:szCs w:val="28"/>
        </w:rPr>
        <w:t xml:space="preserve">обучения </w:t>
      </w:r>
      <w:r w:rsidRPr="000956A7">
        <w:rPr>
          <w:sz w:val="28"/>
          <w:szCs w:val="28"/>
        </w:rPr>
        <w:t>по</w:t>
      </w:r>
      <w:proofErr w:type="gramEnd"/>
      <w:r w:rsidRPr="000956A7">
        <w:rPr>
          <w:sz w:val="28"/>
          <w:szCs w:val="28"/>
        </w:rPr>
        <w:t xml:space="preserve"> образовательным програм</w:t>
      </w:r>
      <w:r>
        <w:rPr>
          <w:sz w:val="28"/>
          <w:szCs w:val="28"/>
        </w:rPr>
        <w:t>мам</w:t>
      </w:r>
      <w:r w:rsidRPr="000956A7">
        <w:rPr>
          <w:sz w:val="28"/>
          <w:szCs w:val="28"/>
        </w:rPr>
        <w:t>.</w:t>
      </w:r>
    </w:p>
    <w:p w:rsidR="007A7F53" w:rsidRDefault="007A7F53" w:rsidP="00340A2F">
      <w:pPr>
        <w:spacing w:line="360" w:lineRule="auto"/>
        <w:ind w:firstLine="709"/>
        <w:jc w:val="both"/>
        <w:rPr>
          <w:rFonts w:cs="Times New Roman"/>
          <w:szCs w:val="28"/>
          <w:lang w:val="ru-RU"/>
        </w:rPr>
      </w:pPr>
    </w:p>
    <w:p w:rsidR="007A7F53" w:rsidRDefault="007A7F53" w:rsidP="00340A2F">
      <w:pPr>
        <w:spacing w:line="360" w:lineRule="auto"/>
        <w:ind w:firstLine="709"/>
        <w:jc w:val="both"/>
        <w:rPr>
          <w:rFonts w:cs="Times New Roman"/>
          <w:szCs w:val="28"/>
          <w:lang w:val="ru-RU"/>
        </w:rPr>
      </w:pPr>
    </w:p>
    <w:p w:rsidR="00DF23F5" w:rsidRPr="00340A2F" w:rsidRDefault="00DF23F5" w:rsidP="00340A2F">
      <w:pPr>
        <w:spacing w:line="360" w:lineRule="auto"/>
        <w:ind w:firstLine="709"/>
        <w:jc w:val="both"/>
        <w:rPr>
          <w:rFonts w:cs="Times New Roman"/>
          <w:szCs w:val="28"/>
          <w:lang w:val="ru-RU"/>
        </w:rPr>
      </w:pPr>
    </w:p>
    <w:p w:rsidR="007A7F53" w:rsidRDefault="007A7F53" w:rsidP="00FB463C">
      <w:pPr>
        <w:spacing w:line="360" w:lineRule="auto"/>
        <w:ind w:firstLine="709"/>
        <w:jc w:val="both"/>
        <w:rPr>
          <w:rFonts w:cs="Times New Roman"/>
          <w:szCs w:val="28"/>
          <w:lang w:val="ru-RU"/>
        </w:rPr>
        <w:sectPr w:rsidR="007A7F53" w:rsidSect="00F9308C">
          <w:pgSz w:w="11906" w:h="16838"/>
          <w:pgMar w:top="1134" w:right="567" w:bottom="1134" w:left="1418" w:header="709" w:footer="709" w:gutter="0"/>
          <w:cols w:space="708"/>
          <w:docGrid w:linePitch="360"/>
        </w:sectPr>
      </w:pPr>
    </w:p>
    <w:p w:rsidR="00FB463C" w:rsidRPr="00FB463C" w:rsidRDefault="00FB463C" w:rsidP="00FB463C">
      <w:pPr>
        <w:spacing w:line="360" w:lineRule="auto"/>
        <w:ind w:firstLine="709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</w:rPr>
        <w:lastRenderedPageBreak/>
        <w:t xml:space="preserve">Таблица </w:t>
      </w:r>
      <w:r w:rsidR="0062314D">
        <w:rPr>
          <w:rFonts w:cs="Times New Roman"/>
          <w:szCs w:val="28"/>
          <w:lang w:val="ru-RU"/>
        </w:rPr>
        <w:t xml:space="preserve">7 − </w:t>
      </w:r>
      <w:r w:rsidR="00DF23F5">
        <w:rPr>
          <w:rFonts w:cs="Times New Roman"/>
          <w:szCs w:val="28"/>
        </w:rPr>
        <w:t>Характеристика моделей электронного обучения</w:t>
      </w:r>
    </w:p>
    <w:tbl>
      <w:tblPr>
        <w:tblStyle w:val="a6"/>
        <w:tblW w:w="14567" w:type="dxa"/>
        <w:tblLayout w:type="fixed"/>
        <w:tblLook w:val="04A0" w:firstRow="1" w:lastRow="0" w:firstColumn="1" w:lastColumn="0" w:noHBand="0" w:noVBand="1"/>
      </w:tblPr>
      <w:tblGrid>
        <w:gridCol w:w="2660"/>
        <w:gridCol w:w="11907"/>
      </w:tblGrid>
      <w:tr w:rsidR="00DF23F5" w:rsidRPr="004928DB" w:rsidTr="007A7F53">
        <w:tc>
          <w:tcPr>
            <w:tcW w:w="2660" w:type="dxa"/>
          </w:tcPr>
          <w:p w:rsidR="00DF23F5" w:rsidRPr="004928DB" w:rsidRDefault="00D161FF" w:rsidP="000330F7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ru-RU"/>
              </w:rPr>
              <w:t xml:space="preserve">Возможные </w:t>
            </w:r>
            <w:r w:rsidR="00DF23F5" w:rsidRPr="004928DB">
              <w:rPr>
                <w:rFonts w:cs="Times New Roman"/>
                <w:szCs w:val="28"/>
              </w:rPr>
              <w:t>модели электронного обучения</w:t>
            </w:r>
          </w:p>
        </w:tc>
        <w:tc>
          <w:tcPr>
            <w:tcW w:w="11907" w:type="dxa"/>
          </w:tcPr>
          <w:p w:rsidR="00DF23F5" w:rsidRPr="004928DB" w:rsidRDefault="00DF23F5" w:rsidP="000330F7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4928DB">
              <w:rPr>
                <w:rFonts w:cs="Times New Roman"/>
                <w:szCs w:val="28"/>
              </w:rPr>
              <w:t>Характеристика</w:t>
            </w:r>
          </w:p>
        </w:tc>
      </w:tr>
      <w:tr w:rsidR="00DF23F5" w:rsidRPr="004928DB" w:rsidTr="007A7F53">
        <w:tc>
          <w:tcPr>
            <w:tcW w:w="2660" w:type="dxa"/>
          </w:tcPr>
          <w:p w:rsidR="00DF23F5" w:rsidRPr="004928DB" w:rsidRDefault="00D161FF" w:rsidP="000330F7">
            <w:pPr>
              <w:pStyle w:val="s1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Реализация процесса освоения образовательных курсов полностью удаленно</w:t>
            </w:r>
            <w:r w:rsidR="00DD3D92">
              <w:rPr>
                <w:sz w:val="28"/>
                <w:szCs w:val="28"/>
              </w:rPr>
              <w:t xml:space="preserve"> [35</w:t>
            </w:r>
            <w:r w:rsidR="00DD3D92" w:rsidRPr="00DD3D92">
              <w:rPr>
                <w:sz w:val="28"/>
                <w:szCs w:val="28"/>
              </w:rPr>
              <w:t>]</w:t>
            </w:r>
          </w:p>
        </w:tc>
        <w:tc>
          <w:tcPr>
            <w:tcW w:w="11907" w:type="dxa"/>
          </w:tcPr>
          <w:p w:rsidR="00DF23F5" w:rsidRPr="004928DB" w:rsidRDefault="00D161FF" w:rsidP="005B761C">
            <w:pPr>
              <w:pStyle w:val="s1"/>
              <w:spacing w:before="0" w:beforeAutospacing="0" w:after="0" w:afterAutospacing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Реализация образовательных курсов предполагается в такой ситуации, когда программа осваивается дистанционно, удаленно.</w:t>
            </w:r>
            <w:r w:rsidR="005B761C">
              <w:rPr>
                <w:sz w:val="28"/>
                <w:szCs w:val="28"/>
              </w:rPr>
              <w:t xml:space="preserve"> </w:t>
            </w:r>
            <w:proofErr w:type="gramStart"/>
            <w:r w:rsidR="00DF23F5">
              <w:rPr>
                <w:sz w:val="28"/>
                <w:szCs w:val="28"/>
              </w:rPr>
              <w:t xml:space="preserve">Данная модель предполагает, что </w:t>
            </w:r>
            <w:r w:rsidR="005B761C">
              <w:rPr>
                <w:sz w:val="28"/>
                <w:szCs w:val="28"/>
              </w:rPr>
              <w:t xml:space="preserve">все </w:t>
            </w:r>
            <w:r w:rsidR="00DF23F5">
              <w:rPr>
                <w:sz w:val="28"/>
                <w:szCs w:val="28"/>
              </w:rPr>
              <w:t>учебные материалы представляются в электронном виде (электронные учебно-методические комплексы: теоретические материалы, практические задания, интерактивные задания, дополнительные материалы, материалы для контроля (входного, промежуточного, итогового)</w:t>
            </w:r>
            <w:proofErr w:type="gramEnd"/>
          </w:p>
        </w:tc>
      </w:tr>
      <w:tr w:rsidR="00DF23F5" w:rsidRPr="004928DB" w:rsidTr="007A7F53">
        <w:tc>
          <w:tcPr>
            <w:tcW w:w="2660" w:type="dxa"/>
          </w:tcPr>
          <w:p w:rsidR="00DF23F5" w:rsidRPr="00DD3D92" w:rsidRDefault="00DF23F5" w:rsidP="000330F7">
            <w:pPr>
              <w:spacing w:line="360" w:lineRule="auto"/>
              <w:jc w:val="both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</w:rPr>
              <w:t>Смешанная модель</w:t>
            </w:r>
            <w:r w:rsidR="00DD3D92">
              <w:rPr>
                <w:rFonts w:cs="Times New Roman"/>
                <w:szCs w:val="28"/>
                <w:lang w:val="ru-RU"/>
              </w:rPr>
              <w:t xml:space="preserve"> </w:t>
            </w:r>
            <w:r w:rsidR="00DD3D92">
              <w:rPr>
                <w:rFonts w:cs="Times New Roman"/>
                <w:szCs w:val="28"/>
              </w:rPr>
              <w:t>[</w:t>
            </w:r>
            <w:r w:rsidR="00DD3D92">
              <w:rPr>
                <w:rFonts w:cs="Times New Roman"/>
                <w:szCs w:val="28"/>
                <w:lang w:val="ru-RU"/>
              </w:rPr>
              <w:t>32</w:t>
            </w:r>
            <w:r w:rsidR="00DD3D92" w:rsidRPr="00DD3D92">
              <w:rPr>
                <w:rFonts w:cs="Times New Roman"/>
                <w:szCs w:val="28"/>
              </w:rPr>
              <w:t>]</w:t>
            </w:r>
            <w:r w:rsidR="00DD3D92">
              <w:rPr>
                <w:rFonts w:cs="Times New Roman"/>
                <w:szCs w:val="28"/>
                <w:lang w:val="ru-RU"/>
              </w:rPr>
              <w:t xml:space="preserve"> </w:t>
            </w:r>
          </w:p>
          <w:p w:rsidR="00DF23F5" w:rsidRPr="004928DB" w:rsidRDefault="00DF23F5" w:rsidP="000330F7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11907" w:type="dxa"/>
          </w:tcPr>
          <w:p w:rsidR="00DF23F5" w:rsidRDefault="00DF23F5" w:rsidP="000330F7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Данная модель предполагает наравне с аудиторными занятиями, например семинары, коллоквиумы, практические занятия, применение </w:t>
            </w:r>
            <w:proofErr w:type="spellStart"/>
            <w:r>
              <w:rPr>
                <w:rFonts w:cs="Times New Roman"/>
                <w:szCs w:val="28"/>
              </w:rPr>
              <w:t>вебинаров</w:t>
            </w:r>
            <w:proofErr w:type="spellEnd"/>
            <w:r>
              <w:rPr>
                <w:rFonts w:cs="Times New Roman"/>
                <w:szCs w:val="28"/>
              </w:rPr>
              <w:t xml:space="preserve"> (лекция, семинар, мастер-класс, решение кейсов и др.), кроме того такое обучение предполагает предоставление возможности онлайн консультаций обучающихся, слушателей. </w:t>
            </w:r>
            <w:proofErr w:type="gramStart"/>
            <w:r>
              <w:rPr>
                <w:rFonts w:cs="Times New Roman"/>
                <w:szCs w:val="28"/>
              </w:rPr>
              <w:t>Контроль (входной, промежуточный, итоговый) реализуется средствами компьютерного тестирования, подготовки письменных работ (рефератов, эссе, исследовательских работ, зачетных работ, выпускных работ и т.д.)</w:t>
            </w:r>
            <w:proofErr w:type="gramEnd"/>
          </w:p>
          <w:p w:rsidR="00DF23F5" w:rsidRDefault="00DF23F5" w:rsidP="000330F7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Варианты смешанной модели:</w:t>
            </w:r>
          </w:p>
          <w:p w:rsidR="00535A1F" w:rsidRPr="00535A1F" w:rsidRDefault="00DF23F5" w:rsidP="000330F7">
            <w:pPr>
              <w:spacing w:line="360" w:lineRule="auto"/>
              <w:jc w:val="both"/>
              <w:rPr>
                <w:rFonts w:cs="Times New Roman"/>
                <w:szCs w:val="28"/>
                <w:lang w:val="ru-RU"/>
              </w:rPr>
            </w:pPr>
            <w:r w:rsidRPr="009B660D">
              <w:rPr>
                <w:rFonts w:cs="Times New Roman"/>
                <w:szCs w:val="28"/>
              </w:rPr>
              <w:t>Модель</w:t>
            </w:r>
            <w:r w:rsidRPr="00D47AAF">
              <w:rPr>
                <w:rFonts w:cs="Times New Roman"/>
                <w:szCs w:val="28"/>
                <w:lang w:val="ru-RU"/>
              </w:rPr>
              <w:t xml:space="preserve"> «</w:t>
            </w:r>
            <w:r w:rsidRPr="00535A1F">
              <w:rPr>
                <w:rFonts w:cs="Times New Roman"/>
                <w:szCs w:val="28"/>
                <w:lang w:val="en-US"/>
              </w:rPr>
              <w:t>F</w:t>
            </w:r>
            <w:r w:rsidR="00535A1F" w:rsidRPr="00535A1F">
              <w:rPr>
                <w:rFonts w:cs="Times New Roman"/>
                <w:szCs w:val="28"/>
                <w:lang w:val="en-US"/>
              </w:rPr>
              <w:t>ace</w:t>
            </w:r>
            <w:r w:rsidR="00535A1F" w:rsidRPr="00D47AAF">
              <w:rPr>
                <w:rFonts w:cs="Times New Roman"/>
                <w:szCs w:val="28"/>
                <w:lang w:val="ru-RU"/>
              </w:rPr>
              <w:t>-</w:t>
            </w:r>
            <w:r w:rsidR="00535A1F" w:rsidRPr="00535A1F">
              <w:rPr>
                <w:rFonts w:cs="Times New Roman"/>
                <w:szCs w:val="28"/>
                <w:lang w:val="en-US"/>
              </w:rPr>
              <w:t>to</w:t>
            </w:r>
            <w:r w:rsidR="00535A1F" w:rsidRPr="00D47AAF">
              <w:rPr>
                <w:rFonts w:cs="Times New Roman"/>
                <w:szCs w:val="28"/>
                <w:lang w:val="ru-RU"/>
              </w:rPr>
              <w:t>-</w:t>
            </w:r>
            <w:r w:rsidR="00535A1F" w:rsidRPr="00535A1F">
              <w:rPr>
                <w:rFonts w:cs="Times New Roman"/>
                <w:szCs w:val="28"/>
                <w:lang w:val="en-US"/>
              </w:rPr>
              <w:t>Face</w:t>
            </w:r>
            <w:r w:rsidR="00535A1F" w:rsidRPr="00D47AAF">
              <w:rPr>
                <w:rFonts w:cs="Times New Roman"/>
                <w:szCs w:val="28"/>
                <w:lang w:val="ru-RU"/>
              </w:rPr>
              <w:t xml:space="preserve"> </w:t>
            </w:r>
            <w:r w:rsidR="00535A1F" w:rsidRPr="00535A1F">
              <w:rPr>
                <w:rFonts w:cs="Times New Roman"/>
                <w:szCs w:val="28"/>
                <w:lang w:val="en-US"/>
              </w:rPr>
              <w:t>Driver</w:t>
            </w:r>
            <w:r w:rsidR="00535A1F" w:rsidRPr="00D47AAF">
              <w:rPr>
                <w:rFonts w:cs="Times New Roman"/>
                <w:szCs w:val="28"/>
                <w:lang w:val="ru-RU"/>
              </w:rPr>
              <w:t xml:space="preserve">». </w:t>
            </w:r>
            <w:r w:rsidR="00535A1F">
              <w:rPr>
                <w:rFonts w:cs="Times New Roman"/>
                <w:szCs w:val="28"/>
                <w:lang w:val="ru-RU"/>
              </w:rPr>
              <w:t>Данная модель предполагает смещение акцентов на организацию занятий в учебной аудитории, при этом ведущая роль принадлежит преподавателю. Электронное же обучение применяется главным образом как дополнительный инструмент.</w:t>
            </w:r>
          </w:p>
          <w:p w:rsidR="00DF23F5" w:rsidRPr="00AB76F8" w:rsidRDefault="00535A1F" w:rsidP="000330F7">
            <w:pPr>
              <w:spacing w:line="360" w:lineRule="auto"/>
              <w:jc w:val="both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lastRenderedPageBreak/>
              <w:t>М</w:t>
            </w:r>
            <w:r>
              <w:rPr>
                <w:rFonts w:cs="Times New Roman"/>
                <w:szCs w:val="28"/>
              </w:rPr>
              <w:t>одел</w:t>
            </w:r>
            <w:r>
              <w:rPr>
                <w:rFonts w:cs="Times New Roman"/>
                <w:szCs w:val="28"/>
                <w:lang w:val="ru-RU"/>
              </w:rPr>
              <w:t>ь</w:t>
            </w:r>
            <w:r w:rsidR="00DF23F5">
              <w:rPr>
                <w:rFonts w:cs="Times New Roman"/>
                <w:szCs w:val="28"/>
              </w:rPr>
              <w:t xml:space="preserve"> </w:t>
            </w:r>
            <w:r w:rsidR="00DF23F5" w:rsidRPr="008127B3">
              <w:rPr>
                <w:rFonts w:cs="Times New Roman"/>
                <w:szCs w:val="28"/>
              </w:rPr>
              <w:t>«</w:t>
            </w:r>
            <w:proofErr w:type="spellStart"/>
            <w:r w:rsidR="00DF23F5" w:rsidRPr="008127B3">
              <w:rPr>
                <w:rFonts w:cs="Times New Roman"/>
                <w:szCs w:val="28"/>
              </w:rPr>
              <w:t>Rotation</w:t>
            </w:r>
            <w:proofErr w:type="spellEnd"/>
            <w:r w:rsidR="00DF23F5" w:rsidRPr="008127B3">
              <w:rPr>
                <w:rFonts w:cs="Times New Roman"/>
                <w:szCs w:val="28"/>
              </w:rPr>
              <w:t>»</w:t>
            </w:r>
            <w:r>
              <w:rPr>
                <w:rFonts w:cs="Times New Roman"/>
                <w:szCs w:val="28"/>
                <w:lang w:val="ru-RU"/>
              </w:rPr>
              <w:t>.</w:t>
            </w:r>
            <w:r w:rsidR="00AB76F8">
              <w:rPr>
                <w:rFonts w:cs="Times New Roman"/>
                <w:szCs w:val="28"/>
                <w:lang w:val="ru-RU"/>
              </w:rPr>
              <w:t xml:space="preserve"> Эта модель строится на </w:t>
            </w:r>
            <w:proofErr w:type="gramStart"/>
            <w:r w:rsidR="00AB76F8">
              <w:rPr>
                <w:rFonts w:cs="Times New Roman"/>
                <w:szCs w:val="28"/>
                <w:lang w:val="ru-RU"/>
              </w:rPr>
              <w:t>равномерное</w:t>
            </w:r>
            <w:proofErr w:type="gramEnd"/>
            <w:r w:rsidR="00AB76F8">
              <w:rPr>
                <w:rFonts w:cs="Times New Roman"/>
                <w:szCs w:val="28"/>
                <w:lang w:val="ru-RU"/>
              </w:rPr>
              <w:t xml:space="preserve"> распределении нагрузки на самостоятельную работу в электронной, удаленной форме и организации взаимодействия с преподавателем в аудитории.</w:t>
            </w:r>
          </w:p>
          <w:p w:rsidR="00AB76F8" w:rsidRDefault="00AB76F8" w:rsidP="000330F7">
            <w:pPr>
              <w:spacing w:line="360" w:lineRule="auto"/>
              <w:jc w:val="both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М</w:t>
            </w:r>
            <w:r>
              <w:rPr>
                <w:rFonts w:cs="Times New Roman"/>
                <w:szCs w:val="28"/>
              </w:rPr>
              <w:t>одел</w:t>
            </w:r>
            <w:r>
              <w:rPr>
                <w:rFonts w:cs="Times New Roman"/>
                <w:szCs w:val="28"/>
                <w:lang w:val="ru-RU"/>
              </w:rPr>
              <w:t>ь</w:t>
            </w:r>
            <w:r>
              <w:rPr>
                <w:rFonts w:cs="Times New Roman"/>
                <w:szCs w:val="28"/>
              </w:rPr>
              <w:t xml:space="preserve"> «</w:t>
            </w:r>
            <w:proofErr w:type="spellStart"/>
            <w:r>
              <w:rPr>
                <w:rFonts w:cs="Times New Roman"/>
                <w:szCs w:val="28"/>
              </w:rPr>
              <w:t>Flex</w:t>
            </w:r>
            <w:proofErr w:type="spellEnd"/>
            <w:r>
              <w:rPr>
                <w:rFonts w:cs="Times New Roman"/>
                <w:szCs w:val="28"/>
              </w:rPr>
              <w:t>»</w:t>
            </w:r>
            <w:r>
              <w:rPr>
                <w:rFonts w:cs="Times New Roman"/>
                <w:szCs w:val="28"/>
                <w:lang w:val="ru-RU"/>
              </w:rPr>
              <w:t>. В рамках этой модели ведущее значение отдается электронному, удалённому освоению содержания образовательного курса, роль преподавателя заключается в консультировании обучающихся по сложным вопросам, такая работа может выполняться в парах, малых группах, индивидуально.</w:t>
            </w:r>
          </w:p>
          <w:p w:rsidR="00E30FEF" w:rsidRDefault="00AB76F8" w:rsidP="000330F7">
            <w:pPr>
              <w:spacing w:line="360" w:lineRule="auto"/>
              <w:jc w:val="both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Модель</w:t>
            </w:r>
            <w:r w:rsidR="00DF23F5">
              <w:rPr>
                <w:rFonts w:cs="Times New Roman"/>
                <w:szCs w:val="28"/>
              </w:rPr>
              <w:t xml:space="preserve"> </w:t>
            </w:r>
            <w:r w:rsidR="00DF23F5" w:rsidRPr="008127B3">
              <w:rPr>
                <w:rFonts w:cs="Times New Roman"/>
                <w:szCs w:val="28"/>
              </w:rPr>
              <w:t>«</w:t>
            </w:r>
            <w:proofErr w:type="spellStart"/>
            <w:r w:rsidR="00DF23F5" w:rsidRPr="008127B3">
              <w:rPr>
                <w:rFonts w:cs="Times New Roman"/>
                <w:szCs w:val="28"/>
              </w:rPr>
              <w:t>Online</w:t>
            </w:r>
            <w:proofErr w:type="spellEnd"/>
            <w:r w:rsidR="00DF23F5"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Lab</w:t>
            </w:r>
            <w:proofErr w:type="spellEnd"/>
            <w:r>
              <w:rPr>
                <w:rFonts w:cs="Times New Roman"/>
                <w:szCs w:val="28"/>
              </w:rPr>
              <w:t>»</w:t>
            </w:r>
            <w:r>
              <w:rPr>
                <w:rFonts w:cs="Times New Roman"/>
                <w:szCs w:val="28"/>
                <w:lang w:val="ru-RU"/>
              </w:rPr>
              <w:t xml:space="preserve">. </w:t>
            </w:r>
            <w:r w:rsidR="00E30FEF">
              <w:rPr>
                <w:rFonts w:cs="Times New Roman"/>
                <w:szCs w:val="28"/>
                <w:lang w:val="ru-RU"/>
              </w:rPr>
              <w:t>В процессе реализации этой модели образовательный курс изучается средствами электронного обучения, на базе специализированных помещений, аудиторий при взаимодействии с преподавателем.</w:t>
            </w:r>
          </w:p>
          <w:p w:rsidR="00E30FEF" w:rsidRPr="00E30FEF" w:rsidRDefault="00E30FEF" w:rsidP="000330F7">
            <w:pPr>
              <w:spacing w:line="360" w:lineRule="auto"/>
              <w:jc w:val="both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Модель</w:t>
            </w:r>
            <w:r w:rsidR="00DF23F5">
              <w:rPr>
                <w:rFonts w:cs="Times New Roman"/>
                <w:szCs w:val="28"/>
              </w:rPr>
              <w:t xml:space="preserve"> </w:t>
            </w:r>
            <w:r w:rsidR="00DF23F5" w:rsidRPr="008127B3">
              <w:rPr>
                <w:rFonts w:cs="Times New Roman"/>
                <w:szCs w:val="28"/>
              </w:rPr>
              <w:t>«</w:t>
            </w:r>
            <w:proofErr w:type="spellStart"/>
            <w:r w:rsidR="00DF23F5" w:rsidRPr="008127B3">
              <w:rPr>
                <w:rFonts w:cs="Times New Roman"/>
                <w:szCs w:val="28"/>
              </w:rPr>
              <w:t>Self-blend</w:t>
            </w:r>
            <w:proofErr w:type="spellEnd"/>
            <w:r w:rsidR="00DF23F5" w:rsidRPr="008127B3">
              <w:rPr>
                <w:rFonts w:cs="Times New Roman"/>
                <w:szCs w:val="28"/>
              </w:rPr>
              <w:t>»</w:t>
            </w:r>
            <w:r>
              <w:rPr>
                <w:rFonts w:cs="Times New Roman"/>
                <w:szCs w:val="28"/>
                <w:lang w:val="ru-RU"/>
              </w:rPr>
              <w:t xml:space="preserve"> предоставляет возможность обучающимся выбирать электронные образовательные курсы, реализуемые различными образовательными организациями.</w:t>
            </w:r>
          </w:p>
          <w:p w:rsidR="00E30FEF" w:rsidRDefault="00DF23F5" w:rsidP="000330F7">
            <w:pPr>
              <w:spacing w:line="360" w:lineRule="auto"/>
              <w:jc w:val="both"/>
              <w:rPr>
                <w:rFonts w:cs="Times New Roman"/>
                <w:szCs w:val="28"/>
                <w:lang w:val="ru-RU"/>
              </w:rPr>
            </w:pPr>
            <w:r w:rsidRPr="008127B3">
              <w:rPr>
                <w:rFonts w:cs="Times New Roman"/>
                <w:szCs w:val="28"/>
              </w:rPr>
              <w:t>Модель</w:t>
            </w:r>
            <w:r>
              <w:rPr>
                <w:rFonts w:cs="Times New Roman"/>
                <w:szCs w:val="28"/>
              </w:rPr>
              <w:t xml:space="preserve"> </w:t>
            </w:r>
            <w:r w:rsidRPr="008127B3">
              <w:rPr>
                <w:rFonts w:cs="Times New Roman"/>
                <w:szCs w:val="28"/>
              </w:rPr>
              <w:t>«</w:t>
            </w:r>
            <w:proofErr w:type="spellStart"/>
            <w:r w:rsidRPr="008127B3">
              <w:rPr>
                <w:rFonts w:cs="Times New Roman"/>
                <w:szCs w:val="28"/>
              </w:rPr>
              <w:t>Online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27B3">
              <w:rPr>
                <w:rFonts w:cs="Times New Roman"/>
                <w:szCs w:val="28"/>
              </w:rPr>
              <w:t>Driver</w:t>
            </w:r>
            <w:proofErr w:type="spellEnd"/>
            <w:r w:rsidRPr="008127B3">
              <w:rPr>
                <w:rFonts w:cs="Times New Roman"/>
                <w:szCs w:val="28"/>
              </w:rPr>
              <w:t>»</w:t>
            </w:r>
            <w:r w:rsidR="00E30FEF">
              <w:rPr>
                <w:rFonts w:cs="Times New Roman"/>
                <w:szCs w:val="28"/>
                <w:lang w:val="ru-RU"/>
              </w:rPr>
              <w:t xml:space="preserve"> подразумевает, что изучение образовательных курсов реализуется при использовании разнообразных электронных, информационных сред, а консультации с преподавателем носят эпизодический характер</w:t>
            </w:r>
            <w:r w:rsidR="005A0A3E">
              <w:rPr>
                <w:rFonts w:cs="Times New Roman"/>
                <w:szCs w:val="28"/>
                <w:lang w:val="ru-RU"/>
              </w:rPr>
              <w:t>.</w:t>
            </w:r>
          </w:p>
          <w:p w:rsidR="00DF23F5" w:rsidRPr="0006594E" w:rsidRDefault="00DF23F5" w:rsidP="000330F7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Для реализации этой модели можно предложить размещение учебных материалов на различных платформах (</w:t>
            </w:r>
            <w:proofErr w:type="spellStart"/>
            <w:r>
              <w:rPr>
                <w:rFonts w:cs="Times New Roman"/>
                <w:szCs w:val="28"/>
              </w:rPr>
              <w:t>видеолекции</w:t>
            </w:r>
            <w:proofErr w:type="spellEnd"/>
            <w:r>
              <w:rPr>
                <w:rFonts w:cs="Times New Roman"/>
                <w:szCs w:val="28"/>
              </w:rPr>
              <w:t xml:space="preserve">, конспекты лекций, учебные пособия, презентации, </w:t>
            </w:r>
            <w:proofErr w:type="spellStart"/>
            <w:r>
              <w:rPr>
                <w:rFonts w:cs="Times New Roman"/>
                <w:szCs w:val="28"/>
              </w:rPr>
              <w:t>инфографика</w:t>
            </w:r>
            <w:proofErr w:type="spellEnd"/>
            <w:r>
              <w:rPr>
                <w:rFonts w:cs="Times New Roman"/>
                <w:szCs w:val="28"/>
              </w:rPr>
              <w:t xml:space="preserve">, </w:t>
            </w:r>
            <w:r w:rsidRPr="0006594E">
              <w:rPr>
                <w:rFonts w:cs="Times New Roman"/>
                <w:szCs w:val="28"/>
              </w:rPr>
              <w:t>задания к каждой теме и др.) которые используются как база для аудиторных занятий.</w:t>
            </w:r>
          </w:p>
          <w:p w:rsidR="00DF23F5" w:rsidRPr="0006594E" w:rsidRDefault="00DF23F5" w:rsidP="000330F7">
            <w:pPr>
              <w:spacing w:line="360" w:lineRule="auto"/>
              <w:jc w:val="both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 xml:space="preserve">Достоинства </w:t>
            </w:r>
            <w:r w:rsidRPr="0006594E">
              <w:rPr>
                <w:rFonts w:eastAsia="Times New Roman" w:cs="Times New Roman"/>
                <w:szCs w:val="28"/>
              </w:rPr>
              <w:t xml:space="preserve">смешанного обучения: </w:t>
            </w:r>
          </w:p>
          <w:p w:rsidR="00DF23F5" w:rsidRPr="0006594E" w:rsidRDefault="00DF23F5" w:rsidP="00DF23F5">
            <w:pPr>
              <w:pStyle w:val="a5"/>
              <w:numPr>
                <w:ilvl w:val="0"/>
                <w:numId w:val="38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59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Расширение образовательных возможностей учащихся за счет доступности и гибкости образования.</w:t>
            </w:r>
          </w:p>
          <w:p w:rsidR="00DF23F5" w:rsidRPr="0006594E" w:rsidRDefault="00DF23F5" w:rsidP="00DF23F5">
            <w:pPr>
              <w:pStyle w:val="a5"/>
              <w:numPr>
                <w:ilvl w:val="0"/>
                <w:numId w:val="38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59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Стимулирование форми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рования активной позиции слушателя</w:t>
            </w:r>
            <w:r w:rsidRPr="000659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. </w:t>
            </w:r>
          </w:p>
          <w:p w:rsidR="00DF23F5" w:rsidRPr="0006594E" w:rsidRDefault="00DF23F5" w:rsidP="00DF23F5">
            <w:pPr>
              <w:pStyle w:val="a5"/>
              <w:numPr>
                <w:ilvl w:val="0"/>
                <w:numId w:val="38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59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Трансформация, актуализация стиля преподавания. </w:t>
            </w:r>
          </w:p>
          <w:p w:rsidR="00DF23F5" w:rsidRPr="009B660D" w:rsidRDefault="00DF23F5" w:rsidP="00DF23F5">
            <w:pPr>
              <w:pStyle w:val="a5"/>
              <w:numPr>
                <w:ilvl w:val="0"/>
                <w:numId w:val="38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59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Индивидуализация и персонализация образовательного процесса.</w:t>
            </w:r>
          </w:p>
        </w:tc>
      </w:tr>
      <w:tr w:rsidR="00DF23F5" w:rsidRPr="004928DB" w:rsidTr="007A7F53">
        <w:tc>
          <w:tcPr>
            <w:tcW w:w="2660" w:type="dxa"/>
          </w:tcPr>
          <w:p w:rsidR="00DF23F5" w:rsidRPr="00D3135B" w:rsidRDefault="00DF23F5" w:rsidP="000330F7">
            <w:pPr>
              <w:spacing w:line="360" w:lineRule="auto"/>
              <w:jc w:val="both"/>
              <w:rPr>
                <w:rFonts w:cs="Times New Roman"/>
                <w:szCs w:val="28"/>
                <w:lang w:val="ru-RU"/>
              </w:rPr>
            </w:pPr>
            <w:r>
              <w:rPr>
                <w:rFonts w:eastAsia="Times New Roman" w:cs="Times New Roman"/>
                <w:szCs w:val="28"/>
              </w:rPr>
              <w:lastRenderedPageBreak/>
              <w:t>«Массовое, открытое, он</w:t>
            </w:r>
            <w:r w:rsidRPr="004928DB">
              <w:rPr>
                <w:rFonts w:eastAsia="Times New Roman" w:cs="Times New Roman"/>
                <w:szCs w:val="28"/>
              </w:rPr>
              <w:t>лайн - параллельно или вместе?»</w:t>
            </w:r>
            <w:r w:rsidR="00D3135B">
              <w:rPr>
                <w:rFonts w:eastAsia="Times New Roman" w:cs="Times New Roman"/>
                <w:szCs w:val="28"/>
                <w:lang w:val="ru-RU"/>
              </w:rPr>
              <w:t xml:space="preserve"> [</w:t>
            </w:r>
            <w:r w:rsidR="00AF163B">
              <w:rPr>
                <w:rFonts w:eastAsia="Times New Roman" w:cs="Times New Roman"/>
                <w:szCs w:val="28"/>
                <w:lang w:val="ru-RU"/>
              </w:rPr>
              <w:t>41</w:t>
            </w:r>
            <w:r w:rsidR="00D3135B" w:rsidRPr="00D3135B">
              <w:rPr>
                <w:rFonts w:eastAsia="Times New Roman" w:cs="Times New Roman"/>
                <w:szCs w:val="28"/>
                <w:lang w:val="ru-RU"/>
              </w:rPr>
              <w:t>]</w:t>
            </w:r>
            <w:r w:rsidR="00AF163B">
              <w:rPr>
                <w:rFonts w:eastAsia="Times New Roman" w:cs="Times New Roman"/>
                <w:szCs w:val="28"/>
                <w:lang w:val="ru-RU"/>
              </w:rPr>
              <w:t>, [44</w:t>
            </w:r>
            <w:r w:rsidR="00AF163B" w:rsidRPr="00AF163B">
              <w:rPr>
                <w:rFonts w:eastAsia="Times New Roman" w:cs="Times New Roman"/>
                <w:szCs w:val="28"/>
                <w:lang w:val="ru-RU"/>
              </w:rPr>
              <w:t>]</w:t>
            </w:r>
          </w:p>
        </w:tc>
        <w:tc>
          <w:tcPr>
            <w:tcW w:w="11907" w:type="dxa"/>
          </w:tcPr>
          <w:p w:rsidR="00DF23F5" w:rsidRDefault="00DF23F5" w:rsidP="000330F7">
            <w:pPr>
              <w:spacing w:line="360" w:lineRule="auto"/>
              <w:jc w:val="both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К данной модели можно отнести м</w:t>
            </w:r>
            <w:r w:rsidRPr="001E104B">
              <w:rPr>
                <w:rFonts w:eastAsia="Times New Roman" w:cs="Times New Roman"/>
                <w:szCs w:val="28"/>
              </w:rPr>
              <w:t>ассовый</w:t>
            </w:r>
            <w:r>
              <w:rPr>
                <w:rFonts w:eastAsia="Times New Roman" w:cs="Times New Roman"/>
                <w:szCs w:val="28"/>
              </w:rPr>
              <w:t xml:space="preserve"> </w:t>
            </w:r>
            <w:r w:rsidRPr="001E104B">
              <w:rPr>
                <w:rFonts w:eastAsia="Times New Roman" w:cs="Times New Roman"/>
                <w:szCs w:val="28"/>
              </w:rPr>
              <w:t>открытый</w:t>
            </w:r>
            <w:r>
              <w:rPr>
                <w:rFonts w:eastAsia="Times New Roman" w:cs="Times New Roman"/>
                <w:szCs w:val="28"/>
              </w:rPr>
              <w:t xml:space="preserve"> </w:t>
            </w:r>
            <w:r w:rsidRPr="001E104B">
              <w:rPr>
                <w:rFonts w:eastAsia="Times New Roman" w:cs="Times New Roman"/>
                <w:szCs w:val="28"/>
              </w:rPr>
              <w:t>онлайн</w:t>
            </w:r>
            <w:r>
              <w:rPr>
                <w:rFonts w:eastAsia="Times New Roman" w:cs="Times New Roman"/>
                <w:szCs w:val="28"/>
              </w:rPr>
              <w:t xml:space="preserve"> </w:t>
            </w:r>
            <w:r w:rsidRPr="001E104B">
              <w:rPr>
                <w:rFonts w:eastAsia="Times New Roman" w:cs="Times New Roman"/>
                <w:szCs w:val="28"/>
              </w:rPr>
              <w:t>курс</w:t>
            </w:r>
            <w:r>
              <w:rPr>
                <w:rFonts w:eastAsia="Times New Roman" w:cs="Times New Roman"/>
                <w:szCs w:val="28"/>
              </w:rPr>
              <w:t xml:space="preserve"> </w:t>
            </w:r>
            <w:r w:rsidRPr="001E104B">
              <w:rPr>
                <w:rFonts w:eastAsia="Times New Roman" w:cs="Times New Roman"/>
                <w:szCs w:val="28"/>
              </w:rPr>
              <w:t>(MOOC</w:t>
            </w:r>
            <w:r>
              <w:rPr>
                <w:rFonts w:eastAsia="Times New Roman" w:cs="Times New Roman"/>
                <w:szCs w:val="28"/>
              </w:rPr>
              <w:t xml:space="preserve"> </w:t>
            </w:r>
            <w:r w:rsidRPr="001E104B">
              <w:rPr>
                <w:rFonts w:eastAsia="Times New Roman" w:cs="Times New Roman"/>
                <w:szCs w:val="28"/>
              </w:rPr>
              <w:t>–</w:t>
            </w:r>
            <w:r>
              <w:rPr>
                <w:rFonts w:eastAsia="Times New Roman" w:cs="Times New Roman"/>
                <w:szCs w:val="28"/>
              </w:rPr>
              <w:t xml:space="preserve"> </w:t>
            </w:r>
            <w:proofErr w:type="spellStart"/>
            <w:r w:rsidRPr="001E104B">
              <w:rPr>
                <w:rFonts w:eastAsia="Times New Roman" w:cs="Times New Roman"/>
                <w:szCs w:val="28"/>
              </w:rPr>
              <w:t>massive</w:t>
            </w:r>
            <w:proofErr w:type="spellEnd"/>
            <w:r>
              <w:rPr>
                <w:rFonts w:eastAsia="Times New Roman" w:cs="Times New Roman"/>
                <w:szCs w:val="28"/>
              </w:rPr>
              <w:t xml:space="preserve"> </w:t>
            </w:r>
            <w:proofErr w:type="spellStart"/>
            <w:r w:rsidRPr="001E104B">
              <w:rPr>
                <w:rFonts w:eastAsia="Times New Roman" w:cs="Times New Roman"/>
                <w:szCs w:val="28"/>
              </w:rPr>
              <w:t>open</w:t>
            </w:r>
            <w:proofErr w:type="spellEnd"/>
            <w:r w:rsidRPr="001E104B">
              <w:rPr>
                <w:rFonts w:eastAsia="Times New Roman" w:cs="Times New Roman"/>
                <w:szCs w:val="28"/>
              </w:rPr>
              <w:t xml:space="preserve"> </w:t>
            </w:r>
            <w:proofErr w:type="spellStart"/>
            <w:r w:rsidRPr="001E104B">
              <w:rPr>
                <w:rFonts w:eastAsia="Times New Roman" w:cs="Times New Roman"/>
                <w:szCs w:val="28"/>
              </w:rPr>
              <w:t>online</w:t>
            </w:r>
            <w:proofErr w:type="spellEnd"/>
            <w:r>
              <w:rPr>
                <w:rFonts w:eastAsia="Times New Roman" w:cs="Times New Roman"/>
                <w:szCs w:val="28"/>
              </w:rPr>
              <w:t xml:space="preserve"> </w:t>
            </w:r>
            <w:proofErr w:type="spellStart"/>
            <w:r w:rsidRPr="001E104B">
              <w:rPr>
                <w:rFonts w:eastAsia="Times New Roman" w:cs="Times New Roman"/>
                <w:szCs w:val="28"/>
              </w:rPr>
              <w:t>course</w:t>
            </w:r>
            <w:proofErr w:type="spellEnd"/>
            <w:r w:rsidRPr="001E104B">
              <w:rPr>
                <w:rFonts w:eastAsia="Times New Roman" w:cs="Times New Roman"/>
                <w:szCs w:val="28"/>
              </w:rPr>
              <w:t>)</w:t>
            </w:r>
            <w:r>
              <w:rPr>
                <w:rFonts w:eastAsia="Times New Roman" w:cs="Times New Roman"/>
                <w:szCs w:val="28"/>
              </w:rPr>
              <w:t xml:space="preserve"> </w:t>
            </w:r>
            <w:r w:rsidRPr="001E104B">
              <w:rPr>
                <w:rFonts w:eastAsia="Times New Roman" w:cs="Times New Roman"/>
                <w:szCs w:val="28"/>
              </w:rPr>
              <w:t>–онлайн курс, участие в котором неограниченно, а доступ открыт через</w:t>
            </w:r>
            <w:r>
              <w:rPr>
                <w:rFonts w:eastAsia="Times New Roman" w:cs="Times New Roman"/>
                <w:szCs w:val="28"/>
              </w:rPr>
              <w:t xml:space="preserve"> </w:t>
            </w:r>
            <w:r w:rsidRPr="001E104B">
              <w:rPr>
                <w:rFonts w:eastAsia="Times New Roman" w:cs="Times New Roman"/>
                <w:szCs w:val="28"/>
              </w:rPr>
              <w:t>Интернет,</w:t>
            </w:r>
            <w:r>
              <w:rPr>
                <w:rFonts w:eastAsia="Times New Roman" w:cs="Times New Roman"/>
                <w:szCs w:val="28"/>
              </w:rPr>
              <w:t xml:space="preserve"> </w:t>
            </w:r>
            <w:r w:rsidRPr="001E104B">
              <w:rPr>
                <w:rFonts w:eastAsia="Times New Roman" w:cs="Times New Roman"/>
                <w:szCs w:val="28"/>
              </w:rPr>
              <w:t>что</w:t>
            </w:r>
            <w:r>
              <w:rPr>
                <w:rFonts w:eastAsia="Times New Roman" w:cs="Times New Roman"/>
                <w:szCs w:val="28"/>
              </w:rPr>
              <w:t xml:space="preserve"> </w:t>
            </w:r>
            <w:r w:rsidRPr="001E104B">
              <w:rPr>
                <w:rFonts w:eastAsia="Times New Roman" w:cs="Times New Roman"/>
                <w:szCs w:val="28"/>
              </w:rPr>
              <w:t>позволяет</w:t>
            </w:r>
            <w:r>
              <w:rPr>
                <w:rFonts w:eastAsia="Times New Roman" w:cs="Times New Roman"/>
                <w:szCs w:val="28"/>
              </w:rPr>
              <w:t xml:space="preserve"> </w:t>
            </w:r>
            <w:r w:rsidRPr="001E104B">
              <w:rPr>
                <w:rFonts w:eastAsia="Times New Roman" w:cs="Times New Roman"/>
                <w:szCs w:val="28"/>
              </w:rPr>
              <w:t>десятикратно</w:t>
            </w:r>
            <w:r>
              <w:rPr>
                <w:rFonts w:eastAsia="Times New Roman" w:cs="Times New Roman"/>
                <w:szCs w:val="28"/>
              </w:rPr>
              <w:t xml:space="preserve"> </w:t>
            </w:r>
            <w:r w:rsidRPr="001E104B">
              <w:rPr>
                <w:rFonts w:eastAsia="Times New Roman" w:cs="Times New Roman"/>
                <w:szCs w:val="28"/>
              </w:rPr>
              <w:t>увеличить</w:t>
            </w:r>
            <w:r>
              <w:rPr>
                <w:rFonts w:eastAsia="Times New Roman" w:cs="Times New Roman"/>
                <w:szCs w:val="28"/>
              </w:rPr>
              <w:t xml:space="preserve"> </w:t>
            </w:r>
            <w:r w:rsidRPr="001E104B">
              <w:rPr>
                <w:rFonts w:eastAsia="Times New Roman" w:cs="Times New Roman"/>
                <w:szCs w:val="28"/>
              </w:rPr>
              <w:t>аудиторию</w:t>
            </w:r>
            <w:r>
              <w:rPr>
                <w:rFonts w:eastAsia="Times New Roman" w:cs="Times New Roman"/>
                <w:szCs w:val="28"/>
              </w:rPr>
              <w:t xml:space="preserve"> </w:t>
            </w:r>
            <w:r w:rsidRPr="001E104B">
              <w:rPr>
                <w:rFonts w:eastAsia="Times New Roman" w:cs="Times New Roman"/>
                <w:szCs w:val="28"/>
              </w:rPr>
              <w:t>слушателей</w:t>
            </w:r>
            <w:r>
              <w:rPr>
                <w:rFonts w:eastAsia="Times New Roman" w:cs="Times New Roman"/>
                <w:szCs w:val="28"/>
              </w:rPr>
              <w:t xml:space="preserve"> </w:t>
            </w:r>
            <w:r w:rsidRPr="001E104B">
              <w:rPr>
                <w:rFonts w:eastAsia="Times New Roman" w:cs="Times New Roman"/>
                <w:szCs w:val="28"/>
              </w:rPr>
              <w:t>(по</w:t>
            </w:r>
            <w:r>
              <w:rPr>
                <w:rFonts w:eastAsia="Times New Roman" w:cs="Times New Roman"/>
                <w:szCs w:val="28"/>
              </w:rPr>
              <w:t xml:space="preserve"> </w:t>
            </w:r>
            <w:r w:rsidRPr="001E104B">
              <w:rPr>
                <w:rFonts w:eastAsia="Times New Roman" w:cs="Times New Roman"/>
                <w:szCs w:val="28"/>
              </w:rPr>
              <w:t>сравнению</w:t>
            </w:r>
            <w:r>
              <w:rPr>
                <w:rFonts w:eastAsia="Times New Roman" w:cs="Times New Roman"/>
                <w:szCs w:val="28"/>
              </w:rPr>
              <w:t xml:space="preserve"> </w:t>
            </w:r>
            <w:r w:rsidRPr="001E104B">
              <w:rPr>
                <w:rFonts w:eastAsia="Times New Roman" w:cs="Times New Roman"/>
                <w:szCs w:val="28"/>
              </w:rPr>
              <w:t>с традиционными университетами). Во время проведения курса используются как синхронные, так и асинхронные</w:t>
            </w:r>
            <w:r>
              <w:rPr>
                <w:rFonts w:eastAsia="Times New Roman" w:cs="Times New Roman"/>
                <w:szCs w:val="28"/>
              </w:rPr>
              <w:t xml:space="preserve"> </w:t>
            </w:r>
            <w:r w:rsidRPr="001E104B">
              <w:rPr>
                <w:rFonts w:eastAsia="Times New Roman" w:cs="Times New Roman"/>
                <w:szCs w:val="28"/>
              </w:rPr>
              <w:t>средства</w:t>
            </w:r>
            <w:r>
              <w:rPr>
                <w:rFonts w:eastAsia="Times New Roman" w:cs="Times New Roman"/>
                <w:szCs w:val="28"/>
              </w:rPr>
              <w:t xml:space="preserve"> </w:t>
            </w:r>
            <w:r w:rsidRPr="001E104B">
              <w:rPr>
                <w:rFonts w:eastAsia="Times New Roman" w:cs="Times New Roman"/>
                <w:szCs w:val="28"/>
              </w:rPr>
              <w:t>обучения.</w:t>
            </w:r>
            <w:r>
              <w:rPr>
                <w:rFonts w:eastAsia="Times New Roman" w:cs="Times New Roman"/>
                <w:szCs w:val="28"/>
              </w:rPr>
              <w:t xml:space="preserve"> </w:t>
            </w:r>
          </w:p>
          <w:p w:rsidR="00DF23F5" w:rsidRDefault="00DF23F5" w:rsidP="000330F7">
            <w:pPr>
              <w:spacing w:line="360" w:lineRule="auto"/>
              <w:jc w:val="both"/>
              <w:rPr>
                <w:rFonts w:eastAsia="Times New Roman" w:cs="Times New Roman"/>
                <w:szCs w:val="28"/>
              </w:rPr>
            </w:pPr>
            <w:r w:rsidRPr="001E104B">
              <w:rPr>
                <w:rFonts w:eastAsia="Times New Roman" w:cs="Times New Roman"/>
                <w:szCs w:val="28"/>
              </w:rPr>
              <w:t>К</w:t>
            </w:r>
            <w:r>
              <w:rPr>
                <w:rFonts w:eastAsia="Times New Roman" w:cs="Times New Roman"/>
                <w:szCs w:val="28"/>
              </w:rPr>
              <w:t xml:space="preserve"> </w:t>
            </w:r>
            <w:r w:rsidRPr="001E104B">
              <w:rPr>
                <w:rFonts w:eastAsia="Times New Roman" w:cs="Times New Roman"/>
                <w:szCs w:val="28"/>
              </w:rPr>
              <w:t>синхронным</w:t>
            </w:r>
            <w:r>
              <w:rPr>
                <w:rFonts w:eastAsia="Times New Roman" w:cs="Times New Roman"/>
                <w:szCs w:val="28"/>
              </w:rPr>
              <w:t xml:space="preserve"> </w:t>
            </w:r>
            <w:r w:rsidRPr="001E104B">
              <w:rPr>
                <w:rFonts w:eastAsia="Times New Roman" w:cs="Times New Roman"/>
                <w:szCs w:val="28"/>
              </w:rPr>
              <w:t>методам</w:t>
            </w:r>
            <w:r>
              <w:rPr>
                <w:rFonts w:eastAsia="Times New Roman" w:cs="Times New Roman"/>
                <w:szCs w:val="28"/>
              </w:rPr>
              <w:t xml:space="preserve"> </w:t>
            </w:r>
            <w:r w:rsidRPr="001E104B">
              <w:rPr>
                <w:rFonts w:eastAsia="Times New Roman" w:cs="Times New Roman"/>
                <w:szCs w:val="28"/>
              </w:rPr>
              <w:t>относятся:</w:t>
            </w:r>
            <w:r>
              <w:rPr>
                <w:rFonts w:eastAsia="Times New Roman" w:cs="Times New Roman"/>
                <w:szCs w:val="28"/>
              </w:rPr>
              <w:t xml:space="preserve"> </w:t>
            </w:r>
            <w:proofErr w:type="spellStart"/>
            <w:r w:rsidRPr="001E104B">
              <w:rPr>
                <w:rFonts w:eastAsia="Times New Roman" w:cs="Times New Roman"/>
                <w:szCs w:val="28"/>
              </w:rPr>
              <w:t>вебинары</w:t>
            </w:r>
            <w:proofErr w:type="spellEnd"/>
            <w:r w:rsidRPr="001E104B">
              <w:rPr>
                <w:rFonts w:eastAsia="Times New Roman" w:cs="Times New Roman"/>
                <w:szCs w:val="28"/>
              </w:rPr>
              <w:t>,</w:t>
            </w:r>
            <w:r>
              <w:rPr>
                <w:rFonts w:eastAsia="Times New Roman" w:cs="Times New Roman"/>
                <w:szCs w:val="28"/>
              </w:rPr>
              <w:t xml:space="preserve"> </w:t>
            </w:r>
            <w:proofErr w:type="spellStart"/>
            <w:r w:rsidRPr="001E104B">
              <w:rPr>
                <w:rFonts w:eastAsia="Times New Roman" w:cs="Times New Roman"/>
                <w:szCs w:val="28"/>
              </w:rPr>
              <w:t>хэнд</w:t>
            </w:r>
            <w:proofErr w:type="spellEnd"/>
            <w:r w:rsidRPr="001E104B">
              <w:rPr>
                <w:rFonts w:eastAsia="Times New Roman" w:cs="Times New Roman"/>
                <w:szCs w:val="28"/>
              </w:rPr>
              <w:t>-ауты</w:t>
            </w:r>
            <w:r>
              <w:rPr>
                <w:rFonts w:eastAsia="Times New Roman" w:cs="Times New Roman"/>
                <w:szCs w:val="28"/>
              </w:rPr>
              <w:t xml:space="preserve"> </w:t>
            </w:r>
            <w:r w:rsidRPr="001E104B">
              <w:rPr>
                <w:rFonts w:eastAsia="Times New Roman" w:cs="Times New Roman"/>
                <w:szCs w:val="28"/>
              </w:rPr>
              <w:t>и</w:t>
            </w:r>
            <w:r>
              <w:rPr>
                <w:rFonts w:eastAsia="Times New Roman" w:cs="Times New Roman"/>
                <w:szCs w:val="28"/>
              </w:rPr>
              <w:t xml:space="preserve"> </w:t>
            </w:r>
            <w:r w:rsidRPr="001E104B">
              <w:rPr>
                <w:rFonts w:eastAsia="Times New Roman" w:cs="Times New Roman"/>
                <w:szCs w:val="28"/>
              </w:rPr>
              <w:t xml:space="preserve">другие методы. </w:t>
            </w:r>
          </w:p>
          <w:p w:rsidR="00DF23F5" w:rsidRDefault="00DF23F5" w:rsidP="000330F7">
            <w:pPr>
              <w:spacing w:line="360" w:lineRule="auto"/>
              <w:jc w:val="both"/>
              <w:rPr>
                <w:rFonts w:eastAsia="Times New Roman" w:cs="Times New Roman"/>
                <w:szCs w:val="28"/>
              </w:rPr>
            </w:pPr>
            <w:r w:rsidRPr="001E104B">
              <w:rPr>
                <w:rFonts w:eastAsia="Times New Roman" w:cs="Times New Roman"/>
                <w:szCs w:val="28"/>
              </w:rPr>
              <w:t xml:space="preserve">К асинхронным методам относятся традиционные материалы курса. </w:t>
            </w:r>
          </w:p>
          <w:p w:rsidR="00DF23F5" w:rsidRDefault="00DF23F5" w:rsidP="000330F7">
            <w:pPr>
              <w:spacing w:line="360" w:lineRule="auto"/>
              <w:jc w:val="both"/>
              <w:rPr>
                <w:rFonts w:eastAsia="Times New Roman" w:cs="Times New Roman"/>
                <w:szCs w:val="28"/>
              </w:rPr>
            </w:pPr>
            <w:r w:rsidRPr="001E104B">
              <w:rPr>
                <w:rFonts w:eastAsia="Times New Roman" w:cs="Times New Roman"/>
                <w:szCs w:val="28"/>
              </w:rPr>
              <w:t>Особенностью МООК является наличие интерактивных форумов пользователей с целью решения проблем,</w:t>
            </w:r>
            <w:r>
              <w:rPr>
                <w:rFonts w:eastAsia="Times New Roman" w:cs="Times New Roman"/>
                <w:szCs w:val="28"/>
              </w:rPr>
              <w:t xml:space="preserve"> </w:t>
            </w:r>
            <w:r w:rsidRPr="001E104B">
              <w:rPr>
                <w:rFonts w:eastAsia="Times New Roman" w:cs="Times New Roman"/>
                <w:szCs w:val="28"/>
              </w:rPr>
              <w:t>возникающих</w:t>
            </w:r>
            <w:r>
              <w:rPr>
                <w:rFonts w:eastAsia="Times New Roman" w:cs="Times New Roman"/>
                <w:szCs w:val="28"/>
              </w:rPr>
              <w:t xml:space="preserve"> </w:t>
            </w:r>
            <w:r w:rsidRPr="001E104B">
              <w:rPr>
                <w:rFonts w:eastAsia="Times New Roman" w:cs="Times New Roman"/>
                <w:szCs w:val="28"/>
              </w:rPr>
              <w:t>при</w:t>
            </w:r>
            <w:r>
              <w:rPr>
                <w:rFonts w:eastAsia="Times New Roman" w:cs="Times New Roman"/>
                <w:szCs w:val="28"/>
              </w:rPr>
              <w:t xml:space="preserve"> </w:t>
            </w:r>
            <w:r w:rsidRPr="001E104B">
              <w:rPr>
                <w:rFonts w:eastAsia="Times New Roman" w:cs="Times New Roman"/>
                <w:szCs w:val="28"/>
              </w:rPr>
              <w:t>изучении</w:t>
            </w:r>
            <w:r>
              <w:rPr>
                <w:rFonts w:eastAsia="Times New Roman" w:cs="Times New Roman"/>
                <w:szCs w:val="28"/>
              </w:rPr>
              <w:t xml:space="preserve"> </w:t>
            </w:r>
            <w:r w:rsidRPr="001E104B">
              <w:rPr>
                <w:rFonts w:eastAsia="Times New Roman" w:cs="Times New Roman"/>
                <w:szCs w:val="28"/>
              </w:rPr>
              <w:t>курса.</w:t>
            </w:r>
            <w:r>
              <w:rPr>
                <w:rFonts w:eastAsia="Times New Roman" w:cs="Times New Roman"/>
                <w:szCs w:val="28"/>
              </w:rPr>
              <w:t xml:space="preserve"> Виды массового открытого</w:t>
            </w:r>
            <w:r w:rsidRPr="001E104B">
              <w:rPr>
                <w:rFonts w:eastAsia="Times New Roman" w:cs="Times New Roman"/>
                <w:szCs w:val="28"/>
              </w:rPr>
              <w:t xml:space="preserve"> онлайн курс</w:t>
            </w:r>
            <w:r>
              <w:rPr>
                <w:rFonts w:eastAsia="Times New Roman" w:cs="Times New Roman"/>
                <w:szCs w:val="28"/>
              </w:rPr>
              <w:t>а:</w:t>
            </w:r>
          </w:p>
          <w:p w:rsidR="00DF23F5" w:rsidRDefault="00DF23F5" w:rsidP="00DF23F5">
            <w:pPr>
              <w:pStyle w:val="a5"/>
              <w:numPr>
                <w:ilvl w:val="0"/>
                <w:numId w:val="39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1E10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cMOOC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1E10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базируется на теории </w:t>
            </w:r>
            <w:proofErr w:type="spellStart"/>
            <w:r w:rsidRPr="001E10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коннективизма</w:t>
            </w:r>
            <w:proofErr w:type="spellEnd"/>
            <w:r w:rsidRPr="001E10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 Согласно этой теории, обучение – рост и развитие личности. Основные принципы построения: массовость, открытая регистрация, доступность данных и по завершению курса, равноправие участников: студент и преподаватель – коллеги. К минусам относятся: большое количество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1E10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информации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1E10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(особенно на раннем этапе), наличие собственной цели у каждого участника и отсутствие </w:t>
            </w:r>
            <w:r w:rsidRPr="001E10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контроля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1E10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 стороны организаторов курса.</w:t>
            </w:r>
          </w:p>
          <w:p w:rsidR="00DF23F5" w:rsidRDefault="00DF23F5" w:rsidP="00DF23F5">
            <w:pPr>
              <w:pStyle w:val="a5"/>
              <w:numPr>
                <w:ilvl w:val="0"/>
                <w:numId w:val="39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1E10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Task-based</w:t>
            </w:r>
            <w:proofErr w:type="spellEnd"/>
            <w:r w:rsidRPr="001E10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1E10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MOOCs</w:t>
            </w:r>
            <w:proofErr w:type="spellEnd"/>
            <w:r w:rsidRPr="001E10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–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1E10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это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1E10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курсы, основанные на задачах. В них предполагается, что учащийся выполнит определенные задания. Причем он может выполнять их различными способами,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1E10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 они могут иметь разные внешние выражения (статья, видео, аудио). В таких курсах возможно совместное решение определенных задач, создание проектов и т.д. Сообщество в этих курсах имеет решающее значение, особенно для примеров деятельности и помощи, но это вторично.</w:t>
            </w:r>
          </w:p>
          <w:p w:rsidR="00DF23F5" w:rsidRPr="00974AF6" w:rsidRDefault="00DF23F5" w:rsidP="00DF23F5">
            <w:pPr>
              <w:pStyle w:val="a5"/>
              <w:numPr>
                <w:ilvl w:val="0"/>
                <w:numId w:val="39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E10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MOOC (</w:t>
            </w:r>
            <w:proofErr w:type="spellStart"/>
            <w:proofErr w:type="gramStart"/>
            <w:r w:rsidRPr="001E10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х</w:t>
            </w:r>
            <w:proofErr w:type="gramEnd"/>
            <w:r w:rsidRPr="001E10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MOOC</w:t>
            </w:r>
            <w:proofErr w:type="spellEnd"/>
            <w:r w:rsidRPr="001E10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 – открытые курсы больших международных университетов. В их основе лежит институциональная модель учебного процесса: разработка содержания курса ведется профессиональными преподавателями и экспертами в некой предметной области, представляется четкий график учебного процесса, в курсе содержатся конкретные задания, предусмотрена аттестация участников. Запись на эти курсы свободна: участвовать может любой человек независимо от места нахождения, навыков работы в сети, социального статуса и возраста.</w:t>
            </w:r>
          </w:p>
        </w:tc>
      </w:tr>
    </w:tbl>
    <w:p w:rsidR="007A7F53" w:rsidRDefault="007A7F53" w:rsidP="00DF23F5">
      <w:pPr>
        <w:pStyle w:val="s1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  <w:sectPr w:rsidR="007A7F53" w:rsidSect="00D24637">
          <w:pgSz w:w="16838" w:h="11906" w:orient="landscape"/>
          <w:pgMar w:top="1418" w:right="567" w:bottom="567" w:left="1134" w:header="709" w:footer="709" w:gutter="0"/>
          <w:cols w:space="708"/>
          <w:docGrid w:linePitch="381"/>
        </w:sectPr>
      </w:pPr>
    </w:p>
    <w:p w:rsidR="00270FBC" w:rsidRPr="00270FBC" w:rsidRDefault="00DF23F5" w:rsidP="00DF23F5">
      <w:pPr>
        <w:jc w:val="both"/>
        <w:rPr>
          <w:rFonts w:cs="Times New Roman"/>
          <w:b/>
          <w:szCs w:val="28"/>
          <w:lang w:val="ru-RU"/>
        </w:rPr>
      </w:pPr>
      <w:r w:rsidRPr="00100016">
        <w:rPr>
          <w:rFonts w:cs="Times New Roman"/>
          <w:b/>
          <w:szCs w:val="28"/>
        </w:rPr>
        <w:lastRenderedPageBreak/>
        <w:t>2.3.</w:t>
      </w:r>
      <w:r w:rsidRPr="00100016">
        <w:rPr>
          <w:rFonts w:cs="Times New Roman"/>
          <w:b/>
          <w:szCs w:val="28"/>
        </w:rPr>
        <w:tab/>
      </w:r>
      <w:r w:rsidR="00270FBC" w:rsidRPr="00270FBC">
        <w:rPr>
          <w:rFonts w:cs="Times New Roman"/>
          <w:b/>
          <w:szCs w:val="28"/>
        </w:rPr>
        <w:t xml:space="preserve">ЭЛЕКТРОННЫЕ </w:t>
      </w:r>
      <w:r w:rsidR="00897C62">
        <w:rPr>
          <w:rFonts w:cs="Times New Roman"/>
          <w:b/>
          <w:szCs w:val="28"/>
          <w:lang w:val="ru-RU"/>
        </w:rPr>
        <w:t xml:space="preserve">ДИДАКТИЧЕСКИЕ </w:t>
      </w:r>
      <w:r w:rsidR="00270FBC" w:rsidRPr="00270FBC">
        <w:rPr>
          <w:rFonts w:cs="Times New Roman"/>
          <w:b/>
          <w:szCs w:val="28"/>
        </w:rPr>
        <w:t>МАТЕРИАЛЫ ДЛЯ КОРПОРАТИВНОЙ ПОДГОТОВКИ УЧИТЕЛЕЙ</w:t>
      </w:r>
    </w:p>
    <w:p w:rsidR="00FB463C" w:rsidRPr="00607108" w:rsidRDefault="00FB463C" w:rsidP="00DF23F5">
      <w:pPr>
        <w:spacing w:line="360" w:lineRule="auto"/>
        <w:jc w:val="both"/>
        <w:rPr>
          <w:rFonts w:cs="Times New Roman"/>
          <w:szCs w:val="28"/>
          <w:lang w:val="ru-RU"/>
        </w:rPr>
      </w:pPr>
    </w:p>
    <w:p w:rsidR="00270FBC" w:rsidRPr="00607108" w:rsidRDefault="00270FBC" w:rsidP="00DF23F5">
      <w:pPr>
        <w:spacing w:line="360" w:lineRule="auto"/>
        <w:jc w:val="both"/>
        <w:rPr>
          <w:rFonts w:cs="Times New Roman"/>
          <w:szCs w:val="28"/>
          <w:lang w:val="ru-RU"/>
        </w:rPr>
      </w:pPr>
    </w:p>
    <w:p w:rsidR="00FB463C" w:rsidRPr="00FB463C" w:rsidRDefault="00FB463C" w:rsidP="00DF23F5">
      <w:pPr>
        <w:spacing w:line="360" w:lineRule="auto"/>
        <w:jc w:val="both"/>
        <w:rPr>
          <w:rFonts w:cs="Times New Roman"/>
          <w:szCs w:val="28"/>
          <w:lang w:val="ru-RU"/>
        </w:rPr>
      </w:pPr>
    </w:p>
    <w:p w:rsidR="00DF23F5" w:rsidRDefault="00DF23F5" w:rsidP="00DF23F5">
      <w:pPr>
        <w:spacing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Реализация электронного обучения </w:t>
      </w:r>
      <w:proofErr w:type="gramStart"/>
      <w:r>
        <w:rPr>
          <w:rFonts w:cs="Times New Roman"/>
          <w:szCs w:val="28"/>
        </w:rPr>
        <w:t>рамках</w:t>
      </w:r>
      <w:proofErr w:type="gramEnd"/>
      <w:r>
        <w:rPr>
          <w:rFonts w:cs="Times New Roman"/>
          <w:szCs w:val="28"/>
        </w:rPr>
        <w:t xml:space="preserve"> повышения квалификации учителей предполагает применение системы электронных средств обучения, которые позволяют интегрировать разнообразные варианты </w:t>
      </w:r>
      <w:r w:rsidR="00897C62" w:rsidRPr="00897C62">
        <w:rPr>
          <w:rFonts w:cs="Times New Roman"/>
          <w:szCs w:val="28"/>
        </w:rPr>
        <w:t xml:space="preserve">дидактических </w:t>
      </w:r>
      <w:r>
        <w:rPr>
          <w:rFonts w:cs="Times New Roman"/>
          <w:szCs w:val="28"/>
        </w:rPr>
        <w:t xml:space="preserve">материалов для слушателей. </w:t>
      </w:r>
    </w:p>
    <w:p w:rsidR="00D47AAF" w:rsidRDefault="00DF23F5" w:rsidP="00DF23F5">
      <w:pPr>
        <w:spacing w:line="360" w:lineRule="auto"/>
        <w:ind w:firstLine="709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</w:rPr>
        <w:t>Можно назвать, например</w:t>
      </w:r>
      <w:r w:rsidR="00897C62">
        <w:rPr>
          <w:rFonts w:cs="Times New Roman"/>
          <w:szCs w:val="28"/>
          <w:lang w:val="ru-RU"/>
        </w:rPr>
        <w:t>,</w:t>
      </w:r>
      <w:r>
        <w:rPr>
          <w:rFonts w:cs="Times New Roman"/>
          <w:szCs w:val="28"/>
        </w:rPr>
        <w:t xml:space="preserve"> </w:t>
      </w:r>
      <w:r w:rsidRPr="002D362B">
        <w:rPr>
          <w:rFonts w:cs="Times New Roman"/>
          <w:szCs w:val="28"/>
        </w:rPr>
        <w:t>средства</w:t>
      </w:r>
      <w:r>
        <w:rPr>
          <w:rFonts w:cs="Times New Roman"/>
          <w:szCs w:val="28"/>
        </w:rPr>
        <w:t xml:space="preserve"> </w:t>
      </w:r>
      <w:r w:rsidRPr="002D362B">
        <w:rPr>
          <w:rFonts w:cs="Times New Roman"/>
          <w:szCs w:val="28"/>
        </w:rPr>
        <w:t>для</w:t>
      </w:r>
      <w:r>
        <w:rPr>
          <w:rFonts w:cs="Times New Roman"/>
          <w:szCs w:val="28"/>
        </w:rPr>
        <w:t xml:space="preserve"> </w:t>
      </w:r>
      <w:r w:rsidR="00D47AAF">
        <w:rPr>
          <w:rFonts w:cs="Times New Roman"/>
          <w:szCs w:val="28"/>
          <w:lang w:val="ru-RU"/>
        </w:rPr>
        <w:t xml:space="preserve">диагностических процедур по оценке уровня </w:t>
      </w:r>
      <w:proofErr w:type="spellStart"/>
      <w:r w:rsidR="00D47AAF">
        <w:rPr>
          <w:rFonts w:cs="Times New Roman"/>
          <w:szCs w:val="28"/>
          <w:lang w:val="ru-RU"/>
        </w:rPr>
        <w:t>сформированности</w:t>
      </w:r>
      <w:proofErr w:type="spellEnd"/>
      <w:r w:rsidR="00D47AAF">
        <w:rPr>
          <w:rFonts w:cs="Times New Roman"/>
          <w:szCs w:val="28"/>
          <w:lang w:val="ru-RU"/>
        </w:rPr>
        <w:t xml:space="preserve"> знаний, умений, компетенций и т.д., которые не требуют </w:t>
      </w:r>
      <w:proofErr w:type="gramStart"/>
      <w:r w:rsidR="00D47AAF">
        <w:rPr>
          <w:rFonts w:cs="Times New Roman"/>
          <w:szCs w:val="28"/>
          <w:lang w:val="ru-RU"/>
        </w:rPr>
        <w:t>какой то</w:t>
      </w:r>
      <w:proofErr w:type="gramEnd"/>
      <w:r w:rsidR="00D47AAF">
        <w:rPr>
          <w:rFonts w:cs="Times New Roman"/>
          <w:szCs w:val="28"/>
          <w:lang w:val="ru-RU"/>
        </w:rPr>
        <w:t xml:space="preserve"> специальной подготовки, таким образом, являются достаточно простыми, доступными. В настоящий момент разработаны разнообразные инструментальные средства, которые помогают преподавателю, не обладающего глубинной компьютерной компетентностью в области программирования, </w:t>
      </w:r>
      <w:r w:rsidR="00BC1794">
        <w:rPr>
          <w:rFonts w:cs="Times New Roman"/>
          <w:szCs w:val="28"/>
          <w:lang w:val="ru-RU"/>
        </w:rPr>
        <w:t>разрабатывать комплекты контрольных заданий по отдельной теме, разделу, модулю, курсу.</w:t>
      </w:r>
    </w:p>
    <w:p w:rsidR="00BC1794" w:rsidRDefault="00BC1794" w:rsidP="00DF23F5">
      <w:pPr>
        <w:spacing w:line="360" w:lineRule="auto"/>
        <w:ind w:firstLine="709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Такие инструментальные среды позволяют создавать разнотипные тестовые задания (с выбором одного ответа, с множественным выбором, на соответствие, на последовательность, открытые) с возможностью автоматизированного оценивания, что оптимизирует сам образовательный процесс, делает оценку более объективной и системной. Эта дает возможность встроить такой </w:t>
      </w:r>
      <w:r w:rsidR="005D1A75">
        <w:rPr>
          <w:rFonts w:cs="Times New Roman"/>
          <w:szCs w:val="28"/>
          <w:lang w:val="ru-RU"/>
        </w:rPr>
        <w:t>контроль</w:t>
      </w:r>
      <w:r>
        <w:rPr>
          <w:rFonts w:cs="Times New Roman"/>
          <w:szCs w:val="28"/>
          <w:lang w:val="ru-RU"/>
        </w:rPr>
        <w:t xml:space="preserve"> в образовательный курс так, чтобы он проводился многократно</w:t>
      </w:r>
      <w:r w:rsidR="005D1A75">
        <w:rPr>
          <w:rFonts w:cs="Times New Roman"/>
          <w:szCs w:val="28"/>
          <w:lang w:val="ru-RU"/>
        </w:rPr>
        <w:t>, что позволяет реализовать модульный подход к реализации образовательных курсов.</w:t>
      </w:r>
    </w:p>
    <w:p w:rsidR="00DF23F5" w:rsidRPr="00697398" w:rsidRDefault="005D1A75" w:rsidP="00114136">
      <w:pPr>
        <w:spacing w:line="360" w:lineRule="auto"/>
        <w:ind w:firstLine="709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Кроме этого, можно выделить электронные тренажеры, которые активно используются для выработки практических умений, компетенций, операций и действий в рамках профессиональной деятельности. Эти тренажеры позволяют моделировать эффективные решения в области педагогической деятельности. Также они применяются для комплексного решения задач ознакомления </w:t>
      </w:r>
      <w:r>
        <w:rPr>
          <w:rFonts w:cs="Times New Roman"/>
          <w:szCs w:val="28"/>
          <w:lang w:val="ru-RU"/>
        </w:rPr>
        <w:lastRenderedPageBreak/>
        <w:t>обучающихся с материалами по проблеме, теме, вопросы и др., и одновременно с этим выработку умений на разном уровне сложности, самостоятельности</w:t>
      </w:r>
      <w:r w:rsidR="00DF23F5" w:rsidRPr="002D362B">
        <w:rPr>
          <w:rFonts w:cs="Times New Roman"/>
          <w:szCs w:val="28"/>
        </w:rPr>
        <w:t>.</w:t>
      </w:r>
      <w:r w:rsidR="00697398">
        <w:rPr>
          <w:rFonts w:cs="Times New Roman"/>
          <w:szCs w:val="28"/>
          <w:lang w:val="ru-RU"/>
        </w:rPr>
        <w:t xml:space="preserve"> [26</w:t>
      </w:r>
      <w:r w:rsidR="00697398" w:rsidRPr="00697398">
        <w:rPr>
          <w:rFonts w:cs="Times New Roman"/>
          <w:szCs w:val="28"/>
          <w:lang w:val="ru-RU"/>
        </w:rPr>
        <w:t>]</w:t>
      </w:r>
    </w:p>
    <w:p w:rsidR="00DF23F5" w:rsidRDefault="00DF23F5" w:rsidP="00DF23F5">
      <w:pPr>
        <w:spacing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настоящий момент электронные </w:t>
      </w:r>
      <w:r w:rsidR="00897C62" w:rsidRPr="00897C62">
        <w:rPr>
          <w:rFonts w:cs="Times New Roman"/>
          <w:szCs w:val="28"/>
        </w:rPr>
        <w:t>дидактически</w:t>
      </w:r>
      <w:r w:rsidR="00897C62">
        <w:rPr>
          <w:rFonts w:cs="Times New Roman"/>
          <w:szCs w:val="28"/>
          <w:lang w:val="ru-RU"/>
        </w:rPr>
        <w:t>Е</w:t>
      </w:r>
      <w:r w:rsidR="00897C62" w:rsidRPr="00897C6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материалы представляют собой </w:t>
      </w:r>
      <w:r w:rsidRPr="00100016">
        <w:rPr>
          <w:rFonts w:cs="Times New Roman"/>
          <w:szCs w:val="28"/>
        </w:rPr>
        <w:t>самостоятельно организованные электронные материалы по определенной дисциплине или группе дисциплин</w:t>
      </w:r>
      <w:r>
        <w:rPr>
          <w:rFonts w:cs="Times New Roman"/>
          <w:szCs w:val="28"/>
        </w:rPr>
        <w:t>, предметной сфере. Они п</w:t>
      </w:r>
      <w:r w:rsidRPr="00100016">
        <w:rPr>
          <w:rFonts w:cs="Times New Roman"/>
          <w:szCs w:val="28"/>
        </w:rPr>
        <w:t>редназначены для занятий в аудитории, автоматизированного контроля</w:t>
      </w:r>
      <w:r>
        <w:rPr>
          <w:rFonts w:cs="Times New Roman"/>
          <w:szCs w:val="28"/>
        </w:rPr>
        <w:t xml:space="preserve"> знаний, самостоятельной работы. Электронные материалы могут быть представлены в формате:</w:t>
      </w:r>
    </w:p>
    <w:p w:rsidR="00DF23F5" w:rsidRPr="00697398" w:rsidRDefault="00DF23F5" w:rsidP="00DF23F5">
      <w:pPr>
        <w:spacing w:line="360" w:lineRule="auto"/>
        <w:ind w:firstLine="709"/>
        <w:jc w:val="both"/>
        <w:rPr>
          <w:rFonts w:cs="Times New Roman"/>
          <w:szCs w:val="28"/>
          <w:lang w:val="ru-RU"/>
        </w:rPr>
      </w:pPr>
      <w:r w:rsidRPr="008B7CE4">
        <w:rPr>
          <w:rFonts w:cs="Times New Roman"/>
          <w:szCs w:val="28"/>
        </w:rPr>
        <w:t xml:space="preserve">Образовательное электронное издание </w:t>
      </w:r>
      <w:r>
        <w:rPr>
          <w:rFonts w:cs="Times New Roman"/>
          <w:szCs w:val="28"/>
        </w:rPr>
        <w:t>– электронное издание (совокуп</w:t>
      </w:r>
      <w:r w:rsidRPr="008B7CE4">
        <w:rPr>
          <w:rFonts w:cs="Times New Roman"/>
          <w:szCs w:val="28"/>
        </w:rPr>
        <w:t>ность графической, текстовой, цифровой, речев</w:t>
      </w:r>
      <w:r>
        <w:rPr>
          <w:rFonts w:cs="Times New Roman"/>
          <w:szCs w:val="28"/>
        </w:rPr>
        <w:t>ой, музыкальной, видео-, фот</w:t>
      </w:r>
      <w:proofErr w:type="gramStart"/>
      <w:r>
        <w:rPr>
          <w:rFonts w:cs="Times New Roman"/>
          <w:szCs w:val="28"/>
        </w:rPr>
        <w:t>о-</w:t>
      </w:r>
      <w:proofErr w:type="gramEnd"/>
      <w:r>
        <w:rPr>
          <w:rFonts w:cs="Times New Roman"/>
          <w:szCs w:val="28"/>
        </w:rPr>
        <w:t xml:space="preserve"> </w:t>
      </w:r>
      <w:r w:rsidRPr="008B7CE4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</w:t>
      </w:r>
      <w:r w:rsidRPr="008B7CE4">
        <w:rPr>
          <w:rFonts w:cs="Times New Roman"/>
          <w:szCs w:val="28"/>
        </w:rPr>
        <w:t>другой</w:t>
      </w:r>
      <w:r>
        <w:rPr>
          <w:rFonts w:cs="Times New Roman"/>
          <w:szCs w:val="28"/>
        </w:rPr>
        <w:t xml:space="preserve"> </w:t>
      </w:r>
      <w:r w:rsidRPr="008B7CE4">
        <w:rPr>
          <w:rFonts w:cs="Times New Roman"/>
          <w:szCs w:val="28"/>
        </w:rPr>
        <w:t>информации),</w:t>
      </w:r>
      <w:r>
        <w:rPr>
          <w:rFonts w:cs="Times New Roman"/>
          <w:szCs w:val="28"/>
        </w:rPr>
        <w:t xml:space="preserve"> </w:t>
      </w:r>
      <w:r w:rsidRPr="008B7CE4">
        <w:rPr>
          <w:rFonts w:cs="Times New Roman"/>
          <w:szCs w:val="28"/>
        </w:rPr>
        <w:t>содержащее</w:t>
      </w:r>
      <w:r>
        <w:rPr>
          <w:rFonts w:cs="Times New Roman"/>
          <w:szCs w:val="28"/>
        </w:rPr>
        <w:t xml:space="preserve"> </w:t>
      </w:r>
      <w:r w:rsidRPr="008B7CE4">
        <w:rPr>
          <w:rFonts w:cs="Times New Roman"/>
          <w:szCs w:val="28"/>
        </w:rPr>
        <w:t>систематизированный</w:t>
      </w:r>
      <w:r>
        <w:rPr>
          <w:rFonts w:cs="Times New Roman"/>
          <w:szCs w:val="28"/>
        </w:rPr>
        <w:t xml:space="preserve"> </w:t>
      </w:r>
      <w:r w:rsidRPr="008B7CE4">
        <w:rPr>
          <w:rFonts w:cs="Times New Roman"/>
          <w:szCs w:val="28"/>
        </w:rPr>
        <w:t>материал</w:t>
      </w:r>
      <w:r>
        <w:rPr>
          <w:rFonts w:cs="Times New Roman"/>
          <w:szCs w:val="28"/>
        </w:rPr>
        <w:t xml:space="preserve"> </w:t>
      </w:r>
      <w:r w:rsidRPr="008B7CE4">
        <w:rPr>
          <w:rFonts w:cs="Times New Roman"/>
          <w:szCs w:val="28"/>
        </w:rPr>
        <w:t>по</w:t>
      </w:r>
      <w:r>
        <w:rPr>
          <w:rFonts w:cs="Times New Roman"/>
          <w:szCs w:val="28"/>
        </w:rPr>
        <w:t xml:space="preserve"> соот</w:t>
      </w:r>
      <w:r w:rsidRPr="008B7CE4">
        <w:rPr>
          <w:rFonts w:cs="Times New Roman"/>
          <w:szCs w:val="28"/>
        </w:rPr>
        <w:t>ветствующей</w:t>
      </w:r>
      <w:r>
        <w:rPr>
          <w:rFonts w:cs="Times New Roman"/>
          <w:szCs w:val="28"/>
        </w:rPr>
        <w:t xml:space="preserve"> </w:t>
      </w:r>
      <w:r w:rsidRPr="008B7CE4">
        <w:rPr>
          <w:rFonts w:cs="Times New Roman"/>
          <w:szCs w:val="28"/>
        </w:rPr>
        <w:t>научно-практической</w:t>
      </w:r>
      <w:r>
        <w:rPr>
          <w:rFonts w:cs="Times New Roman"/>
          <w:szCs w:val="28"/>
        </w:rPr>
        <w:t xml:space="preserve"> </w:t>
      </w:r>
      <w:r w:rsidRPr="008B7CE4">
        <w:rPr>
          <w:rFonts w:cs="Times New Roman"/>
          <w:szCs w:val="28"/>
        </w:rPr>
        <w:t>области</w:t>
      </w:r>
      <w:r>
        <w:rPr>
          <w:rFonts w:cs="Times New Roman"/>
          <w:szCs w:val="28"/>
        </w:rPr>
        <w:t xml:space="preserve"> </w:t>
      </w:r>
      <w:r w:rsidRPr="008B7CE4">
        <w:rPr>
          <w:rFonts w:cs="Times New Roman"/>
          <w:szCs w:val="28"/>
        </w:rPr>
        <w:t>знаний,</w:t>
      </w:r>
      <w:r>
        <w:rPr>
          <w:rFonts w:cs="Times New Roman"/>
          <w:szCs w:val="28"/>
        </w:rPr>
        <w:t xml:space="preserve"> </w:t>
      </w:r>
      <w:r w:rsidRPr="008B7CE4">
        <w:rPr>
          <w:rFonts w:cs="Times New Roman"/>
          <w:szCs w:val="28"/>
        </w:rPr>
        <w:t>обеспечивающее</w:t>
      </w:r>
      <w:r>
        <w:rPr>
          <w:rFonts w:cs="Times New Roman"/>
          <w:szCs w:val="28"/>
        </w:rPr>
        <w:t xml:space="preserve"> творче</w:t>
      </w:r>
      <w:r w:rsidRPr="008B7CE4">
        <w:rPr>
          <w:rFonts w:cs="Times New Roman"/>
          <w:szCs w:val="28"/>
        </w:rPr>
        <w:t>ское и активное овладение учащимися знания</w:t>
      </w:r>
      <w:r>
        <w:rPr>
          <w:rFonts w:cs="Times New Roman"/>
          <w:szCs w:val="28"/>
        </w:rPr>
        <w:t xml:space="preserve">ми, умениями и навыками в этой </w:t>
      </w:r>
      <w:r w:rsidRPr="008B7CE4">
        <w:rPr>
          <w:rFonts w:cs="Times New Roman"/>
          <w:szCs w:val="28"/>
        </w:rPr>
        <w:t>области.</w:t>
      </w:r>
      <w:r>
        <w:rPr>
          <w:rFonts w:cs="Times New Roman"/>
          <w:szCs w:val="28"/>
        </w:rPr>
        <w:t xml:space="preserve"> </w:t>
      </w:r>
      <w:r w:rsidRPr="008B7CE4">
        <w:rPr>
          <w:rFonts w:cs="Times New Roman"/>
          <w:szCs w:val="28"/>
        </w:rPr>
        <w:t>Образовательное</w:t>
      </w:r>
      <w:r>
        <w:rPr>
          <w:rFonts w:cs="Times New Roman"/>
          <w:szCs w:val="28"/>
        </w:rPr>
        <w:t xml:space="preserve"> </w:t>
      </w:r>
      <w:r w:rsidRPr="008B7CE4">
        <w:rPr>
          <w:rFonts w:cs="Times New Roman"/>
          <w:szCs w:val="28"/>
        </w:rPr>
        <w:t>электронное</w:t>
      </w:r>
      <w:r>
        <w:rPr>
          <w:rFonts w:cs="Times New Roman"/>
          <w:szCs w:val="28"/>
        </w:rPr>
        <w:t xml:space="preserve"> </w:t>
      </w:r>
      <w:r w:rsidRPr="008B7CE4">
        <w:rPr>
          <w:rFonts w:cs="Times New Roman"/>
          <w:szCs w:val="28"/>
        </w:rPr>
        <w:t>издание</w:t>
      </w:r>
      <w:r>
        <w:rPr>
          <w:rFonts w:cs="Times New Roman"/>
          <w:szCs w:val="28"/>
        </w:rPr>
        <w:t xml:space="preserve"> </w:t>
      </w:r>
      <w:r w:rsidRPr="008B7CE4">
        <w:rPr>
          <w:rFonts w:cs="Times New Roman"/>
          <w:szCs w:val="28"/>
        </w:rPr>
        <w:t>должно</w:t>
      </w:r>
      <w:r>
        <w:rPr>
          <w:rFonts w:cs="Times New Roman"/>
          <w:szCs w:val="28"/>
        </w:rPr>
        <w:t xml:space="preserve"> </w:t>
      </w:r>
      <w:r w:rsidRPr="008B7CE4">
        <w:rPr>
          <w:rFonts w:cs="Times New Roman"/>
          <w:szCs w:val="28"/>
        </w:rPr>
        <w:t>отличаться</w:t>
      </w:r>
      <w:r>
        <w:rPr>
          <w:rFonts w:cs="Times New Roman"/>
          <w:szCs w:val="28"/>
        </w:rPr>
        <w:t xml:space="preserve"> высоким </w:t>
      </w:r>
      <w:r w:rsidRPr="008B7CE4">
        <w:rPr>
          <w:rFonts w:cs="Times New Roman"/>
          <w:szCs w:val="28"/>
        </w:rPr>
        <w:t>уровнем</w:t>
      </w:r>
      <w:r>
        <w:rPr>
          <w:rFonts w:cs="Times New Roman"/>
          <w:szCs w:val="28"/>
        </w:rPr>
        <w:t xml:space="preserve"> </w:t>
      </w:r>
      <w:r w:rsidRPr="008B7CE4">
        <w:rPr>
          <w:rFonts w:cs="Times New Roman"/>
          <w:szCs w:val="28"/>
        </w:rPr>
        <w:t>исполнения</w:t>
      </w:r>
      <w:r>
        <w:rPr>
          <w:rFonts w:cs="Times New Roman"/>
          <w:szCs w:val="28"/>
        </w:rPr>
        <w:t xml:space="preserve"> </w:t>
      </w:r>
      <w:r w:rsidRPr="008B7CE4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</w:t>
      </w:r>
      <w:r w:rsidRPr="008B7CE4">
        <w:rPr>
          <w:rFonts w:cs="Times New Roman"/>
          <w:szCs w:val="28"/>
        </w:rPr>
        <w:t>художественного</w:t>
      </w:r>
      <w:r>
        <w:rPr>
          <w:rFonts w:cs="Times New Roman"/>
          <w:szCs w:val="28"/>
        </w:rPr>
        <w:t xml:space="preserve"> </w:t>
      </w:r>
      <w:r w:rsidRPr="008B7CE4">
        <w:rPr>
          <w:rFonts w:cs="Times New Roman"/>
          <w:szCs w:val="28"/>
        </w:rPr>
        <w:t>оформления,</w:t>
      </w:r>
      <w:r>
        <w:rPr>
          <w:rFonts w:cs="Times New Roman"/>
          <w:szCs w:val="28"/>
        </w:rPr>
        <w:t xml:space="preserve"> </w:t>
      </w:r>
      <w:r w:rsidRPr="008B7CE4">
        <w:rPr>
          <w:rFonts w:cs="Times New Roman"/>
          <w:szCs w:val="28"/>
        </w:rPr>
        <w:t>полнотой</w:t>
      </w:r>
      <w:r>
        <w:rPr>
          <w:rFonts w:cs="Times New Roman"/>
          <w:szCs w:val="28"/>
        </w:rPr>
        <w:t xml:space="preserve"> информации, </w:t>
      </w:r>
      <w:r w:rsidRPr="008B7CE4">
        <w:rPr>
          <w:rFonts w:cs="Times New Roman"/>
          <w:szCs w:val="28"/>
        </w:rPr>
        <w:t>качеством</w:t>
      </w:r>
      <w:r>
        <w:rPr>
          <w:rFonts w:cs="Times New Roman"/>
          <w:szCs w:val="28"/>
        </w:rPr>
        <w:t xml:space="preserve"> </w:t>
      </w:r>
      <w:r w:rsidRPr="008B7CE4">
        <w:rPr>
          <w:rFonts w:cs="Times New Roman"/>
          <w:szCs w:val="28"/>
        </w:rPr>
        <w:t>методического</w:t>
      </w:r>
      <w:r>
        <w:rPr>
          <w:rFonts w:cs="Times New Roman"/>
          <w:szCs w:val="28"/>
        </w:rPr>
        <w:t xml:space="preserve"> </w:t>
      </w:r>
      <w:r w:rsidRPr="008B7CE4">
        <w:rPr>
          <w:rFonts w:cs="Times New Roman"/>
          <w:szCs w:val="28"/>
        </w:rPr>
        <w:t>инструментария,</w:t>
      </w:r>
      <w:r>
        <w:rPr>
          <w:rFonts w:cs="Times New Roman"/>
          <w:szCs w:val="28"/>
        </w:rPr>
        <w:t xml:space="preserve"> </w:t>
      </w:r>
      <w:r w:rsidRPr="008B7CE4">
        <w:rPr>
          <w:rFonts w:cs="Times New Roman"/>
          <w:szCs w:val="28"/>
        </w:rPr>
        <w:t>качеством</w:t>
      </w:r>
      <w:r>
        <w:rPr>
          <w:rFonts w:cs="Times New Roman"/>
          <w:szCs w:val="28"/>
        </w:rPr>
        <w:t xml:space="preserve"> </w:t>
      </w:r>
      <w:proofErr w:type="gramStart"/>
      <w:r w:rsidRPr="008B7CE4">
        <w:rPr>
          <w:rFonts w:cs="Times New Roman"/>
          <w:szCs w:val="28"/>
        </w:rPr>
        <w:t>технического</w:t>
      </w:r>
      <w:r>
        <w:rPr>
          <w:rFonts w:cs="Times New Roman"/>
          <w:szCs w:val="28"/>
        </w:rPr>
        <w:t xml:space="preserve"> исполне</w:t>
      </w:r>
      <w:r w:rsidRPr="008B7CE4">
        <w:rPr>
          <w:rFonts w:cs="Times New Roman"/>
          <w:szCs w:val="28"/>
        </w:rPr>
        <w:t>ния</w:t>
      </w:r>
      <w:proofErr w:type="gramEnd"/>
      <w:r w:rsidRPr="008B7CE4">
        <w:rPr>
          <w:rFonts w:cs="Times New Roman"/>
          <w:szCs w:val="28"/>
        </w:rPr>
        <w:t>, наглядностью, логичностью и последова</w:t>
      </w:r>
      <w:r>
        <w:rPr>
          <w:rFonts w:cs="Times New Roman"/>
          <w:szCs w:val="28"/>
        </w:rPr>
        <w:t>тельностью изложения. Образова</w:t>
      </w:r>
      <w:r w:rsidRPr="008B7CE4">
        <w:rPr>
          <w:rFonts w:cs="Times New Roman"/>
          <w:szCs w:val="28"/>
        </w:rPr>
        <w:t>тельное электронное издание и электронные с</w:t>
      </w:r>
      <w:r>
        <w:rPr>
          <w:rFonts w:cs="Times New Roman"/>
          <w:szCs w:val="28"/>
        </w:rPr>
        <w:t xml:space="preserve">редства обучения не могут быть </w:t>
      </w:r>
      <w:r w:rsidRPr="008B7CE4">
        <w:rPr>
          <w:rFonts w:cs="Times New Roman"/>
          <w:szCs w:val="28"/>
        </w:rPr>
        <w:t>редуцированы к бумажному варианту без потери дидактических свойств.</w:t>
      </w:r>
      <w:r w:rsidR="00697398" w:rsidRPr="00697398">
        <w:t xml:space="preserve"> </w:t>
      </w:r>
      <w:r w:rsidR="00697398">
        <w:rPr>
          <w:rFonts w:cs="Times New Roman"/>
          <w:szCs w:val="28"/>
        </w:rPr>
        <w:t>[</w:t>
      </w:r>
      <w:r w:rsidR="00697398">
        <w:rPr>
          <w:rFonts w:cs="Times New Roman"/>
          <w:szCs w:val="28"/>
          <w:lang w:val="ru-RU"/>
        </w:rPr>
        <w:t>26</w:t>
      </w:r>
      <w:r w:rsidR="00697398" w:rsidRPr="00697398">
        <w:rPr>
          <w:rFonts w:cs="Times New Roman"/>
          <w:szCs w:val="28"/>
        </w:rPr>
        <w:t>]</w:t>
      </w:r>
      <w:r w:rsidR="00697398">
        <w:rPr>
          <w:rFonts w:cs="Times New Roman"/>
          <w:szCs w:val="28"/>
          <w:lang w:val="ru-RU"/>
        </w:rPr>
        <w:t xml:space="preserve"> </w:t>
      </w:r>
    </w:p>
    <w:p w:rsidR="00DF23F5" w:rsidRDefault="00DF23F5" w:rsidP="00DF23F5">
      <w:pPr>
        <w:spacing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Электронные учебные издания можно классифицировать по функциональному признаку:</w:t>
      </w:r>
    </w:p>
    <w:p w:rsidR="00DF23F5" w:rsidRDefault="00DF23F5" w:rsidP="00DF23F5">
      <w:pPr>
        <w:pStyle w:val="a5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1D22">
        <w:rPr>
          <w:rFonts w:ascii="Times New Roman" w:hAnsi="Times New Roman" w:cs="Times New Roman"/>
          <w:sz w:val="28"/>
          <w:szCs w:val="28"/>
        </w:rPr>
        <w:t>программно-методические (учебные планы и учебные программы);</w:t>
      </w:r>
    </w:p>
    <w:p w:rsidR="00DF23F5" w:rsidRDefault="00DF23F5" w:rsidP="00DF23F5">
      <w:pPr>
        <w:pStyle w:val="a5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1D22">
        <w:rPr>
          <w:rFonts w:ascii="Times New Roman" w:hAnsi="Times New Roman" w:cs="Times New Roman"/>
          <w:sz w:val="28"/>
          <w:szCs w:val="28"/>
        </w:rPr>
        <w:t>учебно-методические</w:t>
      </w:r>
      <w:r>
        <w:rPr>
          <w:rFonts w:ascii="Times New Roman" w:hAnsi="Times New Roman" w:cs="Times New Roman"/>
          <w:sz w:val="28"/>
          <w:szCs w:val="28"/>
        </w:rPr>
        <w:t xml:space="preserve"> (м</w:t>
      </w:r>
      <w:r w:rsidRPr="00BD1D22">
        <w:rPr>
          <w:rFonts w:ascii="Times New Roman" w:hAnsi="Times New Roman" w:cs="Times New Roman"/>
          <w:sz w:val="28"/>
          <w:szCs w:val="28"/>
        </w:rPr>
        <w:t xml:space="preserve">етодические указания, руководства, содержащие материалы по методике преподавания учебной дисциплины, и </w:t>
      </w:r>
      <w:r w:rsidRPr="0074000B">
        <w:rPr>
          <w:rFonts w:ascii="Times New Roman" w:hAnsi="Times New Roman" w:cs="Times New Roman"/>
          <w:sz w:val="28"/>
          <w:szCs w:val="28"/>
        </w:rPr>
        <w:t xml:space="preserve">изучения курса по выполнению курсовых и дипломных работ); </w:t>
      </w:r>
    </w:p>
    <w:p w:rsidR="00DF23F5" w:rsidRDefault="00DF23F5" w:rsidP="00DF23F5">
      <w:pPr>
        <w:pStyle w:val="a5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000B">
        <w:rPr>
          <w:rFonts w:ascii="Times New Roman" w:hAnsi="Times New Roman" w:cs="Times New Roman"/>
          <w:sz w:val="28"/>
          <w:szCs w:val="28"/>
        </w:rPr>
        <w:t xml:space="preserve">обучающие (учебники, учебные пособия, тексты и конспекты лекций); </w:t>
      </w:r>
    </w:p>
    <w:p w:rsidR="00DF23F5" w:rsidRPr="0074000B" w:rsidRDefault="00DF23F5" w:rsidP="00697398">
      <w:pPr>
        <w:pStyle w:val="a5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000B">
        <w:rPr>
          <w:rFonts w:ascii="Times New Roman" w:hAnsi="Times New Roman" w:cs="Times New Roman"/>
          <w:sz w:val="28"/>
          <w:szCs w:val="28"/>
        </w:rPr>
        <w:t xml:space="preserve">вспомогательные </w:t>
      </w:r>
      <w:r>
        <w:rPr>
          <w:rFonts w:ascii="Times New Roman" w:hAnsi="Times New Roman" w:cs="Times New Roman"/>
          <w:sz w:val="28"/>
          <w:szCs w:val="28"/>
        </w:rPr>
        <w:t>(п</w:t>
      </w:r>
      <w:r w:rsidRPr="0074000B">
        <w:rPr>
          <w:rFonts w:ascii="Times New Roman" w:hAnsi="Times New Roman" w:cs="Times New Roman"/>
          <w:sz w:val="28"/>
          <w:szCs w:val="28"/>
        </w:rPr>
        <w:t xml:space="preserve">рактикумы, сборники задач и упражнений, хрестоматии, книги для чтения). </w:t>
      </w:r>
      <w:r w:rsidR="00697398">
        <w:rPr>
          <w:rFonts w:ascii="Times New Roman" w:hAnsi="Times New Roman" w:cs="Times New Roman"/>
          <w:sz w:val="28"/>
          <w:szCs w:val="28"/>
        </w:rPr>
        <w:t>[34</w:t>
      </w:r>
      <w:r w:rsidR="00697398" w:rsidRPr="00697398">
        <w:rPr>
          <w:rFonts w:ascii="Times New Roman" w:hAnsi="Times New Roman" w:cs="Times New Roman"/>
          <w:sz w:val="28"/>
          <w:szCs w:val="28"/>
        </w:rPr>
        <w:t>]</w:t>
      </w:r>
    </w:p>
    <w:p w:rsidR="00DF23F5" w:rsidRPr="00BD1D22" w:rsidRDefault="00DF23F5" w:rsidP="00DF23F5">
      <w:pPr>
        <w:spacing w:line="360" w:lineRule="auto"/>
        <w:ind w:firstLine="709"/>
        <w:jc w:val="both"/>
        <w:rPr>
          <w:rFonts w:cs="Times New Roman"/>
          <w:szCs w:val="28"/>
        </w:rPr>
      </w:pPr>
      <w:proofErr w:type="gramStart"/>
      <w:r w:rsidRPr="00BD1D22">
        <w:rPr>
          <w:rFonts w:cs="Times New Roman"/>
          <w:szCs w:val="28"/>
        </w:rPr>
        <w:t>По</w:t>
      </w:r>
      <w:r>
        <w:rPr>
          <w:rFonts w:cs="Times New Roman"/>
          <w:szCs w:val="28"/>
        </w:rPr>
        <w:t xml:space="preserve"> </w:t>
      </w:r>
      <w:r w:rsidRPr="00BD1D22">
        <w:rPr>
          <w:rFonts w:cs="Times New Roman"/>
          <w:szCs w:val="28"/>
        </w:rPr>
        <w:t>характеру</w:t>
      </w:r>
      <w:r>
        <w:rPr>
          <w:rFonts w:cs="Times New Roman"/>
          <w:szCs w:val="28"/>
        </w:rPr>
        <w:t xml:space="preserve"> </w:t>
      </w:r>
      <w:r w:rsidRPr="00BD1D22">
        <w:rPr>
          <w:rFonts w:cs="Times New Roman"/>
          <w:szCs w:val="28"/>
        </w:rPr>
        <w:t>представляемой</w:t>
      </w:r>
      <w:r>
        <w:rPr>
          <w:rFonts w:cs="Times New Roman"/>
          <w:szCs w:val="28"/>
        </w:rPr>
        <w:t xml:space="preserve"> </w:t>
      </w:r>
      <w:r w:rsidRPr="00BD1D22">
        <w:rPr>
          <w:rFonts w:cs="Times New Roman"/>
          <w:szCs w:val="28"/>
        </w:rPr>
        <w:t>информации</w:t>
      </w:r>
      <w:r>
        <w:rPr>
          <w:rFonts w:cs="Times New Roman"/>
          <w:szCs w:val="28"/>
        </w:rPr>
        <w:t xml:space="preserve"> </w:t>
      </w:r>
      <w:r w:rsidRPr="00BD1D22">
        <w:rPr>
          <w:rFonts w:cs="Times New Roman"/>
          <w:szCs w:val="28"/>
        </w:rPr>
        <w:t>можно</w:t>
      </w:r>
      <w:r>
        <w:rPr>
          <w:rFonts w:cs="Times New Roman"/>
          <w:szCs w:val="28"/>
        </w:rPr>
        <w:t xml:space="preserve"> </w:t>
      </w:r>
      <w:r w:rsidRPr="00BD1D22">
        <w:rPr>
          <w:rFonts w:cs="Times New Roman"/>
          <w:szCs w:val="28"/>
        </w:rPr>
        <w:t>выделить</w:t>
      </w:r>
      <w:r>
        <w:rPr>
          <w:rFonts w:cs="Times New Roman"/>
          <w:szCs w:val="28"/>
        </w:rPr>
        <w:t xml:space="preserve"> </w:t>
      </w:r>
      <w:r w:rsidRPr="00BD1D22">
        <w:rPr>
          <w:rFonts w:cs="Times New Roman"/>
          <w:szCs w:val="28"/>
        </w:rPr>
        <w:t>такие устоявшиеся</w:t>
      </w:r>
      <w:r>
        <w:rPr>
          <w:rFonts w:cs="Times New Roman"/>
          <w:szCs w:val="28"/>
        </w:rPr>
        <w:t xml:space="preserve"> </w:t>
      </w:r>
      <w:r w:rsidRPr="00BD1D22">
        <w:rPr>
          <w:rFonts w:cs="Times New Roman"/>
          <w:szCs w:val="28"/>
        </w:rPr>
        <w:t>виды</w:t>
      </w:r>
      <w:r>
        <w:rPr>
          <w:rFonts w:cs="Times New Roman"/>
          <w:szCs w:val="28"/>
        </w:rPr>
        <w:t xml:space="preserve"> </w:t>
      </w:r>
      <w:r w:rsidRPr="00BD1D22">
        <w:rPr>
          <w:rFonts w:cs="Times New Roman"/>
          <w:szCs w:val="28"/>
        </w:rPr>
        <w:t>электронных</w:t>
      </w:r>
      <w:r>
        <w:rPr>
          <w:rFonts w:cs="Times New Roman"/>
          <w:szCs w:val="28"/>
        </w:rPr>
        <w:t xml:space="preserve"> </w:t>
      </w:r>
      <w:r w:rsidRPr="00BD1D22">
        <w:rPr>
          <w:rFonts w:cs="Times New Roman"/>
          <w:szCs w:val="28"/>
        </w:rPr>
        <w:t>учебных</w:t>
      </w:r>
      <w:r>
        <w:rPr>
          <w:rFonts w:cs="Times New Roman"/>
          <w:szCs w:val="28"/>
        </w:rPr>
        <w:t xml:space="preserve"> </w:t>
      </w:r>
      <w:r w:rsidRPr="00BD1D22">
        <w:rPr>
          <w:rFonts w:cs="Times New Roman"/>
          <w:szCs w:val="28"/>
        </w:rPr>
        <w:t>изданий,</w:t>
      </w:r>
      <w:r>
        <w:rPr>
          <w:rFonts w:cs="Times New Roman"/>
          <w:szCs w:val="28"/>
        </w:rPr>
        <w:t xml:space="preserve"> </w:t>
      </w:r>
      <w:r w:rsidRPr="00BD1D22">
        <w:rPr>
          <w:rFonts w:cs="Times New Roman"/>
          <w:szCs w:val="28"/>
        </w:rPr>
        <w:t>как</w:t>
      </w:r>
      <w:r>
        <w:rPr>
          <w:rFonts w:cs="Times New Roman"/>
          <w:szCs w:val="28"/>
        </w:rPr>
        <w:t xml:space="preserve"> </w:t>
      </w:r>
      <w:r w:rsidRPr="00BD1D22">
        <w:rPr>
          <w:rFonts w:cs="Times New Roman"/>
          <w:szCs w:val="28"/>
        </w:rPr>
        <w:t>учебный</w:t>
      </w:r>
      <w:r>
        <w:rPr>
          <w:rFonts w:cs="Times New Roman"/>
          <w:szCs w:val="28"/>
        </w:rPr>
        <w:t xml:space="preserve"> </w:t>
      </w:r>
      <w:r w:rsidRPr="00BD1D22">
        <w:rPr>
          <w:rFonts w:cs="Times New Roman"/>
          <w:szCs w:val="28"/>
        </w:rPr>
        <w:t>план,</w:t>
      </w:r>
      <w:r>
        <w:rPr>
          <w:rFonts w:cs="Times New Roman"/>
          <w:szCs w:val="28"/>
        </w:rPr>
        <w:t xml:space="preserve"> </w:t>
      </w:r>
      <w:r w:rsidRPr="00BD1D22">
        <w:rPr>
          <w:rFonts w:cs="Times New Roman"/>
          <w:szCs w:val="28"/>
        </w:rPr>
        <w:t xml:space="preserve">учебная </w:t>
      </w:r>
      <w:r w:rsidRPr="00BD1D22">
        <w:rPr>
          <w:rFonts w:cs="Times New Roman"/>
          <w:szCs w:val="28"/>
        </w:rPr>
        <w:lastRenderedPageBreak/>
        <w:t>программа,</w:t>
      </w:r>
      <w:r>
        <w:rPr>
          <w:rFonts w:cs="Times New Roman"/>
          <w:szCs w:val="28"/>
        </w:rPr>
        <w:t xml:space="preserve"> </w:t>
      </w:r>
      <w:r w:rsidRPr="00BD1D22">
        <w:rPr>
          <w:rFonts w:cs="Times New Roman"/>
          <w:szCs w:val="28"/>
        </w:rPr>
        <w:t>методические</w:t>
      </w:r>
      <w:r>
        <w:rPr>
          <w:rFonts w:cs="Times New Roman"/>
          <w:szCs w:val="28"/>
        </w:rPr>
        <w:t xml:space="preserve"> </w:t>
      </w:r>
      <w:r w:rsidRPr="00BD1D22">
        <w:rPr>
          <w:rFonts w:cs="Times New Roman"/>
          <w:szCs w:val="28"/>
        </w:rPr>
        <w:t>указания,</w:t>
      </w:r>
      <w:r>
        <w:rPr>
          <w:rFonts w:cs="Times New Roman"/>
          <w:szCs w:val="28"/>
        </w:rPr>
        <w:t xml:space="preserve"> </w:t>
      </w:r>
      <w:r w:rsidRPr="00BD1D22">
        <w:rPr>
          <w:rFonts w:cs="Times New Roman"/>
          <w:szCs w:val="28"/>
        </w:rPr>
        <w:t>методические</w:t>
      </w:r>
      <w:r>
        <w:rPr>
          <w:rFonts w:cs="Times New Roman"/>
          <w:szCs w:val="28"/>
        </w:rPr>
        <w:t xml:space="preserve"> </w:t>
      </w:r>
      <w:r w:rsidRPr="00BD1D22">
        <w:rPr>
          <w:rFonts w:cs="Times New Roman"/>
          <w:szCs w:val="28"/>
        </w:rPr>
        <w:t>руководства,</w:t>
      </w:r>
      <w:r>
        <w:rPr>
          <w:rFonts w:cs="Times New Roman"/>
          <w:szCs w:val="28"/>
        </w:rPr>
        <w:t xml:space="preserve"> </w:t>
      </w:r>
      <w:r w:rsidRPr="00BD1D22">
        <w:rPr>
          <w:rFonts w:cs="Times New Roman"/>
          <w:szCs w:val="28"/>
        </w:rPr>
        <w:t>программы практик,</w:t>
      </w:r>
      <w:r>
        <w:rPr>
          <w:rFonts w:cs="Times New Roman"/>
          <w:szCs w:val="28"/>
        </w:rPr>
        <w:t xml:space="preserve"> </w:t>
      </w:r>
      <w:r w:rsidRPr="00BD1D22">
        <w:rPr>
          <w:rFonts w:cs="Times New Roman"/>
          <w:szCs w:val="28"/>
        </w:rPr>
        <w:t>задания</w:t>
      </w:r>
      <w:r>
        <w:rPr>
          <w:rFonts w:cs="Times New Roman"/>
          <w:szCs w:val="28"/>
        </w:rPr>
        <w:t xml:space="preserve"> </w:t>
      </w:r>
      <w:r w:rsidRPr="00BD1D22">
        <w:rPr>
          <w:rFonts w:cs="Times New Roman"/>
          <w:szCs w:val="28"/>
        </w:rPr>
        <w:t>для</w:t>
      </w:r>
      <w:r>
        <w:rPr>
          <w:rFonts w:cs="Times New Roman"/>
          <w:szCs w:val="28"/>
        </w:rPr>
        <w:t xml:space="preserve"> </w:t>
      </w:r>
      <w:r w:rsidRPr="00BD1D22">
        <w:rPr>
          <w:rFonts w:cs="Times New Roman"/>
          <w:szCs w:val="28"/>
        </w:rPr>
        <w:t>практических</w:t>
      </w:r>
      <w:r>
        <w:rPr>
          <w:rFonts w:cs="Times New Roman"/>
          <w:szCs w:val="28"/>
        </w:rPr>
        <w:t xml:space="preserve"> </w:t>
      </w:r>
      <w:r w:rsidRPr="00BD1D22">
        <w:rPr>
          <w:rFonts w:cs="Times New Roman"/>
          <w:szCs w:val="28"/>
        </w:rPr>
        <w:t>занятий,</w:t>
      </w:r>
      <w:r>
        <w:rPr>
          <w:rFonts w:cs="Times New Roman"/>
          <w:szCs w:val="28"/>
        </w:rPr>
        <w:t xml:space="preserve"> </w:t>
      </w:r>
      <w:r w:rsidRPr="00BD1D22">
        <w:rPr>
          <w:rFonts w:cs="Times New Roman"/>
          <w:szCs w:val="28"/>
        </w:rPr>
        <w:t>учебник,</w:t>
      </w:r>
      <w:r>
        <w:rPr>
          <w:rFonts w:cs="Times New Roman"/>
          <w:szCs w:val="28"/>
        </w:rPr>
        <w:t xml:space="preserve"> </w:t>
      </w:r>
      <w:r w:rsidRPr="00BD1D22">
        <w:rPr>
          <w:rFonts w:cs="Times New Roman"/>
          <w:szCs w:val="28"/>
        </w:rPr>
        <w:t>учебное</w:t>
      </w:r>
      <w:r>
        <w:rPr>
          <w:rFonts w:cs="Times New Roman"/>
          <w:szCs w:val="28"/>
        </w:rPr>
        <w:t xml:space="preserve"> </w:t>
      </w:r>
      <w:r w:rsidRPr="00BD1D22">
        <w:rPr>
          <w:rFonts w:cs="Times New Roman"/>
          <w:szCs w:val="28"/>
        </w:rPr>
        <w:t>пособие,</w:t>
      </w:r>
      <w:r>
        <w:rPr>
          <w:rFonts w:cs="Times New Roman"/>
          <w:szCs w:val="28"/>
        </w:rPr>
        <w:t xml:space="preserve"> </w:t>
      </w:r>
      <w:r w:rsidRPr="00BD1D22">
        <w:rPr>
          <w:rFonts w:cs="Times New Roman"/>
          <w:szCs w:val="28"/>
        </w:rPr>
        <w:t xml:space="preserve">конспект лекций, курс лекций, практикум, </w:t>
      </w:r>
      <w:r>
        <w:rPr>
          <w:rFonts w:cs="Times New Roman"/>
          <w:szCs w:val="28"/>
        </w:rPr>
        <w:t xml:space="preserve">хрестоматия, книга для чтения. </w:t>
      </w:r>
      <w:proofErr w:type="gramEnd"/>
    </w:p>
    <w:p w:rsidR="00DF23F5" w:rsidRPr="00BD1D22" w:rsidRDefault="00DF23F5" w:rsidP="00DF23F5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BD1D22">
        <w:rPr>
          <w:rFonts w:cs="Times New Roman"/>
          <w:szCs w:val="28"/>
        </w:rPr>
        <w:t xml:space="preserve">По технологии распространения можно выделить: </w:t>
      </w:r>
    </w:p>
    <w:p w:rsidR="00DF23F5" w:rsidRDefault="00DF23F5" w:rsidP="00DF23F5">
      <w:pPr>
        <w:pStyle w:val="a5"/>
        <w:numPr>
          <w:ilvl w:val="0"/>
          <w:numId w:val="4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000B">
        <w:rPr>
          <w:rFonts w:ascii="Times New Roman" w:hAnsi="Times New Roman" w:cs="Times New Roman"/>
          <w:sz w:val="28"/>
          <w:szCs w:val="28"/>
        </w:rPr>
        <w:t xml:space="preserve">локальное электронное издание, предназначенное для локального использования и выпускающееся в виде определенного количества идентичных экземпляров (тиража) на переносимых машиночитаемых носителях; </w:t>
      </w:r>
    </w:p>
    <w:p w:rsidR="00DF23F5" w:rsidRDefault="00DF23F5" w:rsidP="00DF23F5">
      <w:pPr>
        <w:pStyle w:val="a5"/>
        <w:numPr>
          <w:ilvl w:val="0"/>
          <w:numId w:val="4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000B">
        <w:rPr>
          <w:rFonts w:ascii="Times New Roman" w:hAnsi="Times New Roman" w:cs="Times New Roman"/>
          <w:sz w:val="28"/>
          <w:szCs w:val="28"/>
        </w:rPr>
        <w:t xml:space="preserve">сетевое электронное издание, доступное потенциально неограниченному кругу пользователей через телекоммуникационные сети; </w:t>
      </w:r>
    </w:p>
    <w:p w:rsidR="00DF23F5" w:rsidRPr="00024C29" w:rsidRDefault="00DF23F5" w:rsidP="00697398">
      <w:pPr>
        <w:pStyle w:val="a5"/>
        <w:numPr>
          <w:ilvl w:val="0"/>
          <w:numId w:val="4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000B">
        <w:rPr>
          <w:rFonts w:ascii="Times New Roman" w:hAnsi="Times New Roman" w:cs="Times New Roman"/>
          <w:sz w:val="28"/>
          <w:szCs w:val="28"/>
        </w:rPr>
        <w:t>электронное издание комбинированного распространения, которое может использоваться в качестве как локального, так и сетевого.</w:t>
      </w:r>
      <w:r w:rsidR="00697398">
        <w:rPr>
          <w:rFonts w:ascii="Times New Roman" w:hAnsi="Times New Roman" w:cs="Times New Roman"/>
          <w:sz w:val="28"/>
          <w:szCs w:val="28"/>
        </w:rPr>
        <w:t xml:space="preserve"> [19</w:t>
      </w:r>
      <w:r w:rsidR="00697398" w:rsidRPr="00697398">
        <w:rPr>
          <w:rFonts w:ascii="Times New Roman" w:hAnsi="Times New Roman" w:cs="Times New Roman"/>
          <w:sz w:val="28"/>
          <w:szCs w:val="28"/>
        </w:rPr>
        <w:t>]</w:t>
      </w:r>
    </w:p>
    <w:p w:rsidR="00DF23F5" w:rsidRPr="00DE7AA1" w:rsidRDefault="00DF23F5" w:rsidP="00DF23F5">
      <w:pPr>
        <w:spacing w:line="360" w:lineRule="auto"/>
        <w:ind w:firstLine="709"/>
        <w:jc w:val="both"/>
        <w:rPr>
          <w:rFonts w:cs="Times New Roman"/>
          <w:szCs w:val="28"/>
          <w:lang w:val="ru-RU"/>
        </w:rPr>
      </w:pPr>
      <w:r w:rsidRPr="0074000B">
        <w:rPr>
          <w:rFonts w:cs="Times New Roman"/>
          <w:szCs w:val="28"/>
        </w:rPr>
        <w:t>Кроме того, можно выделить электронные образовательные ресурсы</w:t>
      </w:r>
      <w:r>
        <w:rPr>
          <w:rFonts w:cs="Times New Roman"/>
          <w:szCs w:val="28"/>
        </w:rPr>
        <w:t xml:space="preserve"> (ЭОР)</w:t>
      </w:r>
      <w:r w:rsidRPr="0074000B">
        <w:rPr>
          <w:rFonts w:cs="Times New Roman"/>
          <w:szCs w:val="28"/>
        </w:rPr>
        <w:t>, которые представляют собой о</w:t>
      </w:r>
      <w:r w:rsidRPr="0074000B">
        <w:rPr>
          <w:rFonts w:cs="Times New Roman"/>
          <w:spacing w:val="2"/>
          <w:szCs w:val="28"/>
        </w:rPr>
        <w:t>бразовательный ресурс, представленный в электронно-цифровой форме и включающий в себя структуру, предметное содержание и метаданные о них.</w:t>
      </w:r>
      <w:r w:rsidR="00DE7AA1">
        <w:rPr>
          <w:rFonts w:cs="Times New Roman"/>
          <w:spacing w:val="2"/>
          <w:szCs w:val="28"/>
          <w:lang w:val="ru-RU"/>
        </w:rPr>
        <w:t xml:space="preserve"> [26</w:t>
      </w:r>
      <w:r w:rsidR="00DE7AA1" w:rsidRPr="00DE7AA1">
        <w:rPr>
          <w:rFonts w:cs="Times New Roman"/>
          <w:spacing w:val="2"/>
          <w:szCs w:val="28"/>
          <w:lang w:val="ru-RU"/>
        </w:rPr>
        <w:t>]</w:t>
      </w:r>
    </w:p>
    <w:p w:rsidR="00DF23F5" w:rsidRPr="0074000B" w:rsidRDefault="00DF23F5" w:rsidP="00DF23F5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74000B">
        <w:rPr>
          <w:rFonts w:cs="Times New Roman"/>
          <w:szCs w:val="28"/>
        </w:rPr>
        <w:t>Применение ЭОР в образовательном процессе в сочетании с системами управления обучением и управления образовательным контентом позволяет эффективно реализовать:</w:t>
      </w:r>
    </w:p>
    <w:p w:rsidR="00DF23F5" w:rsidRDefault="00DF23F5" w:rsidP="00DF23F5">
      <w:pPr>
        <w:pStyle w:val="a5"/>
        <w:numPr>
          <w:ilvl w:val="0"/>
          <w:numId w:val="4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2B29">
        <w:rPr>
          <w:rFonts w:ascii="Times New Roman" w:hAnsi="Times New Roman" w:cs="Times New Roman"/>
          <w:sz w:val="28"/>
          <w:szCs w:val="28"/>
        </w:rPr>
        <w:t>организацию самостоятельной к</w:t>
      </w:r>
      <w:r>
        <w:rPr>
          <w:rFonts w:ascii="Times New Roman" w:hAnsi="Times New Roman" w:cs="Times New Roman"/>
          <w:sz w:val="28"/>
          <w:szCs w:val="28"/>
        </w:rPr>
        <w:t>огнитивной деятельности слушателей</w:t>
      </w:r>
      <w:r w:rsidRPr="002D2B29">
        <w:rPr>
          <w:rFonts w:ascii="Times New Roman" w:hAnsi="Times New Roman" w:cs="Times New Roman"/>
          <w:sz w:val="28"/>
          <w:szCs w:val="28"/>
        </w:rPr>
        <w:t>;</w:t>
      </w:r>
    </w:p>
    <w:p w:rsidR="00DF23F5" w:rsidRDefault="00DF23F5" w:rsidP="00DF23F5">
      <w:pPr>
        <w:pStyle w:val="a5"/>
        <w:numPr>
          <w:ilvl w:val="0"/>
          <w:numId w:val="4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2B29">
        <w:rPr>
          <w:rFonts w:ascii="Times New Roman" w:hAnsi="Times New Roman" w:cs="Times New Roman"/>
          <w:sz w:val="28"/>
          <w:szCs w:val="28"/>
        </w:rPr>
        <w:t>организацию индивидуальной образовательной поддержки учебной деятельности к</w:t>
      </w:r>
      <w:r>
        <w:rPr>
          <w:rFonts w:ascii="Times New Roman" w:hAnsi="Times New Roman" w:cs="Times New Roman"/>
          <w:sz w:val="28"/>
          <w:szCs w:val="28"/>
        </w:rPr>
        <w:t>аждого слушателя</w:t>
      </w:r>
      <w:r w:rsidRPr="002D2B29">
        <w:rPr>
          <w:rFonts w:ascii="Times New Roman" w:hAnsi="Times New Roman" w:cs="Times New Roman"/>
          <w:sz w:val="28"/>
          <w:szCs w:val="28"/>
        </w:rPr>
        <w:t>;</w:t>
      </w:r>
    </w:p>
    <w:p w:rsidR="00DF23F5" w:rsidRDefault="00DF23F5" w:rsidP="00DF23F5">
      <w:pPr>
        <w:pStyle w:val="a5"/>
        <w:numPr>
          <w:ilvl w:val="0"/>
          <w:numId w:val="4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2B29">
        <w:rPr>
          <w:rFonts w:ascii="Times New Roman" w:hAnsi="Times New Roman" w:cs="Times New Roman"/>
          <w:sz w:val="28"/>
          <w:szCs w:val="28"/>
        </w:rPr>
        <w:t>организацию групповой учебной деятельности с применением средств информационно-коммуникационных технологий.</w:t>
      </w:r>
    </w:p>
    <w:p w:rsidR="00DF23F5" w:rsidRPr="002D2B29" w:rsidRDefault="00DF23F5" w:rsidP="00DF23F5">
      <w:pPr>
        <w:spacing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Можно предложить примерную структуру электронного учебно-методического комплекса по образовательной программе для слушателей:</w:t>
      </w:r>
    </w:p>
    <w:p w:rsidR="00DF23F5" w:rsidRDefault="00DF23F5" w:rsidP="00DF23F5">
      <w:pPr>
        <w:pStyle w:val="a5"/>
        <w:numPr>
          <w:ilvl w:val="0"/>
          <w:numId w:val="4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образовательная программа</w:t>
      </w:r>
      <w:r w:rsidRPr="00970273">
        <w:rPr>
          <w:rFonts w:ascii="Times New Roman" w:hAnsi="Times New Roman" w:cs="Times New Roman"/>
          <w:sz w:val="28"/>
          <w:szCs w:val="28"/>
        </w:rPr>
        <w:t>;</w:t>
      </w:r>
    </w:p>
    <w:p w:rsidR="00DF23F5" w:rsidRDefault="00DF23F5" w:rsidP="00DF23F5">
      <w:pPr>
        <w:pStyle w:val="a5"/>
        <w:numPr>
          <w:ilvl w:val="0"/>
          <w:numId w:val="4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0273">
        <w:rPr>
          <w:rFonts w:ascii="Times New Roman" w:hAnsi="Times New Roman" w:cs="Times New Roman"/>
          <w:sz w:val="28"/>
          <w:szCs w:val="28"/>
        </w:rPr>
        <w:t>электронный курс лекций;</w:t>
      </w:r>
    </w:p>
    <w:p w:rsidR="00DF23F5" w:rsidRDefault="00DF23F5" w:rsidP="00DF23F5">
      <w:pPr>
        <w:pStyle w:val="a5"/>
        <w:numPr>
          <w:ilvl w:val="0"/>
          <w:numId w:val="4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0273">
        <w:rPr>
          <w:rFonts w:ascii="Times New Roman" w:hAnsi="Times New Roman" w:cs="Times New Roman"/>
          <w:sz w:val="28"/>
          <w:szCs w:val="28"/>
        </w:rPr>
        <w:t>электронный учебник;</w:t>
      </w:r>
    </w:p>
    <w:p w:rsidR="00DF23F5" w:rsidRDefault="00DF23F5" w:rsidP="00DF23F5">
      <w:pPr>
        <w:pStyle w:val="a5"/>
        <w:numPr>
          <w:ilvl w:val="0"/>
          <w:numId w:val="4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задания для самостоятельной работы;</w:t>
      </w:r>
    </w:p>
    <w:p w:rsidR="00DF23F5" w:rsidRPr="00970273" w:rsidRDefault="00DF23F5" w:rsidP="00DE7AA1">
      <w:pPr>
        <w:pStyle w:val="a5"/>
        <w:numPr>
          <w:ilvl w:val="0"/>
          <w:numId w:val="4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0273">
        <w:rPr>
          <w:rFonts w:ascii="Times New Roman" w:hAnsi="Times New Roman" w:cs="Times New Roman"/>
          <w:sz w:val="28"/>
          <w:szCs w:val="28"/>
        </w:rPr>
        <w:t>система контроля знаний.</w:t>
      </w:r>
      <w:r w:rsidR="00DE7AA1">
        <w:rPr>
          <w:rFonts w:ascii="Times New Roman" w:hAnsi="Times New Roman" w:cs="Times New Roman"/>
          <w:sz w:val="28"/>
          <w:szCs w:val="28"/>
        </w:rPr>
        <w:t xml:space="preserve"> [1</w:t>
      </w:r>
      <w:r w:rsidR="00DE7AA1" w:rsidRPr="00DE7AA1">
        <w:rPr>
          <w:rFonts w:ascii="Times New Roman" w:hAnsi="Times New Roman" w:cs="Times New Roman"/>
          <w:sz w:val="28"/>
          <w:szCs w:val="28"/>
        </w:rPr>
        <w:t>]</w:t>
      </w:r>
    </w:p>
    <w:p w:rsidR="00DF23F5" w:rsidRDefault="00DF23F5" w:rsidP="00DF23F5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74000B">
        <w:rPr>
          <w:rFonts w:cs="Times New Roman"/>
          <w:szCs w:val="28"/>
        </w:rPr>
        <w:t>Структура ЭОР может быть представлена в виде блоков учебного материала, представляющих собой совместно используемые объекты содержания (фрагменты текста, графические иллюстрации, элемен</w:t>
      </w:r>
      <w:r>
        <w:rPr>
          <w:rFonts w:cs="Times New Roman"/>
          <w:szCs w:val="28"/>
        </w:rPr>
        <w:t>ты гипермедиа, программы).</w:t>
      </w:r>
    </w:p>
    <w:p w:rsidR="00DF23F5" w:rsidRPr="0074000B" w:rsidRDefault="00DF23F5" w:rsidP="00DF23F5">
      <w:pPr>
        <w:spacing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Можно выделить разные виды ЭОР, например</w:t>
      </w:r>
      <w:r w:rsidR="00897C62">
        <w:rPr>
          <w:rFonts w:cs="Times New Roman"/>
          <w:szCs w:val="28"/>
          <w:lang w:val="ru-RU"/>
        </w:rPr>
        <w:t>,</w:t>
      </w:r>
      <w:r>
        <w:rPr>
          <w:rFonts w:cs="Times New Roman"/>
          <w:szCs w:val="28"/>
        </w:rPr>
        <w:t xml:space="preserve"> п</w:t>
      </w:r>
      <w:r w:rsidRPr="0074000B">
        <w:rPr>
          <w:rFonts w:cs="Times New Roman"/>
          <w:szCs w:val="28"/>
        </w:rPr>
        <w:t>о способу применения в образовательном процессе ЭОР могут быть классифицированы как:</w:t>
      </w:r>
    </w:p>
    <w:p w:rsidR="00DF23F5" w:rsidRDefault="00DF23F5" w:rsidP="00DF23F5">
      <w:pPr>
        <w:pStyle w:val="a5"/>
        <w:numPr>
          <w:ilvl w:val="0"/>
          <w:numId w:val="4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0273">
        <w:rPr>
          <w:rFonts w:ascii="Times New Roman" w:hAnsi="Times New Roman" w:cs="Times New Roman"/>
          <w:sz w:val="28"/>
          <w:szCs w:val="28"/>
        </w:rPr>
        <w:t xml:space="preserve">распределенные ЭОР, размещенные в </w:t>
      </w:r>
      <w:proofErr w:type="gramStart"/>
      <w:r w:rsidRPr="00970273">
        <w:rPr>
          <w:rFonts w:ascii="Times New Roman" w:hAnsi="Times New Roman" w:cs="Times New Roman"/>
          <w:sz w:val="28"/>
          <w:szCs w:val="28"/>
        </w:rPr>
        <w:t>различных</w:t>
      </w:r>
      <w:proofErr w:type="gramEnd"/>
      <w:r w:rsidRPr="00970273">
        <w:rPr>
          <w:rFonts w:ascii="Times New Roman" w:hAnsi="Times New Roman" w:cs="Times New Roman"/>
          <w:sz w:val="28"/>
          <w:szCs w:val="28"/>
        </w:rPr>
        <w:t xml:space="preserve"> ИОС (порталы, электронные библиотеки, хранилища, системы дистанционного обучения) и используемые в режиме удаленного доступа на основе Интернет-технологий;</w:t>
      </w:r>
    </w:p>
    <w:p w:rsidR="00DF23F5" w:rsidRDefault="00DF23F5" w:rsidP="00DF23F5">
      <w:pPr>
        <w:pStyle w:val="a5"/>
        <w:numPr>
          <w:ilvl w:val="0"/>
          <w:numId w:val="4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3875">
        <w:rPr>
          <w:rFonts w:ascii="Times New Roman" w:hAnsi="Times New Roman" w:cs="Times New Roman"/>
          <w:sz w:val="28"/>
          <w:szCs w:val="28"/>
        </w:rPr>
        <w:t>ЭОР для применения в локальных сетях образовательных учреждений и организаций;</w:t>
      </w:r>
    </w:p>
    <w:p w:rsidR="00DF23F5" w:rsidRPr="00024C29" w:rsidRDefault="00DF23F5" w:rsidP="00DE7AA1">
      <w:pPr>
        <w:pStyle w:val="a5"/>
        <w:numPr>
          <w:ilvl w:val="0"/>
          <w:numId w:val="4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3875">
        <w:rPr>
          <w:rFonts w:ascii="Times New Roman" w:hAnsi="Times New Roman" w:cs="Times New Roman"/>
          <w:sz w:val="28"/>
          <w:szCs w:val="28"/>
        </w:rPr>
        <w:t>однопол</w:t>
      </w:r>
      <w:r>
        <w:rPr>
          <w:rFonts w:ascii="Times New Roman" w:hAnsi="Times New Roman" w:cs="Times New Roman"/>
          <w:sz w:val="28"/>
          <w:szCs w:val="28"/>
        </w:rPr>
        <w:t>ьзовательские ЭОР</w:t>
      </w:r>
      <w:r w:rsidRPr="00573875">
        <w:rPr>
          <w:rFonts w:ascii="Times New Roman" w:hAnsi="Times New Roman" w:cs="Times New Roman"/>
          <w:sz w:val="28"/>
          <w:szCs w:val="28"/>
        </w:rPr>
        <w:t>.</w:t>
      </w:r>
      <w:r w:rsidR="00DE7AA1">
        <w:rPr>
          <w:rFonts w:ascii="Times New Roman" w:hAnsi="Times New Roman" w:cs="Times New Roman"/>
          <w:sz w:val="28"/>
          <w:szCs w:val="28"/>
        </w:rPr>
        <w:t xml:space="preserve"> [23</w:t>
      </w:r>
      <w:r w:rsidR="00DE7AA1" w:rsidRPr="00DE7AA1">
        <w:rPr>
          <w:rFonts w:ascii="Times New Roman" w:hAnsi="Times New Roman" w:cs="Times New Roman"/>
          <w:sz w:val="28"/>
          <w:szCs w:val="28"/>
        </w:rPr>
        <w:t>]</w:t>
      </w:r>
    </w:p>
    <w:p w:rsidR="00DF23F5" w:rsidRPr="00DE7AA1" w:rsidRDefault="00DF23F5" w:rsidP="00DF23F5">
      <w:pPr>
        <w:spacing w:line="360" w:lineRule="auto"/>
        <w:ind w:firstLine="709"/>
        <w:jc w:val="both"/>
        <w:rPr>
          <w:rFonts w:cs="Times New Roman"/>
          <w:szCs w:val="28"/>
          <w:lang w:val="ru-RU"/>
        </w:rPr>
      </w:pPr>
      <w:r w:rsidRPr="00100016">
        <w:rPr>
          <w:rFonts w:cs="Times New Roman"/>
          <w:szCs w:val="28"/>
        </w:rPr>
        <w:t xml:space="preserve">Банк тестовых заданий (электронный тест) - электронное издание, содержащее систематизированный комплект заданий, позволяющий качественно и эффективно измерить уровень и оценить степень подготовленности студента, предназначенное для использования через телекоммуникационные сети для промежуточного и итогового контроля знаний по отдельной учебной дисциплине, нескольким учебным дисциплинам (комплексный тест), отдельному учебному </w:t>
      </w:r>
      <w:r>
        <w:rPr>
          <w:rFonts w:cs="Times New Roman"/>
          <w:szCs w:val="28"/>
        </w:rPr>
        <w:t>циклу.</w:t>
      </w:r>
      <w:r w:rsidR="00DE7AA1">
        <w:rPr>
          <w:rFonts w:cs="Times New Roman"/>
          <w:szCs w:val="28"/>
          <w:lang w:val="ru-RU"/>
        </w:rPr>
        <w:t xml:space="preserve"> [19</w:t>
      </w:r>
      <w:r w:rsidR="00DE7AA1" w:rsidRPr="00DE7AA1">
        <w:rPr>
          <w:rFonts w:cs="Times New Roman"/>
          <w:szCs w:val="28"/>
          <w:lang w:val="ru-RU"/>
        </w:rPr>
        <w:t>]</w:t>
      </w:r>
    </w:p>
    <w:p w:rsidR="00DF23F5" w:rsidRPr="00DE7AA1" w:rsidRDefault="00DF23F5" w:rsidP="00DF23F5">
      <w:pPr>
        <w:spacing w:line="360" w:lineRule="auto"/>
        <w:ind w:firstLine="709"/>
        <w:jc w:val="both"/>
        <w:rPr>
          <w:rFonts w:cs="Times New Roman"/>
          <w:szCs w:val="28"/>
          <w:lang w:val="ru-RU"/>
        </w:rPr>
      </w:pPr>
      <w:r w:rsidRPr="00100016">
        <w:rPr>
          <w:rFonts w:cs="Times New Roman"/>
          <w:szCs w:val="28"/>
        </w:rPr>
        <w:t xml:space="preserve">Электронный справочник позволяет </w:t>
      </w:r>
      <w:proofErr w:type="gramStart"/>
      <w:r w:rsidRPr="00100016">
        <w:rPr>
          <w:rFonts w:cs="Times New Roman"/>
          <w:szCs w:val="28"/>
        </w:rPr>
        <w:t>обучаемому</w:t>
      </w:r>
      <w:proofErr w:type="gramEnd"/>
      <w:r w:rsidRPr="00100016">
        <w:rPr>
          <w:rFonts w:cs="Times New Roman"/>
          <w:szCs w:val="28"/>
        </w:rPr>
        <w:t xml:space="preserve"> в любое время оперативно получить необходимую справочную</w:t>
      </w:r>
      <w:r>
        <w:rPr>
          <w:rFonts w:cs="Times New Roman"/>
          <w:szCs w:val="28"/>
        </w:rPr>
        <w:t xml:space="preserve"> информацию в компактной форме. </w:t>
      </w:r>
      <w:r w:rsidRPr="00100016">
        <w:rPr>
          <w:rFonts w:cs="Times New Roman"/>
          <w:szCs w:val="28"/>
        </w:rPr>
        <w:t>В электронный справочник включается информация как дублирующая, так и</w:t>
      </w:r>
      <w:r>
        <w:rPr>
          <w:rFonts w:cs="Times New Roman"/>
          <w:szCs w:val="28"/>
        </w:rPr>
        <w:t xml:space="preserve"> дополняющая материал учебника. </w:t>
      </w:r>
      <w:r w:rsidRPr="00100016">
        <w:rPr>
          <w:rFonts w:cs="Times New Roman"/>
          <w:szCs w:val="28"/>
        </w:rPr>
        <w:t xml:space="preserve">Обычно электронный справочник представляет собой электронный список терминов, или используемых в курсе слов изучаемого иностранного языка, или имен цитируемых авторов и т.д. Каждая единица списка </w:t>
      </w:r>
      <w:proofErr w:type="spellStart"/>
      <w:r w:rsidRPr="00100016">
        <w:rPr>
          <w:rFonts w:cs="Times New Roman"/>
          <w:szCs w:val="28"/>
        </w:rPr>
        <w:t>гиперактивна</w:t>
      </w:r>
      <w:proofErr w:type="spellEnd"/>
      <w:r w:rsidRPr="00100016">
        <w:rPr>
          <w:rFonts w:cs="Times New Roman"/>
          <w:szCs w:val="28"/>
        </w:rPr>
        <w:t xml:space="preserve"> - ее активизация позволяет обратиться к гиперссылке, содержащей </w:t>
      </w:r>
      <w:r w:rsidRPr="00100016">
        <w:rPr>
          <w:rFonts w:cs="Times New Roman"/>
          <w:szCs w:val="28"/>
        </w:rPr>
        <w:lastRenderedPageBreak/>
        <w:t>толкование термина, перевод и грамматические характеристики иностранного слова, эн</w:t>
      </w:r>
      <w:r>
        <w:rPr>
          <w:rFonts w:cs="Times New Roman"/>
          <w:szCs w:val="28"/>
        </w:rPr>
        <w:t>циклопедическое описание и т.д.</w:t>
      </w:r>
      <w:r w:rsidR="00DE7AA1">
        <w:rPr>
          <w:rFonts w:cs="Times New Roman"/>
          <w:szCs w:val="28"/>
          <w:lang w:val="ru-RU"/>
        </w:rPr>
        <w:t xml:space="preserve"> [25</w:t>
      </w:r>
      <w:r w:rsidR="00DE7AA1" w:rsidRPr="00DE7AA1">
        <w:rPr>
          <w:rFonts w:cs="Times New Roman"/>
          <w:szCs w:val="28"/>
          <w:lang w:val="ru-RU"/>
        </w:rPr>
        <w:t>]</w:t>
      </w:r>
    </w:p>
    <w:p w:rsidR="00DF23F5" w:rsidRPr="00DE7AA1" w:rsidRDefault="00DF23F5" w:rsidP="00DF23F5">
      <w:pPr>
        <w:spacing w:line="360" w:lineRule="auto"/>
        <w:ind w:firstLine="709"/>
        <w:jc w:val="both"/>
        <w:rPr>
          <w:rFonts w:cs="Times New Roman"/>
          <w:szCs w:val="28"/>
          <w:lang w:val="ru-RU"/>
        </w:rPr>
      </w:pPr>
      <w:r w:rsidRPr="00100016">
        <w:rPr>
          <w:rFonts w:cs="Times New Roman"/>
          <w:szCs w:val="28"/>
        </w:rPr>
        <w:t>Электронный лабораторный практикум позволяет имитировать процессы, протекающие в изучаемых реальных объектах, или смоделировать эксперимент, не осуществимый в реальных условиях. При этом тренажер имитирует не только реальную установку, но и объекты исследования и условия проведения эксперимента. Лабораторные тренажеры позволяют подобрать оптимальные для проведения эксперимента параметры, приобрести первоначальный опыт и навыки на подготовительном этапе, облегчить и ускорить работу с реальными эксперимента</w:t>
      </w:r>
      <w:r>
        <w:rPr>
          <w:rFonts w:cs="Times New Roman"/>
          <w:szCs w:val="28"/>
        </w:rPr>
        <w:t>льными установками и объектами.</w:t>
      </w:r>
      <w:r w:rsidR="00DE7AA1">
        <w:rPr>
          <w:rFonts w:cs="Times New Roman"/>
          <w:szCs w:val="28"/>
          <w:lang w:val="ru-RU"/>
        </w:rPr>
        <w:t xml:space="preserve"> [23</w:t>
      </w:r>
      <w:r w:rsidR="00DE7AA1" w:rsidRPr="00DE7AA1">
        <w:rPr>
          <w:rFonts w:cs="Times New Roman"/>
          <w:szCs w:val="28"/>
          <w:lang w:val="ru-RU"/>
        </w:rPr>
        <w:t>]</w:t>
      </w:r>
    </w:p>
    <w:p w:rsidR="00DF23F5" w:rsidRPr="00DE7AA1" w:rsidRDefault="00DF23F5" w:rsidP="00DF23F5">
      <w:pPr>
        <w:spacing w:line="360" w:lineRule="auto"/>
        <w:ind w:firstLine="709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</w:rPr>
        <w:t>Электронные учебные курсы, которые предполагают раз</w:t>
      </w:r>
      <w:r w:rsidRPr="00263001">
        <w:rPr>
          <w:rFonts w:cs="Times New Roman"/>
          <w:szCs w:val="28"/>
        </w:rPr>
        <w:t xml:space="preserve">деление </w:t>
      </w:r>
      <w:r>
        <w:rPr>
          <w:rFonts w:cs="Times New Roman"/>
          <w:szCs w:val="28"/>
        </w:rPr>
        <w:t>совокупного контента по предметной сфере на автономные разделы (модули)</w:t>
      </w:r>
      <w:r w:rsidRPr="00263001">
        <w:rPr>
          <w:rFonts w:cs="Times New Roman"/>
          <w:szCs w:val="28"/>
        </w:rPr>
        <w:t xml:space="preserve"> по </w:t>
      </w:r>
      <w:r>
        <w:rPr>
          <w:rFonts w:cs="Times New Roman"/>
          <w:szCs w:val="28"/>
        </w:rPr>
        <w:t>темати</w:t>
      </w:r>
      <w:r w:rsidRPr="00263001">
        <w:rPr>
          <w:rFonts w:cs="Times New Roman"/>
          <w:szCs w:val="28"/>
        </w:rPr>
        <w:t>ческим элементам и компонентам учебного процесса (получение информации, практические занятия, контроль). При этом</w:t>
      </w:r>
      <w:r>
        <w:rPr>
          <w:rFonts w:cs="Times New Roman"/>
          <w:szCs w:val="28"/>
        </w:rPr>
        <w:t xml:space="preserve"> каждый раздел является содержа</w:t>
      </w:r>
      <w:r w:rsidRPr="00263001">
        <w:rPr>
          <w:rFonts w:cs="Times New Roman"/>
          <w:szCs w:val="28"/>
        </w:rPr>
        <w:t>тельно и функционально полным образовательным ресурсом, предназначенным для</w:t>
      </w:r>
      <w:r>
        <w:rPr>
          <w:rFonts w:cs="Times New Roman"/>
          <w:szCs w:val="28"/>
        </w:rPr>
        <w:t xml:space="preserve"> </w:t>
      </w:r>
      <w:r w:rsidRPr="00263001">
        <w:rPr>
          <w:rFonts w:cs="Times New Roman"/>
          <w:szCs w:val="28"/>
        </w:rPr>
        <w:t>решения</w:t>
      </w:r>
      <w:r>
        <w:rPr>
          <w:rFonts w:cs="Times New Roman"/>
          <w:szCs w:val="28"/>
        </w:rPr>
        <w:t xml:space="preserve"> определенной учебной задачи. Также следует отметить, что разработка электронных учебных материалов требует вариативности</w:t>
      </w:r>
      <w:r w:rsidRPr="00263001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</w:t>
      </w:r>
      <w:r w:rsidRPr="00263001">
        <w:rPr>
          <w:rFonts w:cs="Times New Roman"/>
          <w:szCs w:val="28"/>
        </w:rPr>
        <w:t>предполага</w:t>
      </w:r>
      <w:r>
        <w:rPr>
          <w:rFonts w:cs="Times New Roman"/>
          <w:szCs w:val="28"/>
        </w:rPr>
        <w:t>ющая несколько вариантов представления каждого раздела, модуля и т.д</w:t>
      </w:r>
      <w:proofErr w:type="gramStart"/>
      <w:r>
        <w:rPr>
          <w:rFonts w:cs="Times New Roman"/>
          <w:szCs w:val="28"/>
        </w:rPr>
        <w:t>.</w:t>
      </w:r>
      <w:r w:rsidRPr="00263001">
        <w:rPr>
          <w:rFonts w:cs="Times New Roman"/>
          <w:szCs w:val="28"/>
        </w:rPr>
        <w:t xml:space="preserve">. </w:t>
      </w:r>
      <w:proofErr w:type="gramEnd"/>
      <w:r>
        <w:rPr>
          <w:rFonts w:cs="Times New Roman"/>
          <w:szCs w:val="28"/>
        </w:rPr>
        <w:t>Разделы могут отли</w:t>
      </w:r>
      <w:r w:rsidRPr="00263001">
        <w:rPr>
          <w:rFonts w:cs="Times New Roman"/>
          <w:szCs w:val="28"/>
        </w:rPr>
        <w:t>чаться</w:t>
      </w:r>
      <w:r>
        <w:rPr>
          <w:rFonts w:cs="Times New Roman"/>
          <w:szCs w:val="28"/>
        </w:rPr>
        <w:t xml:space="preserve"> </w:t>
      </w:r>
      <w:r w:rsidRPr="00263001">
        <w:rPr>
          <w:rFonts w:cs="Times New Roman"/>
          <w:szCs w:val="28"/>
        </w:rPr>
        <w:t>друг</w:t>
      </w:r>
      <w:r>
        <w:rPr>
          <w:rFonts w:cs="Times New Roman"/>
          <w:szCs w:val="28"/>
        </w:rPr>
        <w:t xml:space="preserve"> </w:t>
      </w:r>
      <w:r w:rsidRPr="00263001">
        <w:rPr>
          <w:rFonts w:cs="Times New Roman"/>
          <w:szCs w:val="28"/>
        </w:rPr>
        <w:t>от</w:t>
      </w:r>
      <w:r>
        <w:rPr>
          <w:rFonts w:cs="Times New Roman"/>
          <w:szCs w:val="28"/>
        </w:rPr>
        <w:t xml:space="preserve"> </w:t>
      </w:r>
      <w:r w:rsidRPr="00263001">
        <w:rPr>
          <w:rFonts w:cs="Times New Roman"/>
          <w:szCs w:val="28"/>
        </w:rPr>
        <w:t>друга:</w:t>
      </w:r>
      <w:r>
        <w:rPr>
          <w:rFonts w:cs="Times New Roman"/>
          <w:szCs w:val="28"/>
        </w:rPr>
        <w:t xml:space="preserve"> </w:t>
      </w:r>
      <w:r w:rsidRPr="00263001">
        <w:rPr>
          <w:rFonts w:cs="Times New Roman"/>
          <w:szCs w:val="28"/>
        </w:rPr>
        <w:t>глубиной</w:t>
      </w:r>
      <w:r>
        <w:rPr>
          <w:rFonts w:cs="Times New Roman"/>
          <w:szCs w:val="28"/>
        </w:rPr>
        <w:t xml:space="preserve"> </w:t>
      </w:r>
      <w:r w:rsidRPr="00263001">
        <w:rPr>
          <w:rFonts w:cs="Times New Roman"/>
          <w:szCs w:val="28"/>
        </w:rPr>
        <w:t>изложения</w:t>
      </w:r>
      <w:r>
        <w:rPr>
          <w:rFonts w:cs="Times New Roman"/>
          <w:szCs w:val="28"/>
        </w:rPr>
        <w:t xml:space="preserve"> </w:t>
      </w:r>
      <w:r w:rsidRPr="00263001">
        <w:rPr>
          <w:rFonts w:cs="Times New Roman"/>
          <w:szCs w:val="28"/>
        </w:rPr>
        <w:t>материала;</w:t>
      </w:r>
      <w:r>
        <w:rPr>
          <w:rFonts w:cs="Times New Roman"/>
          <w:szCs w:val="28"/>
        </w:rPr>
        <w:t xml:space="preserve"> </w:t>
      </w:r>
      <w:r w:rsidRPr="00263001">
        <w:rPr>
          <w:rFonts w:cs="Times New Roman"/>
          <w:szCs w:val="28"/>
        </w:rPr>
        <w:t>методикой</w:t>
      </w:r>
      <w:r>
        <w:rPr>
          <w:rFonts w:cs="Times New Roman"/>
          <w:szCs w:val="28"/>
        </w:rPr>
        <w:t xml:space="preserve"> </w:t>
      </w:r>
      <w:r w:rsidRPr="00263001">
        <w:rPr>
          <w:rFonts w:cs="Times New Roman"/>
          <w:szCs w:val="28"/>
        </w:rPr>
        <w:t>(например, обусловленной иным набором предыдущих з</w:t>
      </w:r>
      <w:r>
        <w:rPr>
          <w:rFonts w:cs="Times New Roman"/>
          <w:szCs w:val="28"/>
        </w:rPr>
        <w:t>наний); характером учебной рабо</w:t>
      </w:r>
      <w:r w:rsidRPr="00263001">
        <w:rPr>
          <w:rFonts w:cs="Times New Roman"/>
          <w:szCs w:val="28"/>
        </w:rPr>
        <w:t>ты (например, решение задач или эксперимент, т</w:t>
      </w:r>
      <w:r>
        <w:rPr>
          <w:rFonts w:cs="Times New Roman"/>
          <w:szCs w:val="28"/>
        </w:rPr>
        <w:t>ест или контрольное упражне</w:t>
      </w:r>
      <w:r w:rsidRPr="00263001">
        <w:rPr>
          <w:rFonts w:cs="Times New Roman"/>
          <w:szCs w:val="28"/>
        </w:rPr>
        <w:t xml:space="preserve">ние на тренажере); </w:t>
      </w:r>
      <w:proofErr w:type="gramStart"/>
      <w:r w:rsidRPr="00263001">
        <w:rPr>
          <w:rFonts w:cs="Times New Roman"/>
          <w:szCs w:val="28"/>
        </w:rPr>
        <w:t>технологией представления учебных материалов (например, текст</w:t>
      </w:r>
      <w:r>
        <w:rPr>
          <w:rFonts w:cs="Times New Roman"/>
          <w:szCs w:val="28"/>
        </w:rPr>
        <w:t xml:space="preserve"> </w:t>
      </w:r>
      <w:r w:rsidRPr="00263001">
        <w:rPr>
          <w:rFonts w:cs="Times New Roman"/>
          <w:szCs w:val="28"/>
        </w:rPr>
        <w:t>или</w:t>
      </w:r>
      <w:r>
        <w:rPr>
          <w:rFonts w:cs="Times New Roman"/>
          <w:szCs w:val="28"/>
        </w:rPr>
        <w:t xml:space="preserve"> </w:t>
      </w:r>
      <w:r w:rsidRPr="00263001">
        <w:rPr>
          <w:rFonts w:cs="Times New Roman"/>
          <w:szCs w:val="28"/>
        </w:rPr>
        <w:t>аудиовизуальный</w:t>
      </w:r>
      <w:r>
        <w:rPr>
          <w:rFonts w:cs="Times New Roman"/>
          <w:szCs w:val="28"/>
        </w:rPr>
        <w:t xml:space="preserve"> </w:t>
      </w:r>
      <w:r w:rsidRPr="00263001">
        <w:rPr>
          <w:rFonts w:cs="Times New Roman"/>
          <w:szCs w:val="28"/>
        </w:rPr>
        <w:t>ряд);</w:t>
      </w:r>
      <w:r>
        <w:rPr>
          <w:rFonts w:cs="Times New Roman"/>
          <w:szCs w:val="28"/>
        </w:rPr>
        <w:t xml:space="preserve"> </w:t>
      </w:r>
      <w:r w:rsidRPr="00263001">
        <w:rPr>
          <w:rFonts w:cs="Times New Roman"/>
          <w:szCs w:val="28"/>
        </w:rPr>
        <w:t>наличием</w:t>
      </w:r>
      <w:r>
        <w:rPr>
          <w:rFonts w:cs="Times New Roman"/>
          <w:szCs w:val="28"/>
        </w:rPr>
        <w:t xml:space="preserve"> специальных возможностей (на</w:t>
      </w:r>
      <w:r w:rsidRPr="00263001">
        <w:rPr>
          <w:rFonts w:cs="Times New Roman"/>
          <w:szCs w:val="28"/>
        </w:rPr>
        <w:t>пример,</w:t>
      </w:r>
      <w:r>
        <w:rPr>
          <w:rFonts w:cs="Times New Roman"/>
          <w:szCs w:val="28"/>
        </w:rPr>
        <w:t xml:space="preserve"> </w:t>
      </w:r>
      <w:r w:rsidRPr="00263001">
        <w:rPr>
          <w:rFonts w:cs="Times New Roman"/>
          <w:szCs w:val="28"/>
        </w:rPr>
        <w:t>для</w:t>
      </w:r>
      <w:r>
        <w:rPr>
          <w:rFonts w:cs="Times New Roman"/>
          <w:szCs w:val="28"/>
        </w:rPr>
        <w:t xml:space="preserve"> </w:t>
      </w:r>
      <w:r w:rsidRPr="00263001">
        <w:rPr>
          <w:rFonts w:cs="Times New Roman"/>
          <w:szCs w:val="28"/>
        </w:rPr>
        <w:t>слабослышащих/слабовидящих);</w:t>
      </w:r>
      <w:r>
        <w:rPr>
          <w:rFonts w:cs="Times New Roman"/>
          <w:szCs w:val="28"/>
        </w:rPr>
        <w:t xml:space="preserve"> </w:t>
      </w:r>
      <w:r w:rsidRPr="00263001">
        <w:rPr>
          <w:rFonts w:cs="Times New Roman"/>
          <w:szCs w:val="28"/>
        </w:rPr>
        <w:t>способом</w:t>
      </w:r>
      <w:r>
        <w:rPr>
          <w:rFonts w:cs="Times New Roman"/>
          <w:szCs w:val="28"/>
        </w:rPr>
        <w:t xml:space="preserve"> </w:t>
      </w:r>
      <w:r w:rsidRPr="00263001">
        <w:rPr>
          <w:rFonts w:cs="Times New Roman"/>
          <w:szCs w:val="28"/>
        </w:rPr>
        <w:t>достижения</w:t>
      </w:r>
      <w:r>
        <w:rPr>
          <w:rFonts w:cs="Times New Roman"/>
          <w:szCs w:val="28"/>
        </w:rPr>
        <w:t xml:space="preserve"> </w:t>
      </w:r>
      <w:r w:rsidRPr="00263001">
        <w:rPr>
          <w:rFonts w:cs="Times New Roman"/>
          <w:szCs w:val="28"/>
        </w:rPr>
        <w:t>учебной</w:t>
      </w:r>
      <w:r>
        <w:rPr>
          <w:rFonts w:cs="Times New Roman"/>
          <w:szCs w:val="28"/>
        </w:rPr>
        <w:t xml:space="preserve"> </w:t>
      </w:r>
      <w:r w:rsidRPr="00263001">
        <w:rPr>
          <w:rFonts w:cs="Times New Roman"/>
          <w:szCs w:val="28"/>
        </w:rPr>
        <w:t>цели.</w:t>
      </w:r>
      <w:r w:rsidR="00DE7AA1">
        <w:rPr>
          <w:rFonts w:cs="Times New Roman"/>
          <w:szCs w:val="28"/>
          <w:lang w:val="ru-RU"/>
        </w:rPr>
        <w:t xml:space="preserve"> [26</w:t>
      </w:r>
      <w:r w:rsidR="00DE7AA1" w:rsidRPr="00DE7AA1">
        <w:rPr>
          <w:rFonts w:cs="Times New Roman"/>
          <w:szCs w:val="28"/>
          <w:lang w:val="ru-RU"/>
        </w:rPr>
        <w:t>]</w:t>
      </w:r>
      <w:proofErr w:type="gramEnd"/>
    </w:p>
    <w:p w:rsidR="00DF23F5" w:rsidRPr="00DE7AA1" w:rsidRDefault="00DF23F5" w:rsidP="00DF23F5">
      <w:pPr>
        <w:spacing w:line="360" w:lineRule="auto"/>
        <w:ind w:firstLine="709"/>
        <w:jc w:val="both"/>
        <w:rPr>
          <w:rFonts w:cs="Times New Roman"/>
          <w:szCs w:val="28"/>
          <w:lang w:val="ru-RU"/>
        </w:rPr>
      </w:pPr>
      <w:r w:rsidRPr="008B7CE4">
        <w:rPr>
          <w:rFonts w:cs="Times New Roman"/>
          <w:szCs w:val="28"/>
        </w:rPr>
        <w:t>Электронные</w:t>
      </w:r>
      <w:r>
        <w:rPr>
          <w:rFonts w:cs="Times New Roman"/>
          <w:szCs w:val="28"/>
        </w:rPr>
        <w:t xml:space="preserve"> </w:t>
      </w:r>
      <w:r w:rsidRPr="008B7CE4">
        <w:rPr>
          <w:rFonts w:cs="Times New Roman"/>
          <w:szCs w:val="28"/>
        </w:rPr>
        <w:t>учебники</w:t>
      </w:r>
      <w:r>
        <w:rPr>
          <w:rFonts w:cs="Times New Roman"/>
          <w:szCs w:val="28"/>
        </w:rPr>
        <w:t xml:space="preserve"> </w:t>
      </w:r>
      <w:r w:rsidRPr="008B7CE4">
        <w:rPr>
          <w:rFonts w:cs="Times New Roman"/>
          <w:szCs w:val="28"/>
        </w:rPr>
        <w:t>являются</w:t>
      </w:r>
      <w:r>
        <w:rPr>
          <w:rFonts w:cs="Times New Roman"/>
          <w:szCs w:val="28"/>
        </w:rPr>
        <w:t xml:space="preserve"> </w:t>
      </w:r>
      <w:r w:rsidRPr="008B7CE4">
        <w:rPr>
          <w:rFonts w:cs="Times New Roman"/>
          <w:szCs w:val="28"/>
        </w:rPr>
        <w:t>основными</w:t>
      </w:r>
      <w:r>
        <w:rPr>
          <w:rFonts w:cs="Times New Roman"/>
          <w:szCs w:val="28"/>
        </w:rPr>
        <w:t xml:space="preserve"> </w:t>
      </w:r>
      <w:r w:rsidRPr="008B7CE4">
        <w:rPr>
          <w:rFonts w:cs="Times New Roman"/>
          <w:szCs w:val="28"/>
        </w:rPr>
        <w:t>электронными</w:t>
      </w:r>
      <w:r>
        <w:rPr>
          <w:rFonts w:cs="Times New Roman"/>
          <w:szCs w:val="28"/>
        </w:rPr>
        <w:t xml:space="preserve"> средствами </w:t>
      </w:r>
      <w:r w:rsidRPr="008B7CE4">
        <w:rPr>
          <w:rFonts w:cs="Times New Roman"/>
          <w:szCs w:val="28"/>
        </w:rPr>
        <w:t>обучения.</w:t>
      </w:r>
      <w:r>
        <w:rPr>
          <w:rFonts w:cs="Times New Roman"/>
          <w:szCs w:val="28"/>
        </w:rPr>
        <w:t xml:space="preserve"> </w:t>
      </w:r>
      <w:r w:rsidRPr="008B7CE4">
        <w:rPr>
          <w:rFonts w:cs="Times New Roman"/>
          <w:szCs w:val="28"/>
        </w:rPr>
        <w:t>Такие</w:t>
      </w:r>
      <w:r>
        <w:rPr>
          <w:rFonts w:cs="Times New Roman"/>
          <w:szCs w:val="28"/>
        </w:rPr>
        <w:t xml:space="preserve"> </w:t>
      </w:r>
      <w:r w:rsidRPr="008B7CE4">
        <w:rPr>
          <w:rFonts w:cs="Times New Roman"/>
          <w:szCs w:val="28"/>
        </w:rPr>
        <w:t>учебники</w:t>
      </w:r>
      <w:r>
        <w:rPr>
          <w:rFonts w:cs="Times New Roman"/>
          <w:szCs w:val="28"/>
        </w:rPr>
        <w:t xml:space="preserve"> </w:t>
      </w:r>
      <w:r w:rsidRPr="008B7CE4">
        <w:rPr>
          <w:rFonts w:cs="Times New Roman"/>
          <w:szCs w:val="28"/>
        </w:rPr>
        <w:t>создаются</w:t>
      </w:r>
      <w:r>
        <w:rPr>
          <w:rFonts w:cs="Times New Roman"/>
          <w:szCs w:val="28"/>
        </w:rPr>
        <w:t xml:space="preserve"> </w:t>
      </w:r>
      <w:r w:rsidRPr="008B7CE4">
        <w:rPr>
          <w:rFonts w:cs="Times New Roman"/>
          <w:szCs w:val="28"/>
        </w:rPr>
        <w:t>на</w:t>
      </w:r>
      <w:r>
        <w:rPr>
          <w:rFonts w:cs="Times New Roman"/>
          <w:szCs w:val="28"/>
        </w:rPr>
        <w:t xml:space="preserve"> </w:t>
      </w:r>
      <w:r w:rsidRPr="008B7CE4">
        <w:rPr>
          <w:rFonts w:cs="Times New Roman"/>
          <w:szCs w:val="28"/>
        </w:rPr>
        <w:t>высоком</w:t>
      </w:r>
      <w:r>
        <w:rPr>
          <w:rFonts w:cs="Times New Roman"/>
          <w:szCs w:val="28"/>
        </w:rPr>
        <w:t xml:space="preserve"> </w:t>
      </w:r>
      <w:r w:rsidRPr="008B7CE4">
        <w:rPr>
          <w:rFonts w:cs="Times New Roman"/>
          <w:szCs w:val="28"/>
        </w:rPr>
        <w:t>научном</w:t>
      </w:r>
      <w:r>
        <w:rPr>
          <w:rFonts w:cs="Times New Roman"/>
          <w:szCs w:val="28"/>
        </w:rPr>
        <w:t xml:space="preserve"> </w:t>
      </w:r>
      <w:r w:rsidRPr="008B7CE4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методическом </w:t>
      </w:r>
      <w:r w:rsidRPr="008B7CE4">
        <w:rPr>
          <w:rFonts w:cs="Times New Roman"/>
          <w:szCs w:val="28"/>
        </w:rPr>
        <w:t>уровне и должны полностью соответствоват</w:t>
      </w:r>
      <w:r>
        <w:rPr>
          <w:rFonts w:cs="Times New Roman"/>
          <w:szCs w:val="28"/>
        </w:rPr>
        <w:t>ь составляющей дисциплины обра</w:t>
      </w:r>
      <w:r w:rsidRPr="008B7CE4">
        <w:rPr>
          <w:rFonts w:cs="Times New Roman"/>
          <w:szCs w:val="28"/>
        </w:rPr>
        <w:t>зовательного стандарта специальностей и нап</w:t>
      </w:r>
      <w:r>
        <w:rPr>
          <w:rFonts w:cs="Times New Roman"/>
          <w:szCs w:val="28"/>
        </w:rPr>
        <w:t>равлений, определяемой дидакти</w:t>
      </w:r>
      <w:r w:rsidRPr="008B7CE4">
        <w:rPr>
          <w:rFonts w:cs="Times New Roman"/>
          <w:szCs w:val="28"/>
        </w:rPr>
        <w:t>ческими единицами стандарта и программой.</w:t>
      </w:r>
      <w:r>
        <w:rPr>
          <w:rFonts w:cs="Times New Roman"/>
          <w:szCs w:val="28"/>
        </w:rPr>
        <w:t xml:space="preserve"> Кроме этого, электронные </w:t>
      </w:r>
      <w:r>
        <w:rPr>
          <w:rFonts w:cs="Times New Roman"/>
          <w:szCs w:val="28"/>
        </w:rPr>
        <w:lastRenderedPageBreak/>
        <w:t>учеб</w:t>
      </w:r>
      <w:r w:rsidRPr="008B7CE4">
        <w:rPr>
          <w:rFonts w:cs="Times New Roman"/>
          <w:szCs w:val="28"/>
        </w:rPr>
        <w:t>ники</w:t>
      </w:r>
      <w:r>
        <w:rPr>
          <w:rFonts w:cs="Times New Roman"/>
          <w:szCs w:val="28"/>
        </w:rPr>
        <w:t xml:space="preserve"> </w:t>
      </w:r>
      <w:r w:rsidRPr="008B7CE4">
        <w:rPr>
          <w:rFonts w:cs="Times New Roman"/>
          <w:szCs w:val="28"/>
        </w:rPr>
        <w:t>должны</w:t>
      </w:r>
      <w:r>
        <w:rPr>
          <w:rFonts w:cs="Times New Roman"/>
          <w:szCs w:val="28"/>
        </w:rPr>
        <w:t xml:space="preserve"> </w:t>
      </w:r>
      <w:r w:rsidRPr="008B7CE4">
        <w:rPr>
          <w:rFonts w:cs="Times New Roman"/>
          <w:szCs w:val="28"/>
        </w:rPr>
        <w:t>обеспечивать</w:t>
      </w:r>
      <w:r>
        <w:rPr>
          <w:rFonts w:cs="Times New Roman"/>
          <w:szCs w:val="28"/>
        </w:rPr>
        <w:t xml:space="preserve"> </w:t>
      </w:r>
      <w:r w:rsidRPr="008B7CE4">
        <w:rPr>
          <w:rFonts w:cs="Times New Roman"/>
          <w:szCs w:val="28"/>
        </w:rPr>
        <w:t>непрерывность</w:t>
      </w:r>
      <w:r>
        <w:rPr>
          <w:rFonts w:cs="Times New Roman"/>
          <w:szCs w:val="28"/>
        </w:rPr>
        <w:t xml:space="preserve"> </w:t>
      </w:r>
      <w:r w:rsidRPr="008B7CE4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</w:t>
      </w:r>
      <w:r w:rsidRPr="008B7CE4">
        <w:rPr>
          <w:rFonts w:cs="Times New Roman"/>
          <w:szCs w:val="28"/>
        </w:rPr>
        <w:t>полноту</w:t>
      </w:r>
      <w:r>
        <w:rPr>
          <w:rFonts w:cs="Times New Roman"/>
          <w:szCs w:val="28"/>
        </w:rPr>
        <w:t xml:space="preserve"> </w:t>
      </w:r>
      <w:r w:rsidRPr="008B7CE4">
        <w:rPr>
          <w:rFonts w:cs="Times New Roman"/>
          <w:szCs w:val="28"/>
        </w:rPr>
        <w:t>дидактического</w:t>
      </w:r>
      <w:r>
        <w:rPr>
          <w:rFonts w:cs="Times New Roman"/>
          <w:szCs w:val="28"/>
        </w:rPr>
        <w:t xml:space="preserve"> цикла </w:t>
      </w:r>
      <w:r w:rsidRPr="008B7CE4">
        <w:rPr>
          <w:rFonts w:cs="Times New Roman"/>
          <w:szCs w:val="28"/>
        </w:rPr>
        <w:t>процесса обучения при условии осуществления</w:t>
      </w:r>
      <w:r>
        <w:rPr>
          <w:rFonts w:cs="Times New Roman"/>
          <w:szCs w:val="28"/>
        </w:rPr>
        <w:t xml:space="preserve"> интерактивной обратной связи. </w:t>
      </w:r>
      <w:r w:rsidR="00DE7AA1">
        <w:rPr>
          <w:rFonts w:cs="Times New Roman"/>
          <w:szCs w:val="28"/>
          <w:lang w:val="ru-RU"/>
        </w:rPr>
        <w:t>[26</w:t>
      </w:r>
      <w:r w:rsidR="00DE7AA1" w:rsidRPr="00DE7AA1">
        <w:rPr>
          <w:rFonts w:cs="Times New Roman"/>
          <w:szCs w:val="28"/>
          <w:lang w:val="ru-RU"/>
        </w:rPr>
        <w:t>]</w:t>
      </w:r>
    </w:p>
    <w:p w:rsidR="00DF23F5" w:rsidRDefault="00DF23F5" w:rsidP="00DF23F5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8B7CE4">
        <w:rPr>
          <w:rFonts w:cs="Times New Roman"/>
          <w:szCs w:val="28"/>
        </w:rPr>
        <w:t>Одним из основных свойств электронных</w:t>
      </w:r>
      <w:r>
        <w:rPr>
          <w:rFonts w:cs="Times New Roman"/>
          <w:szCs w:val="28"/>
        </w:rPr>
        <w:t xml:space="preserve"> </w:t>
      </w:r>
      <w:r w:rsidRPr="008B7CE4">
        <w:rPr>
          <w:rFonts w:cs="Times New Roman"/>
          <w:szCs w:val="28"/>
        </w:rPr>
        <w:t>учеб</w:t>
      </w:r>
      <w:r>
        <w:rPr>
          <w:rFonts w:cs="Times New Roman"/>
          <w:szCs w:val="28"/>
        </w:rPr>
        <w:t>ников, является то, что его ре</w:t>
      </w:r>
      <w:r w:rsidRPr="008B7CE4">
        <w:rPr>
          <w:rFonts w:cs="Times New Roman"/>
          <w:szCs w:val="28"/>
        </w:rPr>
        <w:t xml:space="preserve">дукция к "бумажному" варианту (распечатка) </w:t>
      </w:r>
      <w:r>
        <w:rPr>
          <w:rFonts w:cs="Times New Roman"/>
          <w:szCs w:val="28"/>
        </w:rPr>
        <w:t>всегда приводит к потере специ</w:t>
      </w:r>
      <w:r w:rsidRPr="008B7CE4">
        <w:rPr>
          <w:rFonts w:cs="Times New Roman"/>
          <w:szCs w:val="28"/>
        </w:rPr>
        <w:t>фических дидактических свойств.</w:t>
      </w:r>
      <w:r>
        <w:rPr>
          <w:rFonts w:cs="Times New Roman"/>
          <w:szCs w:val="28"/>
        </w:rPr>
        <w:t xml:space="preserve"> </w:t>
      </w:r>
    </w:p>
    <w:p w:rsidR="00DF23F5" w:rsidRPr="00DE7AA1" w:rsidRDefault="00DF23F5" w:rsidP="00DF23F5">
      <w:pPr>
        <w:spacing w:line="360" w:lineRule="auto"/>
        <w:ind w:firstLine="709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</w:rPr>
        <w:t>Э</w:t>
      </w:r>
      <w:r w:rsidRPr="009B79F4">
        <w:rPr>
          <w:rFonts w:cs="Times New Roman"/>
          <w:szCs w:val="28"/>
        </w:rPr>
        <w:t>лектронный</w:t>
      </w:r>
      <w:r>
        <w:rPr>
          <w:rFonts w:cs="Times New Roman"/>
          <w:szCs w:val="28"/>
        </w:rPr>
        <w:t xml:space="preserve"> учебник – э</w:t>
      </w:r>
      <w:r w:rsidRPr="009B79F4">
        <w:rPr>
          <w:rFonts w:cs="Times New Roman"/>
          <w:szCs w:val="28"/>
        </w:rPr>
        <w:t>т</w:t>
      </w:r>
      <w:r>
        <w:rPr>
          <w:rFonts w:cs="Times New Roman"/>
          <w:szCs w:val="28"/>
        </w:rPr>
        <w:t>о ст</w:t>
      </w:r>
      <w:r w:rsidRPr="009B79F4">
        <w:rPr>
          <w:rFonts w:cs="Times New Roman"/>
          <w:szCs w:val="28"/>
        </w:rPr>
        <w:t>руктурированный</w:t>
      </w:r>
      <w:r>
        <w:rPr>
          <w:rFonts w:cs="Times New Roman"/>
          <w:szCs w:val="28"/>
        </w:rPr>
        <w:t xml:space="preserve"> </w:t>
      </w:r>
      <w:r w:rsidRPr="009B79F4">
        <w:rPr>
          <w:rFonts w:cs="Times New Roman"/>
          <w:szCs w:val="28"/>
        </w:rPr>
        <w:t>цифровой</w:t>
      </w:r>
      <w:r>
        <w:rPr>
          <w:rFonts w:cs="Times New Roman"/>
          <w:szCs w:val="28"/>
        </w:rPr>
        <w:t xml:space="preserve"> </w:t>
      </w:r>
      <w:r w:rsidRPr="009B79F4">
        <w:rPr>
          <w:rFonts w:cs="Times New Roman"/>
          <w:szCs w:val="28"/>
        </w:rPr>
        <w:t>документ,</w:t>
      </w:r>
      <w:r>
        <w:rPr>
          <w:rFonts w:cs="Times New Roman"/>
          <w:szCs w:val="28"/>
        </w:rPr>
        <w:t xml:space="preserve"> </w:t>
      </w:r>
      <w:r w:rsidRPr="009B79F4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 </w:t>
      </w:r>
      <w:r w:rsidRPr="009B79F4">
        <w:rPr>
          <w:rFonts w:cs="Times New Roman"/>
          <w:szCs w:val="28"/>
        </w:rPr>
        <w:t>основном</w:t>
      </w:r>
      <w:r>
        <w:rPr>
          <w:rFonts w:cs="Times New Roman"/>
          <w:szCs w:val="28"/>
        </w:rPr>
        <w:t xml:space="preserve"> состо</w:t>
      </w:r>
      <w:r w:rsidRPr="009B79F4">
        <w:rPr>
          <w:rFonts w:cs="Times New Roman"/>
          <w:szCs w:val="28"/>
        </w:rPr>
        <w:t>ящий</w:t>
      </w:r>
      <w:r>
        <w:rPr>
          <w:rFonts w:cs="Times New Roman"/>
          <w:szCs w:val="28"/>
        </w:rPr>
        <w:t xml:space="preserve"> </w:t>
      </w:r>
      <w:r w:rsidRPr="009B79F4">
        <w:rPr>
          <w:rFonts w:cs="Times New Roman"/>
          <w:szCs w:val="28"/>
        </w:rPr>
        <w:t>из</w:t>
      </w:r>
      <w:r>
        <w:rPr>
          <w:rFonts w:cs="Times New Roman"/>
          <w:szCs w:val="28"/>
        </w:rPr>
        <w:t xml:space="preserve"> </w:t>
      </w:r>
      <w:r w:rsidRPr="009B79F4">
        <w:rPr>
          <w:rFonts w:cs="Times New Roman"/>
          <w:szCs w:val="28"/>
        </w:rPr>
        <w:t>текста</w:t>
      </w:r>
      <w:r>
        <w:rPr>
          <w:rFonts w:cs="Times New Roman"/>
          <w:szCs w:val="28"/>
        </w:rPr>
        <w:t xml:space="preserve"> </w:t>
      </w:r>
      <w:r w:rsidRPr="009B79F4">
        <w:rPr>
          <w:rFonts w:cs="Times New Roman"/>
          <w:szCs w:val="28"/>
        </w:rPr>
        <w:t>с</w:t>
      </w:r>
      <w:r>
        <w:rPr>
          <w:rFonts w:cs="Times New Roman"/>
          <w:szCs w:val="28"/>
        </w:rPr>
        <w:t xml:space="preserve"> </w:t>
      </w:r>
      <w:r w:rsidRPr="009B79F4">
        <w:rPr>
          <w:rFonts w:cs="Times New Roman"/>
          <w:szCs w:val="28"/>
        </w:rPr>
        <w:t>возможностями</w:t>
      </w:r>
      <w:r>
        <w:rPr>
          <w:rFonts w:cs="Times New Roman"/>
          <w:szCs w:val="28"/>
        </w:rPr>
        <w:t xml:space="preserve"> </w:t>
      </w:r>
      <w:r w:rsidRPr="009B79F4">
        <w:rPr>
          <w:rFonts w:cs="Times New Roman"/>
          <w:szCs w:val="28"/>
        </w:rPr>
        <w:t>контекстного</w:t>
      </w:r>
      <w:r>
        <w:rPr>
          <w:rFonts w:cs="Times New Roman"/>
          <w:szCs w:val="28"/>
        </w:rPr>
        <w:t xml:space="preserve"> </w:t>
      </w:r>
      <w:r w:rsidRPr="009B79F4">
        <w:rPr>
          <w:rFonts w:cs="Times New Roman"/>
          <w:szCs w:val="28"/>
        </w:rPr>
        <w:t>поиска,</w:t>
      </w:r>
      <w:r>
        <w:rPr>
          <w:rFonts w:cs="Times New Roman"/>
          <w:szCs w:val="28"/>
        </w:rPr>
        <w:t xml:space="preserve"> </w:t>
      </w:r>
      <w:r w:rsidRPr="009B79F4">
        <w:rPr>
          <w:rFonts w:cs="Times New Roman"/>
          <w:szCs w:val="28"/>
        </w:rPr>
        <w:t>который</w:t>
      </w:r>
      <w:r>
        <w:rPr>
          <w:rFonts w:cs="Times New Roman"/>
          <w:szCs w:val="28"/>
        </w:rPr>
        <w:t xml:space="preserve"> </w:t>
      </w:r>
      <w:r w:rsidRPr="009B79F4">
        <w:rPr>
          <w:rFonts w:cs="Times New Roman"/>
          <w:szCs w:val="28"/>
        </w:rPr>
        <w:t>можно</w:t>
      </w:r>
      <w:r>
        <w:rPr>
          <w:rFonts w:cs="Times New Roman"/>
          <w:szCs w:val="28"/>
        </w:rPr>
        <w:t xml:space="preserve"> </w:t>
      </w:r>
      <w:r w:rsidRPr="009B79F4">
        <w:rPr>
          <w:rFonts w:cs="Times New Roman"/>
          <w:szCs w:val="28"/>
        </w:rPr>
        <w:t>рассматривать</w:t>
      </w:r>
      <w:r>
        <w:rPr>
          <w:rFonts w:cs="Times New Roman"/>
          <w:szCs w:val="28"/>
        </w:rPr>
        <w:t xml:space="preserve"> </w:t>
      </w:r>
      <w:r w:rsidRPr="009B79F4">
        <w:rPr>
          <w:rFonts w:cs="Times New Roman"/>
          <w:szCs w:val="28"/>
        </w:rPr>
        <w:t>как</w:t>
      </w:r>
      <w:r>
        <w:rPr>
          <w:rFonts w:cs="Times New Roman"/>
          <w:szCs w:val="28"/>
        </w:rPr>
        <w:t xml:space="preserve"> </w:t>
      </w:r>
      <w:r w:rsidRPr="009B79F4">
        <w:rPr>
          <w:rFonts w:cs="Times New Roman"/>
          <w:szCs w:val="28"/>
        </w:rPr>
        <w:t xml:space="preserve">метафору </w:t>
      </w:r>
      <w:r>
        <w:rPr>
          <w:rFonts w:cs="Times New Roman"/>
          <w:szCs w:val="28"/>
        </w:rPr>
        <w:t>печатной книги или брошюры.</w:t>
      </w:r>
      <w:r w:rsidR="00DE7AA1">
        <w:rPr>
          <w:rFonts w:cs="Times New Roman"/>
          <w:szCs w:val="28"/>
          <w:lang w:val="ru-RU"/>
        </w:rPr>
        <w:t xml:space="preserve"> [19</w:t>
      </w:r>
      <w:r w:rsidR="00DE7AA1" w:rsidRPr="00DE7AA1">
        <w:rPr>
          <w:rFonts w:cs="Times New Roman"/>
          <w:szCs w:val="28"/>
          <w:lang w:val="ru-RU"/>
        </w:rPr>
        <w:t>]</w:t>
      </w:r>
    </w:p>
    <w:p w:rsidR="00DF23F5" w:rsidRDefault="00DF23F5" w:rsidP="00DF23F5">
      <w:pPr>
        <w:spacing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Электронный учебник </w:t>
      </w:r>
      <w:r w:rsidRPr="009B79F4">
        <w:rPr>
          <w:rFonts w:cs="Times New Roman"/>
          <w:szCs w:val="28"/>
        </w:rPr>
        <w:t>является отдельным видом электронной</w:t>
      </w:r>
      <w:r>
        <w:rPr>
          <w:rFonts w:cs="Times New Roman"/>
          <w:szCs w:val="28"/>
        </w:rPr>
        <w:t xml:space="preserve"> </w:t>
      </w:r>
      <w:r w:rsidRPr="009B79F4">
        <w:rPr>
          <w:rFonts w:cs="Times New Roman"/>
          <w:szCs w:val="28"/>
        </w:rPr>
        <w:t>книги и состоит,</w:t>
      </w:r>
      <w:r>
        <w:rPr>
          <w:rFonts w:cs="Times New Roman"/>
          <w:szCs w:val="28"/>
        </w:rPr>
        <w:t xml:space="preserve"> </w:t>
      </w:r>
      <w:r w:rsidRPr="009B79F4">
        <w:rPr>
          <w:rFonts w:cs="Times New Roman"/>
          <w:szCs w:val="28"/>
        </w:rPr>
        <w:t>как правило,</w:t>
      </w:r>
      <w:r>
        <w:rPr>
          <w:rFonts w:cs="Times New Roman"/>
          <w:szCs w:val="28"/>
        </w:rPr>
        <w:t xml:space="preserve"> </w:t>
      </w:r>
      <w:r w:rsidRPr="009B79F4">
        <w:rPr>
          <w:rFonts w:cs="Times New Roman"/>
          <w:szCs w:val="28"/>
        </w:rPr>
        <w:t>из агрегации или</w:t>
      </w:r>
      <w:r>
        <w:rPr>
          <w:rFonts w:cs="Times New Roman"/>
          <w:szCs w:val="28"/>
        </w:rPr>
        <w:t xml:space="preserve"> </w:t>
      </w:r>
      <w:r w:rsidRPr="009B79F4">
        <w:rPr>
          <w:rFonts w:cs="Times New Roman"/>
          <w:szCs w:val="28"/>
        </w:rPr>
        <w:t>композиции</w:t>
      </w:r>
      <w:r>
        <w:rPr>
          <w:rFonts w:cs="Times New Roman"/>
          <w:szCs w:val="28"/>
        </w:rPr>
        <w:t xml:space="preserve"> </w:t>
      </w:r>
      <w:r w:rsidRPr="009B79F4">
        <w:rPr>
          <w:rFonts w:cs="Times New Roman"/>
          <w:szCs w:val="28"/>
        </w:rPr>
        <w:t>компонентов,</w:t>
      </w:r>
      <w:r>
        <w:rPr>
          <w:rFonts w:cs="Times New Roman"/>
          <w:szCs w:val="28"/>
        </w:rPr>
        <w:t xml:space="preserve"> </w:t>
      </w:r>
      <w:r w:rsidRPr="009B79F4">
        <w:rPr>
          <w:rFonts w:cs="Times New Roman"/>
          <w:szCs w:val="28"/>
        </w:rPr>
        <w:t>собранных в один электронный документ.</w:t>
      </w:r>
    </w:p>
    <w:p w:rsidR="00DF23F5" w:rsidRPr="00DE7AA1" w:rsidRDefault="00DF23F5" w:rsidP="00DF23F5">
      <w:pPr>
        <w:spacing w:line="360" w:lineRule="auto"/>
        <w:ind w:firstLine="709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</w:rPr>
        <w:t>Э</w:t>
      </w:r>
      <w:r w:rsidRPr="009B79F4">
        <w:rPr>
          <w:rFonts w:cs="Times New Roman"/>
          <w:szCs w:val="28"/>
        </w:rPr>
        <w:t>лектронный учебно-методический</w:t>
      </w:r>
      <w:r>
        <w:rPr>
          <w:rFonts w:cs="Times New Roman"/>
          <w:szCs w:val="28"/>
        </w:rPr>
        <w:t xml:space="preserve"> комплекс – это с</w:t>
      </w:r>
      <w:r w:rsidRPr="009B79F4">
        <w:rPr>
          <w:rFonts w:cs="Times New Roman"/>
          <w:szCs w:val="28"/>
        </w:rPr>
        <w:t>труктурированная совокупность электронной</w:t>
      </w:r>
      <w:r>
        <w:rPr>
          <w:rFonts w:cs="Times New Roman"/>
          <w:szCs w:val="28"/>
        </w:rPr>
        <w:t xml:space="preserve"> </w:t>
      </w:r>
      <w:r w:rsidRPr="009B79F4">
        <w:rPr>
          <w:rFonts w:cs="Times New Roman"/>
          <w:szCs w:val="28"/>
        </w:rPr>
        <w:t>учебно-методической</w:t>
      </w:r>
      <w:r>
        <w:rPr>
          <w:rFonts w:cs="Times New Roman"/>
          <w:szCs w:val="28"/>
        </w:rPr>
        <w:t xml:space="preserve"> </w:t>
      </w:r>
      <w:r w:rsidRPr="009B79F4">
        <w:rPr>
          <w:rFonts w:cs="Times New Roman"/>
          <w:szCs w:val="28"/>
        </w:rPr>
        <w:t>документации,</w:t>
      </w:r>
      <w:r>
        <w:rPr>
          <w:rFonts w:cs="Times New Roman"/>
          <w:szCs w:val="28"/>
        </w:rPr>
        <w:t xml:space="preserve"> </w:t>
      </w:r>
      <w:r w:rsidRPr="009B79F4">
        <w:rPr>
          <w:rFonts w:cs="Times New Roman"/>
          <w:szCs w:val="28"/>
        </w:rPr>
        <w:t>электронных</w:t>
      </w:r>
      <w:r>
        <w:rPr>
          <w:rFonts w:cs="Times New Roman"/>
          <w:szCs w:val="28"/>
        </w:rPr>
        <w:t xml:space="preserve"> </w:t>
      </w:r>
      <w:r w:rsidRPr="009B79F4">
        <w:rPr>
          <w:rFonts w:cs="Times New Roman"/>
          <w:szCs w:val="28"/>
        </w:rPr>
        <w:t>образовательных</w:t>
      </w:r>
      <w:r>
        <w:rPr>
          <w:rFonts w:cs="Times New Roman"/>
          <w:szCs w:val="28"/>
        </w:rPr>
        <w:t xml:space="preserve"> </w:t>
      </w:r>
      <w:r w:rsidRPr="009B79F4">
        <w:rPr>
          <w:rFonts w:cs="Times New Roman"/>
          <w:szCs w:val="28"/>
        </w:rPr>
        <w:t>ресурсов,</w:t>
      </w:r>
      <w:r>
        <w:rPr>
          <w:rFonts w:cs="Times New Roman"/>
          <w:szCs w:val="28"/>
        </w:rPr>
        <w:t xml:space="preserve"> </w:t>
      </w:r>
      <w:r w:rsidRPr="009B79F4">
        <w:rPr>
          <w:rFonts w:cs="Times New Roman"/>
          <w:szCs w:val="28"/>
        </w:rPr>
        <w:t>средств обучения</w:t>
      </w:r>
      <w:r>
        <w:rPr>
          <w:rFonts w:cs="Times New Roman"/>
          <w:szCs w:val="28"/>
        </w:rPr>
        <w:t xml:space="preserve"> </w:t>
      </w:r>
      <w:r w:rsidRPr="009B79F4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</w:t>
      </w:r>
      <w:r w:rsidRPr="009B79F4">
        <w:rPr>
          <w:rFonts w:cs="Times New Roman"/>
          <w:szCs w:val="28"/>
        </w:rPr>
        <w:t>контроля знаний,</w:t>
      </w:r>
      <w:r>
        <w:rPr>
          <w:rFonts w:cs="Times New Roman"/>
          <w:szCs w:val="28"/>
        </w:rPr>
        <w:t xml:space="preserve"> </w:t>
      </w:r>
      <w:r w:rsidRPr="009B79F4">
        <w:rPr>
          <w:rFonts w:cs="Times New Roman"/>
          <w:szCs w:val="28"/>
        </w:rPr>
        <w:t>содержащих взаимосвязанный</w:t>
      </w:r>
      <w:r>
        <w:rPr>
          <w:rFonts w:cs="Times New Roman"/>
          <w:szCs w:val="28"/>
        </w:rPr>
        <w:t xml:space="preserve"> </w:t>
      </w:r>
      <w:r w:rsidRPr="009B79F4">
        <w:rPr>
          <w:rFonts w:cs="Times New Roman"/>
          <w:szCs w:val="28"/>
        </w:rPr>
        <w:t>контент и</w:t>
      </w:r>
      <w:r>
        <w:rPr>
          <w:rFonts w:cs="Times New Roman"/>
          <w:szCs w:val="28"/>
        </w:rPr>
        <w:t xml:space="preserve"> предназначенных для совмест</w:t>
      </w:r>
      <w:r w:rsidRPr="009B79F4">
        <w:rPr>
          <w:rFonts w:cs="Times New Roman"/>
          <w:szCs w:val="28"/>
        </w:rPr>
        <w:t>ного</w:t>
      </w:r>
      <w:r>
        <w:rPr>
          <w:rFonts w:cs="Times New Roman"/>
          <w:szCs w:val="28"/>
        </w:rPr>
        <w:t xml:space="preserve"> </w:t>
      </w:r>
      <w:r w:rsidRPr="009B79F4">
        <w:rPr>
          <w:rFonts w:cs="Times New Roman"/>
          <w:szCs w:val="28"/>
        </w:rPr>
        <w:t>применения</w:t>
      </w:r>
      <w:r>
        <w:rPr>
          <w:rFonts w:cs="Times New Roman"/>
          <w:szCs w:val="28"/>
        </w:rPr>
        <w:t xml:space="preserve"> </w:t>
      </w:r>
      <w:r w:rsidRPr="009B79F4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 </w:t>
      </w:r>
      <w:r w:rsidRPr="009B79F4">
        <w:rPr>
          <w:rFonts w:cs="Times New Roman"/>
          <w:szCs w:val="28"/>
        </w:rPr>
        <w:t>целях эффективного</w:t>
      </w:r>
      <w:r>
        <w:rPr>
          <w:rFonts w:cs="Times New Roman"/>
          <w:szCs w:val="28"/>
        </w:rPr>
        <w:t xml:space="preserve"> </w:t>
      </w:r>
      <w:r w:rsidRPr="009B79F4">
        <w:rPr>
          <w:rFonts w:cs="Times New Roman"/>
          <w:szCs w:val="28"/>
        </w:rPr>
        <w:t>изучения</w:t>
      </w:r>
      <w:r>
        <w:rPr>
          <w:rFonts w:cs="Times New Roman"/>
          <w:szCs w:val="28"/>
        </w:rPr>
        <w:t xml:space="preserve"> </w:t>
      </w:r>
      <w:proofErr w:type="gramStart"/>
      <w:r w:rsidRPr="009B79F4">
        <w:rPr>
          <w:rFonts w:cs="Times New Roman"/>
          <w:szCs w:val="28"/>
        </w:rPr>
        <w:t>обучающимися</w:t>
      </w:r>
      <w:proofErr w:type="gramEnd"/>
      <w:r w:rsidRPr="009B79F4">
        <w:rPr>
          <w:rFonts w:cs="Times New Roman"/>
          <w:szCs w:val="28"/>
        </w:rPr>
        <w:t xml:space="preserve"> учебных предметов,</w:t>
      </w:r>
      <w:r>
        <w:rPr>
          <w:rFonts w:cs="Times New Roman"/>
          <w:szCs w:val="28"/>
        </w:rPr>
        <w:t xml:space="preserve"> курсов, дисциплин и их компонентов.</w:t>
      </w:r>
      <w:r w:rsidR="00DE7AA1">
        <w:rPr>
          <w:rFonts w:cs="Times New Roman"/>
          <w:szCs w:val="28"/>
          <w:lang w:val="ru-RU"/>
        </w:rPr>
        <w:t xml:space="preserve"> [26</w:t>
      </w:r>
      <w:r w:rsidR="00DE7AA1" w:rsidRPr="00DE7AA1">
        <w:rPr>
          <w:rFonts w:cs="Times New Roman"/>
          <w:szCs w:val="28"/>
          <w:lang w:val="ru-RU"/>
        </w:rPr>
        <w:t>]</w:t>
      </w:r>
    </w:p>
    <w:p w:rsidR="00DF23F5" w:rsidRDefault="00DF23F5" w:rsidP="00DF23F5">
      <w:pPr>
        <w:spacing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Можно выделить различные виды электронного учебника, в зависимости от характера информации</w:t>
      </w:r>
      <w:r w:rsidR="00DE7AA1">
        <w:rPr>
          <w:rFonts w:cs="Times New Roman"/>
          <w:szCs w:val="28"/>
          <w:lang w:val="ru-RU"/>
        </w:rPr>
        <w:t xml:space="preserve"> </w:t>
      </w:r>
      <w:r w:rsidR="00DE7AA1">
        <w:rPr>
          <w:rFonts w:cs="Times New Roman"/>
          <w:szCs w:val="28"/>
        </w:rPr>
        <w:t>[</w:t>
      </w:r>
      <w:r w:rsidR="00DE7AA1">
        <w:rPr>
          <w:rFonts w:cs="Times New Roman"/>
          <w:szCs w:val="28"/>
          <w:lang w:val="ru-RU"/>
        </w:rPr>
        <w:t>44</w:t>
      </w:r>
      <w:r w:rsidR="00DE7AA1" w:rsidRPr="00DE7AA1">
        <w:rPr>
          <w:rFonts w:cs="Times New Roman"/>
          <w:szCs w:val="28"/>
        </w:rPr>
        <w:t>]</w:t>
      </w:r>
      <w:r>
        <w:rPr>
          <w:rFonts w:cs="Times New Roman"/>
          <w:szCs w:val="28"/>
        </w:rPr>
        <w:t>:</w:t>
      </w:r>
    </w:p>
    <w:p w:rsidR="00DF23F5" w:rsidRDefault="00DF23F5" w:rsidP="00DF23F5">
      <w:pPr>
        <w:pStyle w:val="a5"/>
        <w:numPr>
          <w:ilvl w:val="0"/>
          <w:numId w:val="4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3068">
        <w:rPr>
          <w:rFonts w:ascii="Times New Roman" w:hAnsi="Times New Roman" w:cs="Times New Roman"/>
          <w:sz w:val="28"/>
          <w:szCs w:val="28"/>
        </w:rPr>
        <w:t>учебник;</w:t>
      </w:r>
    </w:p>
    <w:p w:rsidR="00DF23F5" w:rsidRDefault="00DF23F5" w:rsidP="00DF23F5">
      <w:pPr>
        <w:pStyle w:val="a5"/>
        <w:numPr>
          <w:ilvl w:val="0"/>
          <w:numId w:val="4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3068">
        <w:rPr>
          <w:rFonts w:ascii="Times New Roman" w:hAnsi="Times New Roman" w:cs="Times New Roman"/>
          <w:sz w:val="28"/>
          <w:szCs w:val="28"/>
        </w:rPr>
        <w:t>букварь;</w:t>
      </w:r>
    </w:p>
    <w:p w:rsidR="00DF23F5" w:rsidRDefault="00DF23F5" w:rsidP="00DF23F5">
      <w:pPr>
        <w:pStyle w:val="a5"/>
        <w:numPr>
          <w:ilvl w:val="0"/>
          <w:numId w:val="4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3068">
        <w:rPr>
          <w:rFonts w:ascii="Times New Roman" w:hAnsi="Times New Roman" w:cs="Times New Roman"/>
          <w:sz w:val="28"/>
          <w:szCs w:val="28"/>
        </w:rPr>
        <w:t>учебное пособие;</w:t>
      </w:r>
    </w:p>
    <w:p w:rsidR="00DF23F5" w:rsidRDefault="00DF23F5" w:rsidP="00DF23F5">
      <w:pPr>
        <w:pStyle w:val="a5"/>
        <w:numPr>
          <w:ilvl w:val="0"/>
          <w:numId w:val="4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3068">
        <w:rPr>
          <w:rFonts w:ascii="Times New Roman" w:hAnsi="Times New Roman" w:cs="Times New Roman"/>
          <w:sz w:val="28"/>
          <w:szCs w:val="28"/>
        </w:rPr>
        <w:t>учебно-методическое пособие;</w:t>
      </w:r>
    </w:p>
    <w:p w:rsidR="00DF23F5" w:rsidRDefault="00DF23F5" w:rsidP="00DF23F5">
      <w:pPr>
        <w:pStyle w:val="a5"/>
        <w:numPr>
          <w:ilvl w:val="0"/>
          <w:numId w:val="4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3068">
        <w:rPr>
          <w:rFonts w:ascii="Times New Roman" w:hAnsi="Times New Roman" w:cs="Times New Roman"/>
          <w:sz w:val="28"/>
          <w:szCs w:val="28"/>
        </w:rPr>
        <w:t>учебное наглядное пособие;</w:t>
      </w:r>
    </w:p>
    <w:p w:rsidR="00DF23F5" w:rsidRDefault="00DF23F5" w:rsidP="00DF23F5">
      <w:pPr>
        <w:pStyle w:val="a5"/>
        <w:numPr>
          <w:ilvl w:val="0"/>
          <w:numId w:val="4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3068">
        <w:rPr>
          <w:rFonts w:ascii="Times New Roman" w:hAnsi="Times New Roman" w:cs="Times New Roman"/>
          <w:sz w:val="28"/>
          <w:szCs w:val="28"/>
        </w:rPr>
        <w:t>самоучитель;</w:t>
      </w:r>
    </w:p>
    <w:p w:rsidR="00DF23F5" w:rsidRDefault="00DF23F5" w:rsidP="00DF23F5">
      <w:pPr>
        <w:pStyle w:val="a5"/>
        <w:numPr>
          <w:ilvl w:val="0"/>
          <w:numId w:val="4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3068">
        <w:rPr>
          <w:rFonts w:ascii="Times New Roman" w:hAnsi="Times New Roman" w:cs="Times New Roman"/>
          <w:sz w:val="28"/>
          <w:szCs w:val="28"/>
        </w:rPr>
        <w:t>хрестоматия;</w:t>
      </w:r>
    </w:p>
    <w:p w:rsidR="00DF23F5" w:rsidRDefault="00DF23F5" w:rsidP="00DF23F5">
      <w:pPr>
        <w:pStyle w:val="a5"/>
        <w:numPr>
          <w:ilvl w:val="0"/>
          <w:numId w:val="4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3068">
        <w:rPr>
          <w:rFonts w:ascii="Times New Roman" w:hAnsi="Times New Roman" w:cs="Times New Roman"/>
          <w:sz w:val="28"/>
          <w:szCs w:val="28"/>
        </w:rPr>
        <w:t>практикум;</w:t>
      </w:r>
    </w:p>
    <w:p w:rsidR="00DF23F5" w:rsidRDefault="00DF23F5" w:rsidP="00DF23F5">
      <w:pPr>
        <w:pStyle w:val="a5"/>
        <w:numPr>
          <w:ilvl w:val="0"/>
          <w:numId w:val="4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3068">
        <w:rPr>
          <w:rFonts w:ascii="Times New Roman" w:hAnsi="Times New Roman" w:cs="Times New Roman"/>
          <w:sz w:val="28"/>
          <w:szCs w:val="28"/>
        </w:rPr>
        <w:t>задачник;</w:t>
      </w:r>
    </w:p>
    <w:p w:rsidR="00DF23F5" w:rsidRDefault="00DF23F5" w:rsidP="00DF23F5">
      <w:pPr>
        <w:pStyle w:val="a5"/>
        <w:numPr>
          <w:ilvl w:val="0"/>
          <w:numId w:val="4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3068">
        <w:rPr>
          <w:rFonts w:ascii="Times New Roman" w:hAnsi="Times New Roman" w:cs="Times New Roman"/>
          <w:sz w:val="28"/>
          <w:szCs w:val="28"/>
        </w:rPr>
        <w:lastRenderedPageBreak/>
        <w:t>учебная программа;</w:t>
      </w:r>
    </w:p>
    <w:p w:rsidR="00DF23F5" w:rsidRDefault="00DF23F5" w:rsidP="00DF23F5">
      <w:pPr>
        <w:pStyle w:val="a5"/>
        <w:numPr>
          <w:ilvl w:val="0"/>
          <w:numId w:val="4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3068">
        <w:rPr>
          <w:rFonts w:ascii="Times New Roman" w:hAnsi="Times New Roman" w:cs="Times New Roman"/>
          <w:sz w:val="28"/>
          <w:szCs w:val="28"/>
        </w:rPr>
        <w:t>учебный комплект;</w:t>
      </w:r>
    </w:p>
    <w:p w:rsidR="00DF23F5" w:rsidRDefault="00DF23F5" w:rsidP="00DF23F5">
      <w:pPr>
        <w:pStyle w:val="a5"/>
        <w:numPr>
          <w:ilvl w:val="0"/>
          <w:numId w:val="4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3068">
        <w:rPr>
          <w:rFonts w:ascii="Times New Roman" w:hAnsi="Times New Roman" w:cs="Times New Roman"/>
          <w:sz w:val="28"/>
          <w:szCs w:val="28"/>
        </w:rPr>
        <w:t>энциклопедия;</w:t>
      </w:r>
    </w:p>
    <w:p w:rsidR="00DF23F5" w:rsidRDefault="00DF23F5" w:rsidP="00DF23F5">
      <w:pPr>
        <w:pStyle w:val="a5"/>
        <w:numPr>
          <w:ilvl w:val="0"/>
          <w:numId w:val="4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3068">
        <w:rPr>
          <w:rFonts w:ascii="Times New Roman" w:hAnsi="Times New Roman" w:cs="Times New Roman"/>
          <w:sz w:val="28"/>
          <w:szCs w:val="28"/>
        </w:rPr>
        <w:t>словарь;</w:t>
      </w:r>
    </w:p>
    <w:p w:rsidR="00DF23F5" w:rsidRPr="00993068" w:rsidRDefault="00DF23F5" w:rsidP="00DE7AA1">
      <w:pPr>
        <w:pStyle w:val="a5"/>
        <w:numPr>
          <w:ilvl w:val="0"/>
          <w:numId w:val="4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3068">
        <w:rPr>
          <w:rFonts w:ascii="Times New Roman" w:hAnsi="Times New Roman" w:cs="Times New Roman"/>
          <w:sz w:val="28"/>
          <w:szCs w:val="28"/>
        </w:rPr>
        <w:t>справочник.</w:t>
      </w:r>
      <w:r w:rsidRPr="00993068">
        <w:rPr>
          <w:rFonts w:ascii="Times New Roman" w:hAnsi="Times New Roman" w:cs="Times New Roman"/>
          <w:sz w:val="28"/>
          <w:szCs w:val="28"/>
        </w:rPr>
        <w:cr/>
      </w:r>
      <w:r>
        <w:rPr>
          <w:rFonts w:ascii="Times New Roman" w:hAnsi="Times New Roman" w:cs="Times New Roman"/>
          <w:sz w:val="28"/>
          <w:szCs w:val="28"/>
        </w:rPr>
        <w:t>Также следует отметить, что электронный учебник состоит из таких компонентов как</w:t>
      </w:r>
      <w:r w:rsidR="00DE7AA1">
        <w:rPr>
          <w:rFonts w:ascii="Times New Roman" w:hAnsi="Times New Roman" w:cs="Times New Roman"/>
          <w:sz w:val="28"/>
          <w:szCs w:val="28"/>
        </w:rPr>
        <w:t xml:space="preserve"> [26</w:t>
      </w:r>
      <w:r w:rsidR="00DE7AA1" w:rsidRPr="00DE7AA1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DF23F5" w:rsidRDefault="00DF23F5" w:rsidP="00DF23F5">
      <w:pPr>
        <w:pStyle w:val="a5"/>
        <w:numPr>
          <w:ilvl w:val="0"/>
          <w:numId w:val="4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2754">
        <w:rPr>
          <w:rFonts w:ascii="Times New Roman" w:hAnsi="Times New Roman" w:cs="Times New Roman"/>
          <w:sz w:val="28"/>
          <w:szCs w:val="28"/>
        </w:rPr>
        <w:t>один или несколько компонентов, собранных в один электронный документ;</w:t>
      </w:r>
    </w:p>
    <w:p w:rsidR="00DF23F5" w:rsidRDefault="00DF23F5" w:rsidP="00DF23F5">
      <w:pPr>
        <w:pStyle w:val="a5"/>
        <w:numPr>
          <w:ilvl w:val="0"/>
          <w:numId w:val="4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2754">
        <w:rPr>
          <w:rFonts w:ascii="Times New Roman" w:hAnsi="Times New Roman" w:cs="Times New Roman"/>
          <w:sz w:val="28"/>
          <w:szCs w:val="28"/>
        </w:rPr>
        <w:t>метаданные;</w:t>
      </w:r>
    </w:p>
    <w:p w:rsidR="00DF23F5" w:rsidRDefault="00DF23F5" w:rsidP="00DF23F5">
      <w:pPr>
        <w:pStyle w:val="a5"/>
        <w:numPr>
          <w:ilvl w:val="0"/>
          <w:numId w:val="4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2754">
        <w:rPr>
          <w:rFonts w:ascii="Times New Roman" w:hAnsi="Times New Roman" w:cs="Times New Roman"/>
          <w:sz w:val="28"/>
          <w:szCs w:val="28"/>
        </w:rPr>
        <w:t>технические данные, обеспечивающи</w:t>
      </w:r>
      <w:r>
        <w:rPr>
          <w:rFonts w:ascii="Times New Roman" w:hAnsi="Times New Roman" w:cs="Times New Roman"/>
          <w:sz w:val="28"/>
          <w:szCs w:val="28"/>
        </w:rPr>
        <w:t xml:space="preserve">е нормальное воспроизведение электронного учебника, </w:t>
      </w:r>
      <w:r w:rsidRPr="00852754">
        <w:rPr>
          <w:rFonts w:ascii="Times New Roman" w:hAnsi="Times New Roman" w:cs="Times New Roman"/>
          <w:sz w:val="28"/>
          <w:szCs w:val="28"/>
        </w:rPr>
        <w:t>включая данные об агрегации или композиции компонентов;</w:t>
      </w:r>
    </w:p>
    <w:p w:rsidR="00DF23F5" w:rsidRDefault="00DF23F5" w:rsidP="00DF23F5">
      <w:pPr>
        <w:pStyle w:val="a5"/>
        <w:numPr>
          <w:ilvl w:val="0"/>
          <w:numId w:val="4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2754">
        <w:rPr>
          <w:rFonts w:ascii="Times New Roman" w:hAnsi="Times New Roman" w:cs="Times New Roman"/>
          <w:sz w:val="28"/>
          <w:szCs w:val="28"/>
        </w:rPr>
        <w:t xml:space="preserve">технические данные, обеспечивающие </w:t>
      </w:r>
      <w:r>
        <w:rPr>
          <w:rFonts w:ascii="Times New Roman" w:hAnsi="Times New Roman" w:cs="Times New Roman"/>
          <w:sz w:val="28"/>
          <w:szCs w:val="28"/>
        </w:rPr>
        <w:t>интерактивное воспроизведение электронного учебника</w:t>
      </w:r>
      <w:r w:rsidRPr="00852754">
        <w:rPr>
          <w:rFonts w:ascii="Times New Roman" w:hAnsi="Times New Roman" w:cs="Times New Roman"/>
          <w:sz w:val="28"/>
          <w:szCs w:val="28"/>
        </w:rPr>
        <w:t>;</w:t>
      </w:r>
    </w:p>
    <w:p w:rsidR="00DF23F5" w:rsidRDefault="00DF23F5" w:rsidP="00DF23F5">
      <w:pPr>
        <w:pStyle w:val="a5"/>
        <w:numPr>
          <w:ilvl w:val="0"/>
          <w:numId w:val="4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2754">
        <w:rPr>
          <w:rFonts w:ascii="Times New Roman" w:hAnsi="Times New Roman" w:cs="Times New Roman"/>
          <w:sz w:val="28"/>
          <w:szCs w:val="28"/>
        </w:rPr>
        <w:t>технические данные, обеспечивающие за</w:t>
      </w:r>
      <w:r>
        <w:rPr>
          <w:rFonts w:ascii="Times New Roman" w:hAnsi="Times New Roman" w:cs="Times New Roman"/>
          <w:sz w:val="28"/>
          <w:szCs w:val="28"/>
        </w:rPr>
        <w:t>щиту авторских прав.</w:t>
      </w:r>
    </w:p>
    <w:p w:rsidR="00DF23F5" w:rsidRDefault="00DF23F5" w:rsidP="00DF23F5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8D382B">
        <w:rPr>
          <w:rFonts w:cs="Times New Roman"/>
          <w:szCs w:val="28"/>
        </w:rPr>
        <w:t xml:space="preserve">К электронным </w:t>
      </w:r>
      <w:r w:rsidR="00897C62" w:rsidRPr="00897C62">
        <w:rPr>
          <w:rFonts w:cs="Times New Roman"/>
          <w:szCs w:val="28"/>
        </w:rPr>
        <w:t>дидактически</w:t>
      </w:r>
      <w:r w:rsidR="00897C62">
        <w:rPr>
          <w:rFonts w:cs="Times New Roman"/>
          <w:szCs w:val="28"/>
          <w:lang w:val="ru-RU"/>
        </w:rPr>
        <w:t>М</w:t>
      </w:r>
      <w:r w:rsidR="00897C62" w:rsidRPr="00897C62">
        <w:rPr>
          <w:rFonts w:cs="Times New Roman"/>
          <w:szCs w:val="28"/>
        </w:rPr>
        <w:t xml:space="preserve"> </w:t>
      </w:r>
      <w:r w:rsidRPr="008D382B">
        <w:rPr>
          <w:rFonts w:cs="Times New Roman"/>
          <w:szCs w:val="28"/>
        </w:rPr>
        <w:t xml:space="preserve">материалам можно отнести </w:t>
      </w:r>
      <w:proofErr w:type="spellStart"/>
      <w:r w:rsidRPr="008D382B">
        <w:rPr>
          <w:rFonts w:cs="Times New Roman"/>
          <w:szCs w:val="28"/>
        </w:rPr>
        <w:t>видеолекции</w:t>
      </w:r>
      <w:proofErr w:type="spellEnd"/>
      <w:r w:rsidRPr="008D382B">
        <w:rPr>
          <w:rFonts w:cs="Times New Roman"/>
          <w:szCs w:val="28"/>
        </w:rPr>
        <w:t xml:space="preserve">, которые могут быть краткими (2-5 мин, а также полноценными в объеме 1,5 академических часов). </w:t>
      </w:r>
      <w:proofErr w:type="spellStart"/>
      <w:proofErr w:type="gramStart"/>
      <w:r w:rsidRPr="008D382B">
        <w:rPr>
          <w:rFonts w:cs="Times New Roman"/>
          <w:szCs w:val="28"/>
        </w:rPr>
        <w:t>Видеолекции</w:t>
      </w:r>
      <w:proofErr w:type="spellEnd"/>
      <w:r w:rsidRPr="008D382B">
        <w:rPr>
          <w:rFonts w:cs="Times New Roman"/>
          <w:szCs w:val="28"/>
        </w:rPr>
        <w:t xml:space="preserve"> можно записывать </w:t>
      </w:r>
      <w:r w:rsidR="00897C62" w:rsidRPr="008D382B">
        <w:rPr>
          <w:rFonts w:cs="Times New Roman"/>
          <w:szCs w:val="28"/>
        </w:rPr>
        <w:t>средствами</w:t>
      </w:r>
      <w:r w:rsidRPr="008D382B">
        <w:rPr>
          <w:rFonts w:cs="Times New Roman"/>
          <w:szCs w:val="28"/>
        </w:rPr>
        <w:t xml:space="preserve"> видеокамеры и в последствии размещать на облачных сервисах, а можно записывать через специальные ресурсы (</w:t>
      </w:r>
      <w:proofErr w:type="spellStart"/>
      <w:r w:rsidRPr="008D382B">
        <w:rPr>
          <w:rFonts w:cs="Times New Roman"/>
          <w:szCs w:val="28"/>
        </w:rPr>
        <w:t>ГетКурс</w:t>
      </w:r>
      <w:proofErr w:type="spellEnd"/>
      <w:r w:rsidRPr="008D382B">
        <w:rPr>
          <w:rFonts w:cs="Times New Roman"/>
          <w:szCs w:val="28"/>
        </w:rPr>
        <w:t>), которые позволяют создать лекцию с интегрированными материалами (презентация, раздаточные материалы, контрольные задания, также они предусматривают возможность проводить онлайн-обучение с возможностью общения.</w:t>
      </w:r>
      <w:proofErr w:type="gramEnd"/>
    </w:p>
    <w:p w:rsidR="00DF23F5" w:rsidRDefault="00DF23F5" w:rsidP="00DF23F5">
      <w:pPr>
        <w:spacing w:line="360" w:lineRule="auto"/>
        <w:ind w:firstLine="709"/>
        <w:jc w:val="both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Видеолекция</w:t>
      </w:r>
      <w:proofErr w:type="spellEnd"/>
      <w:r>
        <w:rPr>
          <w:rFonts w:cs="Times New Roman"/>
          <w:szCs w:val="28"/>
        </w:rPr>
        <w:t xml:space="preserve"> может содержать </w:t>
      </w:r>
      <w:r w:rsidRPr="008D382B">
        <w:rPr>
          <w:rFonts w:cs="Times New Roman"/>
          <w:szCs w:val="28"/>
        </w:rPr>
        <w:t>следующие ст</w:t>
      </w:r>
      <w:r>
        <w:rPr>
          <w:rFonts w:cs="Times New Roman"/>
          <w:szCs w:val="28"/>
        </w:rPr>
        <w:t>р</w:t>
      </w:r>
      <w:r w:rsidRPr="008D382B">
        <w:rPr>
          <w:rFonts w:cs="Times New Roman"/>
          <w:szCs w:val="28"/>
        </w:rPr>
        <w:t>уктурные компоненты:</w:t>
      </w:r>
    </w:p>
    <w:p w:rsidR="00DF23F5" w:rsidRDefault="00DF23F5" w:rsidP="00DF23F5">
      <w:pPr>
        <w:pStyle w:val="a5"/>
        <w:numPr>
          <w:ilvl w:val="0"/>
          <w:numId w:val="4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382B">
        <w:rPr>
          <w:rFonts w:ascii="Times New Roman" w:hAnsi="Times New Roman" w:cs="Times New Roman"/>
          <w:sz w:val="28"/>
          <w:szCs w:val="28"/>
        </w:rPr>
        <w:t xml:space="preserve">Информационный блок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8D382B">
        <w:rPr>
          <w:rFonts w:ascii="Times New Roman" w:hAnsi="Times New Roman" w:cs="Times New Roman"/>
          <w:sz w:val="28"/>
          <w:szCs w:val="28"/>
        </w:rPr>
        <w:t>тема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D382B">
        <w:rPr>
          <w:rFonts w:ascii="Times New Roman" w:hAnsi="Times New Roman" w:cs="Times New Roman"/>
          <w:sz w:val="28"/>
          <w:szCs w:val="28"/>
        </w:rPr>
        <w:t>лекции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8D382B">
        <w:rPr>
          <w:rFonts w:ascii="Times New Roman" w:hAnsi="Times New Roman" w:cs="Times New Roman"/>
          <w:sz w:val="28"/>
          <w:szCs w:val="28"/>
        </w:rPr>
        <w:t>изображение и краткие сведени</w:t>
      </w:r>
      <w:r>
        <w:rPr>
          <w:rFonts w:ascii="Times New Roman" w:hAnsi="Times New Roman" w:cs="Times New Roman"/>
          <w:sz w:val="28"/>
          <w:szCs w:val="28"/>
        </w:rPr>
        <w:t>я о лекторе</w:t>
      </w:r>
      <w:r w:rsidRPr="008D382B">
        <w:rPr>
          <w:rFonts w:ascii="Times New Roman" w:hAnsi="Times New Roman" w:cs="Times New Roman"/>
          <w:sz w:val="28"/>
          <w:szCs w:val="28"/>
        </w:rPr>
        <w:t>, год создания.</w:t>
      </w:r>
    </w:p>
    <w:p w:rsidR="00DF23F5" w:rsidRDefault="00DF23F5" w:rsidP="00DF23F5">
      <w:pPr>
        <w:pStyle w:val="a5"/>
        <w:numPr>
          <w:ilvl w:val="0"/>
          <w:numId w:val="4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382B">
        <w:rPr>
          <w:rFonts w:ascii="Times New Roman" w:hAnsi="Times New Roman" w:cs="Times New Roman"/>
          <w:sz w:val="28"/>
          <w:szCs w:val="28"/>
        </w:rPr>
        <w:t>2)Вступительная часть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D382B">
        <w:rPr>
          <w:rFonts w:ascii="Times New Roman" w:hAnsi="Times New Roman" w:cs="Times New Roman"/>
          <w:sz w:val="28"/>
          <w:szCs w:val="28"/>
        </w:rPr>
        <w:t xml:space="preserve">приветствие лектора, озвучивание темы, цели и задачи изучения данной темы, определение места изучаемой темы </w:t>
      </w:r>
      <w:r>
        <w:rPr>
          <w:rFonts w:ascii="Times New Roman" w:hAnsi="Times New Roman" w:cs="Times New Roman"/>
          <w:sz w:val="28"/>
          <w:szCs w:val="28"/>
        </w:rPr>
        <w:lastRenderedPageBreak/>
        <w:t>внутри дисциплины и междисциплинарные</w:t>
      </w:r>
      <w:r w:rsidRPr="008D382B">
        <w:rPr>
          <w:rFonts w:ascii="Times New Roman" w:hAnsi="Times New Roman" w:cs="Times New Roman"/>
          <w:sz w:val="28"/>
          <w:szCs w:val="28"/>
        </w:rPr>
        <w:t xml:space="preserve"> связи, тематический план лекции, рекомендации д</w:t>
      </w:r>
      <w:r>
        <w:rPr>
          <w:rFonts w:ascii="Times New Roman" w:hAnsi="Times New Roman" w:cs="Times New Roman"/>
          <w:sz w:val="28"/>
          <w:szCs w:val="28"/>
        </w:rPr>
        <w:t>ля слушателей</w:t>
      </w:r>
      <w:r w:rsidRPr="008D382B">
        <w:rPr>
          <w:rFonts w:ascii="Times New Roman" w:hAnsi="Times New Roman" w:cs="Times New Roman"/>
          <w:sz w:val="28"/>
          <w:szCs w:val="28"/>
        </w:rPr>
        <w:t xml:space="preserve"> по просмотру </w:t>
      </w:r>
      <w:proofErr w:type="spellStart"/>
      <w:r w:rsidRPr="008D382B">
        <w:rPr>
          <w:rFonts w:ascii="Times New Roman" w:hAnsi="Times New Roman" w:cs="Times New Roman"/>
          <w:sz w:val="28"/>
          <w:szCs w:val="28"/>
        </w:rPr>
        <w:t>видеолекции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DF23F5" w:rsidRDefault="00DF23F5" w:rsidP="00DF23F5">
      <w:pPr>
        <w:pStyle w:val="a5"/>
        <w:numPr>
          <w:ilvl w:val="0"/>
          <w:numId w:val="4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382B">
        <w:rPr>
          <w:rFonts w:ascii="Times New Roman" w:hAnsi="Times New Roman" w:cs="Times New Roman"/>
          <w:sz w:val="28"/>
          <w:szCs w:val="28"/>
        </w:rPr>
        <w:t>Основная часть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D382B">
        <w:rPr>
          <w:rFonts w:ascii="Times New Roman" w:hAnsi="Times New Roman" w:cs="Times New Roman"/>
          <w:sz w:val="28"/>
          <w:szCs w:val="28"/>
        </w:rPr>
        <w:t xml:space="preserve">последовательно излагается учебный материал согласно плану лекции с использованием видеоряда, уместным и логически обоснованным включением видеоизображения лектора. </w:t>
      </w:r>
      <w:proofErr w:type="gramStart"/>
      <w:r w:rsidRPr="008D382B">
        <w:rPr>
          <w:rFonts w:ascii="Times New Roman" w:hAnsi="Times New Roman" w:cs="Times New Roman"/>
          <w:sz w:val="28"/>
          <w:szCs w:val="28"/>
        </w:rPr>
        <w:t>В видеоряд могут быть включены фрагменты учебных фильмов, выступлений известных ученых, интервью с экспертами, мнения других преподавателей, демонстрационные модели процессов и явлений (натурные, компьютерные, графические, анимационные), фотографии, иллюстрации, графики, таблицы, диаграммы, цитаты из текста, основные определения и понятия, формулы и уравнения т.п.;</w:t>
      </w:r>
      <w:proofErr w:type="gramEnd"/>
    </w:p>
    <w:p w:rsidR="00DF23F5" w:rsidRPr="008D382B" w:rsidRDefault="00DF23F5" w:rsidP="00DF23F5">
      <w:pPr>
        <w:pStyle w:val="a5"/>
        <w:numPr>
          <w:ilvl w:val="0"/>
          <w:numId w:val="4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382B">
        <w:rPr>
          <w:rFonts w:ascii="Times New Roman" w:hAnsi="Times New Roman" w:cs="Times New Roman"/>
          <w:sz w:val="28"/>
          <w:szCs w:val="28"/>
        </w:rPr>
        <w:t>Заключительная часть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D382B">
        <w:rPr>
          <w:rFonts w:ascii="Times New Roman" w:hAnsi="Times New Roman" w:cs="Times New Roman"/>
          <w:sz w:val="28"/>
          <w:szCs w:val="28"/>
        </w:rPr>
        <w:t xml:space="preserve">выводы, рекомендации </w:t>
      </w:r>
      <w:r>
        <w:rPr>
          <w:rFonts w:ascii="Times New Roman" w:hAnsi="Times New Roman" w:cs="Times New Roman"/>
          <w:sz w:val="28"/>
          <w:szCs w:val="28"/>
        </w:rPr>
        <w:t xml:space="preserve">слушателям </w:t>
      </w:r>
      <w:r w:rsidRPr="008D382B">
        <w:rPr>
          <w:rFonts w:ascii="Times New Roman" w:hAnsi="Times New Roman" w:cs="Times New Roman"/>
          <w:sz w:val="28"/>
          <w:szCs w:val="28"/>
        </w:rPr>
        <w:t xml:space="preserve">после просмотра </w:t>
      </w:r>
      <w:proofErr w:type="spellStart"/>
      <w:r w:rsidRPr="008D382B">
        <w:rPr>
          <w:rFonts w:ascii="Times New Roman" w:hAnsi="Times New Roman" w:cs="Times New Roman"/>
          <w:sz w:val="28"/>
          <w:szCs w:val="28"/>
        </w:rPr>
        <w:t>видеолекции</w:t>
      </w:r>
      <w:proofErr w:type="spellEnd"/>
      <w:r w:rsidRPr="008D382B">
        <w:rPr>
          <w:rFonts w:ascii="Times New Roman" w:hAnsi="Times New Roman" w:cs="Times New Roman"/>
          <w:sz w:val="28"/>
          <w:szCs w:val="28"/>
        </w:rPr>
        <w:t xml:space="preserve">, рекомендуемая литература и </w:t>
      </w:r>
      <w:proofErr w:type="gramStart"/>
      <w:r w:rsidRPr="008D382B">
        <w:rPr>
          <w:rFonts w:ascii="Times New Roman" w:hAnsi="Times New Roman" w:cs="Times New Roman"/>
          <w:sz w:val="28"/>
          <w:szCs w:val="28"/>
        </w:rPr>
        <w:t>Интернет-источники</w:t>
      </w:r>
      <w:proofErr w:type="gramEnd"/>
      <w:r w:rsidRPr="008D382B">
        <w:rPr>
          <w:rFonts w:ascii="Times New Roman" w:hAnsi="Times New Roman" w:cs="Times New Roman"/>
          <w:sz w:val="28"/>
          <w:szCs w:val="28"/>
        </w:rPr>
        <w:t xml:space="preserve"> для дополнительного изучения темы, заключительная фраза.</w:t>
      </w:r>
    </w:p>
    <w:p w:rsidR="00DF23F5" w:rsidRDefault="00DF23F5" w:rsidP="00DF23F5">
      <w:pPr>
        <w:spacing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Кроме обозначенных электронных </w:t>
      </w:r>
      <w:r w:rsidR="00897C62" w:rsidRPr="00897C62">
        <w:rPr>
          <w:rFonts w:cs="Times New Roman"/>
          <w:szCs w:val="28"/>
        </w:rPr>
        <w:t xml:space="preserve">дидактических </w:t>
      </w:r>
      <w:r>
        <w:rPr>
          <w:rFonts w:cs="Times New Roman"/>
          <w:szCs w:val="28"/>
        </w:rPr>
        <w:t>материалов можно также назвать мультимедийные фрагменты (иллюстрации, модели и др.), интерактивные материалы и др.</w:t>
      </w:r>
    </w:p>
    <w:p w:rsidR="00DF23F5" w:rsidRDefault="00DF23F5" w:rsidP="00DE7AA1">
      <w:pPr>
        <w:spacing w:line="360" w:lineRule="auto"/>
        <w:jc w:val="both"/>
        <w:rPr>
          <w:rFonts w:cs="Times New Roman"/>
          <w:szCs w:val="28"/>
          <w:lang w:val="ru-RU"/>
        </w:rPr>
      </w:pPr>
    </w:p>
    <w:p w:rsidR="00FB463C" w:rsidRDefault="00FB463C" w:rsidP="00BD536B">
      <w:pPr>
        <w:spacing w:line="360" w:lineRule="auto"/>
        <w:jc w:val="both"/>
        <w:rPr>
          <w:lang w:val="ru-RU"/>
        </w:rPr>
      </w:pPr>
    </w:p>
    <w:p w:rsidR="007A7F53" w:rsidRDefault="007A7F53" w:rsidP="00BD536B">
      <w:pPr>
        <w:spacing w:line="360" w:lineRule="auto"/>
        <w:jc w:val="both"/>
        <w:rPr>
          <w:lang w:val="ru-RU"/>
        </w:rPr>
      </w:pPr>
    </w:p>
    <w:p w:rsidR="00DF23F5" w:rsidRPr="003978E9" w:rsidRDefault="00DF23F5" w:rsidP="00DF23F5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szCs w:val="28"/>
        </w:rPr>
      </w:pPr>
      <w:r w:rsidRPr="003978E9">
        <w:rPr>
          <w:b/>
          <w:szCs w:val="28"/>
        </w:rPr>
        <w:t>ВЫВОДЫ ПО ВТОРОЙ ГЛАВЕ</w:t>
      </w:r>
    </w:p>
    <w:p w:rsidR="00FB463C" w:rsidRDefault="00FB463C" w:rsidP="00DF23F5">
      <w:pPr>
        <w:widowControl w:val="0"/>
        <w:autoSpaceDE w:val="0"/>
        <w:autoSpaceDN w:val="0"/>
        <w:adjustRightInd w:val="0"/>
        <w:spacing w:line="360" w:lineRule="auto"/>
        <w:ind w:firstLine="720"/>
        <w:jc w:val="both"/>
        <w:rPr>
          <w:szCs w:val="28"/>
          <w:lang w:val="ru-RU"/>
        </w:rPr>
      </w:pPr>
    </w:p>
    <w:p w:rsidR="00FB463C" w:rsidRDefault="00FB463C" w:rsidP="00DF23F5">
      <w:pPr>
        <w:widowControl w:val="0"/>
        <w:autoSpaceDE w:val="0"/>
        <w:autoSpaceDN w:val="0"/>
        <w:adjustRightInd w:val="0"/>
        <w:spacing w:line="360" w:lineRule="auto"/>
        <w:ind w:firstLine="720"/>
        <w:jc w:val="both"/>
        <w:rPr>
          <w:szCs w:val="28"/>
          <w:lang w:val="ru-RU"/>
        </w:rPr>
      </w:pPr>
    </w:p>
    <w:p w:rsidR="00FB463C" w:rsidRDefault="00FB463C" w:rsidP="00DF23F5">
      <w:pPr>
        <w:widowControl w:val="0"/>
        <w:autoSpaceDE w:val="0"/>
        <w:autoSpaceDN w:val="0"/>
        <w:adjustRightInd w:val="0"/>
        <w:spacing w:line="360" w:lineRule="auto"/>
        <w:ind w:firstLine="720"/>
        <w:jc w:val="both"/>
        <w:rPr>
          <w:szCs w:val="28"/>
          <w:lang w:val="ru-RU"/>
        </w:rPr>
      </w:pPr>
    </w:p>
    <w:p w:rsidR="00AE712D" w:rsidRDefault="00DF23F5" w:rsidP="00AE712D">
      <w:pPr>
        <w:widowControl w:val="0"/>
        <w:autoSpaceDE w:val="0"/>
        <w:autoSpaceDN w:val="0"/>
        <w:adjustRightInd w:val="0"/>
        <w:spacing w:line="360" w:lineRule="auto"/>
        <w:ind w:firstLine="720"/>
        <w:jc w:val="both"/>
        <w:rPr>
          <w:szCs w:val="28"/>
          <w:lang w:val="ru-RU"/>
        </w:rPr>
      </w:pPr>
      <w:r w:rsidRPr="006962E5">
        <w:rPr>
          <w:szCs w:val="28"/>
        </w:rPr>
        <w:t>В рамках первой главы была изучена научно-педагогическая литература, в которой расс</w:t>
      </w:r>
      <w:r>
        <w:rPr>
          <w:szCs w:val="28"/>
        </w:rPr>
        <w:t xml:space="preserve">матриваются теоретические и методические особенности применения электронных учебных материалов при электронном корпоративном обучении учителей </w:t>
      </w:r>
      <w:r w:rsidRPr="006962E5">
        <w:rPr>
          <w:szCs w:val="28"/>
        </w:rPr>
        <w:t>и были</w:t>
      </w:r>
      <w:r w:rsidR="00AE712D">
        <w:rPr>
          <w:szCs w:val="28"/>
        </w:rPr>
        <w:t xml:space="preserve"> получены следующие результаты:</w:t>
      </w:r>
    </w:p>
    <w:p w:rsidR="00AE712D" w:rsidRDefault="00DF23F5" w:rsidP="00AE712D">
      <w:pPr>
        <w:widowControl w:val="0"/>
        <w:autoSpaceDE w:val="0"/>
        <w:autoSpaceDN w:val="0"/>
        <w:adjustRightInd w:val="0"/>
        <w:spacing w:line="360" w:lineRule="auto"/>
        <w:ind w:firstLine="720"/>
        <w:jc w:val="both"/>
        <w:rPr>
          <w:szCs w:val="28"/>
          <w:lang w:val="ru-RU"/>
        </w:rPr>
      </w:pPr>
      <w:r>
        <w:rPr>
          <w:szCs w:val="28"/>
        </w:rPr>
        <w:t>Проведен анализ основных нормативных документов (</w:t>
      </w:r>
      <w:r w:rsidRPr="00A55BBF">
        <w:rPr>
          <w:szCs w:val="28"/>
        </w:rPr>
        <w:t>Федеральный закон № 273 «Об образовании в Российской Федерации»;</w:t>
      </w:r>
      <w:r>
        <w:rPr>
          <w:szCs w:val="28"/>
        </w:rPr>
        <w:t xml:space="preserve"> </w:t>
      </w:r>
      <w:r w:rsidRPr="00A55BBF">
        <w:rPr>
          <w:szCs w:val="28"/>
        </w:rPr>
        <w:t xml:space="preserve">Приказ Министерства </w:t>
      </w:r>
      <w:r w:rsidRPr="00A55BBF">
        <w:rPr>
          <w:szCs w:val="28"/>
        </w:rPr>
        <w:lastRenderedPageBreak/>
        <w:t>образования и науки «Об утверждении порядка применения организациями, осуществляющими образовательную деятельность, электронного обучения, дистанционных образовательных технологий при реализации образовательных программ»;</w:t>
      </w:r>
      <w:r>
        <w:rPr>
          <w:szCs w:val="28"/>
        </w:rPr>
        <w:t xml:space="preserve"> </w:t>
      </w:r>
      <w:r w:rsidRPr="00A55BBF">
        <w:rPr>
          <w:szCs w:val="28"/>
        </w:rPr>
        <w:t>Постановление Правительства Российской Федерации от 18 ноября 2013 г.№ 1039 «О государственной аккредитации образовательной деятельности»;</w:t>
      </w:r>
      <w:r>
        <w:rPr>
          <w:szCs w:val="28"/>
        </w:rPr>
        <w:t xml:space="preserve"> </w:t>
      </w:r>
      <w:proofErr w:type="gramStart"/>
      <w:r w:rsidRPr="00A55BBF">
        <w:rPr>
          <w:szCs w:val="28"/>
        </w:rPr>
        <w:t>Постановление Правительства Российской Федерации от 28 октября 2013 г. № 966 «О лицензировании образовательной деятельности»;</w:t>
      </w:r>
      <w:r>
        <w:rPr>
          <w:szCs w:val="28"/>
        </w:rPr>
        <w:t xml:space="preserve"> </w:t>
      </w:r>
      <w:r w:rsidRPr="00A55BBF">
        <w:rPr>
          <w:szCs w:val="28"/>
        </w:rPr>
        <w:t xml:space="preserve">Приказ </w:t>
      </w:r>
      <w:proofErr w:type="spellStart"/>
      <w:r w:rsidRPr="00A55BBF">
        <w:rPr>
          <w:szCs w:val="28"/>
        </w:rPr>
        <w:t>Минобрнауки</w:t>
      </w:r>
      <w:proofErr w:type="spellEnd"/>
      <w:r w:rsidRPr="00A55BBF">
        <w:rPr>
          <w:szCs w:val="28"/>
        </w:rPr>
        <w:t xml:space="preserve"> России от 17 марта 2014 г. № «О проведении мониторинга эффективности образовательных организаций профессионального образования» и др</w:t>
      </w:r>
      <w:r>
        <w:rPr>
          <w:szCs w:val="28"/>
        </w:rPr>
        <w:t xml:space="preserve">.), </w:t>
      </w:r>
      <w:r w:rsidRPr="00A55BBF">
        <w:rPr>
          <w:szCs w:val="28"/>
        </w:rPr>
        <w:t xml:space="preserve">отражающих государственную политику в области </w:t>
      </w:r>
      <w:r>
        <w:rPr>
          <w:szCs w:val="28"/>
        </w:rPr>
        <w:t>реализации электро</w:t>
      </w:r>
      <w:r w:rsidR="00AE712D">
        <w:rPr>
          <w:szCs w:val="28"/>
        </w:rPr>
        <w:t>нного, дистанционного обучения;</w:t>
      </w:r>
      <w:proofErr w:type="gramEnd"/>
    </w:p>
    <w:p w:rsidR="00AE712D" w:rsidRDefault="00DF23F5" w:rsidP="00AE712D">
      <w:pPr>
        <w:widowControl w:val="0"/>
        <w:autoSpaceDE w:val="0"/>
        <w:autoSpaceDN w:val="0"/>
        <w:adjustRightInd w:val="0"/>
        <w:spacing w:line="360" w:lineRule="auto"/>
        <w:ind w:firstLine="720"/>
        <w:jc w:val="both"/>
        <w:rPr>
          <w:szCs w:val="28"/>
          <w:lang w:val="ru-RU"/>
        </w:rPr>
      </w:pPr>
      <w:r w:rsidRPr="00245B3F">
        <w:rPr>
          <w:szCs w:val="28"/>
        </w:rPr>
        <w:t xml:space="preserve">Проанализированы актуальные модели электронного обучения, среди которых можно выделить: </w:t>
      </w:r>
      <w:proofErr w:type="gramStart"/>
      <w:r w:rsidRPr="00245B3F">
        <w:rPr>
          <w:szCs w:val="28"/>
        </w:rPr>
        <w:t>Полное дистанционное обучение, Смешанная модель («</w:t>
      </w:r>
      <w:proofErr w:type="spellStart"/>
      <w:r w:rsidRPr="00245B3F">
        <w:rPr>
          <w:szCs w:val="28"/>
        </w:rPr>
        <w:t>Face-to-Face</w:t>
      </w:r>
      <w:proofErr w:type="spellEnd"/>
      <w:r w:rsidRPr="00245B3F">
        <w:rPr>
          <w:szCs w:val="28"/>
        </w:rPr>
        <w:t xml:space="preserve"> </w:t>
      </w:r>
      <w:proofErr w:type="spellStart"/>
      <w:r w:rsidRPr="00245B3F">
        <w:rPr>
          <w:szCs w:val="28"/>
        </w:rPr>
        <w:t>Driver</w:t>
      </w:r>
      <w:proofErr w:type="spellEnd"/>
      <w:r w:rsidRPr="00245B3F">
        <w:rPr>
          <w:szCs w:val="28"/>
        </w:rPr>
        <w:t>», «</w:t>
      </w:r>
      <w:proofErr w:type="spellStart"/>
      <w:r w:rsidRPr="00245B3F">
        <w:rPr>
          <w:szCs w:val="28"/>
        </w:rPr>
        <w:t>Rotation</w:t>
      </w:r>
      <w:proofErr w:type="spellEnd"/>
      <w:r w:rsidRPr="00245B3F">
        <w:rPr>
          <w:szCs w:val="28"/>
        </w:rPr>
        <w:t>», «</w:t>
      </w:r>
      <w:proofErr w:type="spellStart"/>
      <w:r w:rsidRPr="00245B3F">
        <w:rPr>
          <w:szCs w:val="28"/>
        </w:rPr>
        <w:t>Flex</w:t>
      </w:r>
      <w:proofErr w:type="spellEnd"/>
      <w:r w:rsidRPr="00245B3F">
        <w:rPr>
          <w:szCs w:val="28"/>
        </w:rPr>
        <w:t>», «</w:t>
      </w:r>
      <w:proofErr w:type="spellStart"/>
      <w:r w:rsidRPr="00245B3F">
        <w:rPr>
          <w:szCs w:val="28"/>
        </w:rPr>
        <w:t>Online</w:t>
      </w:r>
      <w:proofErr w:type="spellEnd"/>
      <w:r w:rsidRPr="00245B3F">
        <w:rPr>
          <w:szCs w:val="28"/>
        </w:rPr>
        <w:t xml:space="preserve"> </w:t>
      </w:r>
      <w:proofErr w:type="spellStart"/>
      <w:r w:rsidRPr="00245B3F">
        <w:rPr>
          <w:szCs w:val="28"/>
        </w:rPr>
        <w:t>Lab</w:t>
      </w:r>
      <w:proofErr w:type="spellEnd"/>
      <w:r w:rsidRPr="00245B3F">
        <w:rPr>
          <w:szCs w:val="28"/>
        </w:rPr>
        <w:t>», «</w:t>
      </w:r>
      <w:proofErr w:type="spellStart"/>
      <w:r w:rsidRPr="00245B3F">
        <w:rPr>
          <w:szCs w:val="28"/>
        </w:rPr>
        <w:t>Self-blend</w:t>
      </w:r>
      <w:proofErr w:type="spellEnd"/>
      <w:r w:rsidRPr="00245B3F">
        <w:rPr>
          <w:szCs w:val="28"/>
        </w:rPr>
        <w:t>», «</w:t>
      </w:r>
      <w:proofErr w:type="spellStart"/>
      <w:r w:rsidRPr="00245B3F">
        <w:rPr>
          <w:szCs w:val="28"/>
        </w:rPr>
        <w:t>Online</w:t>
      </w:r>
      <w:proofErr w:type="spellEnd"/>
      <w:r w:rsidRPr="00245B3F">
        <w:rPr>
          <w:szCs w:val="28"/>
        </w:rPr>
        <w:t xml:space="preserve"> </w:t>
      </w:r>
      <w:proofErr w:type="spellStart"/>
      <w:r w:rsidRPr="00245B3F">
        <w:rPr>
          <w:szCs w:val="28"/>
        </w:rPr>
        <w:t>Driver</w:t>
      </w:r>
      <w:proofErr w:type="spellEnd"/>
      <w:r w:rsidRPr="00245B3F">
        <w:rPr>
          <w:szCs w:val="28"/>
        </w:rPr>
        <w:t>»), Массовое, открытое;</w:t>
      </w:r>
      <w:proofErr w:type="gramEnd"/>
    </w:p>
    <w:p w:rsidR="00DF23F5" w:rsidRDefault="00DF23F5" w:rsidP="00AE712D">
      <w:pPr>
        <w:widowControl w:val="0"/>
        <w:autoSpaceDE w:val="0"/>
        <w:autoSpaceDN w:val="0"/>
        <w:adjustRightInd w:val="0"/>
        <w:spacing w:line="360" w:lineRule="auto"/>
        <w:ind w:firstLine="720"/>
        <w:jc w:val="both"/>
        <w:rPr>
          <w:szCs w:val="28"/>
          <w:lang w:val="ru-RU"/>
        </w:rPr>
      </w:pPr>
      <w:r>
        <w:rPr>
          <w:szCs w:val="28"/>
        </w:rPr>
        <w:t xml:space="preserve">Проанализированы основные электронные </w:t>
      </w:r>
      <w:r w:rsidR="00897C62" w:rsidRPr="00897C62">
        <w:rPr>
          <w:szCs w:val="28"/>
        </w:rPr>
        <w:t>дидактически</w:t>
      </w:r>
      <w:r w:rsidR="00897C62">
        <w:rPr>
          <w:szCs w:val="28"/>
          <w:lang w:val="ru-RU"/>
        </w:rPr>
        <w:t>Е</w:t>
      </w:r>
      <w:r w:rsidR="00897C62" w:rsidRPr="00897C62">
        <w:rPr>
          <w:szCs w:val="28"/>
        </w:rPr>
        <w:t xml:space="preserve"> </w:t>
      </w:r>
      <w:r>
        <w:rPr>
          <w:szCs w:val="28"/>
        </w:rPr>
        <w:t xml:space="preserve">материалы для </w:t>
      </w:r>
      <w:proofErr w:type="spellStart"/>
      <w:r>
        <w:rPr>
          <w:szCs w:val="28"/>
        </w:rPr>
        <w:t>корпаративного</w:t>
      </w:r>
      <w:proofErr w:type="spellEnd"/>
      <w:r>
        <w:rPr>
          <w:szCs w:val="28"/>
        </w:rPr>
        <w:t xml:space="preserve"> обучения, к ним можно отнести образовательные электронные издания, электронные тренажеры, средства контроля уровня подготовки слушателей, электронные образовательные ресурсы, электронный справочник, виртуальная лаборатория, электронные учебные курсы, электронные учебники, </w:t>
      </w:r>
      <w:proofErr w:type="spellStart"/>
      <w:r>
        <w:rPr>
          <w:szCs w:val="28"/>
        </w:rPr>
        <w:t>видеолекции</w:t>
      </w:r>
      <w:proofErr w:type="spellEnd"/>
      <w:r>
        <w:rPr>
          <w:szCs w:val="28"/>
        </w:rPr>
        <w:t>, интерактивные материалы, мультимедийные фрагменты и т.д.</w:t>
      </w:r>
    </w:p>
    <w:p w:rsidR="00F9308C" w:rsidRDefault="00F9308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rPr>
          <w:szCs w:val="28"/>
          <w:lang w:val="ru-RU"/>
        </w:rPr>
      </w:pPr>
      <w:r>
        <w:rPr>
          <w:szCs w:val="28"/>
          <w:lang w:val="ru-RU"/>
        </w:rPr>
        <w:br w:type="page"/>
      </w:r>
    </w:p>
    <w:p w:rsidR="00276223" w:rsidRPr="00270FBC" w:rsidRDefault="00270FBC" w:rsidP="000330F7">
      <w:pPr>
        <w:spacing w:line="360" w:lineRule="auto"/>
        <w:jc w:val="both"/>
        <w:rPr>
          <w:rFonts w:eastAsia="Times New Roman" w:cs="Times New Roman"/>
          <w:b/>
          <w:bCs/>
          <w:szCs w:val="28"/>
          <w:shd w:val="clear" w:color="auto" w:fill="FFFFFF"/>
          <w:lang w:val="ru-RU"/>
        </w:rPr>
      </w:pPr>
      <w:r>
        <w:rPr>
          <w:rFonts w:eastAsia="Times New Roman" w:cs="Times New Roman"/>
          <w:b/>
          <w:bCs/>
          <w:szCs w:val="28"/>
          <w:shd w:val="clear" w:color="auto" w:fill="FFFFFF"/>
        </w:rPr>
        <w:lastRenderedPageBreak/>
        <w:t xml:space="preserve">ГЛАВА 3. РАЗРАБОТКА ЭЛЕКТРОННЫХ </w:t>
      </w:r>
      <w:r w:rsidR="00897C62">
        <w:rPr>
          <w:rFonts w:eastAsia="Times New Roman" w:cs="Times New Roman"/>
          <w:b/>
          <w:bCs/>
          <w:szCs w:val="28"/>
          <w:shd w:val="clear" w:color="auto" w:fill="FFFFFF"/>
          <w:lang w:val="ru-RU"/>
        </w:rPr>
        <w:t xml:space="preserve">ДИДАКТИЧЕСКИХ </w:t>
      </w:r>
      <w:r>
        <w:rPr>
          <w:rFonts w:eastAsia="Times New Roman" w:cs="Times New Roman"/>
          <w:b/>
          <w:bCs/>
          <w:szCs w:val="28"/>
          <w:shd w:val="clear" w:color="auto" w:fill="FFFFFF"/>
        </w:rPr>
        <w:t>МАТЕРИАЛОВ ДЛЯ КОРПОРАТИВНОЙ ПОДГОТОВКИ УЧИТЕЛЕЙ ПО ОСНОВАМ МАТЕРИАЛОВЕДЕНИЯ</w:t>
      </w:r>
    </w:p>
    <w:p w:rsidR="00FB463C" w:rsidRDefault="00FB463C" w:rsidP="000330F7">
      <w:pPr>
        <w:spacing w:line="360" w:lineRule="auto"/>
        <w:jc w:val="both"/>
        <w:rPr>
          <w:rFonts w:eastAsia="Times New Roman" w:cs="Times New Roman"/>
          <w:bCs/>
          <w:szCs w:val="28"/>
          <w:highlight w:val="yellow"/>
          <w:shd w:val="clear" w:color="auto" w:fill="FFFFFF"/>
          <w:lang w:val="ru-RU"/>
        </w:rPr>
      </w:pPr>
    </w:p>
    <w:p w:rsidR="0062314D" w:rsidRDefault="0062314D" w:rsidP="000330F7">
      <w:pPr>
        <w:spacing w:line="360" w:lineRule="auto"/>
        <w:jc w:val="both"/>
        <w:rPr>
          <w:rFonts w:eastAsia="Times New Roman" w:cs="Times New Roman"/>
          <w:bCs/>
          <w:szCs w:val="28"/>
          <w:highlight w:val="yellow"/>
          <w:shd w:val="clear" w:color="auto" w:fill="FFFFFF"/>
          <w:lang w:val="ru-RU"/>
        </w:rPr>
      </w:pPr>
    </w:p>
    <w:p w:rsidR="0062314D" w:rsidRPr="008C2FD1" w:rsidRDefault="0062314D" w:rsidP="000330F7">
      <w:pPr>
        <w:spacing w:line="360" w:lineRule="auto"/>
        <w:jc w:val="both"/>
        <w:rPr>
          <w:rFonts w:eastAsia="Times New Roman" w:cs="Times New Roman"/>
          <w:bCs/>
          <w:szCs w:val="28"/>
          <w:highlight w:val="yellow"/>
          <w:shd w:val="clear" w:color="auto" w:fill="FFFFFF"/>
          <w:lang w:val="ru-RU"/>
        </w:rPr>
      </w:pPr>
    </w:p>
    <w:p w:rsidR="00607108" w:rsidRDefault="00270FBC" w:rsidP="00607108">
      <w:pPr>
        <w:spacing w:line="360" w:lineRule="auto"/>
        <w:jc w:val="both"/>
        <w:rPr>
          <w:rFonts w:eastAsia="Times New Roman" w:cs="Times New Roman"/>
          <w:b/>
          <w:bCs/>
          <w:szCs w:val="28"/>
          <w:shd w:val="clear" w:color="auto" w:fill="FFFFFF"/>
          <w:lang w:val="ru-RU"/>
        </w:rPr>
      </w:pPr>
      <w:r w:rsidRPr="00270FBC">
        <w:rPr>
          <w:rFonts w:eastAsia="Times New Roman" w:cs="Times New Roman"/>
          <w:b/>
          <w:bCs/>
          <w:szCs w:val="28"/>
          <w:shd w:val="clear" w:color="auto" w:fill="FFFFFF"/>
          <w:lang w:val="ru-RU"/>
        </w:rPr>
        <w:t>3.1</w:t>
      </w:r>
      <w:r w:rsidRPr="00270FBC">
        <w:rPr>
          <w:rFonts w:eastAsia="Times New Roman" w:cs="Times New Roman"/>
          <w:b/>
          <w:bCs/>
          <w:szCs w:val="28"/>
          <w:shd w:val="clear" w:color="auto" w:fill="FFFFFF"/>
          <w:lang w:val="ru-RU"/>
        </w:rPr>
        <w:tab/>
        <w:t>КЛАССИФИКАЦИЯ ЭЛЕКТРОННЫ</w:t>
      </w:r>
      <w:r w:rsidR="00ED4543">
        <w:rPr>
          <w:rFonts w:eastAsia="Times New Roman" w:cs="Times New Roman"/>
          <w:b/>
          <w:bCs/>
          <w:szCs w:val="28"/>
          <w:shd w:val="clear" w:color="auto" w:fill="FFFFFF"/>
          <w:lang w:val="ru-RU"/>
        </w:rPr>
        <w:t xml:space="preserve">Х </w:t>
      </w:r>
      <w:r w:rsidR="00897C62">
        <w:rPr>
          <w:rFonts w:eastAsia="Times New Roman" w:cs="Times New Roman"/>
          <w:b/>
          <w:bCs/>
          <w:szCs w:val="28"/>
          <w:shd w:val="clear" w:color="auto" w:fill="FFFFFF"/>
          <w:lang w:val="ru-RU"/>
        </w:rPr>
        <w:t xml:space="preserve">ДИДАКТИЧЕСКИХ </w:t>
      </w:r>
      <w:r w:rsidR="00ED4543">
        <w:rPr>
          <w:rFonts w:eastAsia="Times New Roman" w:cs="Times New Roman"/>
          <w:b/>
          <w:bCs/>
          <w:szCs w:val="28"/>
          <w:shd w:val="clear" w:color="auto" w:fill="FFFFFF"/>
          <w:lang w:val="ru-RU"/>
        </w:rPr>
        <w:t>МАТЕРИАЛОВ ДЛЯ КОРПОРАТИВНОЙ ПОДГОТОВКИ УЧИТЕЛЕЙ ПО ОСНОВАМ МАТЕРИАЛОВЕДЕНИЯ</w:t>
      </w:r>
    </w:p>
    <w:p w:rsidR="00607108" w:rsidRDefault="00607108" w:rsidP="00607108">
      <w:pPr>
        <w:spacing w:line="360" w:lineRule="auto"/>
        <w:jc w:val="both"/>
        <w:rPr>
          <w:rFonts w:eastAsia="Times New Roman" w:cs="Times New Roman"/>
          <w:b/>
          <w:bCs/>
          <w:szCs w:val="28"/>
          <w:shd w:val="clear" w:color="auto" w:fill="FFFFFF"/>
          <w:lang w:val="ru-RU"/>
        </w:rPr>
      </w:pPr>
    </w:p>
    <w:p w:rsidR="0062314D" w:rsidRDefault="0062314D" w:rsidP="00607108">
      <w:pPr>
        <w:spacing w:line="360" w:lineRule="auto"/>
        <w:ind w:firstLine="709"/>
        <w:jc w:val="both"/>
        <w:rPr>
          <w:rFonts w:cs="Times New Roman"/>
          <w:szCs w:val="28"/>
          <w:lang w:val="ru-RU"/>
        </w:rPr>
      </w:pPr>
    </w:p>
    <w:p w:rsidR="0062314D" w:rsidRDefault="0062314D" w:rsidP="00607108">
      <w:pPr>
        <w:spacing w:line="360" w:lineRule="auto"/>
        <w:ind w:firstLine="709"/>
        <w:jc w:val="both"/>
        <w:rPr>
          <w:rFonts w:cs="Times New Roman"/>
          <w:szCs w:val="28"/>
          <w:lang w:val="ru-RU"/>
        </w:rPr>
      </w:pPr>
    </w:p>
    <w:p w:rsidR="00607108" w:rsidRDefault="00897C62" w:rsidP="00607108">
      <w:pPr>
        <w:spacing w:line="360" w:lineRule="auto"/>
        <w:ind w:firstLine="709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</w:rPr>
        <w:t>В настоящий момент в сети И</w:t>
      </w:r>
      <w:r w:rsidR="00607108" w:rsidRPr="00607108">
        <w:rPr>
          <w:rFonts w:cs="Times New Roman"/>
          <w:szCs w:val="28"/>
        </w:rPr>
        <w:t xml:space="preserve">нтернет представлен широкий выбор разнообразных электронных </w:t>
      </w:r>
      <w:r w:rsidRPr="00897C62">
        <w:rPr>
          <w:rFonts w:cs="Times New Roman"/>
          <w:szCs w:val="28"/>
        </w:rPr>
        <w:t xml:space="preserve">дидактических </w:t>
      </w:r>
      <w:r w:rsidR="00607108" w:rsidRPr="00607108">
        <w:rPr>
          <w:rFonts w:cs="Times New Roman"/>
          <w:szCs w:val="28"/>
        </w:rPr>
        <w:t>материалов для учителей по основам материаловедения, которые можно разделить на группы</w:t>
      </w:r>
      <w:r w:rsidR="00607108">
        <w:rPr>
          <w:rFonts w:cs="Times New Roman"/>
          <w:szCs w:val="28"/>
          <w:lang w:val="ru-RU"/>
        </w:rPr>
        <w:t xml:space="preserve"> (подробно см. 2.3.)</w:t>
      </w:r>
      <w:r w:rsidR="00607108" w:rsidRPr="00607108">
        <w:rPr>
          <w:rFonts w:cs="Times New Roman"/>
          <w:szCs w:val="28"/>
        </w:rPr>
        <w:t>, перечислим наиболее популярные и представим в виде таблицы</w:t>
      </w:r>
      <w:r w:rsidR="0062314D">
        <w:rPr>
          <w:rFonts w:cs="Times New Roman"/>
          <w:szCs w:val="28"/>
          <w:lang w:val="ru-RU"/>
        </w:rPr>
        <w:t xml:space="preserve"> 8</w:t>
      </w:r>
      <w:r w:rsidR="00607108" w:rsidRPr="00607108">
        <w:rPr>
          <w:rFonts w:cs="Times New Roman"/>
          <w:szCs w:val="28"/>
        </w:rPr>
        <w:t>:</w:t>
      </w:r>
    </w:p>
    <w:p w:rsidR="00EC615D" w:rsidRDefault="00EC615D" w:rsidP="00607108">
      <w:pPr>
        <w:spacing w:line="360" w:lineRule="auto"/>
        <w:ind w:firstLine="709"/>
        <w:jc w:val="both"/>
        <w:rPr>
          <w:rFonts w:cs="Times New Roman"/>
          <w:szCs w:val="28"/>
          <w:lang w:val="ru-RU"/>
        </w:rPr>
        <w:sectPr w:rsidR="00EC615D" w:rsidSect="00F9308C">
          <w:pgSz w:w="11906" w:h="16838"/>
          <w:pgMar w:top="1134" w:right="567" w:bottom="1134" w:left="1418" w:header="709" w:footer="709" w:gutter="0"/>
          <w:cols w:space="708"/>
          <w:docGrid w:linePitch="360"/>
        </w:sectPr>
      </w:pPr>
    </w:p>
    <w:p w:rsidR="00607108" w:rsidRPr="00607108" w:rsidRDefault="0062314D" w:rsidP="00607108">
      <w:pPr>
        <w:spacing w:line="360" w:lineRule="auto"/>
        <w:ind w:firstLine="709"/>
        <w:jc w:val="both"/>
        <w:rPr>
          <w:rFonts w:eastAsia="Times New Roman" w:cs="Times New Roman"/>
          <w:b/>
          <w:bCs/>
          <w:szCs w:val="28"/>
          <w:shd w:val="clear" w:color="auto" w:fill="FFFFFF"/>
          <w:lang w:val="ru-RU"/>
        </w:rPr>
      </w:pPr>
      <w:r w:rsidRPr="00922D6F">
        <w:rPr>
          <w:rFonts w:cs="Times New Roman"/>
          <w:szCs w:val="28"/>
          <w:lang w:val="ru-RU"/>
        </w:rPr>
        <w:lastRenderedPageBreak/>
        <w:t>Таблица 8 −</w:t>
      </w:r>
      <w:r>
        <w:rPr>
          <w:rFonts w:cs="Times New Roman"/>
          <w:szCs w:val="28"/>
          <w:lang w:val="ru-RU"/>
        </w:rPr>
        <w:t xml:space="preserve"> </w:t>
      </w:r>
      <w:r w:rsidR="00607108">
        <w:rPr>
          <w:rFonts w:cs="Times New Roman"/>
          <w:szCs w:val="28"/>
          <w:lang w:val="ru-RU"/>
        </w:rPr>
        <w:t xml:space="preserve">Разновидности электронных </w:t>
      </w:r>
      <w:r w:rsidR="00897C62" w:rsidRPr="00897C62">
        <w:rPr>
          <w:rFonts w:cs="Times New Roman"/>
          <w:szCs w:val="28"/>
          <w:lang w:val="ru-RU"/>
        </w:rPr>
        <w:t xml:space="preserve">дидактических </w:t>
      </w:r>
      <w:r w:rsidR="00607108">
        <w:rPr>
          <w:rFonts w:cs="Times New Roman"/>
          <w:szCs w:val="28"/>
          <w:lang w:val="ru-RU"/>
        </w:rPr>
        <w:t>материалов по материаловедению</w:t>
      </w:r>
    </w:p>
    <w:tbl>
      <w:tblPr>
        <w:tblStyle w:val="a6"/>
        <w:tblW w:w="0" w:type="auto"/>
        <w:tblInd w:w="-176" w:type="dxa"/>
        <w:tblLayout w:type="fixed"/>
        <w:tblLook w:val="04A0" w:firstRow="1" w:lastRow="0" w:firstColumn="1" w:lastColumn="0" w:noHBand="0" w:noVBand="1"/>
      </w:tblPr>
      <w:tblGrid>
        <w:gridCol w:w="553"/>
        <w:gridCol w:w="2566"/>
        <w:gridCol w:w="6379"/>
        <w:gridCol w:w="5245"/>
      </w:tblGrid>
      <w:tr w:rsidR="00607108" w:rsidRPr="00607108" w:rsidTr="00431064"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7108" w:rsidRPr="00607108" w:rsidRDefault="00607108" w:rsidP="00607108">
            <w:pPr>
              <w:spacing w:line="360" w:lineRule="auto"/>
              <w:jc w:val="center"/>
              <w:rPr>
                <w:rFonts w:cs="Times New Roman"/>
                <w:szCs w:val="28"/>
                <w:lang w:eastAsia="en-US"/>
              </w:rPr>
            </w:pPr>
            <w:r w:rsidRPr="00607108">
              <w:rPr>
                <w:rFonts w:cs="Times New Roman"/>
                <w:szCs w:val="28"/>
              </w:rPr>
              <w:t>№</w:t>
            </w:r>
          </w:p>
        </w:tc>
        <w:tc>
          <w:tcPr>
            <w:tcW w:w="2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7108" w:rsidRPr="00607108" w:rsidRDefault="00607108" w:rsidP="00897C62">
            <w:pPr>
              <w:spacing w:line="360" w:lineRule="auto"/>
              <w:jc w:val="center"/>
              <w:rPr>
                <w:rFonts w:cs="Times New Roman"/>
                <w:szCs w:val="28"/>
                <w:lang w:eastAsia="en-US"/>
              </w:rPr>
            </w:pPr>
            <w:r w:rsidRPr="00607108">
              <w:rPr>
                <w:rFonts w:cs="Times New Roman"/>
                <w:szCs w:val="28"/>
              </w:rPr>
              <w:t xml:space="preserve">Вид электронного </w:t>
            </w:r>
            <w:proofErr w:type="spellStart"/>
            <w:r w:rsidR="00897C62" w:rsidRPr="00897C62">
              <w:rPr>
                <w:rFonts w:cs="Times New Roman"/>
                <w:szCs w:val="28"/>
              </w:rPr>
              <w:t>дидактическ</w:t>
            </w:r>
            <w:proofErr w:type="spellEnd"/>
            <w:r w:rsidR="00897C62">
              <w:rPr>
                <w:rFonts w:cs="Times New Roman"/>
                <w:szCs w:val="28"/>
                <w:lang w:val="ru-RU"/>
              </w:rPr>
              <w:t>ого</w:t>
            </w:r>
            <w:r w:rsidR="00897C62" w:rsidRPr="00897C62">
              <w:rPr>
                <w:rFonts w:cs="Times New Roman"/>
                <w:szCs w:val="28"/>
              </w:rPr>
              <w:t xml:space="preserve"> </w:t>
            </w:r>
            <w:r w:rsidRPr="00607108">
              <w:rPr>
                <w:rFonts w:cs="Times New Roman"/>
                <w:szCs w:val="28"/>
              </w:rPr>
              <w:t>материала по материаловедению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7108" w:rsidRPr="00607108" w:rsidRDefault="00607108" w:rsidP="00607108">
            <w:pPr>
              <w:spacing w:line="360" w:lineRule="auto"/>
              <w:jc w:val="center"/>
              <w:rPr>
                <w:rFonts w:cs="Times New Roman"/>
                <w:szCs w:val="28"/>
                <w:lang w:eastAsia="en-US"/>
              </w:rPr>
            </w:pPr>
            <w:r w:rsidRPr="00607108">
              <w:rPr>
                <w:rFonts w:cs="Times New Roman"/>
                <w:szCs w:val="28"/>
              </w:rPr>
              <w:t>Примеры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7108" w:rsidRPr="00607108" w:rsidRDefault="00607108" w:rsidP="00607108">
            <w:pPr>
              <w:spacing w:line="360" w:lineRule="auto"/>
              <w:jc w:val="center"/>
              <w:rPr>
                <w:rFonts w:cs="Times New Roman"/>
                <w:szCs w:val="28"/>
                <w:lang w:eastAsia="en-US"/>
              </w:rPr>
            </w:pPr>
            <w:r w:rsidRPr="00607108">
              <w:rPr>
                <w:rFonts w:cs="Times New Roman"/>
                <w:szCs w:val="28"/>
              </w:rPr>
              <w:t>Сайт</w:t>
            </w:r>
          </w:p>
        </w:tc>
      </w:tr>
      <w:tr w:rsidR="00607108" w:rsidRPr="00607108" w:rsidTr="00431064">
        <w:tc>
          <w:tcPr>
            <w:tcW w:w="5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7108" w:rsidRPr="00607108" w:rsidRDefault="00607108" w:rsidP="00607108">
            <w:pPr>
              <w:spacing w:line="360" w:lineRule="auto"/>
              <w:jc w:val="both"/>
              <w:rPr>
                <w:rFonts w:cs="Times New Roman"/>
                <w:szCs w:val="28"/>
                <w:lang w:eastAsia="en-US"/>
              </w:rPr>
            </w:pPr>
            <w:r w:rsidRPr="00607108">
              <w:rPr>
                <w:rFonts w:cs="Times New Roman"/>
                <w:szCs w:val="28"/>
              </w:rPr>
              <w:t>1</w:t>
            </w:r>
          </w:p>
        </w:tc>
        <w:tc>
          <w:tcPr>
            <w:tcW w:w="25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7108" w:rsidRPr="00607108" w:rsidRDefault="00607108" w:rsidP="00607108">
            <w:pPr>
              <w:spacing w:line="360" w:lineRule="auto"/>
              <w:jc w:val="both"/>
              <w:rPr>
                <w:rFonts w:cs="Times New Roman"/>
                <w:szCs w:val="28"/>
                <w:lang w:eastAsia="en-US"/>
              </w:rPr>
            </w:pPr>
            <w:r w:rsidRPr="00607108">
              <w:rPr>
                <w:rFonts w:cs="Times New Roman"/>
                <w:szCs w:val="28"/>
              </w:rPr>
              <w:t>Электронный справочник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7108" w:rsidRPr="00607108" w:rsidRDefault="00607108" w:rsidP="00607108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proofErr w:type="spellStart"/>
            <w:r w:rsidRPr="00607108">
              <w:rPr>
                <w:rFonts w:cs="Times New Roman"/>
                <w:szCs w:val="28"/>
              </w:rPr>
              <w:t>Арзамасов</w:t>
            </w:r>
            <w:proofErr w:type="spellEnd"/>
            <w:r w:rsidRPr="00607108">
              <w:rPr>
                <w:rFonts w:cs="Times New Roman"/>
                <w:szCs w:val="28"/>
              </w:rPr>
              <w:t xml:space="preserve"> Б.Н.</w:t>
            </w:r>
          </w:p>
          <w:p w:rsidR="00607108" w:rsidRPr="00607108" w:rsidRDefault="00607108" w:rsidP="00607108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607108">
              <w:rPr>
                <w:rFonts w:cs="Times New Roman"/>
                <w:szCs w:val="28"/>
              </w:rPr>
              <w:t>Справочник по конструкционным материалам:</w:t>
            </w:r>
          </w:p>
          <w:p w:rsidR="00607108" w:rsidRPr="00607108" w:rsidRDefault="00607108" w:rsidP="00607108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607108">
              <w:rPr>
                <w:rFonts w:cs="Times New Roman"/>
                <w:szCs w:val="28"/>
              </w:rPr>
              <w:t xml:space="preserve">Б.Н. </w:t>
            </w:r>
            <w:proofErr w:type="spellStart"/>
            <w:r w:rsidRPr="00607108">
              <w:rPr>
                <w:rFonts w:cs="Times New Roman"/>
                <w:szCs w:val="28"/>
              </w:rPr>
              <w:t>Арзамасов</w:t>
            </w:r>
            <w:proofErr w:type="spellEnd"/>
            <w:r w:rsidRPr="00607108">
              <w:rPr>
                <w:rFonts w:cs="Times New Roman"/>
                <w:szCs w:val="28"/>
              </w:rPr>
              <w:t>, Т.В. Соловьева, С.А. Герасимов</w:t>
            </w:r>
          </w:p>
          <w:p w:rsidR="00607108" w:rsidRPr="00607108" w:rsidRDefault="00607108" w:rsidP="00607108">
            <w:pPr>
              <w:spacing w:line="360" w:lineRule="auto"/>
              <w:jc w:val="both"/>
              <w:rPr>
                <w:rFonts w:cs="Times New Roman"/>
                <w:szCs w:val="28"/>
                <w:lang w:eastAsia="en-US"/>
              </w:rPr>
            </w:pPr>
            <w:r w:rsidRPr="00607108">
              <w:rPr>
                <w:rFonts w:cs="Times New Roman"/>
                <w:szCs w:val="28"/>
              </w:rPr>
              <w:t>Издательство: МГТУ им. Н.Э. Баумана, 2005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7108" w:rsidRPr="00607108" w:rsidRDefault="00607108" w:rsidP="00607108">
            <w:pPr>
              <w:spacing w:line="360" w:lineRule="auto"/>
              <w:jc w:val="both"/>
              <w:rPr>
                <w:rFonts w:cs="Times New Roman"/>
                <w:szCs w:val="28"/>
                <w:lang w:eastAsia="en-US"/>
              </w:rPr>
            </w:pPr>
            <w:r w:rsidRPr="00607108">
              <w:rPr>
                <w:rFonts w:cs="Times New Roman"/>
                <w:szCs w:val="28"/>
              </w:rPr>
              <w:t>http://booktech.ru</w:t>
            </w:r>
          </w:p>
        </w:tc>
      </w:tr>
      <w:tr w:rsidR="00607108" w:rsidRPr="00DE4377" w:rsidTr="00431064">
        <w:tc>
          <w:tcPr>
            <w:tcW w:w="5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7108" w:rsidRPr="00607108" w:rsidRDefault="00607108" w:rsidP="00607108">
            <w:pPr>
              <w:spacing w:line="360" w:lineRule="auto"/>
              <w:jc w:val="both"/>
              <w:rPr>
                <w:rFonts w:cs="Times New Roman"/>
                <w:szCs w:val="28"/>
                <w:lang w:eastAsia="en-US"/>
              </w:rPr>
            </w:pPr>
          </w:p>
        </w:tc>
        <w:tc>
          <w:tcPr>
            <w:tcW w:w="25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7108" w:rsidRPr="00607108" w:rsidRDefault="00607108" w:rsidP="00607108">
            <w:pPr>
              <w:spacing w:line="360" w:lineRule="auto"/>
              <w:jc w:val="both"/>
              <w:rPr>
                <w:rFonts w:cs="Times New Roman"/>
                <w:szCs w:val="28"/>
                <w:lang w:eastAsia="en-US"/>
              </w:rPr>
            </w:pP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7108" w:rsidRPr="00607108" w:rsidRDefault="00607108" w:rsidP="00607108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607108">
              <w:rPr>
                <w:rFonts w:cs="Times New Roman"/>
                <w:szCs w:val="28"/>
              </w:rPr>
              <w:t xml:space="preserve">У. </w:t>
            </w:r>
            <w:proofErr w:type="spellStart"/>
            <w:r w:rsidRPr="00607108">
              <w:rPr>
                <w:rFonts w:cs="Times New Roman"/>
                <w:szCs w:val="28"/>
              </w:rPr>
              <w:t>Болтон</w:t>
            </w:r>
            <w:proofErr w:type="spellEnd"/>
            <w:r w:rsidRPr="00607108">
              <w:rPr>
                <w:rFonts w:cs="Times New Roman"/>
                <w:szCs w:val="28"/>
              </w:rPr>
              <w:t xml:space="preserve"> Конструкционные материалы. Карманный справочник.</w:t>
            </w:r>
          </w:p>
          <w:p w:rsidR="00607108" w:rsidRPr="00607108" w:rsidRDefault="00607108" w:rsidP="00607108">
            <w:pPr>
              <w:spacing w:line="360" w:lineRule="auto"/>
              <w:jc w:val="both"/>
              <w:rPr>
                <w:rFonts w:cs="Times New Roman"/>
                <w:szCs w:val="28"/>
                <w:lang w:eastAsia="en-US"/>
              </w:rPr>
            </w:pPr>
            <w:r w:rsidRPr="00607108">
              <w:rPr>
                <w:rFonts w:cs="Times New Roman"/>
                <w:szCs w:val="28"/>
              </w:rPr>
              <w:t xml:space="preserve">Издательство: </w:t>
            </w:r>
            <w:proofErr w:type="spellStart"/>
            <w:r w:rsidRPr="00607108">
              <w:rPr>
                <w:rFonts w:cs="Times New Roman"/>
                <w:szCs w:val="28"/>
              </w:rPr>
              <w:t>Додэка</w:t>
            </w:r>
            <w:proofErr w:type="spellEnd"/>
            <w:r w:rsidRPr="00607108">
              <w:rPr>
                <w:rFonts w:cs="Times New Roman"/>
                <w:szCs w:val="28"/>
              </w:rPr>
              <w:t>-</w:t>
            </w:r>
            <w:proofErr w:type="gramStart"/>
            <w:r w:rsidRPr="00607108">
              <w:rPr>
                <w:rFonts w:cs="Times New Roman"/>
                <w:szCs w:val="28"/>
              </w:rPr>
              <w:t>XXI</w:t>
            </w:r>
            <w:proofErr w:type="gramEnd"/>
            <w:r w:rsidRPr="00607108">
              <w:rPr>
                <w:rFonts w:cs="Times New Roman"/>
                <w:szCs w:val="28"/>
              </w:rPr>
              <w:t>, 2004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7108" w:rsidRPr="00607108" w:rsidRDefault="00DE4377" w:rsidP="00607108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hyperlink r:id="rId74" w:history="1">
              <w:r w:rsidR="00607108" w:rsidRPr="00607108">
                <w:rPr>
                  <w:rStyle w:val="a7"/>
                  <w:rFonts w:cs="Times New Roman"/>
                  <w:szCs w:val="28"/>
                </w:rPr>
                <w:t>http://booktech.ru/books/materialovedenie</w:t>
              </w:r>
            </w:hyperlink>
          </w:p>
          <w:p w:rsidR="00607108" w:rsidRPr="00607108" w:rsidRDefault="00607108" w:rsidP="00607108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607108">
              <w:rPr>
                <w:rFonts w:cs="Times New Roman"/>
                <w:szCs w:val="28"/>
              </w:rPr>
              <w:t>/13569-konstrukcionnye-</w:t>
            </w:r>
          </w:p>
          <w:p w:rsidR="00607108" w:rsidRPr="00607108" w:rsidRDefault="00607108" w:rsidP="00607108">
            <w:pPr>
              <w:spacing w:line="360" w:lineRule="auto"/>
              <w:jc w:val="both"/>
              <w:rPr>
                <w:rFonts w:cs="Times New Roman"/>
                <w:szCs w:val="28"/>
                <w:lang w:val="en-US" w:eastAsia="en-US"/>
              </w:rPr>
            </w:pPr>
            <w:r w:rsidRPr="00607108">
              <w:rPr>
                <w:rFonts w:cs="Times New Roman"/>
                <w:szCs w:val="28"/>
                <w:lang w:val="en-US"/>
              </w:rPr>
              <w:t>materialy-karmannyy-spravochnik-2004-u-bolton.html</w:t>
            </w:r>
          </w:p>
        </w:tc>
      </w:tr>
      <w:tr w:rsidR="00607108" w:rsidRPr="00607108" w:rsidTr="00431064">
        <w:tc>
          <w:tcPr>
            <w:tcW w:w="5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7108" w:rsidRPr="00607108" w:rsidRDefault="00607108" w:rsidP="00607108">
            <w:pPr>
              <w:spacing w:line="360" w:lineRule="auto"/>
              <w:jc w:val="both"/>
              <w:rPr>
                <w:rFonts w:cs="Times New Roman"/>
                <w:szCs w:val="28"/>
                <w:lang w:val="en-US" w:eastAsia="en-US"/>
              </w:rPr>
            </w:pPr>
          </w:p>
        </w:tc>
        <w:tc>
          <w:tcPr>
            <w:tcW w:w="25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7108" w:rsidRPr="00607108" w:rsidRDefault="00607108" w:rsidP="00607108">
            <w:pPr>
              <w:spacing w:line="360" w:lineRule="auto"/>
              <w:jc w:val="both"/>
              <w:rPr>
                <w:rFonts w:cs="Times New Roman"/>
                <w:szCs w:val="28"/>
                <w:lang w:val="en-US" w:eastAsia="en-US"/>
              </w:rPr>
            </w:pP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7108" w:rsidRPr="00607108" w:rsidRDefault="00607108" w:rsidP="00607108">
            <w:pPr>
              <w:spacing w:line="360" w:lineRule="auto"/>
              <w:jc w:val="both"/>
              <w:rPr>
                <w:rFonts w:cs="Times New Roman"/>
                <w:szCs w:val="28"/>
                <w:lang w:eastAsia="en-US"/>
              </w:rPr>
            </w:pPr>
            <w:proofErr w:type="spellStart"/>
            <w:r w:rsidRPr="00607108">
              <w:rPr>
                <w:rFonts w:cs="Times New Roman"/>
                <w:szCs w:val="28"/>
              </w:rPr>
              <w:t>ТарасовВ.В</w:t>
            </w:r>
            <w:proofErr w:type="spellEnd"/>
            <w:r w:rsidRPr="00607108">
              <w:rPr>
                <w:rFonts w:cs="Times New Roman"/>
                <w:szCs w:val="28"/>
              </w:rPr>
              <w:t xml:space="preserve">., </w:t>
            </w:r>
            <w:proofErr w:type="spellStart"/>
            <w:r w:rsidRPr="00607108">
              <w:rPr>
                <w:rFonts w:cs="Times New Roman"/>
                <w:szCs w:val="28"/>
              </w:rPr>
              <w:t>КривошееваГ</w:t>
            </w:r>
            <w:proofErr w:type="spellEnd"/>
            <w:r w:rsidRPr="00607108">
              <w:rPr>
                <w:rFonts w:cs="Times New Roman"/>
                <w:szCs w:val="28"/>
              </w:rPr>
              <w:t xml:space="preserve">. Б., </w:t>
            </w:r>
            <w:proofErr w:type="spellStart"/>
            <w:r w:rsidRPr="00607108">
              <w:rPr>
                <w:rFonts w:cs="Times New Roman"/>
                <w:szCs w:val="28"/>
              </w:rPr>
              <w:t>ГерасимовА.П</w:t>
            </w:r>
            <w:proofErr w:type="spellEnd"/>
            <w:r w:rsidRPr="00607108">
              <w:rPr>
                <w:rFonts w:cs="Times New Roman"/>
                <w:szCs w:val="28"/>
              </w:rPr>
              <w:t>. Справочник-экзаменатор по материаловедению: Учебное пособие.- Владивосток: ДВГМА, 2000. – 76с.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7108" w:rsidRPr="00607108" w:rsidRDefault="00DE4377" w:rsidP="00607108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hyperlink r:id="rId75" w:history="1">
              <w:r w:rsidR="00607108" w:rsidRPr="00607108">
                <w:rPr>
                  <w:rStyle w:val="a7"/>
                  <w:rFonts w:cs="Times New Roman"/>
                  <w:szCs w:val="28"/>
                </w:rPr>
                <w:t>https://msun.ru/dir/kaf_</w:t>
              </w:r>
            </w:hyperlink>
          </w:p>
          <w:p w:rsidR="00607108" w:rsidRPr="00607108" w:rsidRDefault="00607108" w:rsidP="00607108">
            <w:pPr>
              <w:spacing w:line="360" w:lineRule="auto"/>
              <w:jc w:val="both"/>
              <w:rPr>
                <w:rFonts w:cs="Times New Roman"/>
                <w:szCs w:val="28"/>
                <w:lang w:eastAsia="en-US"/>
              </w:rPr>
            </w:pPr>
            <w:proofErr w:type="spellStart"/>
            <w:r w:rsidRPr="00607108">
              <w:rPr>
                <w:rFonts w:cs="Times New Roman"/>
                <w:szCs w:val="28"/>
              </w:rPr>
              <w:t>tm</w:t>
            </w:r>
            <w:proofErr w:type="spellEnd"/>
            <w:r w:rsidRPr="00607108">
              <w:rPr>
                <w:rFonts w:cs="Times New Roman"/>
                <w:szCs w:val="28"/>
              </w:rPr>
              <w:t>/</w:t>
            </w:r>
            <w:proofErr w:type="spellStart"/>
            <w:r w:rsidRPr="00607108">
              <w:rPr>
                <w:rFonts w:cs="Times New Roman"/>
                <w:szCs w:val="28"/>
              </w:rPr>
              <w:t>books</w:t>
            </w:r>
            <w:proofErr w:type="spellEnd"/>
            <w:r w:rsidRPr="00607108">
              <w:rPr>
                <w:rFonts w:cs="Times New Roman"/>
                <w:szCs w:val="28"/>
              </w:rPr>
              <w:t>/exeminate.pdf</w:t>
            </w:r>
          </w:p>
        </w:tc>
      </w:tr>
      <w:tr w:rsidR="00607108" w:rsidRPr="00607108" w:rsidTr="00431064">
        <w:tc>
          <w:tcPr>
            <w:tcW w:w="5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7108" w:rsidRPr="00607108" w:rsidRDefault="00607108" w:rsidP="00607108">
            <w:pPr>
              <w:spacing w:line="360" w:lineRule="auto"/>
              <w:jc w:val="both"/>
              <w:rPr>
                <w:rFonts w:cs="Times New Roman"/>
                <w:szCs w:val="28"/>
                <w:lang w:eastAsia="en-US"/>
              </w:rPr>
            </w:pPr>
          </w:p>
        </w:tc>
        <w:tc>
          <w:tcPr>
            <w:tcW w:w="25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7108" w:rsidRPr="00607108" w:rsidRDefault="00607108" w:rsidP="00607108">
            <w:pPr>
              <w:spacing w:line="360" w:lineRule="auto"/>
              <w:jc w:val="both"/>
              <w:rPr>
                <w:rFonts w:cs="Times New Roman"/>
                <w:szCs w:val="28"/>
                <w:lang w:eastAsia="en-US"/>
              </w:rPr>
            </w:pP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7108" w:rsidRPr="00607108" w:rsidRDefault="00607108" w:rsidP="00607108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607108">
              <w:rPr>
                <w:rFonts w:cs="Times New Roman"/>
                <w:szCs w:val="28"/>
              </w:rPr>
              <w:t xml:space="preserve">Дворкин Л.В. </w:t>
            </w:r>
          </w:p>
          <w:p w:rsidR="00607108" w:rsidRPr="00607108" w:rsidRDefault="00607108" w:rsidP="00607108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607108">
              <w:rPr>
                <w:rFonts w:cs="Times New Roman"/>
                <w:szCs w:val="28"/>
              </w:rPr>
              <w:t>Справочник по строительному материаловедению.</w:t>
            </w:r>
          </w:p>
          <w:p w:rsidR="00607108" w:rsidRPr="00607108" w:rsidRDefault="00607108" w:rsidP="00607108">
            <w:pPr>
              <w:spacing w:line="360" w:lineRule="auto"/>
              <w:jc w:val="both"/>
              <w:rPr>
                <w:rFonts w:cs="Times New Roman"/>
                <w:szCs w:val="28"/>
                <w:lang w:eastAsia="en-US"/>
              </w:rPr>
            </w:pPr>
            <w:r w:rsidRPr="00607108">
              <w:rPr>
                <w:rFonts w:cs="Times New Roman"/>
                <w:szCs w:val="28"/>
              </w:rPr>
              <w:lastRenderedPageBreak/>
              <w:t>Издательство: Инфра-Инженерия, 2010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7108" w:rsidRPr="00607108" w:rsidRDefault="00DE4377" w:rsidP="00607108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hyperlink r:id="rId76" w:history="1">
              <w:r w:rsidR="00607108" w:rsidRPr="00607108">
                <w:rPr>
                  <w:rStyle w:val="a7"/>
                  <w:rFonts w:cs="Times New Roman"/>
                  <w:szCs w:val="28"/>
                </w:rPr>
                <w:t>https://avidreaders.ru/book/</w:t>
              </w:r>
            </w:hyperlink>
          </w:p>
          <w:p w:rsidR="00607108" w:rsidRPr="00607108" w:rsidRDefault="00607108" w:rsidP="00607108">
            <w:pPr>
              <w:spacing w:line="360" w:lineRule="auto"/>
              <w:jc w:val="both"/>
              <w:rPr>
                <w:rFonts w:cs="Times New Roman"/>
                <w:szCs w:val="28"/>
                <w:lang w:eastAsia="en-US"/>
              </w:rPr>
            </w:pPr>
            <w:r w:rsidRPr="00607108">
              <w:rPr>
                <w:rFonts w:cs="Times New Roman"/>
                <w:szCs w:val="28"/>
              </w:rPr>
              <w:t>spravochnik-po-stroitelnomu-</w:t>
            </w:r>
            <w:r w:rsidRPr="00607108">
              <w:rPr>
                <w:rFonts w:cs="Times New Roman"/>
                <w:szCs w:val="28"/>
              </w:rPr>
              <w:lastRenderedPageBreak/>
              <w:t>materialovedeniyu.html</w:t>
            </w:r>
          </w:p>
        </w:tc>
      </w:tr>
      <w:tr w:rsidR="00607108" w:rsidRPr="00607108" w:rsidTr="00431064">
        <w:tc>
          <w:tcPr>
            <w:tcW w:w="5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7108" w:rsidRPr="00607108" w:rsidRDefault="00607108" w:rsidP="00607108">
            <w:pPr>
              <w:spacing w:line="360" w:lineRule="auto"/>
              <w:jc w:val="both"/>
              <w:rPr>
                <w:rFonts w:cs="Times New Roman"/>
                <w:szCs w:val="28"/>
                <w:lang w:eastAsia="en-US"/>
              </w:rPr>
            </w:pPr>
            <w:r w:rsidRPr="00607108">
              <w:rPr>
                <w:rFonts w:cs="Times New Roman"/>
                <w:szCs w:val="28"/>
              </w:rPr>
              <w:lastRenderedPageBreak/>
              <w:t>2</w:t>
            </w:r>
          </w:p>
        </w:tc>
        <w:tc>
          <w:tcPr>
            <w:tcW w:w="25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7108" w:rsidRPr="00607108" w:rsidRDefault="00897C62" w:rsidP="00607108">
            <w:pPr>
              <w:spacing w:line="360" w:lineRule="auto"/>
              <w:jc w:val="both"/>
              <w:rPr>
                <w:rFonts w:cs="Times New Roman"/>
                <w:szCs w:val="28"/>
                <w:lang w:eastAsia="en-US"/>
              </w:rPr>
            </w:pPr>
            <w:r>
              <w:rPr>
                <w:rFonts w:cs="Times New Roman"/>
                <w:szCs w:val="28"/>
              </w:rPr>
              <w:t>Тестовые за</w:t>
            </w:r>
            <w:r w:rsidR="00607108" w:rsidRPr="00607108">
              <w:rPr>
                <w:rFonts w:cs="Times New Roman"/>
                <w:szCs w:val="28"/>
              </w:rPr>
              <w:t>дания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7108" w:rsidRPr="00607108" w:rsidRDefault="00607108" w:rsidP="00607108">
            <w:pPr>
              <w:spacing w:line="360" w:lineRule="auto"/>
              <w:jc w:val="both"/>
              <w:rPr>
                <w:rFonts w:cs="Times New Roman"/>
                <w:szCs w:val="28"/>
                <w:lang w:eastAsia="en-US"/>
              </w:rPr>
            </w:pPr>
            <w:r w:rsidRPr="00607108">
              <w:rPr>
                <w:rFonts w:cs="Times New Roman"/>
                <w:szCs w:val="28"/>
              </w:rPr>
              <w:t>Тесты по  дисциплине «Основы материаловедения»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7108" w:rsidRPr="00607108" w:rsidRDefault="00607108" w:rsidP="00607108">
            <w:pPr>
              <w:spacing w:line="360" w:lineRule="auto"/>
              <w:jc w:val="both"/>
              <w:rPr>
                <w:rFonts w:cs="Times New Roman"/>
                <w:szCs w:val="28"/>
                <w:lang w:eastAsia="en-US"/>
              </w:rPr>
            </w:pPr>
            <w:r w:rsidRPr="00607108">
              <w:rPr>
                <w:rFonts w:cs="Times New Roman"/>
                <w:szCs w:val="28"/>
              </w:rPr>
              <w:t>https://nsportal.ru/npo-spo/selskoe-i-rybnoe-khozyaistvo/library/2015/11/17/testy-po-materialovedeniyu</w:t>
            </w:r>
          </w:p>
        </w:tc>
      </w:tr>
      <w:tr w:rsidR="00607108" w:rsidRPr="00607108" w:rsidTr="00431064">
        <w:trPr>
          <w:trHeight w:val="797"/>
        </w:trPr>
        <w:tc>
          <w:tcPr>
            <w:tcW w:w="5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7108" w:rsidRPr="00607108" w:rsidRDefault="00607108" w:rsidP="00607108">
            <w:pPr>
              <w:spacing w:line="360" w:lineRule="auto"/>
              <w:jc w:val="both"/>
              <w:rPr>
                <w:rFonts w:cs="Times New Roman"/>
                <w:szCs w:val="28"/>
                <w:lang w:eastAsia="en-US"/>
              </w:rPr>
            </w:pPr>
          </w:p>
        </w:tc>
        <w:tc>
          <w:tcPr>
            <w:tcW w:w="25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7108" w:rsidRPr="00607108" w:rsidRDefault="00607108" w:rsidP="00607108">
            <w:pPr>
              <w:spacing w:line="360" w:lineRule="auto"/>
              <w:jc w:val="both"/>
              <w:rPr>
                <w:rFonts w:cs="Times New Roman"/>
                <w:szCs w:val="28"/>
                <w:lang w:eastAsia="en-US"/>
              </w:rPr>
            </w:pP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7108" w:rsidRPr="00607108" w:rsidRDefault="00607108" w:rsidP="00607108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607108">
              <w:rPr>
                <w:rFonts w:cs="Times New Roman"/>
                <w:szCs w:val="28"/>
              </w:rPr>
              <w:t>Сборник</w:t>
            </w:r>
          </w:p>
          <w:p w:rsidR="00607108" w:rsidRPr="00607108" w:rsidRDefault="00607108" w:rsidP="00607108">
            <w:pPr>
              <w:spacing w:line="360" w:lineRule="auto"/>
              <w:jc w:val="both"/>
              <w:rPr>
                <w:rFonts w:cs="Times New Roman"/>
                <w:szCs w:val="28"/>
                <w:lang w:eastAsia="en-US"/>
              </w:rPr>
            </w:pPr>
            <w:r w:rsidRPr="00607108">
              <w:rPr>
                <w:rFonts w:cs="Times New Roman"/>
                <w:szCs w:val="28"/>
              </w:rPr>
              <w:t>тестов и заданий по курсу материаловедение для профессий, связанных с металлообработкой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7108" w:rsidRPr="00607108" w:rsidRDefault="00607108" w:rsidP="00607108">
            <w:pPr>
              <w:spacing w:line="360" w:lineRule="auto"/>
              <w:jc w:val="both"/>
              <w:rPr>
                <w:rFonts w:cs="Times New Roman"/>
                <w:szCs w:val="28"/>
                <w:lang w:eastAsia="en-US"/>
              </w:rPr>
            </w:pPr>
            <w:r w:rsidRPr="00607108">
              <w:rPr>
                <w:rFonts w:cs="Times New Roman"/>
                <w:szCs w:val="28"/>
              </w:rPr>
              <w:t>https://infourok.ru/material.html?mid=66871</w:t>
            </w:r>
          </w:p>
        </w:tc>
      </w:tr>
      <w:tr w:rsidR="00607108" w:rsidRPr="00607108" w:rsidTr="00431064">
        <w:tc>
          <w:tcPr>
            <w:tcW w:w="5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7108" w:rsidRPr="00607108" w:rsidRDefault="00607108" w:rsidP="00607108">
            <w:pPr>
              <w:spacing w:line="360" w:lineRule="auto"/>
              <w:jc w:val="both"/>
              <w:rPr>
                <w:rFonts w:cs="Times New Roman"/>
                <w:szCs w:val="28"/>
                <w:lang w:eastAsia="en-US"/>
              </w:rPr>
            </w:pPr>
          </w:p>
        </w:tc>
        <w:tc>
          <w:tcPr>
            <w:tcW w:w="25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7108" w:rsidRPr="00607108" w:rsidRDefault="00607108" w:rsidP="00607108">
            <w:pPr>
              <w:spacing w:line="360" w:lineRule="auto"/>
              <w:jc w:val="both"/>
              <w:rPr>
                <w:rFonts w:cs="Times New Roman"/>
                <w:szCs w:val="28"/>
                <w:lang w:eastAsia="en-US"/>
              </w:rPr>
            </w:pP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7108" w:rsidRPr="00607108" w:rsidRDefault="00607108" w:rsidP="00607108">
            <w:pPr>
              <w:spacing w:line="360" w:lineRule="auto"/>
              <w:jc w:val="both"/>
              <w:rPr>
                <w:rFonts w:cs="Times New Roman"/>
                <w:szCs w:val="28"/>
                <w:lang w:eastAsia="en-US"/>
              </w:rPr>
            </w:pPr>
            <w:r w:rsidRPr="00607108">
              <w:rPr>
                <w:rFonts w:cs="Times New Roman"/>
                <w:szCs w:val="28"/>
              </w:rPr>
              <w:t>Тест по материаловедению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7108" w:rsidRPr="00607108" w:rsidRDefault="00607108" w:rsidP="00607108">
            <w:pPr>
              <w:spacing w:line="360" w:lineRule="auto"/>
              <w:jc w:val="both"/>
              <w:rPr>
                <w:rFonts w:cs="Times New Roman"/>
                <w:szCs w:val="28"/>
                <w:lang w:eastAsia="en-US"/>
              </w:rPr>
            </w:pPr>
            <w:r w:rsidRPr="00607108">
              <w:rPr>
                <w:rFonts w:cs="Times New Roman"/>
                <w:szCs w:val="28"/>
              </w:rPr>
              <w:t>https://liketest.ru/ximiya/test-s-otvetami-po-materialovedeniyu.html</w:t>
            </w:r>
          </w:p>
        </w:tc>
      </w:tr>
      <w:tr w:rsidR="00607108" w:rsidRPr="00DE4377" w:rsidTr="00431064">
        <w:tc>
          <w:tcPr>
            <w:tcW w:w="5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7108" w:rsidRPr="00607108" w:rsidRDefault="00607108" w:rsidP="00607108">
            <w:pPr>
              <w:spacing w:line="360" w:lineRule="auto"/>
              <w:jc w:val="both"/>
              <w:rPr>
                <w:rFonts w:cs="Times New Roman"/>
                <w:szCs w:val="28"/>
                <w:lang w:eastAsia="en-US"/>
              </w:rPr>
            </w:pPr>
          </w:p>
        </w:tc>
        <w:tc>
          <w:tcPr>
            <w:tcW w:w="25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7108" w:rsidRPr="00607108" w:rsidRDefault="00607108" w:rsidP="00607108">
            <w:pPr>
              <w:spacing w:line="360" w:lineRule="auto"/>
              <w:jc w:val="both"/>
              <w:rPr>
                <w:rFonts w:cs="Times New Roman"/>
                <w:szCs w:val="28"/>
                <w:lang w:eastAsia="en-US"/>
              </w:rPr>
            </w:pP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7108" w:rsidRPr="00607108" w:rsidRDefault="00607108" w:rsidP="00607108">
            <w:pPr>
              <w:spacing w:line="360" w:lineRule="auto"/>
              <w:jc w:val="both"/>
              <w:rPr>
                <w:rFonts w:cs="Times New Roman"/>
                <w:szCs w:val="28"/>
                <w:lang w:eastAsia="en-US"/>
              </w:rPr>
            </w:pPr>
            <w:r w:rsidRPr="00607108">
              <w:rPr>
                <w:rFonts w:cs="Times New Roman"/>
                <w:szCs w:val="28"/>
              </w:rPr>
              <w:t>Степанова, Т.Ю. Тесты и задачи по материаловедению и технологии конструкционных материалов. Методические указания для самостоятельной работы студентов технологических специальностей/ Сост. Т.Ю. Степанова; Иван. хим</w:t>
            </w:r>
            <w:proofErr w:type="gramStart"/>
            <w:r w:rsidRPr="00607108">
              <w:rPr>
                <w:rFonts w:cs="Times New Roman"/>
                <w:szCs w:val="28"/>
              </w:rPr>
              <w:t>.-</w:t>
            </w:r>
            <w:proofErr w:type="spellStart"/>
            <w:proofErr w:type="gramEnd"/>
            <w:r w:rsidRPr="00607108">
              <w:rPr>
                <w:rFonts w:cs="Times New Roman"/>
                <w:szCs w:val="28"/>
              </w:rPr>
              <w:t>технол</w:t>
            </w:r>
            <w:proofErr w:type="spellEnd"/>
            <w:r w:rsidRPr="00607108">
              <w:rPr>
                <w:rFonts w:cs="Times New Roman"/>
                <w:szCs w:val="28"/>
              </w:rPr>
              <w:t>. ун-т. – Иваново, 2008 - 42с.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7108" w:rsidRPr="00607108" w:rsidRDefault="00DE4377" w:rsidP="00607108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hyperlink r:id="rId77" w:history="1">
              <w:r w:rsidR="00607108" w:rsidRPr="00607108">
                <w:rPr>
                  <w:rStyle w:val="a7"/>
                  <w:rFonts w:cs="Times New Roman"/>
                  <w:szCs w:val="28"/>
                </w:rPr>
                <w:t>https://www.isuct.ru/e-</w:t>
              </w:r>
            </w:hyperlink>
          </w:p>
          <w:p w:rsidR="00607108" w:rsidRPr="00607108" w:rsidRDefault="00607108" w:rsidP="00607108">
            <w:pPr>
              <w:spacing w:line="360" w:lineRule="auto"/>
              <w:jc w:val="both"/>
              <w:rPr>
                <w:rFonts w:cs="Times New Roman"/>
                <w:szCs w:val="28"/>
                <w:lang w:val="en-US" w:eastAsia="en-US"/>
              </w:rPr>
            </w:pPr>
            <w:proofErr w:type="spellStart"/>
            <w:r w:rsidRPr="00607108">
              <w:rPr>
                <w:rFonts w:cs="Times New Roman"/>
                <w:szCs w:val="28"/>
                <w:lang w:val="en-US"/>
              </w:rPr>
              <w:t>publ</w:t>
            </w:r>
            <w:proofErr w:type="spellEnd"/>
            <w:r w:rsidRPr="00607108">
              <w:rPr>
                <w:rFonts w:cs="Times New Roman"/>
                <w:szCs w:val="28"/>
                <w:lang w:val="en-US"/>
              </w:rPr>
              <w:t>/portal/sites/</w:t>
            </w:r>
            <w:proofErr w:type="spellStart"/>
            <w:r w:rsidRPr="00607108">
              <w:rPr>
                <w:rFonts w:cs="Times New Roman"/>
                <w:szCs w:val="28"/>
                <w:lang w:val="en-US"/>
              </w:rPr>
              <w:t>ru.e-publ.portal</w:t>
            </w:r>
            <w:proofErr w:type="spellEnd"/>
            <w:r w:rsidRPr="00607108">
              <w:rPr>
                <w:rFonts w:cs="Times New Roman"/>
                <w:szCs w:val="28"/>
                <w:lang w:val="en-US"/>
              </w:rPr>
              <w:t>/files/dep/</w:t>
            </w:r>
            <w:proofErr w:type="spellStart"/>
            <w:r w:rsidRPr="00607108">
              <w:rPr>
                <w:rFonts w:cs="Times New Roman"/>
                <w:szCs w:val="28"/>
                <w:lang w:val="en-US"/>
              </w:rPr>
              <w:t>mech</w:t>
            </w:r>
            <w:proofErr w:type="spellEnd"/>
            <w:r w:rsidRPr="00607108">
              <w:rPr>
                <w:rFonts w:cs="Times New Roman"/>
                <w:szCs w:val="28"/>
                <w:lang w:val="en-US"/>
              </w:rPr>
              <w:t>/2003127.pdf</w:t>
            </w:r>
          </w:p>
        </w:tc>
      </w:tr>
      <w:tr w:rsidR="00607108" w:rsidRPr="00607108" w:rsidTr="00431064"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108" w:rsidRPr="00607108" w:rsidRDefault="00607108" w:rsidP="00607108">
            <w:pPr>
              <w:spacing w:line="360" w:lineRule="auto"/>
              <w:jc w:val="both"/>
              <w:rPr>
                <w:rFonts w:cs="Times New Roman"/>
                <w:szCs w:val="28"/>
                <w:lang w:val="en-US" w:eastAsia="en-US"/>
              </w:rPr>
            </w:pPr>
          </w:p>
        </w:tc>
        <w:tc>
          <w:tcPr>
            <w:tcW w:w="2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108" w:rsidRPr="00607108" w:rsidRDefault="00607108" w:rsidP="00607108">
            <w:pPr>
              <w:spacing w:line="360" w:lineRule="auto"/>
              <w:jc w:val="both"/>
              <w:rPr>
                <w:rFonts w:cs="Times New Roman"/>
                <w:szCs w:val="28"/>
                <w:lang w:val="en-US" w:eastAsia="en-US"/>
              </w:rPr>
            </w:pP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7108" w:rsidRPr="00607108" w:rsidRDefault="00607108" w:rsidP="00607108">
            <w:pPr>
              <w:spacing w:line="360" w:lineRule="auto"/>
              <w:jc w:val="both"/>
              <w:rPr>
                <w:rFonts w:cs="Times New Roman"/>
                <w:szCs w:val="28"/>
                <w:lang w:eastAsia="en-US"/>
              </w:rPr>
            </w:pPr>
            <w:r w:rsidRPr="00607108">
              <w:rPr>
                <w:rFonts w:cs="Times New Roman"/>
                <w:szCs w:val="28"/>
              </w:rPr>
              <w:t>Тесты по учебной дисциплине «УП Материаловедение»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7108" w:rsidRPr="00607108" w:rsidRDefault="00DE4377" w:rsidP="00607108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hyperlink r:id="rId78" w:history="1">
              <w:r w:rsidR="00607108" w:rsidRPr="00607108">
                <w:rPr>
                  <w:rStyle w:val="a7"/>
                  <w:rFonts w:cs="Times New Roman"/>
                  <w:szCs w:val="28"/>
                </w:rPr>
                <w:t>https://testua.ru/mekhanizatsiya</w:t>
              </w:r>
            </w:hyperlink>
          </w:p>
          <w:p w:rsidR="00607108" w:rsidRPr="00607108" w:rsidRDefault="00607108" w:rsidP="00607108">
            <w:pPr>
              <w:spacing w:line="360" w:lineRule="auto"/>
              <w:jc w:val="both"/>
              <w:rPr>
                <w:rFonts w:cs="Times New Roman"/>
                <w:szCs w:val="28"/>
                <w:lang w:eastAsia="en-US"/>
              </w:rPr>
            </w:pPr>
            <w:r w:rsidRPr="00607108">
              <w:rPr>
                <w:rFonts w:cs="Times New Roman"/>
                <w:szCs w:val="28"/>
              </w:rPr>
              <w:t>/768-testy-po-materialovedenie-s-otvetami.html</w:t>
            </w:r>
          </w:p>
        </w:tc>
      </w:tr>
      <w:tr w:rsidR="00607108" w:rsidRPr="00DE4377" w:rsidTr="00431064">
        <w:tc>
          <w:tcPr>
            <w:tcW w:w="5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7108" w:rsidRPr="00607108" w:rsidRDefault="00607108" w:rsidP="00607108">
            <w:pPr>
              <w:spacing w:line="360" w:lineRule="auto"/>
              <w:jc w:val="both"/>
              <w:rPr>
                <w:rFonts w:cs="Times New Roman"/>
                <w:szCs w:val="28"/>
                <w:lang w:eastAsia="en-US"/>
              </w:rPr>
            </w:pPr>
            <w:r w:rsidRPr="00607108">
              <w:rPr>
                <w:rFonts w:cs="Times New Roman"/>
                <w:szCs w:val="28"/>
              </w:rPr>
              <w:lastRenderedPageBreak/>
              <w:t>3</w:t>
            </w:r>
          </w:p>
        </w:tc>
        <w:tc>
          <w:tcPr>
            <w:tcW w:w="25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7108" w:rsidRPr="00607108" w:rsidRDefault="00607108" w:rsidP="00607108">
            <w:pPr>
              <w:spacing w:line="360" w:lineRule="auto"/>
              <w:jc w:val="both"/>
              <w:rPr>
                <w:rFonts w:cs="Times New Roman"/>
                <w:szCs w:val="28"/>
                <w:lang w:eastAsia="en-US"/>
              </w:rPr>
            </w:pPr>
            <w:r w:rsidRPr="00607108">
              <w:rPr>
                <w:rFonts w:cs="Times New Roman"/>
                <w:szCs w:val="28"/>
              </w:rPr>
              <w:t>Методические рекомендации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7108" w:rsidRPr="00607108" w:rsidRDefault="00607108" w:rsidP="00607108">
            <w:pPr>
              <w:spacing w:line="360" w:lineRule="auto"/>
              <w:jc w:val="both"/>
              <w:rPr>
                <w:rFonts w:cs="Times New Roman"/>
                <w:szCs w:val="28"/>
                <w:lang w:eastAsia="en-US"/>
              </w:rPr>
            </w:pPr>
            <w:r w:rsidRPr="00607108">
              <w:rPr>
                <w:rFonts w:cs="Times New Roman"/>
                <w:szCs w:val="28"/>
              </w:rPr>
              <w:t xml:space="preserve">Материаловедение. Лабораторный практикум: учебное пособие  / Ю.П. Егоров, Ю.М. Лозинский, Е.И. </w:t>
            </w:r>
            <w:proofErr w:type="spellStart"/>
            <w:r w:rsidRPr="00607108">
              <w:rPr>
                <w:rFonts w:cs="Times New Roman"/>
                <w:szCs w:val="28"/>
              </w:rPr>
              <w:t>Марридр</w:t>
            </w:r>
            <w:proofErr w:type="spellEnd"/>
            <w:r w:rsidRPr="00607108">
              <w:rPr>
                <w:rFonts w:cs="Times New Roman"/>
                <w:szCs w:val="28"/>
              </w:rPr>
              <w:t xml:space="preserve">.; </w:t>
            </w:r>
            <w:proofErr w:type="spellStart"/>
            <w:r w:rsidRPr="00607108">
              <w:rPr>
                <w:rFonts w:cs="Times New Roman"/>
                <w:szCs w:val="28"/>
              </w:rPr>
              <w:t>подред</w:t>
            </w:r>
            <w:proofErr w:type="spellEnd"/>
            <w:r w:rsidRPr="00607108">
              <w:rPr>
                <w:rFonts w:cs="Times New Roman"/>
                <w:szCs w:val="28"/>
              </w:rPr>
              <w:t xml:space="preserve">. А.Г. </w:t>
            </w:r>
            <w:proofErr w:type="spellStart"/>
            <w:r w:rsidRPr="00607108">
              <w:rPr>
                <w:rFonts w:cs="Times New Roman"/>
                <w:szCs w:val="28"/>
              </w:rPr>
              <w:t>Багинского</w:t>
            </w:r>
            <w:proofErr w:type="spellEnd"/>
            <w:r w:rsidRPr="00607108">
              <w:rPr>
                <w:rFonts w:cs="Times New Roman"/>
                <w:szCs w:val="28"/>
              </w:rPr>
              <w:t xml:space="preserve">; Томский политехнический университет.  –  Томск: </w:t>
            </w:r>
            <w:proofErr w:type="spellStart"/>
            <w:r w:rsidRPr="00607108">
              <w:rPr>
                <w:rFonts w:cs="Times New Roman"/>
                <w:szCs w:val="28"/>
              </w:rPr>
              <w:t>Изд-воТомского</w:t>
            </w:r>
            <w:proofErr w:type="spellEnd"/>
            <w:r w:rsidRPr="00607108">
              <w:rPr>
                <w:rFonts w:cs="Times New Roman"/>
                <w:szCs w:val="28"/>
              </w:rPr>
              <w:t xml:space="preserve"> политехнического университета, 2014. – 121 с.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7108" w:rsidRPr="00607108" w:rsidRDefault="00DE4377" w:rsidP="00607108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hyperlink r:id="rId79" w:history="1">
              <w:r w:rsidR="00607108" w:rsidRPr="00607108">
                <w:rPr>
                  <w:rStyle w:val="a7"/>
                  <w:rFonts w:cs="Times New Roman"/>
                  <w:szCs w:val="28"/>
                </w:rPr>
                <w:t>http://portal.tpu.ru/SHARED/p</w:t>
              </w:r>
            </w:hyperlink>
          </w:p>
          <w:p w:rsidR="00607108" w:rsidRPr="00607108" w:rsidRDefault="00607108" w:rsidP="00607108">
            <w:pPr>
              <w:spacing w:line="360" w:lineRule="auto"/>
              <w:jc w:val="both"/>
              <w:rPr>
                <w:rFonts w:cs="Times New Roman"/>
                <w:szCs w:val="28"/>
                <w:lang w:val="en-US" w:eastAsia="en-US"/>
              </w:rPr>
            </w:pPr>
            <w:r w:rsidRPr="00607108">
              <w:rPr>
                <w:rFonts w:cs="Times New Roman"/>
                <w:szCs w:val="28"/>
                <w:lang w:val="en-US"/>
              </w:rPr>
              <w:t>/PETROVICH/Study/UMKD_TBM/MU_po_M.pdf</w:t>
            </w:r>
          </w:p>
        </w:tc>
      </w:tr>
      <w:tr w:rsidR="00607108" w:rsidRPr="00DE4377" w:rsidTr="00431064">
        <w:tc>
          <w:tcPr>
            <w:tcW w:w="5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7108" w:rsidRPr="00607108" w:rsidRDefault="00607108" w:rsidP="00607108">
            <w:pPr>
              <w:spacing w:line="360" w:lineRule="auto"/>
              <w:jc w:val="both"/>
              <w:rPr>
                <w:rFonts w:cs="Times New Roman"/>
                <w:szCs w:val="28"/>
                <w:lang w:val="en-US" w:eastAsia="en-US"/>
              </w:rPr>
            </w:pPr>
          </w:p>
        </w:tc>
        <w:tc>
          <w:tcPr>
            <w:tcW w:w="25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7108" w:rsidRPr="00607108" w:rsidRDefault="00607108" w:rsidP="00607108">
            <w:pPr>
              <w:spacing w:line="360" w:lineRule="auto"/>
              <w:jc w:val="both"/>
              <w:rPr>
                <w:rFonts w:cs="Times New Roman"/>
                <w:szCs w:val="28"/>
                <w:lang w:val="en-US" w:eastAsia="en-US"/>
              </w:rPr>
            </w:pP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7108" w:rsidRPr="00607108" w:rsidRDefault="00607108" w:rsidP="00607108">
            <w:pPr>
              <w:spacing w:line="360" w:lineRule="auto"/>
              <w:jc w:val="both"/>
              <w:rPr>
                <w:rFonts w:cs="Times New Roman"/>
                <w:szCs w:val="28"/>
                <w:lang w:eastAsia="en-US"/>
              </w:rPr>
            </w:pPr>
            <w:r w:rsidRPr="00607108">
              <w:rPr>
                <w:rFonts w:cs="Times New Roman"/>
                <w:szCs w:val="28"/>
              </w:rPr>
              <w:t>Методические рекомендации по проведению лабораторных работ: материаловедение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7108" w:rsidRPr="00607108" w:rsidRDefault="00DE4377" w:rsidP="00607108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hyperlink r:id="rId80" w:history="1">
              <w:r w:rsidR="00607108" w:rsidRPr="00607108">
                <w:rPr>
                  <w:rStyle w:val="a7"/>
                  <w:rFonts w:cs="Times New Roman"/>
                  <w:szCs w:val="28"/>
                </w:rPr>
                <w:t>http://www.rgups.ru/site/</w:t>
              </w:r>
            </w:hyperlink>
          </w:p>
          <w:p w:rsidR="00607108" w:rsidRPr="00607108" w:rsidRDefault="00607108" w:rsidP="00607108">
            <w:pPr>
              <w:spacing w:line="360" w:lineRule="auto"/>
              <w:jc w:val="both"/>
              <w:rPr>
                <w:rFonts w:cs="Times New Roman"/>
                <w:szCs w:val="28"/>
                <w:lang w:val="en-US"/>
              </w:rPr>
            </w:pPr>
            <w:r w:rsidRPr="00607108">
              <w:rPr>
                <w:rFonts w:cs="Times New Roman"/>
                <w:szCs w:val="28"/>
                <w:lang w:val="en-US"/>
              </w:rPr>
              <w:t>assets/files/89883/</w:t>
            </w:r>
            <w:proofErr w:type="spellStart"/>
            <w:r w:rsidRPr="00607108">
              <w:rPr>
                <w:rFonts w:cs="Times New Roman"/>
                <w:szCs w:val="28"/>
                <w:lang w:val="en-US"/>
              </w:rPr>
              <w:t>metod</w:t>
            </w:r>
            <w:proofErr w:type="spellEnd"/>
            <w:r w:rsidRPr="00607108">
              <w:rPr>
                <w:rFonts w:cs="Times New Roman"/>
                <w:szCs w:val="28"/>
                <w:lang w:val="en-US"/>
              </w:rPr>
              <w:t>_</w:t>
            </w:r>
          </w:p>
          <w:p w:rsidR="00607108" w:rsidRPr="00607108" w:rsidRDefault="00607108" w:rsidP="00607108">
            <w:pPr>
              <w:spacing w:line="360" w:lineRule="auto"/>
              <w:jc w:val="both"/>
              <w:rPr>
                <w:rFonts w:cs="Times New Roman"/>
                <w:szCs w:val="28"/>
                <w:lang w:val="en-US" w:eastAsia="en-US"/>
              </w:rPr>
            </w:pPr>
            <w:r w:rsidRPr="00607108">
              <w:rPr>
                <w:rFonts w:cs="Times New Roman"/>
                <w:szCs w:val="28"/>
                <w:lang w:val="en-US"/>
              </w:rPr>
              <w:t>elektrosnabjenie_materialovedeniye_tihoretsk_2015.pdf</w:t>
            </w:r>
          </w:p>
        </w:tc>
      </w:tr>
      <w:tr w:rsidR="00607108" w:rsidRPr="00607108" w:rsidTr="00431064">
        <w:tc>
          <w:tcPr>
            <w:tcW w:w="5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7108" w:rsidRPr="00607108" w:rsidRDefault="00607108" w:rsidP="00607108">
            <w:pPr>
              <w:spacing w:line="360" w:lineRule="auto"/>
              <w:jc w:val="both"/>
              <w:rPr>
                <w:rFonts w:cs="Times New Roman"/>
                <w:szCs w:val="28"/>
                <w:lang w:val="en-US" w:eastAsia="en-US"/>
              </w:rPr>
            </w:pPr>
          </w:p>
        </w:tc>
        <w:tc>
          <w:tcPr>
            <w:tcW w:w="25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7108" w:rsidRPr="00607108" w:rsidRDefault="00607108" w:rsidP="00607108">
            <w:pPr>
              <w:spacing w:line="360" w:lineRule="auto"/>
              <w:jc w:val="both"/>
              <w:rPr>
                <w:rFonts w:cs="Times New Roman"/>
                <w:szCs w:val="28"/>
                <w:lang w:val="en-US" w:eastAsia="en-US"/>
              </w:rPr>
            </w:pP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7108" w:rsidRPr="00607108" w:rsidRDefault="00607108" w:rsidP="00607108">
            <w:pPr>
              <w:spacing w:line="360" w:lineRule="auto"/>
              <w:jc w:val="both"/>
              <w:rPr>
                <w:rFonts w:cs="Times New Roman"/>
                <w:szCs w:val="28"/>
                <w:lang w:eastAsia="en-US"/>
              </w:rPr>
            </w:pPr>
            <w:proofErr w:type="spellStart"/>
            <w:r w:rsidRPr="00607108">
              <w:rPr>
                <w:rFonts w:cs="Times New Roman"/>
                <w:szCs w:val="28"/>
              </w:rPr>
              <w:t>Хисамутдинова</w:t>
            </w:r>
            <w:proofErr w:type="spellEnd"/>
            <w:r w:rsidRPr="00607108">
              <w:rPr>
                <w:rFonts w:cs="Times New Roman"/>
                <w:szCs w:val="28"/>
              </w:rPr>
              <w:t xml:space="preserve"> В.И. Методические рекомендации по выполнению лабораторно-практических работ по учебной дисциплине «Материаловедение» /</w:t>
            </w:r>
            <w:proofErr w:type="spellStart"/>
            <w:r w:rsidRPr="00607108">
              <w:rPr>
                <w:rFonts w:cs="Times New Roman"/>
                <w:szCs w:val="28"/>
              </w:rPr>
              <w:t>В.И.Хисамутдинова</w:t>
            </w:r>
            <w:proofErr w:type="spellEnd"/>
            <w:r w:rsidRPr="00607108">
              <w:rPr>
                <w:rFonts w:cs="Times New Roman"/>
                <w:szCs w:val="28"/>
              </w:rPr>
              <w:t xml:space="preserve"> </w:t>
            </w:r>
            <w:proofErr w:type="spellStart"/>
            <w:r w:rsidRPr="00607108">
              <w:rPr>
                <w:rFonts w:cs="Times New Roman"/>
                <w:szCs w:val="28"/>
              </w:rPr>
              <w:t>В.Тура</w:t>
            </w:r>
            <w:proofErr w:type="spellEnd"/>
            <w:r w:rsidRPr="00607108">
              <w:rPr>
                <w:rFonts w:cs="Times New Roman"/>
                <w:szCs w:val="28"/>
              </w:rPr>
              <w:t>: ГБПОУ СО «</w:t>
            </w:r>
            <w:proofErr w:type="spellStart"/>
            <w:r w:rsidRPr="00607108">
              <w:rPr>
                <w:rFonts w:cs="Times New Roman"/>
                <w:szCs w:val="28"/>
              </w:rPr>
              <w:t>Верхнетуринский</w:t>
            </w:r>
            <w:proofErr w:type="spellEnd"/>
            <w:r w:rsidRPr="00607108">
              <w:rPr>
                <w:rFonts w:cs="Times New Roman"/>
                <w:szCs w:val="28"/>
              </w:rPr>
              <w:t xml:space="preserve"> механический техникум», 2016. - 78 с.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7108" w:rsidRPr="00607108" w:rsidRDefault="00607108" w:rsidP="00607108">
            <w:pPr>
              <w:spacing w:line="360" w:lineRule="auto"/>
              <w:jc w:val="both"/>
              <w:rPr>
                <w:rFonts w:cs="Times New Roman"/>
                <w:szCs w:val="28"/>
                <w:lang w:eastAsia="en-US"/>
              </w:rPr>
            </w:pPr>
            <w:r w:rsidRPr="00607108">
              <w:rPr>
                <w:rFonts w:cs="Times New Roman"/>
                <w:szCs w:val="28"/>
              </w:rPr>
              <w:t>https://educontest.net/ru/</w:t>
            </w:r>
          </w:p>
        </w:tc>
      </w:tr>
      <w:tr w:rsidR="00607108" w:rsidRPr="00607108" w:rsidTr="00431064">
        <w:tc>
          <w:tcPr>
            <w:tcW w:w="5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7108" w:rsidRPr="00607108" w:rsidRDefault="00607108" w:rsidP="00607108">
            <w:pPr>
              <w:spacing w:line="360" w:lineRule="auto"/>
              <w:jc w:val="both"/>
              <w:rPr>
                <w:rFonts w:cs="Times New Roman"/>
                <w:szCs w:val="28"/>
                <w:lang w:eastAsia="en-US"/>
              </w:rPr>
            </w:pPr>
          </w:p>
        </w:tc>
        <w:tc>
          <w:tcPr>
            <w:tcW w:w="25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7108" w:rsidRPr="00607108" w:rsidRDefault="00607108" w:rsidP="00607108">
            <w:pPr>
              <w:spacing w:line="360" w:lineRule="auto"/>
              <w:jc w:val="both"/>
              <w:rPr>
                <w:rFonts w:cs="Times New Roman"/>
                <w:szCs w:val="28"/>
                <w:lang w:eastAsia="en-US"/>
              </w:rPr>
            </w:pP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7108" w:rsidRPr="00607108" w:rsidRDefault="00607108" w:rsidP="00607108">
            <w:pPr>
              <w:spacing w:line="360" w:lineRule="auto"/>
              <w:jc w:val="both"/>
              <w:rPr>
                <w:rFonts w:cs="Times New Roman"/>
                <w:szCs w:val="28"/>
                <w:lang w:eastAsia="en-US"/>
              </w:rPr>
            </w:pPr>
            <w:proofErr w:type="spellStart"/>
            <w:r>
              <w:rPr>
                <w:rFonts w:cs="Times New Roman"/>
                <w:szCs w:val="28"/>
              </w:rPr>
              <w:t>едорова</w:t>
            </w:r>
            <w:proofErr w:type="spellEnd"/>
            <w:r>
              <w:rPr>
                <w:rFonts w:cs="Times New Roman"/>
                <w:szCs w:val="28"/>
              </w:rPr>
              <w:t xml:space="preserve"> Е.В.</w:t>
            </w:r>
            <w:r w:rsidRPr="00607108">
              <w:rPr>
                <w:rFonts w:cs="Times New Roman"/>
                <w:szCs w:val="28"/>
              </w:rPr>
              <w:t xml:space="preserve"> Основы материаловедения: </w:t>
            </w:r>
            <w:proofErr w:type="spellStart"/>
            <w:r w:rsidRPr="00607108">
              <w:rPr>
                <w:rFonts w:cs="Times New Roman"/>
                <w:szCs w:val="28"/>
              </w:rPr>
              <w:t>учебно</w:t>
            </w:r>
            <w:proofErr w:type="spellEnd"/>
            <w:r w:rsidRPr="00607108">
              <w:rPr>
                <w:rFonts w:cs="Times New Roman"/>
                <w:szCs w:val="28"/>
              </w:rPr>
              <w:t>–методические рекомендации  по выполнению  лабораторных  и  практических  работ</w:t>
            </w:r>
            <w:r>
              <w:rPr>
                <w:rFonts w:cs="Times New Roman"/>
                <w:szCs w:val="28"/>
                <w:lang w:val="ru-RU"/>
              </w:rPr>
              <w:t xml:space="preserve"> </w:t>
            </w:r>
            <w:r w:rsidRPr="00607108">
              <w:rPr>
                <w:rFonts w:cs="Times New Roman"/>
                <w:szCs w:val="28"/>
              </w:rPr>
              <w:t xml:space="preserve">для </w:t>
            </w:r>
            <w:r w:rsidRPr="00607108">
              <w:rPr>
                <w:rFonts w:cs="Times New Roman"/>
                <w:szCs w:val="28"/>
              </w:rPr>
              <w:lastRenderedPageBreak/>
              <w:t>студентов (технический профиль)</w:t>
            </w:r>
            <w:r>
              <w:rPr>
                <w:rFonts w:cs="Times New Roman"/>
                <w:szCs w:val="28"/>
                <w:lang w:val="ru-RU"/>
              </w:rPr>
              <w:t xml:space="preserve"> </w:t>
            </w:r>
            <w:proofErr w:type="gramStart"/>
            <w:r w:rsidRPr="00607108">
              <w:rPr>
                <w:rFonts w:cs="Times New Roman"/>
                <w:szCs w:val="28"/>
              </w:rPr>
              <w:t>–Ч</w:t>
            </w:r>
            <w:proofErr w:type="gramEnd"/>
            <w:r w:rsidRPr="00607108">
              <w:rPr>
                <w:rFonts w:cs="Times New Roman"/>
                <w:szCs w:val="28"/>
              </w:rPr>
              <w:t>ереповец, 2014. –54с.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7108" w:rsidRPr="00607108" w:rsidRDefault="00607108" w:rsidP="00607108">
            <w:pPr>
              <w:spacing w:line="360" w:lineRule="auto"/>
              <w:jc w:val="both"/>
              <w:rPr>
                <w:rFonts w:cs="Times New Roman"/>
                <w:szCs w:val="28"/>
                <w:lang w:eastAsia="en-US"/>
              </w:rPr>
            </w:pPr>
            <w:r w:rsidRPr="00607108">
              <w:rPr>
                <w:rFonts w:cs="Times New Roman"/>
                <w:szCs w:val="28"/>
              </w:rPr>
              <w:lastRenderedPageBreak/>
              <w:t>http://p11506.edu35.ru/attachments/article/126/</w:t>
            </w:r>
          </w:p>
        </w:tc>
      </w:tr>
      <w:tr w:rsidR="00607108" w:rsidRPr="00607108" w:rsidTr="00431064">
        <w:tc>
          <w:tcPr>
            <w:tcW w:w="5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7108" w:rsidRPr="00607108" w:rsidRDefault="00607108" w:rsidP="00607108">
            <w:pPr>
              <w:spacing w:line="360" w:lineRule="auto"/>
              <w:jc w:val="both"/>
              <w:rPr>
                <w:rFonts w:cs="Times New Roman"/>
                <w:szCs w:val="28"/>
                <w:lang w:eastAsia="en-US"/>
              </w:rPr>
            </w:pPr>
            <w:r w:rsidRPr="00607108">
              <w:rPr>
                <w:rFonts w:cs="Times New Roman"/>
                <w:szCs w:val="28"/>
              </w:rPr>
              <w:lastRenderedPageBreak/>
              <w:t>4</w:t>
            </w:r>
          </w:p>
        </w:tc>
        <w:tc>
          <w:tcPr>
            <w:tcW w:w="25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7108" w:rsidRPr="00607108" w:rsidRDefault="00607108" w:rsidP="00607108">
            <w:pPr>
              <w:spacing w:line="360" w:lineRule="auto"/>
              <w:jc w:val="both"/>
              <w:rPr>
                <w:rFonts w:cs="Times New Roman"/>
                <w:szCs w:val="28"/>
                <w:lang w:eastAsia="en-US"/>
              </w:rPr>
            </w:pPr>
            <w:r w:rsidRPr="00607108">
              <w:rPr>
                <w:rFonts w:cs="Times New Roman"/>
                <w:szCs w:val="28"/>
              </w:rPr>
              <w:t>Электронные учебные курсы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7108" w:rsidRPr="00607108" w:rsidRDefault="00607108" w:rsidP="00607108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607108">
              <w:rPr>
                <w:rFonts w:cs="Times New Roman"/>
                <w:szCs w:val="28"/>
              </w:rPr>
              <w:t>по материаловедению</w:t>
            </w:r>
          </w:p>
          <w:p w:rsidR="00607108" w:rsidRPr="00607108" w:rsidRDefault="00607108" w:rsidP="00607108">
            <w:pPr>
              <w:spacing w:line="360" w:lineRule="auto"/>
              <w:jc w:val="both"/>
              <w:rPr>
                <w:rFonts w:cs="Times New Roman"/>
                <w:szCs w:val="28"/>
                <w:lang w:eastAsia="en-US"/>
              </w:rPr>
            </w:pPr>
            <w:r w:rsidRPr="00607108">
              <w:rPr>
                <w:rFonts w:cs="Times New Roman"/>
                <w:szCs w:val="28"/>
              </w:rPr>
              <w:t>и технологии обработки материалов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7108" w:rsidRPr="00607108" w:rsidRDefault="00607108" w:rsidP="00607108">
            <w:pPr>
              <w:spacing w:line="360" w:lineRule="auto"/>
              <w:jc w:val="both"/>
              <w:rPr>
                <w:rFonts w:cs="Times New Roman"/>
                <w:szCs w:val="28"/>
                <w:lang w:eastAsia="en-US"/>
              </w:rPr>
            </w:pPr>
            <w:r w:rsidRPr="00607108">
              <w:rPr>
                <w:rFonts w:cs="Times New Roman"/>
                <w:szCs w:val="28"/>
              </w:rPr>
              <w:t>https://материаловедение</w:t>
            </w:r>
            <w:proofErr w:type="gramStart"/>
            <w:r w:rsidRPr="00607108">
              <w:rPr>
                <w:rFonts w:cs="Times New Roman"/>
                <w:szCs w:val="28"/>
              </w:rPr>
              <w:t>.м</w:t>
            </w:r>
            <w:proofErr w:type="gramEnd"/>
            <w:r w:rsidRPr="00607108">
              <w:rPr>
                <w:rFonts w:cs="Times New Roman"/>
                <w:szCs w:val="28"/>
              </w:rPr>
              <w:t>аэо.рф/</w:t>
            </w:r>
          </w:p>
        </w:tc>
      </w:tr>
      <w:tr w:rsidR="00607108" w:rsidRPr="00607108" w:rsidTr="00431064">
        <w:tc>
          <w:tcPr>
            <w:tcW w:w="5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7108" w:rsidRPr="00607108" w:rsidRDefault="00607108" w:rsidP="00607108">
            <w:pPr>
              <w:spacing w:line="360" w:lineRule="auto"/>
              <w:jc w:val="both"/>
              <w:rPr>
                <w:rFonts w:cs="Times New Roman"/>
                <w:szCs w:val="28"/>
                <w:lang w:eastAsia="en-US"/>
              </w:rPr>
            </w:pPr>
          </w:p>
        </w:tc>
        <w:tc>
          <w:tcPr>
            <w:tcW w:w="25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7108" w:rsidRPr="00607108" w:rsidRDefault="00607108" w:rsidP="00607108">
            <w:pPr>
              <w:spacing w:line="360" w:lineRule="auto"/>
              <w:jc w:val="both"/>
              <w:rPr>
                <w:rFonts w:cs="Times New Roman"/>
                <w:szCs w:val="28"/>
                <w:lang w:eastAsia="en-US"/>
              </w:rPr>
            </w:pP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7108" w:rsidRPr="00607108" w:rsidRDefault="00607108" w:rsidP="00607108">
            <w:pPr>
              <w:spacing w:line="360" w:lineRule="auto"/>
              <w:jc w:val="both"/>
              <w:rPr>
                <w:rFonts w:cs="Times New Roman"/>
                <w:szCs w:val="28"/>
                <w:lang w:eastAsia="en-US"/>
              </w:rPr>
            </w:pPr>
            <w:r w:rsidRPr="00607108">
              <w:rPr>
                <w:rFonts w:cs="Times New Roman"/>
                <w:szCs w:val="28"/>
              </w:rPr>
              <w:t>Специалист по материаловедению и технологии обработки материалов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7108" w:rsidRPr="00607108" w:rsidRDefault="00607108" w:rsidP="00607108">
            <w:pPr>
              <w:spacing w:line="360" w:lineRule="auto"/>
              <w:jc w:val="both"/>
              <w:rPr>
                <w:rFonts w:cs="Times New Roman"/>
                <w:szCs w:val="28"/>
                <w:lang w:eastAsia="en-US"/>
              </w:rPr>
            </w:pPr>
            <w:r w:rsidRPr="00607108">
              <w:rPr>
                <w:rFonts w:cs="Times New Roman"/>
                <w:szCs w:val="28"/>
              </w:rPr>
              <w:t>https://eworld.pro/inzhenernoe-delo/specialist-po-materialovedeniyu-i-tekhnologii-obrabotki-materialov</w:t>
            </w:r>
          </w:p>
        </w:tc>
      </w:tr>
      <w:tr w:rsidR="00607108" w:rsidRPr="00607108" w:rsidTr="00431064">
        <w:tc>
          <w:tcPr>
            <w:tcW w:w="5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7108" w:rsidRPr="00607108" w:rsidRDefault="00607108" w:rsidP="00607108">
            <w:pPr>
              <w:spacing w:line="360" w:lineRule="auto"/>
              <w:jc w:val="both"/>
              <w:rPr>
                <w:rFonts w:cs="Times New Roman"/>
                <w:szCs w:val="28"/>
                <w:lang w:eastAsia="en-US"/>
              </w:rPr>
            </w:pPr>
          </w:p>
        </w:tc>
        <w:tc>
          <w:tcPr>
            <w:tcW w:w="25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7108" w:rsidRPr="00607108" w:rsidRDefault="00607108" w:rsidP="00607108">
            <w:pPr>
              <w:spacing w:line="360" w:lineRule="auto"/>
              <w:jc w:val="both"/>
              <w:rPr>
                <w:rFonts w:cs="Times New Roman"/>
                <w:szCs w:val="28"/>
                <w:lang w:eastAsia="en-US"/>
              </w:rPr>
            </w:pP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7108" w:rsidRPr="00607108" w:rsidRDefault="00607108" w:rsidP="00607108">
            <w:pPr>
              <w:spacing w:line="360" w:lineRule="auto"/>
              <w:jc w:val="both"/>
              <w:rPr>
                <w:rFonts w:cs="Times New Roman"/>
                <w:szCs w:val="28"/>
                <w:lang w:eastAsia="en-US"/>
              </w:rPr>
            </w:pPr>
            <w:r w:rsidRPr="00607108">
              <w:rPr>
                <w:rFonts w:cs="Times New Roman"/>
                <w:szCs w:val="28"/>
              </w:rPr>
              <w:t>Повышение квалификации по направлению 'Металлургия'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7108" w:rsidRPr="00607108" w:rsidRDefault="00607108" w:rsidP="00607108">
            <w:pPr>
              <w:spacing w:line="360" w:lineRule="auto"/>
              <w:jc w:val="both"/>
              <w:rPr>
                <w:rFonts w:cs="Times New Roman"/>
                <w:szCs w:val="28"/>
                <w:lang w:eastAsia="en-US"/>
              </w:rPr>
            </w:pPr>
            <w:r w:rsidRPr="00607108">
              <w:rPr>
                <w:rFonts w:cs="Times New Roman"/>
                <w:szCs w:val="28"/>
              </w:rPr>
              <w:t>https://www.snta.ru/obuchenie/metallurgiya/</w:t>
            </w:r>
          </w:p>
        </w:tc>
      </w:tr>
      <w:tr w:rsidR="00607108" w:rsidRPr="00607108" w:rsidTr="00431064">
        <w:tc>
          <w:tcPr>
            <w:tcW w:w="5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7108" w:rsidRPr="00607108" w:rsidRDefault="00607108" w:rsidP="00607108">
            <w:pPr>
              <w:spacing w:line="360" w:lineRule="auto"/>
              <w:jc w:val="both"/>
              <w:rPr>
                <w:rFonts w:cs="Times New Roman"/>
                <w:szCs w:val="28"/>
                <w:lang w:eastAsia="en-US"/>
              </w:rPr>
            </w:pPr>
          </w:p>
        </w:tc>
        <w:tc>
          <w:tcPr>
            <w:tcW w:w="25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7108" w:rsidRPr="00607108" w:rsidRDefault="00607108" w:rsidP="00607108">
            <w:pPr>
              <w:spacing w:line="360" w:lineRule="auto"/>
              <w:jc w:val="both"/>
              <w:rPr>
                <w:rFonts w:cs="Times New Roman"/>
                <w:szCs w:val="28"/>
                <w:lang w:eastAsia="en-US"/>
              </w:rPr>
            </w:pP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7108" w:rsidRPr="00607108" w:rsidRDefault="00607108" w:rsidP="00607108">
            <w:pPr>
              <w:spacing w:line="360" w:lineRule="auto"/>
              <w:jc w:val="both"/>
              <w:rPr>
                <w:rFonts w:cs="Times New Roman"/>
                <w:szCs w:val="28"/>
                <w:lang w:eastAsia="en-US"/>
              </w:rPr>
            </w:pPr>
            <w:r w:rsidRPr="00607108">
              <w:rPr>
                <w:rFonts w:cs="Times New Roman"/>
                <w:szCs w:val="28"/>
              </w:rPr>
              <w:t xml:space="preserve">Основы материаловедения и физические свойства </w:t>
            </w:r>
            <w:proofErr w:type="spellStart"/>
            <w:r w:rsidRPr="00607108">
              <w:rPr>
                <w:rFonts w:cs="Times New Roman"/>
                <w:szCs w:val="28"/>
              </w:rPr>
              <w:t>наноматериалов</w:t>
            </w:r>
            <w:proofErr w:type="spellEnd"/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7108" w:rsidRPr="00607108" w:rsidRDefault="00607108" w:rsidP="00607108">
            <w:pPr>
              <w:spacing w:line="360" w:lineRule="auto"/>
              <w:jc w:val="both"/>
              <w:rPr>
                <w:rFonts w:cs="Times New Roman"/>
                <w:szCs w:val="28"/>
                <w:lang w:eastAsia="en-US"/>
              </w:rPr>
            </w:pPr>
            <w:r w:rsidRPr="00607108">
              <w:rPr>
                <w:rFonts w:cs="Times New Roman"/>
                <w:szCs w:val="28"/>
              </w:rPr>
              <w:t>http://inobr.misis.ru/f54hfds</w:t>
            </w:r>
          </w:p>
        </w:tc>
      </w:tr>
      <w:tr w:rsidR="00607108" w:rsidRPr="00607108" w:rsidTr="00431064">
        <w:tc>
          <w:tcPr>
            <w:tcW w:w="5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7108" w:rsidRPr="00607108" w:rsidRDefault="00607108" w:rsidP="00607108">
            <w:pPr>
              <w:spacing w:line="360" w:lineRule="auto"/>
              <w:jc w:val="both"/>
              <w:rPr>
                <w:rFonts w:cs="Times New Roman"/>
                <w:szCs w:val="28"/>
                <w:lang w:eastAsia="en-US"/>
              </w:rPr>
            </w:pPr>
          </w:p>
        </w:tc>
        <w:tc>
          <w:tcPr>
            <w:tcW w:w="25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7108" w:rsidRPr="00607108" w:rsidRDefault="00607108" w:rsidP="00607108">
            <w:pPr>
              <w:spacing w:line="360" w:lineRule="auto"/>
              <w:jc w:val="both"/>
              <w:rPr>
                <w:rFonts w:cs="Times New Roman"/>
                <w:szCs w:val="28"/>
                <w:lang w:eastAsia="en-US"/>
              </w:rPr>
            </w:pP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7108" w:rsidRPr="00607108" w:rsidRDefault="00607108" w:rsidP="00607108">
            <w:pPr>
              <w:spacing w:line="360" w:lineRule="auto"/>
              <w:jc w:val="both"/>
              <w:rPr>
                <w:rFonts w:cs="Times New Roman"/>
                <w:szCs w:val="28"/>
                <w:lang w:eastAsia="en-US"/>
              </w:rPr>
            </w:pPr>
            <w:r w:rsidRPr="00607108">
              <w:rPr>
                <w:rFonts w:cs="Times New Roman"/>
                <w:szCs w:val="28"/>
              </w:rPr>
              <w:t>Он-</w:t>
            </w:r>
            <w:proofErr w:type="spellStart"/>
            <w:r w:rsidRPr="00607108">
              <w:rPr>
                <w:rFonts w:cs="Times New Roman"/>
                <w:szCs w:val="28"/>
              </w:rPr>
              <w:t>лайн</w:t>
            </w:r>
            <w:proofErr w:type="spellEnd"/>
            <w:r w:rsidRPr="00607108">
              <w:rPr>
                <w:rFonts w:cs="Times New Roman"/>
                <w:szCs w:val="28"/>
              </w:rPr>
              <w:t xml:space="preserve"> курсы по «Материаловедению»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7108" w:rsidRPr="00607108" w:rsidRDefault="00607108" w:rsidP="00607108">
            <w:pPr>
              <w:spacing w:line="360" w:lineRule="auto"/>
              <w:jc w:val="both"/>
              <w:rPr>
                <w:rFonts w:cs="Times New Roman"/>
                <w:szCs w:val="28"/>
                <w:lang w:eastAsia="en-US"/>
              </w:rPr>
            </w:pPr>
            <w:r w:rsidRPr="00607108">
              <w:rPr>
                <w:rFonts w:cs="Times New Roman"/>
                <w:szCs w:val="28"/>
              </w:rPr>
              <w:t>https://www.vink.ru/blog/base/vink-provodit-besplatnyy-onlayn-kurs-dlya-svoikh-klientov/</w:t>
            </w:r>
          </w:p>
        </w:tc>
      </w:tr>
      <w:tr w:rsidR="00607108" w:rsidRPr="00607108" w:rsidTr="00431064">
        <w:tc>
          <w:tcPr>
            <w:tcW w:w="5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7108" w:rsidRPr="00607108" w:rsidRDefault="00607108" w:rsidP="00607108">
            <w:pPr>
              <w:spacing w:line="360" w:lineRule="auto"/>
              <w:jc w:val="both"/>
              <w:rPr>
                <w:rFonts w:cs="Times New Roman"/>
                <w:szCs w:val="28"/>
                <w:lang w:eastAsia="en-US"/>
              </w:rPr>
            </w:pPr>
            <w:r w:rsidRPr="00607108">
              <w:rPr>
                <w:rFonts w:cs="Times New Roman"/>
                <w:szCs w:val="28"/>
              </w:rPr>
              <w:t>5</w:t>
            </w:r>
          </w:p>
        </w:tc>
        <w:tc>
          <w:tcPr>
            <w:tcW w:w="25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7108" w:rsidRPr="00607108" w:rsidRDefault="00607108" w:rsidP="00607108">
            <w:pPr>
              <w:spacing w:line="360" w:lineRule="auto"/>
              <w:jc w:val="both"/>
              <w:rPr>
                <w:rFonts w:cs="Times New Roman"/>
                <w:szCs w:val="28"/>
                <w:lang w:eastAsia="en-US"/>
              </w:rPr>
            </w:pPr>
            <w:r w:rsidRPr="00607108">
              <w:rPr>
                <w:rFonts w:cs="Times New Roman"/>
                <w:szCs w:val="28"/>
              </w:rPr>
              <w:t>Электронные учебники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7108" w:rsidRPr="00607108" w:rsidRDefault="00607108" w:rsidP="00607108">
            <w:pPr>
              <w:spacing w:line="360" w:lineRule="auto"/>
              <w:jc w:val="both"/>
              <w:rPr>
                <w:rFonts w:cs="Times New Roman"/>
                <w:szCs w:val="28"/>
                <w:lang w:eastAsia="en-US"/>
              </w:rPr>
            </w:pPr>
            <w:r w:rsidRPr="00607108">
              <w:rPr>
                <w:rFonts w:cs="Times New Roman"/>
                <w:szCs w:val="28"/>
              </w:rPr>
              <w:t>Основы материаловедения (металлообработка) : учебник для студ. учреждений сред</w:t>
            </w:r>
            <w:proofErr w:type="gramStart"/>
            <w:r w:rsidRPr="00607108">
              <w:rPr>
                <w:rFonts w:cs="Times New Roman"/>
                <w:szCs w:val="28"/>
              </w:rPr>
              <w:t>.</w:t>
            </w:r>
            <w:proofErr w:type="gramEnd"/>
            <w:r w:rsidRPr="00607108">
              <w:rPr>
                <w:rFonts w:cs="Times New Roman"/>
                <w:szCs w:val="28"/>
              </w:rPr>
              <w:t xml:space="preserve"> </w:t>
            </w:r>
            <w:proofErr w:type="gramStart"/>
            <w:r w:rsidRPr="00607108">
              <w:rPr>
                <w:rFonts w:cs="Times New Roman"/>
                <w:szCs w:val="28"/>
              </w:rPr>
              <w:t>п</w:t>
            </w:r>
            <w:proofErr w:type="gramEnd"/>
            <w:r w:rsidRPr="00607108">
              <w:rPr>
                <w:rFonts w:cs="Times New Roman"/>
                <w:szCs w:val="28"/>
              </w:rPr>
              <w:t xml:space="preserve">роф. образования / [В. Н. </w:t>
            </w:r>
            <w:proofErr w:type="spellStart"/>
            <w:r w:rsidRPr="00607108">
              <w:rPr>
                <w:rFonts w:cs="Times New Roman"/>
                <w:szCs w:val="28"/>
              </w:rPr>
              <w:t>Запла</w:t>
            </w:r>
            <w:proofErr w:type="spellEnd"/>
            <w:r w:rsidRPr="00607108">
              <w:rPr>
                <w:rFonts w:cs="Times New Roman"/>
                <w:szCs w:val="28"/>
              </w:rPr>
              <w:t xml:space="preserve">-тин, Ю. И. Сапожников, А. В. Дубов и др.]; под ред. В. Н. </w:t>
            </w:r>
            <w:proofErr w:type="spellStart"/>
            <w:r w:rsidRPr="00607108">
              <w:rPr>
                <w:rFonts w:cs="Times New Roman"/>
                <w:szCs w:val="28"/>
              </w:rPr>
              <w:t>Зап-латина</w:t>
            </w:r>
            <w:proofErr w:type="spellEnd"/>
            <w:r w:rsidRPr="00607108">
              <w:rPr>
                <w:rFonts w:cs="Times New Roman"/>
                <w:szCs w:val="28"/>
              </w:rPr>
              <w:t xml:space="preserve">. — 8-е изд., стер. — М.: Издательский центр </w:t>
            </w:r>
            <w:r w:rsidRPr="00607108">
              <w:rPr>
                <w:rFonts w:cs="Times New Roman"/>
                <w:szCs w:val="28"/>
              </w:rPr>
              <w:lastRenderedPageBreak/>
              <w:t>«Академия», 2017. _272 с.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7108" w:rsidRPr="00607108" w:rsidRDefault="00DE4377" w:rsidP="00607108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hyperlink r:id="rId81" w:history="1">
              <w:r w:rsidR="00607108" w:rsidRPr="00607108">
                <w:rPr>
                  <w:rStyle w:val="a7"/>
                  <w:rFonts w:cs="Times New Roman"/>
                  <w:szCs w:val="28"/>
                </w:rPr>
                <w:t>https://urpc.ru/student/pechatnie</w:t>
              </w:r>
            </w:hyperlink>
          </w:p>
          <w:p w:rsidR="00607108" w:rsidRPr="00607108" w:rsidRDefault="00607108" w:rsidP="00607108">
            <w:pPr>
              <w:spacing w:line="360" w:lineRule="auto"/>
              <w:jc w:val="both"/>
              <w:rPr>
                <w:rFonts w:cs="Times New Roman"/>
                <w:szCs w:val="28"/>
                <w:lang w:eastAsia="en-US"/>
              </w:rPr>
            </w:pPr>
            <w:r w:rsidRPr="00607108">
              <w:rPr>
                <w:rFonts w:cs="Times New Roman"/>
                <w:szCs w:val="28"/>
              </w:rPr>
              <w:t>_</w:t>
            </w:r>
            <w:proofErr w:type="spellStart"/>
            <w:r w:rsidRPr="00607108">
              <w:rPr>
                <w:rFonts w:cs="Times New Roman"/>
                <w:szCs w:val="28"/>
              </w:rPr>
              <w:t>izdania</w:t>
            </w:r>
            <w:proofErr w:type="spellEnd"/>
            <w:r w:rsidRPr="00607108">
              <w:rPr>
                <w:rFonts w:cs="Times New Roman"/>
                <w:szCs w:val="28"/>
              </w:rPr>
              <w:t>/005_708212084_Zaplatin.pdf</w:t>
            </w:r>
          </w:p>
        </w:tc>
      </w:tr>
      <w:tr w:rsidR="00607108" w:rsidRPr="00607108" w:rsidTr="00431064">
        <w:tc>
          <w:tcPr>
            <w:tcW w:w="5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7108" w:rsidRPr="00607108" w:rsidRDefault="00607108" w:rsidP="00607108">
            <w:pPr>
              <w:spacing w:line="360" w:lineRule="auto"/>
              <w:jc w:val="both"/>
              <w:rPr>
                <w:rFonts w:cs="Times New Roman"/>
                <w:szCs w:val="28"/>
                <w:lang w:eastAsia="en-US"/>
              </w:rPr>
            </w:pPr>
          </w:p>
        </w:tc>
        <w:tc>
          <w:tcPr>
            <w:tcW w:w="25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7108" w:rsidRPr="00607108" w:rsidRDefault="00607108" w:rsidP="00607108">
            <w:pPr>
              <w:spacing w:line="360" w:lineRule="auto"/>
              <w:jc w:val="both"/>
              <w:rPr>
                <w:rFonts w:cs="Times New Roman"/>
                <w:szCs w:val="28"/>
                <w:lang w:eastAsia="en-US"/>
              </w:rPr>
            </w:pP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7108" w:rsidRPr="00607108" w:rsidRDefault="00607108" w:rsidP="00607108">
            <w:pPr>
              <w:spacing w:line="360" w:lineRule="auto"/>
              <w:jc w:val="both"/>
              <w:rPr>
                <w:rFonts w:cs="Times New Roman"/>
                <w:szCs w:val="28"/>
                <w:lang w:eastAsia="en-US"/>
              </w:rPr>
            </w:pPr>
            <w:r w:rsidRPr="00607108">
              <w:rPr>
                <w:rFonts w:cs="Times New Roman"/>
                <w:szCs w:val="28"/>
              </w:rPr>
              <w:t>Кушнер, В. С. Материаловедение: учеб</w:t>
            </w:r>
            <w:proofErr w:type="gramStart"/>
            <w:r w:rsidRPr="00607108">
              <w:rPr>
                <w:rFonts w:cs="Times New Roman"/>
                <w:szCs w:val="28"/>
              </w:rPr>
              <w:t>.</w:t>
            </w:r>
            <w:proofErr w:type="gramEnd"/>
            <w:r w:rsidRPr="00607108">
              <w:rPr>
                <w:rFonts w:cs="Times New Roman"/>
                <w:szCs w:val="28"/>
              </w:rPr>
              <w:t xml:space="preserve"> </w:t>
            </w:r>
            <w:proofErr w:type="gramStart"/>
            <w:r w:rsidRPr="00607108">
              <w:rPr>
                <w:rFonts w:cs="Times New Roman"/>
                <w:szCs w:val="28"/>
              </w:rPr>
              <w:t>д</w:t>
            </w:r>
            <w:proofErr w:type="gramEnd"/>
            <w:r w:rsidRPr="00607108">
              <w:rPr>
                <w:rFonts w:cs="Times New Roman"/>
                <w:szCs w:val="28"/>
              </w:rPr>
              <w:t xml:space="preserve">ля студентов вузов /В. С. Кушнер,  А. С. Верещака, А. Г. </w:t>
            </w:r>
            <w:proofErr w:type="spellStart"/>
            <w:r w:rsidRPr="00607108">
              <w:rPr>
                <w:rFonts w:cs="Times New Roman"/>
                <w:szCs w:val="28"/>
              </w:rPr>
              <w:t>Схиртлаздзе</w:t>
            </w:r>
            <w:proofErr w:type="spellEnd"/>
            <w:r w:rsidRPr="00607108">
              <w:rPr>
                <w:rFonts w:cs="Times New Roman"/>
                <w:szCs w:val="28"/>
              </w:rPr>
              <w:t xml:space="preserve">, Д. А. Негров, О. Ю. </w:t>
            </w:r>
            <w:proofErr w:type="spellStart"/>
            <w:r w:rsidRPr="00607108">
              <w:rPr>
                <w:rFonts w:cs="Times New Roman"/>
                <w:szCs w:val="28"/>
              </w:rPr>
              <w:t>Бургонова</w:t>
            </w:r>
            <w:proofErr w:type="spellEnd"/>
            <w:r w:rsidRPr="00607108">
              <w:rPr>
                <w:rFonts w:cs="Times New Roman"/>
                <w:szCs w:val="28"/>
              </w:rPr>
              <w:t xml:space="preserve">.; </w:t>
            </w:r>
            <w:proofErr w:type="spellStart"/>
            <w:r w:rsidRPr="00607108">
              <w:rPr>
                <w:rFonts w:cs="Times New Roman"/>
                <w:szCs w:val="28"/>
              </w:rPr>
              <w:t>подред</w:t>
            </w:r>
            <w:proofErr w:type="spellEnd"/>
            <w:r w:rsidRPr="00607108">
              <w:rPr>
                <w:rFonts w:cs="Times New Roman"/>
                <w:szCs w:val="28"/>
              </w:rPr>
              <w:t xml:space="preserve">.  В. С. Кушнера. Омск: </w:t>
            </w:r>
            <w:proofErr w:type="spellStart"/>
            <w:r w:rsidRPr="00607108">
              <w:rPr>
                <w:rFonts w:cs="Times New Roman"/>
                <w:szCs w:val="28"/>
              </w:rPr>
              <w:t>Изд-воОмГТУ</w:t>
            </w:r>
            <w:proofErr w:type="spellEnd"/>
            <w:r w:rsidRPr="00607108">
              <w:rPr>
                <w:rFonts w:cs="Times New Roman"/>
                <w:szCs w:val="28"/>
              </w:rPr>
              <w:t>, 2008. – 232 с.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7108" w:rsidRPr="00607108" w:rsidRDefault="00607108" w:rsidP="00607108">
            <w:pPr>
              <w:spacing w:line="360" w:lineRule="auto"/>
              <w:jc w:val="both"/>
              <w:rPr>
                <w:rFonts w:cs="Times New Roman"/>
                <w:szCs w:val="28"/>
                <w:lang w:eastAsia="en-US"/>
              </w:rPr>
            </w:pPr>
            <w:r w:rsidRPr="00607108">
              <w:rPr>
                <w:rFonts w:cs="Times New Roman"/>
                <w:szCs w:val="28"/>
              </w:rPr>
              <w:t>https://www.omgtu.ru</w:t>
            </w:r>
          </w:p>
        </w:tc>
      </w:tr>
      <w:tr w:rsidR="00607108" w:rsidRPr="00607108" w:rsidTr="00431064">
        <w:tc>
          <w:tcPr>
            <w:tcW w:w="5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7108" w:rsidRPr="00607108" w:rsidRDefault="00607108" w:rsidP="00607108">
            <w:pPr>
              <w:spacing w:line="360" w:lineRule="auto"/>
              <w:jc w:val="both"/>
              <w:rPr>
                <w:rFonts w:cs="Times New Roman"/>
                <w:szCs w:val="28"/>
                <w:lang w:eastAsia="en-US"/>
              </w:rPr>
            </w:pPr>
          </w:p>
        </w:tc>
        <w:tc>
          <w:tcPr>
            <w:tcW w:w="25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7108" w:rsidRPr="00607108" w:rsidRDefault="00607108" w:rsidP="00607108">
            <w:pPr>
              <w:spacing w:line="360" w:lineRule="auto"/>
              <w:jc w:val="both"/>
              <w:rPr>
                <w:rFonts w:cs="Times New Roman"/>
                <w:szCs w:val="28"/>
                <w:lang w:eastAsia="en-US"/>
              </w:rPr>
            </w:pP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7108" w:rsidRPr="00607108" w:rsidRDefault="00607108" w:rsidP="00607108">
            <w:pPr>
              <w:spacing w:line="360" w:lineRule="auto"/>
              <w:jc w:val="both"/>
              <w:rPr>
                <w:rFonts w:cs="Times New Roman"/>
                <w:szCs w:val="28"/>
                <w:lang w:eastAsia="en-US"/>
              </w:rPr>
            </w:pPr>
            <w:r w:rsidRPr="00607108">
              <w:rPr>
                <w:rFonts w:cs="Times New Roman"/>
                <w:szCs w:val="28"/>
              </w:rPr>
              <w:t>Основы мате</w:t>
            </w:r>
            <w:r>
              <w:rPr>
                <w:rFonts w:cs="Times New Roman"/>
                <w:szCs w:val="28"/>
              </w:rPr>
              <w:t xml:space="preserve">риаловедения (металлообработка): </w:t>
            </w:r>
            <w:proofErr w:type="spellStart"/>
            <w:r>
              <w:rPr>
                <w:rFonts w:cs="Times New Roman"/>
                <w:szCs w:val="28"/>
              </w:rPr>
              <w:t>учебникдля</w:t>
            </w:r>
            <w:proofErr w:type="spellEnd"/>
            <w:r>
              <w:rPr>
                <w:rFonts w:cs="Times New Roman"/>
                <w:szCs w:val="28"/>
              </w:rPr>
              <w:t xml:space="preserve"> нач. проф. образования / [В. Н. </w:t>
            </w:r>
            <w:proofErr w:type="spellStart"/>
            <w:r>
              <w:rPr>
                <w:rFonts w:cs="Times New Roman"/>
                <w:szCs w:val="28"/>
              </w:rPr>
              <w:t>Заплатин</w:t>
            </w:r>
            <w:proofErr w:type="spellEnd"/>
            <w:r>
              <w:rPr>
                <w:rFonts w:cs="Times New Roman"/>
                <w:szCs w:val="28"/>
              </w:rPr>
              <w:t>,</w:t>
            </w:r>
            <w:r w:rsidRPr="00607108">
              <w:rPr>
                <w:rFonts w:cs="Times New Roman"/>
                <w:szCs w:val="28"/>
              </w:rPr>
              <w:t xml:space="preserve"> Ю. И. </w:t>
            </w:r>
            <w:proofErr w:type="spellStart"/>
            <w:r>
              <w:rPr>
                <w:rFonts w:cs="Times New Roman"/>
                <w:szCs w:val="28"/>
              </w:rPr>
              <w:t>Сапож-ников</w:t>
            </w:r>
            <w:proofErr w:type="spellEnd"/>
            <w:r>
              <w:rPr>
                <w:rFonts w:cs="Times New Roman"/>
                <w:szCs w:val="28"/>
              </w:rPr>
              <w:t>, А. В. Дубов и др.]</w:t>
            </w:r>
            <w:r w:rsidRPr="00607108">
              <w:rPr>
                <w:rFonts w:cs="Times New Roman"/>
                <w:szCs w:val="28"/>
              </w:rPr>
              <w:t xml:space="preserve">; под ред. В. Н. </w:t>
            </w:r>
            <w:proofErr w:type="spellStart"/>
            <w:r w:rsidRPr="00607108">
              <w:rPr>
                <w:rFonts w:cs="Times New Roman"/>
                <w:szCs w:val="28"/>
              </w:rPr>
              <w:t>Заплат</w:t>
            </w:r>
            <w:r>
              <w:rPr>
                <w:rFonts w:cs="Times New Roman"/>
                <w:szCs w:val="28"/>
              </w:rPr>
              <w:t>ина</w:t>
            </w:r>
            <w:proofErr w:type="spellEnd"/>
            <w:r>
              <w:rPr>
                <w:rFonts w:cs="Times New Roman"/>
                <w:szCs w:val="28"/>
              </w:rPr>
              <w:t xml:space="preserve">. — 6-е </w:t>
            </w:r>
            <w:proofErr w:type="spellStart"/>
            <w:r>
              <w:rPr>
                <w:rFonts w:cs="Times New Roman"/>
                <w:szCs w:val="28"/>
              </w:rPr>
              <w:t>изд</w:t>
            </w:r>
            <w:proofErr w:type="spellEnd"/>
            <w:r>
              <w:rPr>
                <w:rFonts w:cs="Times New Roman"/>
                <w:szCs w:val="28"/>
              </w:rPr>
              <w:t>.</w:t>
            </w:r>
            <w:proofErr w:type="gramStart"/>
            <w:r>
              <w:rPr>
                <w:rFonts w:cs="Times New Roman"/>
                <w:szCs w:val="28"/>
              </w:rPr>
              <w:t>,</w:t>
            </w:r>
            <w:proofErr w:type="spellStart"/>
            <w:r>
              <w:rPr>
                <w:rFonts w:cs="Times New Roman"/>
                <w:szCs w:val="28"/>
              </w:rPr>
              <w:t>п</w:t>
            </w:r>
            <w:proofErr w:type="gramEnd"/>
            <w:r>
              <w:rPr>
                <w:rFonts w:cs="Times New Roman"/>
                <w:szCs w:val="28"/>
              </w:rPr>
              <w:t>ерераб</w:t>
            </w:r>
            <w:proofErr w:type="spellEnd"/>
            <w:r>
              <w:rPr>
                <w:rFonts w:cs="Times New Roman"/>
                <w:szCs w:val="28"/>
              </w:rPr>
              <w:t>. — М.</w:t>
            </w:r>
            <w:r w:rsidRPr="00607108">
              <w:rPr>
                <w:rFonts w:cs="Times New Roman"/>
                <w:szCs w:val="28"/>
              </w:rPr>
              <w:t xml:space="preserve">:  </w:t>
            </w:r>
            <w:r>
              <w:rPr>
                <w:rFonts w:cs="Times New Roman"/>
                <w:szCs w:val="28"/>
              </w:rPr>
              <w:t xml:space="preserve">Издательский </w:t>
            </w:r>
            <w:r w:rsidRPr="00607108">
              <w:rPr>
                <w:rFonts w:cs="Times New Roman"/>
                <w:szCs w:val="28"/>
              </w:rPr>
              <w:t>центр  «Академия»,  2013.  —272 с.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7108" w:rsidRPr="00607108" w:rsidRDefault="00DE4377" w:rsidP="00607108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hyperlink r:id="rId82" w:history="1">
              <w:r w:rsidR="00607108" w:rsidRPr="00607108">
                <w:rPr>
                  <w:rStyle w:val="a7"/>
                  <w:rFonts w:cs="Times New Roman"/>
                  <w:szCs w:val="28"/>
                </w:rPr>
                <w:t>http://academia-moscow.ru/ftp_share/_</w:t>
              </w:r>
            </w:hyperlink>
          </w:p>
          <w:p w:rsidR="00607108" w:rsidRPr="00607108" w:rsidRDefault="00607108" w:rsidP="00607108">
            <w:pPr>
              <w:spacing w:line="360" w:lineRule="auto"/>
              <w:jc w:val="both"/>
              <w:rPr>
                <w:rFonts w:cs="Times New Roman"/>
                <w:szCs w:val="28"/>
                <w:lang w:eastAsia="en-US"/>
              </w:rPr>
            </w:pPr>
            <w:proofErr w:type="spellStart"/>
            <w:r w:rsidRPr="00607108">
              <w:rPr>
                <w:rFonts w:cs="Times New Roman"/>
                <w:szCs w:val="28"/>
              </w:rPr>
              <w:t>books</w:t>
            </w:r>
            <w:proofErr w:type="spellEnd"/>
            <w:r w:rsidRPr="00607108">
              <w:rPr>
                <w:rFonts w:cs="Times New Roman"/>
                <w:szCs w:val="28"/>
              </w:rPr>
              <w:t>/</w:t>
            </w:r>
            <w:proofErr w:type="spellStart"/>
            <w:r w:rsidRPr="00607108">
              <w:rPr>
                <w:rFonts w:cs="Times New Roman"/>
                <w:szCs w:val="28"/>
              </w:rPr>
              <w:t>fragments</w:t>
            </w:r>
            <w:proofErr w:type="spellEnd"/>
            <w:r w:rsidRPr="00607108">
              <w:rPr>
                <w:rFonts w:cs="Times New Roman"/>
                <w:szCs w:val="28"/>
              </w:rPr>
              <w:t>/fragment_23308.pdf</w:t>
            </w:r>
          </w:p>
        </w:tc>
      </w:tr>
      <w:tr w:rsidR="00607108" w:rsidRPr="00607108" w:rsidTr="00431064">
        <w:tc>
          <w:tcPr>
            <w:tcW w:w="5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7108" w:rsidRPr="00607108" w:rsidRDefault="00607108" w:rsidP="00607108">
            <w:pPr>
              <w:spacing w:line="360" w:lineRule="auto"/>
              <w:jc w:val="both"/>
              <w:rPr>
                <w:rFonts w:cs="Times New Roman"/>
                <w:szCs w:val="28"/>
                <w:lang w:eastAsia="en-US"/>
              </w:rPr>
            </w:pPr>
          </w:p>
        </w:tc>
        <w:tc>
          <w:tcPr>
            <w:tcW w:w="25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7108" w:rsidRPr="00607108" w:rsidRDefault="00607108" w:rsidP="00607108">
            <w:pPr>
              <w:spacing w:line="360" w:lineRule="auto"/>
              <w:jc w:val="both"/>
              <w:rPr>
                <w:rFonts w:cs="Times New Roman"/>
                <w:szCs w:val="28"/>
                <w:lang w:eastAsia="en-US"/>
              </w:rPr>
            </w:pP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7108" w:rsidRPr="00607108" w:rsidRDefault="00607108" w:rsidP="00607108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607108">
              <w:rPr>
                <w:rFonts w:cs="Times New Roman"/>
                <w:szCs w:val="28"/>
              </w:rPr>
              <w:t>Ковалевская Ж.Г., Безбородов В.П.</w:t>
            </w:r>
          </w:p>
          <w:p w:rsidR="00607108" w:rsidRPr="00607108" w:rsidRDefault="00607108" w:rsidP="00607108">
            <w:pPr>
              <w:spacing w:line="360" w:lineRule="auto"/>
              <w:jc w:val="both"/>
              <w:rPr>
                <w:rFonts w:cs="Times New Roman"/>
                <w:szCs w:val="28"/>
                <w:lang w:eastAsia="en-US"/>
              </w:rPr>
            </w:pPr>
            <w:r w:rsidRPr="00607108">
              <w:rPr>
                <w:rFonts w:cs="Times New Roman"/>
                <w:szCs w:val="28"/>
              </w:rPr>
              <w:t>Основы материаловедения.  Конструкционные материалы: учебное пособие / Ж.Г. Ковалевская, В.П. Безбородов. – Томск: Изд-во Томского политехнического университета, 2009. – 110 с.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7108" w:rsidRPr="00607108" w:rsidRDefault="00DE4377" w:rsidP="00607108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hyperlink r:id="rId83" w:history="1">
              <w:r w:rsidR="00607108" w:rsidRPr="00607108">
                <w:rPr>
                  <w:rStyle w:val="a7"/>
                  <w:rFonts w:cs="Times New Roman"/>
                  <w:szCs w:val="28"/>
                </w:rPr>
                <w:t>http://window.edu.ru/catalog/</w:t>
              </w:r>
            </w:hyperlink>
          </w:p>
          <w:p w:rsidR="00607108" w:rsidRPr="00607108" w:rsidRDefault="00607108" w:rsidP="00607108">
            <w:pPr>
              <w:spacing w:line="360" w:lineRule="auto"/>
              <w:jc w:val="both"/>
              <w:rPr>
                <w:rFonts w:cs="Times New Roman"/>
                <w:szCs w:val="28"/>
                <w:lang w:eastAsia="en-US"/>
              </w:rPr>
            </w:pPr>
            <w:r w:rsidRPr="00607108">
              <w:rPr>
                <w:rFonts w:cs="Times New Roman"/>
                <w:szCs w:val="28"/>
              </w:rPr>
              <w:t>pdf2txt/075/75075/55560</w:t>
            </w:r>
          </w:p>
        </w:tc>
      </w:tr>
      <w:tr w:rsidR="00607108" w:rsidRPr="00607108" w:rsidTr="00431064">
        <w:tc>
          <w:tcPr>
            <w:tcW w:w="5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7108" w:rsidRPr="00607108" w:rsidRDefault="00607108" w:rsidP="00607108">
            <w:pPr>
              <w:spacing w:line="360" w:lineRule="auto"/>
              <w:jc w:val="both"/>
              <w:rPr>
                <w:rFonts w:cs="Times New Roman"/>
                <w:szCs w:val="28"/>
                <w:lang w:eastAsia="en-US"/>
              </w:rPr>
            </w:pPr>
          </w:p>
        </w:tc>
        <w:tc>
          <w:tcPr>
            <w:tcW w:w="25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7108" w:rsidRPr="00607108" w:rsidRDefault="00607108" w:rsidP="00607108">
            <w:pPr>
              <w:spacing w:line="360" w:lineRule="auto"/>
              <w:jc w:val="both"/>
              <w:rPr>
                <w:rFonts w:cs="Times New Roman"/>
                <w:szCs w:val="28"/>
                <w:lang w:eastAsia="en-US"/>
              </w:rPr>
            </w:pP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7108" w:rsidRPr="00607108" w:rsidRDefault="00607108" w:rsidP="00607108">
            <w:pPr>
              <w:spacing w:line="360" w:lineRule="auto"/>
              <w:jc w:val="both"/>
              <w:rPr>
                <w:rFonts w:cs="Times New Roman"/>
                <w:szCs w:val="28"/>
                <w:lang w:eastAsia="en-US"/>
              </w:rPr>
            </w:pPr>
            <w:r w:rsidRPr="00607108">
              <w:rPr>
                <w:rFonts w:cs="Times New Roman"/>
                <w:szCs w:val="28"/>
              </w:rPr>
              <w:t>Электронный учебник по электротехническому материаловедению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7108" w:rsidRPr="00607108" w:rsidRDefault="00607108" w:rsidP="00607108">
            <w:pPr>
              <w:spacing w:line="360" w:lineRule="auto"/>
              <w:jc w:val="both"/>
              <w:rPr>
                <w:rFonts w:cs="Times New Roman"/>
                <w:szCs w:val="28"/>
                <w:lang w:eastAsia="en-US"/>
              </w:rPr>
            </w:pPr>
            <w:r w:rsidRPr="00607108">
              <w:rPr>
                <w:rFonts w:cs="Times New Roman"/>
                <w:szCs w:val="28"/>
              </w:rPr>
              <w:t>http://etm.mpei.ru/content/tut</w:t>
            </w:r>
          </w:p>
        </w:tc>
      </w:tr>
      <w:tr w:rsidR="00607108" w:rsidRPr="00607108" w:rsidTr="00431064">
        <w:tc>
          <w:tcPr>
            <w:tcW w:w="5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7108" w:rsidRPr="00607108" w:rsidRDefault="00607108" w:rsidP="00607108">
            <w:pPr>
              <w:spacing w:line="360" w:lineRule="auto"/>
              <w:jc w:val="both"/>
              <w:rPr>
                <w:rFonts w:cs="Times New Roman"/>
                <w:szCs w:val="28"/>
                <w:lang w:eastAsia="en-US"/>
              </w:rPr>
            </w:pPr>
          </w:p>
        </w:tc>
        <w:tc>
          <w:tcPr>
            <w:tcW w:w="25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7108" w:rsidRPr="00607108" w:rsidRDefault="00607108" w:rsidP="00607108">
            <w:pPr>
              <w:spacing w:line="360" w:lineRule="auto"/>
              <w:jc w:val="both"/>
              <w:rPr>
                <w:rFonts w:cs="Times New Roman"/>
                <w:szCs w:val="28"/>
                <w:lang w:eastAsia="en-US"/>
              </w:rPr>
            </w:pP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7108" w:rsidRPr="00607108" w:rsidRDefault="00607108" w:rsidP="00607108">
            <w:pPr>
              <w:spacing w:line="360" w:lineRule="auto"/>
              <w:jc w:val="both"/>
              <w:rPr>
                <w:rFonts w:cs="Times New Roman"/>
                <w:szCs w:val="28"/>
                <w:lang w:eastAsia="en-US"/>
              </w:rPr>
            </w:pPr>
            <w:proofErr w:type="spellStart"/>
            <w:r w:rsidRPr="00607108">
              <w:rPr>
                <w:rFonts w:cs="Times New Roman"/>
                <w:szCs w:val="28"/>
              </w:rPr>
              <w:t>Адаскин</w:t>
            </w:r>
            <w:proofErr w:type="spellEnd"/>
            <w:r w:rsidRPr="00607108">
              <w:rPr>
                <w:rFonts w:cs="Times New Roman"/>
                <w:szCs w:val="28"/>
              </w:rPr>
              <w:t xml:space="preserve">, А.М. Материаловедение и технология металлических, неметаллических и композиционных материалов: Учебное пособие / А.М. </w:t>
            </w:r>
            <w:proofErr w:type="spellStart"/>
            <w:r w:rsidRPr="00607108">
              <w:rPr>
                <w:rFonts w:cs="Times New Roman"/>
                <w:szCs w:val="28"/>
              </w:rPr>
              <w:t>Адаскин</w:t>
            </w:r>
            <w:proofErr w:type="spellEnd"/>
            <w:r w:rsidRPr="00607108">
              <w:rPr>
                <w:rFonts w:cs="Times New Roman"/>
                <w:szCs w:val="28"/>
              </w:rPr>
              <w:t>, А.Н. Красновский. - М.: Форум, 2011. - 144 c.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7108" w:rsidRPr="00607108" w:rsidRDefault="00607108" w:rsidP="00607108">
            <w:pPr>
              <w:spacing w:line="360" w:lineRule="auto"/>
              <w:jc w:val="both"/>
              <w:rPr>
                <w:rFonts w:cs="Times New Roman"/>
                <w:szCs w:val="28"/>
                <w:lang w:eastAsia="en-US"/>
              </w:rPr>
            </w:pPr>
            <w:r w:rsidRPr="00607108">
              <w:rPr>
                <w:rFonts w:cs="Times New Roman"/>
                <w:szCs w:val="28"/>
              </w:rPr>
              <w:t>http://list-of-lit.ru/material/materialovedenie.htm</w:t>
            </w:r>
          </w:p>
        </w:tc>
      </w:tr>
      <w:tr w:rsidR="00607108" w:rsidRPr="00607108" w:rsidTr="00431064">
        <w:tc>
          <w:tcPr>
            <w:tcW w:w="5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7108" w:rsidRPr="00607108" w:rsidRDefault="00607108" w:rsidP="00607108">
            <w:pPr>
              <w:spacing w:line="360" w:lineRule="auto"/>
              <w:jc w:val="both"/>
              <w:rPr>
                <w:rFonts w:cs="Times New Roman"/>
                <w:szCs w:val="28"/>
                <w:lang w:eastAsia="en-US"/>
              </w:rPr>
            </w:pPr>
            <w:r w:rsidRPr="00607108">
              <w:rPr>
                <w:rFonts w:cs="Times New Roman"/>
                <w:szCs w:val="28"/>
              </w:rPr>
              <w:t>6</w:t>
            </w:r>
          </w:p>
        </w:tc>
        <w:tc>
          <w:tcPr>
            <w:tcW w:w="25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7108" w:rsidRPr="00607108" w:rsidRDefault="00607108" w:rsidP="00607108">
            <w:pPr>
              <w:spacing w:line="360" w:lineRule="auto"/>
              <w:jc w:val="both"/>
              <w:rPr>
                <w:rFonts w:cs="Times New Roman"/>
                <w:szCs w:val="28"/>
                <w:lang w:eastAsia="en-US"/>
              </w:rPr>
            </w:pPr>
            <w:proofErr w:type="spellStart"/>
            <w:r w:rsidRPr="00607108">
              <w:rPr>
                <w:rFonts w:cs="Times New Roman"/>
                <w:szCs w:val="28"/>
              </w:rPr>
              <w:t>Видеолекции</w:t>
            </w:r>
            <w:proofErr w:type="spellEnd"/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7108" w:rsidRPr="00607108" w:rsidRDefault="00607108" w:rsidP="00607108">
            <w:pPr>
              <w:spacing w:line="360" w:lineRule="auto"/>
              <w:jc w:val="both"/>
              <w:rPr>
                <w:rFonts w:cs="Times New Roman"/>
                <w:szCs w:val="28"/>
                <w:lang w:eastAsia="en-US"/>
              </w:rPr>
            </w:pPr>
            <w:r w:rsidRPr="00607108">
              <w:rPr>
                <w:rFonts w:cs="Times New Roman"/>
                <w:szCs w:val="28"/>
              </w:rPr>
              <w:t>Пластические деформации. Учебный фильм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7108" w:rsidRPr="00607108" w:rsidRDefault="00607108" w:rsidP="00607108">
            <w:pPr>
              <w:spacing w:line="360" w:lineRule="auto"/>
              <w:jc w:val="both"/>
              <w:rPr>
                <w:rFonts w:cs="Times New Roman"/>
                <w:szCs w:val="28"/>
                <w:lang w:eastAsia="en-US"/>
              </w:rPr>
            </w:pPr>
            <w:r w:rsidRPr="00607108">
              <w:rPr>
                <w:rFonts w:cs="Times New Roman"/>
                <w:szCs w:val="28"/>
              </w:rPr>
              <w:t>https://www.youtube.com/watch?v=kZ4MqNj5F-s&amp;list=PLnbQh4j9gZkK6KoaQFAyuKpzdI8J31uOO&amp;index=3&amp;t=0s</w:t>
            </w:r>
          </w:p>
        </w:tc>
      </w:tr>
      <w:tr w:rsidR="00607108" w:rsidRPr="00607108" w:rsidTr="00431064">
        <w:tc>
          <w:tcPr>
            <w:tcW w:w="5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7108" w:rsidRPr="00607108" w:rsidRDefault="00607108" w:rsidP="00607108">
            <w:pPr>
              <w:spacing w:line="360" w:lineRule="auto"/>
              <w:jc w:val="both"/>
              <w:rPr>
                <w:rFonts w:cs="Times New Roman"/>
                <w:szCs w:val="28"/>
                <w:lang w:eastAsia="en-US"/>
              </w:rPr>
            </w:pPr>
          </w:p>
        </w:tc>
        <w:tc>
          <w:tcPr>
            <w:tcW w:w="25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7108" w:rsidRPr="00607108" w:rsidRDefault="00607108" w:rsidP="00607108">
            <w:pPr>
              <w:spacing w:line="360" w:lineRule="auto"/>
              <w:jc w:val="both"/>
              <w:rPr>
                <w:rFonts w:cs="Times New Roman"/>
                <w:szCs w:val="28"/>
                <w:lang w:eastAsia="en-US"/>
              </w:rPr>
            </w:pP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7108" w:rsidRPr="00607108" w:rsidRDefault="00607108" w:rsidP="00607108">
            <w:pPr>
              <w:spacing w:line="360" w:lineRule="auto"/>
              <w:jc w:val="both"/>
              <w:rPr>
                <w:rFonts w:cs="Times New Roman"/>
                <w:szCs w:val="28"/>
                <w:lang w:eastAsia="en-US"/>
              </w:rPr>
            </w:pPr>
            <w:r w:rsidRPr="00607108">
              <w:rPr>
                <w:rFonts w:cs="Times New Roman"/>
                <w:szCs w:val="28"/>
              </w:rPr>
              <w:t>Механика разрушения материалов. Учебный фильм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7108" w:rsidRPr="00607108" w:rsidRDefault="00607108" w:rsidP="00607108">
            <w:pPr>
              <w:spacing w:line="360" w:lineRule="auto"/>
              <w:jc w:val="both"/>
              <w:rPr>
                <w:rFonts w:cs="Times New Roman"/>
                <w:szCs w:val="28"/>
                <w:lang w:eastAsia="en-US"/>
              </w:rPr>
            </w:pPr>
            <w:r w:rsidRPr="00607108">
              <w:rPr>
                <w:rFonts w:cs="Times New Roman"/>
                <w:szCs w:val="28"/>
              </w:rPr>
              <w:t>https://www.youtube.com/watch?v=hJtyHcwBxUA&amp;list=PLnbQh4j9gZkK6KoaQFAyuKpzdI8J31uOO&amp;index=2&amp;t=0s</w:t>
            </w:r>
          </w:p>
        </w:tc>
      </w:tr>
      <w:tr w:rsidR="00607108" w:rsidRPr="00607108" w:rsidTr="00431064">
        <w:tc>
          <w:tcPr>
            <w:tcW w:w="5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7108" w:rsidRPr="00607108" w:rsidRDefault="00607108" w:rsidP="00607108">
            <w:pPr>
              <w:spacing w:line="360" w:lineRule="auto"/>
              <w:jc w:val="both"/>
              <w:rPr>
                <w:rFonts w:cs="Times New Roman"/>
                <w:szCs w:val="28"/>
                <w:lang w:eastAsia="en-US"/>
              </w:rPr>
            </w:pPr>
          </w:p>
        </w:tc>
        <w:tc>
          <w:tcPr>
            <w:tcW w:w="25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7108" w:rsidRPr="00607108" w:rsidRDefault="00607108" w:rsidP="00607108">
            <w:pPr>
              <w:spacing w:line="360" w:lineRule="auto"/>
              <w:jc w:val="both"/>
              <w:rPr>
                <w:rFonts w:cs="Times New Roman"/>
                <w:szCs w:val="28"/>
                <w:lang w:eastAsia="en-US"/>
              </w:rPr>
            </w:pP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7108" w:rsidRPr="00607108" w:rsidRDefault="00607108" w:rsidP="00607108">
            <w:pPr>
              <w:spacing w:line="360" w:lineRule="auto"/>
              <w:jc w:val="both"/>
              <w:rPr>
                <w:rFonts w:cs="Times New Roman"/>
                <w:szCs w:val="28"/>
                <w:lang w:eastAsia="en-US"/>
              </w:rPr>
            </w:pPr>
            <w:r w:rsidRPr="00607108">
              <w:rPr>
                <w:rFonts w:cs="Times New Roman"/>
                <w:szCs w:val="28"/>
              </w:rPr>
              <w:t>Свойства и структура материалов. Учебный фильм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7108" w:rsidRPr="00607108" w:rsidRDefault="00607108" w:rsidP="00607108">
            <w:pPr>
              <w:spacing w:line="360" w:lineRule="auto"/>
              <w:jc w:val="both"/>
              <w:rPr>
                <w:rFonts w:cs="Times New Roman"/>
                <w:szCs w:val="28"/>
                <w:lang w:eastAsia="en-US"/>
              </w:rPr>
            </w:pPr>
            <w:r w:rsidRPr="00607108">
              <w:rPr>
                <w:rFonts w:cs="Times New Roman"/>
                <w:szCs w:val="28"/>
              </w:rPr>
              <w:t>https://www.youtube.com/watch?v=gfTCLHWGKpI&amp;list=PLnbQh4j9gZkK6KoaQFAyuKpzdI8J31uOO&amp;index=4&amp;t=0s</w:t>
            </w:r>
          </w:p>
        </w:tc>
      </w:tr>
      <w:tr w:rsidR="00607108" w:rsidRPr="00607108" w:rsidTr="00431064">
        <w:tc>
          <w:tcPr>
            <w:tcW w:w="5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7108" w:rsidRPr="00607108" w:rsidRDefault="00607108" w:rsidP="00607108">
            <w:pPr>
              <w:spacing w:line="360" w:lineRule="auto"/>
              <w:jc w:val="both"/>
              <w:rPr>
                <w:rFonts w:cs="Times New Roman"/>
                <w:szCs w:val="28"/>
                <w:lang w:eastAsia="en-US"/>
              </w:rPr>
            </w:pPr>
          </w:p>
        </w:tc>
        <w:tc>
          <w:tcPr>
            <w:tcW w:w="25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7108" w:rsidRPr="00607108" w:rsidRDefault="00607108" w:rsidP="00607108">
            <w:pPr>
              <w:spacing w:line="360" w:lineRule="auto"/>
              <w:jc w:val="both"/>
              <w:rPr>
                <w:rFonts w:cs="Times New Roman"/>
                <w:szCs w:val="28"/>
                <w:lang w:eastAsia="en-US"/>
              </w:rPr>
            </w:pP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7108" w:rsidRPr="00607108" w:rsidRDefault="00607108" w:rsidP="00607108">
            <w:pPr>
              <w:spacing w:line="360" w:lineRule="auto"/>
              <w:jc w:val="both"/>
              <w:rPr>
                <w:rFonts w:cs="Times New Roman"/>
                <w:szCs w:val="28"/>
                <w:lang w:eastAsia="en-US"/>
              </w:rPr>
            </w:pPr>
            <w:r w:rsidRPr="00607108">
              <w:rPr>
                <w:rFonts w:cs="Times New Roman"/>
                <w:szCs w:val="28"/>
              </w:rPr>
              <w:t>Получение и применение чугуна и стали. Учебный фильм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7108" w:rsidRPr="00607108" w:rsidRDefault="00607108" w:rsidP="00607108">
            <w:pPr>
              <w:spacing w:line="360" w:lineRule="auto"/>
              <w:jc w:val="both"/>
              <w:rPr>
                <w:rFonts w:cs="Times New Roman"/>
                <w:szCs w:val="28"/>
                <w:lang w:eastAsia="en-US"/>
              </w:rPr>
            </w:pPr>
            <w:r w:rsidRPr="00607108">
              <w:rPr>
                <w:rFonts w:cs="Times New Roman"/>
                <w:szCs w:val="28"/>
              </w:rPr>
              <w:t>https://www.youtube.com/watch?v=qEdoA9Y8puw&amp;list=PLnbQh4j9gZkK6KoaQFAyuKpzdI8J31uOO&amp;index=7&amp;t=0s</w:t>
            </w:r>
          </w:p>
        </w:tc>
      </w:tr>
      <w:tr w:rsidR="00607108" w:rsidRPr="00607108" w:rsidTr="00431064">
        <w:tc>
          <w:tcPr>
            <w:tcW w:w="5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7108" w:rsidRPr="00607108" w:rsidRDefault="00607108" w:rsidP="00607108">
            <w:pPr>
              <w:spacing w:line="360" w:lineRule="auto"/>
              <w:jc w:val="both"/>
              <w:rPr>
                <w:rFonts w:cs="Times New Roman"/>
                <w:szCs w:val="28"/>
                <w:lang w:eastAsia="en-US"/>
              </w:rPr>
            </w:pPr>
          </w:p>
        </w:tc>
        <w:tc>
          <w:tcPr>
            <w:tcW w:w="25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7108" w:rsidRPr="00607108" w:rsidRDefault="00607108" w:rsidP="00607108">
            <w:pPr>
              <w:spacing w:line="360" w:lineRule="auto"/>
              <w:jc w:val="both"/>
              <w:rPr>
                <w:rFonts w:cs="Times New Roman"/>
                <w:szCs w:val="28"/>
                <w:lang w:eastAsia="en-US"/>
              </w:rPr>
            </w:pP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7108" w:rsidRPr="00607108" w:rsidRDefault="00607108" w:rsidP="00607108">
            <w:pPr>
              <w:spacing w:line="360" w:lineRule="auto"/>
              <w:jc w:val="both"/>
              <w:rPr>
                <w:rFonts w:cs="Times New Roman"/>
                <w:szCs w:val="28"/>
                <w:lang w:eastAsia="en-US"/>
              </w:rPr>
            </w:pPr>
            <w:r w:rsidRPr="00607108">
              <w:rPr>
                <w:rFonts w:cs="Times New Roman"/>
                <w:szCs w:val="28"/>
              </w:rPr>
              <w:t xml:space="preserve">Конструкционные полимерные композиционные </w:t>
            </w:r>
            <w:r w:rsidRPr="00607108">
              <w:rPr>
                <w:rFonts w:cs="Times New Roman"/>
                <w:szCs w:val="28"/>
              </w:rPr>
              <w:lastRenderedPageBreak/>
              <w:t>материалы. Учебное видео по материаловедению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7108" w:rsidRPr="00607108" w:rsidRDefault="00607108" w:rsidP="00607108">
            <w:pPr>
              <w:spacing w:line="360" w:lineRule="auto"/>
              <w:jc w:val="both"/>
              <w:rPr>
                <w:rFonts w:cs="Times New Roman"/>
                <w:szCs w:val="28"/>
                <w:lang w:eastAsia="en-US"/>
              </w:rPr>
            </w:pPr>
            <w:r w:rsidRPr="00607108">
              <w:rPr>
                <w:rFonts w:cs="Times New Roman"/>
                <w:szCs w:val="28"/>
              </w:rPr>
              <w:lastRenderedPageBreak/>
              <w:t>https://www.youtube.com/watch?v=VN5XE</w:t>
            </w:r>
            <w:r w:rsidRPr="00607108">
              <w:rPr>
                <w:rFonts w:cs="Times New Roman"/>
                <w:szCs w:val="28"/>
              </w:rPr>
              <w:lastRenderedPageBreak/>
              <w:t>C_p54E&amp;list=PLnbQh4j9gZkK6KoaQFAyuKpzdI8J31uOO&amp;index=11&amp;t=0s</w:t>
            </w:r>
          </w:p>
        </w:tc>
      </w:tr>
      <w:tr w:rsidR="00607108" w:rsidRPr="00607108" w:rsidTr="00431064">
        <w:tc>
          <w:tcPr>
            <w:tcW w:w="5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7108" w:rsidRPr="00607108" w:rsidRDefault="00607108" w:rsidP="00607108">
            <w:pPr>
              <w:spacing w:line="360" w:lineRule="auto"/>
              <w:jc w:val="both"/>
              <w:rPr>
                <w:rFonts w:cs="Times New Roman"/>
                <w:szCs w:val="28"/>
                <w:lang w:eastAsia="en-US"/>
              </w:rPr>
            </w:pPr>
          </w:p>
        </w:tc>
        <w:tc>
          <w:tcPr>
            <w:tcW w:w="25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7108" w:rsidRPr="00607108" w:rsidRDefault="00607108" w:rsidP="00607108">
            <w:pPr>
              <w:spacing w:line="360" w:lineRule="auto"/>
              <w:jc w:val="both"/>
              <w:rPr>
                <w:rFonts w:cs="Times New Roman"/>
                <w:szCs w:val="28"/>
                <w:lang w:eastAsia="en-US"/>
              </w:rPr>
            </w:pP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7108" w:rsidRPr="00607108" w:rsidRDefault="00607108" w:rsidP="00607108">
            <w:pPr>
              <w:spacing w:line="360" w:lineRule="auto"/>
              <w:jc w:val="both"/>
              <w:rPr>
                <w:rFonts w:cs="Times New Roman"/>
                <w:szCs w:val="28"/>
                <w:lang w:eastAsia="en-US"/>
              </w:rPr>
            </w:pPr>
            <w:r w:rsidRPr="00607108">
              <w:rPr>
                <w:rFonts w:cs="Times New Roman"/>
                <w:szCs w:val="28"/>
              </w:rPr>
              <w:t>Рекристаллизация металлов и сплавов. Учебное видео по материаловедению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7108" w:rsidRPr="00607108" w:rsidRDefault="00607108" w:rsidP="00607108">
            <w:pPr>
              <w:spacing w:line="360" w:lineRule="auto"/>
              <w:jc w:val="both"/>
              <w:rPr>
                <w:rFonts w:cs="Times New Roman"/>
                <w:szCs w:val="28"/>
                <w:lang w:eastAsia="en-US"/>
              </w:rPr>
            </w:pPr>
            <w:r w:rsidRPr="00607108">
              <w:rPr>
                <w:rFonts w:cs="Times New Roman"/>
                <w:szCs w:val="28"/>
              </w:rPr>
              <w:t>https://www.youtube.com/watch?v=Q3E4ejrPGL0&amp;list=PLnbQh4j9gZkK6KoaQFAyuKpzdI8J31uOO&amp;index=15&amp;t=0s</w:t>
            </w:r>
          </w:p>
        </w:tc>
      </w:tr>
      <w:tr w:rsidR="00607108" w:rsidRPr="00607108" w:rsidTr="00431064">
        <w:tc>
          <w:tcPr>
            <w:tcW w:w="5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7108" w:rsidRPr="00607108" w:rsidRDefault="00607108" w:rsidP="00607108">
            <w:pPr>
              <w:spacing w:line="360" w:lineRule="auto"/>
              <w:jc w:val="both"/>
              <w:rPr>
                <w:rFonts w:cs="Times New Roman"/>
                <w:szCs w:val="28"/>
                <w:lang w:eastAsia="en-US"/>
              </w:rPr>
            </w:pPr>
          </w:p>
        </w:tc>
        <w:tc>
          <w:tcPr>
            <w:tcW w:w="25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7108" w:rsidRPr="00607108" w:rsidRDefault="00607108" w:rsidP="00607108">
            <w:pPr>
              <w:spacing w:line="360" w:lineRule="auto"/>
              <w:jc w:val="both"/>
              <w:rPr>
                <w:rFonts w:cs="Times New Roman"/>
                <w:szCs w:val="28"/>
                <w:lang w:eastAsia="en-US"/>
              </w:rPr>
            </w:pP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7108" w:rsidRPr="00607108" w:rsidRDefault="00607108" w:rsidP="00607108">
            <w:pPr>
              <w:spacing w:line="360" w:lineRule="auto"/>
              <w:jc w:val="both"/>
              <w:rPr>
                <w:rFonts w:cs="Times New Roman"/>
                <w:szCs w:val="28"/>
                <w:lang w:eastAsia="en-US"/>
              </w:rPr>
            </w:pPr>
            <w:r w:rsidRPr="00607108">
              <w:rPr>
                <w:rFonts w:cs="Times New Roman"/>
                <w:szCs w:val="28"/>
              </w:rPr>
              <w:t>Электрошлаковая технология. Учебное видео по материаловедению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7108" w:rsidRPr="00607108" w:rsidRDefault="00607108" w:rsidP="00607108">
            <w:pPr>
              <w:spacing w:line="360" w:lineRule="auto"/>
              <w:jc w:val="both"/>
              <w:rPr>
                <w:rFonts w:cs="Times New Roman"/>
                <w:szCs w:val="28"/>
                <w:lang w:eastAsia="en-US"/>
              </w:rPr>
            </w:pPr>
            <w:r w:rsidRPr="00607108">
              <w:rPr>
                <w:rFonts w:cs="Times New Roman"/>
                <w:szCs w:val="28"/>
              </w:rPr>
              <w:t>https://www.youtube.com/watch?v=YSu1ehfbLbA&amp;list=PLnbQh4j9gZkK6KoaQFAyuKpzdI8J31uOO&amp;index=18&amp;t=0s</w:t>
            </w:r>
          </w:p>
        </w:tc>
      </w:tr>
      <w:tr w:rsidR="00607108" w:rsidRPr="00607108" w:rsidTr="00431064">
        <w:tc>
          <w:tcPr>
            <w:tcW w:w="5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7108" w:rsidRPr="00607108" w:rsidRDefault="00607108" w:rsidP="00607108">
            <w:pPr>
              <w:spacing w:line="360" w:lineRule="auto"/>
              <w:jc w:val="both"/>
              <w:rPr>
                <w:rFonts w:cs="Times New Roman"/>
                <w:szCs w:val="28"/>
                <w:lang w:eastAsia="en-US"/>
              </w:rPr>
            </w:pPr>
          </w:p>
        </w:tc>
        <w:tc>
          <w:tcPr>
            <w:tcW w:w="25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7108" w:rsidRPr="00607108" w:rsidRDefault="00607108" w:rsidP="00607108">
            <w:pPr>
              <w:spacing w:line="360" w:lineRule="auto"/>
              <w:jc w:val="both"/>
              <w:rPr>
                <w:rFonts w:cs="Times New Roman"/>
                <w:szCs w:val="28"/>
                <w:lang w:eastAsia="en-US"/>
              </w:rPr>
            </w:pP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7108" w:rsidRPr="00607108" w:rsidRDefault="00607108" w:rsidP="00607108">
            <w:pPr>
              <w:spacing w:line="360" w:lineRule="auto"/>
              <w:jc w:val="both"/>
              <w:rPr>
                <w:rFonts w:cs="Times New Roman"/>
                <w:szCs w:val="28"/>
                <w:lang w:eastAsia="en-US"/>
              </w:rPr>
            </w:pPr>
            <w:r w:rsidRPr="00607108">
              <w:rPr>
                <w:rFonts w:cs="Times New Roman"/>
                <w:szCs w:val="28"/>
              </w:rPr>
              <w:t>Формирование изделий из полимерных композиционных материалов. Учебное видео по материаловедению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7108" w:rsidRPr="00607108" w:rsidRDefault="00607108" w:rsidP="00607108">
            <w:pPr>
              <w:spacing w:line="360" w:lineRule="auto"/>
              <w:jc w:val="both"/>
              <w:rPr>
                <w:rFonts w:cs="Times New Roman"/>
                <w:szCs w:val="28"/>
                <w:lang w:eastAsia="en-US"/>
              </w:rPr>
            </w:pPr>
            <w:r w:rsidRPr="00607108">
              <w:rPr>
                <w:rFonts w:cs="Times New Roman"/>
                <w:szCs w:val="28"/>
              </w:rPr>
              <w:t>https://www.youtube.com/watch?v=9dCFqRzjmZ4&amp;list=PLnbQh4j9gZkK6KoaQFAyuKpzdI8J31uOO&amp;index=16&amp;t=0s</w:t>
            </w:r>
          </w:p>
        </w:tc>
      </w:tr>
      <w:tr w:rsidR="00607108" w:rsidRPr="00607108" w:rsidTr="00431064">
        <w:tc>
          <w:tcPr>
            <w:tcW w:w="5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7108" w:rsidRPr="00607108" w:rsidRDefault="00607108" w:rsidP="00607108">
            <w:pPr>
              <w:spacing w:line="360" w:lineRule="auto"/>
              <w:jc w:val="both"/>
              <w:rPr>
                <w:rFonts w:cs="Times New Roman"/>
                <w:szCs w:val="28"/>
                <w:lang w:eastAsia="en-US"/>
              </w:rPr>
            </w:pPr>
          </w:p>
        </w:tc>
        <w:tc>
          <w:tcPr>
            <w:tcW w:w="25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7108" w:rsidRPr="00607108" w:rsidRDefault="00607108" w:rsidP="00607108">
            <w:pPr>
              <w:spacing w:line="360" w:lineRule="auto"/>
              <w:jc w:val="both"/>
              <w:rPr>
                <w:rFonts w:cs="Times New Roman"/>
                <w:szCs w:val="28"/>
                <w:lang w:eastAsia="en-US"/>
              </w:rPr>
            </w:pP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7108" w:rsidRPr="00607108" w:rsidRDefault="00607108" w:rsidP="00607108">
            <w:pPr>
              <w:spacing w:line="360" w:lineRule="auto"/>
              <w:jc w:val="both"/>
              <w:rPr>
                <w:rFonts w:cs="Times New Roman"/>
                <w:szCs w:val="28"/>
                <w:lang w:eastAsia="en-US"/>
              </w:rPr>
            </w:pPr>
            <w:r w:rsidRPr="00607108">
              <w:rPr>
                <w:rFonts w:cs="Times New Roman"/>
                <w:szCs w:val="28"/>
              </w:rPr>
              <w:t>Твердые сплавы и материалы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7108" w:rsidRPr="00607108" w:rsidRDefault="00607108" w:rsidP="00607108">
            <w:pPr>
              <w:spacing w:line="360" w:lineRule="auto"/>
              <w:jc w:val="both"/>
              <w:rPr>
                <w:rFonts w:cs="Times New Roman"/>
                <w:szCs w:val="28"/>
                <w:lang w:eastAsia="en-US"/>
              </w:rPr>
            </w:pPr>
            <w:r w:rsidRPr="00607108">
              <w:rPr>
                <w:rFonts w:cs="Times New Roman"/>
                <w:szCs w:val="28"/>
              </w:rPr>
              <w:t>https://www.youtube.com/watch?v=qQtDwS-t5Y0</w:t>
            </w:r>
          </w:p>
        </w:tc>
      </w:tr>
      <w:tr w:rsidR="00607108" w:rsidRPr="00607108" w:rsidTr="00431064">
        <w:tc>
          <w:tcPr>
            <w:tcW w:w="5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7108" w:rsidRPr="00607108" w:rsidRDefault="00607108" w:rsidP="00607108">
            <w:pPr>
              <w:spacing w:line="360" w:lineRule="auto"/>
              <w:jc w:val="both"/>
              <w:rPr>
                <w:rFonts w:cs="Times New Roman"/>
                <w:szCs w:val="28"/>
                <w:lang w:eastAsia="en-US"/>
              </w:rPr>
            </w:pPr>
          </w:p>
        </w:tc>
        <w:tc>
          <w:tcPr>
            <w:tcW w:w="25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7108" w:rsidRPr="00607108" w:rsidRDefault="00607108" w:rsidP="00607108">
            <w:pPr>
              <w:spacing w:line="360" w:lineRule="auto"/>
              <w:jc w:val="both"/>
              <w:rPr>
                <w:rFonts w:cs="Times New Roman"/>
                <w:szCs w:val="28"/>
                <w:lang w:eastAsia="en-US"/>
              </w:rPr>
            </w:pP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7108" w:rsidRPr="00607108" w:rsidRDefault="00607108" w:rsidP="00607108">
            <w:pPr>
              <w:spacing w:line="360" w:lineRule="auto"/>
              <w:jc w:val="both"/>
              <w:rPr>
                <w:rFonts w:cs="Times New Roman"/>
                <w:szCs w:val="28"/>
                <w:lang w:eastAsia="en-US"/>
              </w:rPr>
            </w:pPr>
            <w:r w:rsidRPr="00607108">
              <w:rPr>
                <w:rFonts w:cs="Times New Roman"/>
                <w:szCs w:val="28"/>
              </w:rPr>
              <w:t>Сверхтвердые режущие материалы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7108" w:rsidRPr="00607108" w:rsidRDefault="00607108" w:rsidP="00607108">
            <w:pPr>
              <w:spacing w:line="360" w:lineRule="auto"/>
              <w:jc w:val="both"/>
              <w:rPr>
                <w:rFonts w:cs="Times New Roman"/>
                <w:szCs w:val="28"/>
                <w:lang w:eastAsia="en-US"/>
              </w:rPr>
            </w:pPr>
            <w:r w:rsidRPr="00607108">
              <w:rPr>
                <w:rFonts w:cs="Times New Roman"/>
                <w:szCs w:val="28"/>
              </w:rPr>
              <w:t>https://www.youtube.com/watch?v=lLTtR1rXJ7g</w:t>
            </w:r>
          </w:p>
        </w:tc>
      </w:tr>
    </w:tbl>
    <w:p w:rsidR="00607108" w:rsidRDefault="00607108" w:rsidP="00607108">
      <w:pPr>
        <w:rPr>
          <w:rFonts w:cs="Times New Roman"/>
          <w:sz w:val="22"/>
          <w:lang w:eastAsia="en-US"/>
        </w:rPr>
      </w:pPr>
    </w:p>
    <w:p w:rsidR="00607108" w:rsidRDefault="00607108" w:rsidP="00607108">
      <w:pPr>
        <w:rPr>
          <w:rFonts w:cs="Times New Roman"/>
        </w:rPr>
      </w:pPr>
    </w:p>
    <w:p w:rsidR="00607108" w:rsidRDefault="00607108" w:rsidP="000330F7">
      <w:pPr>
        <w:spacing w:line="360" w:lineRule="auto"/>
        <w:jc w:val="both"/>
        <w:rPr>
          <w:rFonts w:eastAsia="Times New Roman" w:cs="Times New Roman"/>
          <w:b/>
          <w:bCs/>
          <w:szCs w:val="28"/>
          <w:shd w:val="clear" w:color="auto" w:fill="FFFFFF"/>
          <w:lang w:val="ru-RU"/>
        </w:rPr>
      </w:pPr>
    </w:p>
    <w:p w:rsidR="007A7F53" w:rsidRDefault="007A7F53" w:rsidP="000330F7">
      <w:pPr>
        <w:spacing w:line="360" w:lineRule="auto"/>
        <w:jc w:val="both"/>
        <w:rPr>
          <w:rFonts w:eastAsia="Times New Roman" w:cs="Times New Roman"/>
          <w:b/>
          <w:bCs/>
          <w:szCs w:val="28"/>
          <w:shd w:val="clear" w:color="auto" w:fill="FFFFFF"/>
          <w:lang w:val="ru-RU"/>
        </w:rPr>
      </w:pPr>
    </w:p>
    <w:p w:rsidR="00EC615D" w:rsidRDefault="00EC615D" w:rsidP="000330F7">
      <w:pPr>
        <w:spacing w:line="360" w:lineRule="auto"/>
        <w:jc w:val="both"/>
        <w:rPr>
          <w:rFonts w:eastAsia="Times New Roman" w:cs="Times New Roman"/>
          <w:b/>
          <w:bCs/>
          <w:szCs w:val="28"/>
          <w:shd w:val="clear" w:color="auto" w:fill="FFFFFF"/>
          <w:lang w:val="ru-RU"/>
        </w:rPr>
        <w:sectPr w:rsidR="00EC615D" w:rsidSect="00EC615D">
          <w:pgSz w:w="16838" w:h="11906" w:orient="landscape"/>
          <w:pgMar w:top="1418" w:right="567" w:bottom="567" w:left="1134" w:header="709" w:footer="709" w:gutter="0"/>
          <w:cols w:space="708"/>
          <w:docGrid w:linePitch="381"/>
        </w:sectPr>
      </w:pPr>
    </w:p>
    <w:p w:rsidR="000330F7" w:rsidRPr="00276223" w:rsidRDefault="000330F7" w:rsidP="000330F7">
      <w:pPr>
        <w:spacing w:line="360" w:lineRule="auto"/>
        <w:jc w:val="both"/>
        <w:rPr>
          <w:rFonts w:eastAsia="Times New Roman" w:cs="Times New Roman"/>
          <w:b/>
          <w:szCs w:val="28"/>
          <w:lang w:val="ru-RU"/>
        </w:rPr>
      </w:pPr>
      <w:r w:rsidRPr="00276223">
        <w:rPr>
          <w:rFonts w:eastAsia="Times New Roman" w:cs="Times New Roman"/>
          <w:b/>
          <w:bCs/>
          <w:szCs w:val="28"/>
          <w:shd w:val="clear" w:color="auto" w:fill="FFFFFF"/>
          <w:lang w:val="ru-RU"/>
        </w:rPr>
        <w:lastRenderedPageBreak/>
        <w:t>3.2</w:t>
      </w:r>
      <w:r w:rsidR="00276223" w:rsidRPr="00276223">
        <w:rPr>
          <w:rFonts w:eastAsia="Times New Roman" w:cs="Times New Roman"/>
          <w:b/>
          <w:bCs/>
          <w:szCs w:val="28"/>
          <w:shd w:val="clear" w:color="auto" w:fill="FFFFFF"/>
          <w:lang w:val="ru-RU"/>
        </w:rPr>
        <w:t xml:space="preserve"> </w:t>
      </w:r>
      <w:r w:rsidR="00FB463C" w:rsidRPr="00276223">
        <w:rPr>
          <w:rFonts w:eastAsia="Times New Roman" w:cs="Times New Roman"/>
          <w:b/>
          <w:szCs w:val="28"/>
        </w:rPr>
        <w:t>АННОТИРОВАННЫЙ КАТАЛОГ МООК ПО ОСНОВАМ МАТЕРИАЛОВЕДЕНИЯ</w:t>
      </w:r>
    </w:p>
    <w:p w:rsidR="00FB463C" w:rsidRDefault="00FB463C" w:rsidP="00276223">
      <w:pPr>
        <w:pStyle w:val="a8"/>
        <w:spacing w:before="0" w:beforeAutospacing="0" w:after="0" w:afterAutospacing="0" w:line="360" w:lineRule="auto"/>
        <w:ind w:firstLine="709"/>
        <w:jc w:val="both"/>
        <w:rPr>
          <w:color w:val="000000"/>
          <w:sz w:val="27"/>
          <w:szCs w:val="27"/>
        </w:rPr>
      </w:pPr>
    </w:p>
    <w:p w:rsidR="00FB463C" w:rsidRPr="00C62FAB" w:rsidRDefault="00FB463C" w:rsidP="00276223">
      <w:pPr>
        <w:pStyle w:val="a8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:rsidR="00FB463C" w:rsidRPr="00C62FAB" w:rsidRDefault="00FB463C" w:rsidP="00276223">
      <w:pPr>
        <w:pStyle w:val="a8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:rsidR="00276223" w:rsidRPr="00C62FAB" w:rsidRDefault="00276223" w:rsidP="00276223">
      <w:pPr>
        <w:pStyle w:val="a8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C62FAB">
        <w:rPr>
          <w:color w:val="000000"/>
          <w:sz w:val="28"/>
          <w:szCs w:val="28"/>
        </w:rPr>
        <w:t>Массовые открытые онлайн-курсы (МООК) стали популярным направлением в современном образовании. Стремительное и повсеместное развитие онлайн-курсов свидетельствует об их востребованности в мировом образовании. Первые МООК появились в 2008 году, а к настоящему времени они распространились по всему миру, благодаря возможности получить качественные образовательные услуги от ведущих мировых учебных учреждений за небольшую плату или совсем бесплатно.</w:t>
      </w:r>
    </w:p>
    <w:p w:rsidR="006B2D55" w:rsidRDefault="00276223" w:rsidP="00FC4DC7">
      <w:pPr>
        <w:pStyle w:val="a8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C62FAB">
        <w:rPr>
          <w:color w:val="000000"/>
          <w:sz w:val="28"/>
          <w:szCs w:val="28"/>
        </w:rPr>
        <w:t xml:space="preserve">Платформы для анализа были выбраны по результатам исследований и </w:t>
      </w:r>
      <w:proofErr w:type="gramStart"/>
      <w:r w:rsidRPr="00C62FAB">
        <w:rPr>
          <w:color w:val="000000"/>
          <w:sz w:val="28"/>
          <w:szCs w:val="28"/>
        </w:rPr>
        <w:t>рейтингов</w:t>
      </w:r>
      <w:proofErr w:type="gramEnd"/>
      <w:r w:rsidRPr="00C62FAB">
        <w:rPr>
          <w:color w:val="000000"/>
          <w:sz w:val="28"/>
          <w:szCs w:val="28"/>
        </w:rPr>
        <w:t xml:space="preserve"> наиболее популярных МООК, возм</w:t>
      </w:r>
      <w:r w:rsidR="0046691B" w:rsidRPr="00C62FAB">
        <w:rPr>
          <w:color w:val="000000"/>
          <w:sz w:val="28"/>
          <w:szCs w:val="28"/>
        </w:rPr>
        <w:t>о</w:t>
      </w:r>
      <w:r w:rsidRPr="00C62FAB">
        <w:rPr>
          <w:color w:val="000000"/>
          <w:sz w:val="28"/>
          <w:szCs w:val="28"/>
        </w:rPr>
        <w:t xml:space="preserve">жных для применения в корпоративном повышении </w:t>
      </w:r>
      <w:r w:rsidR="006B2D55" w:rsidRPr="00C62FAB">
        <w:rPr>
          <w:color w:val="000000"/>
          <w:sz w:val="28"/>
          <w:szCs w:val="28"/>
        </w:rPr>
        <w:t xml:space="preserve">квалификации </w:t>
      </w:r>
      <w:r w:rsidR="00093564">
        <w:rPr>
          <w:color w:val="000000"/>
          <w:sz w:val="28"/>
          <w:szCs w:val="28"/>
        </w:rPr>
        <w:t>учителей</w:t>
      </w:r>
      <w:r w:rsidR="00431064">
        <w:rPr>
          <w:color w:val="000000"/>
          <w:sz w:val="28"/>
          <w:szCs w:val="28"/>
        </w:rPr>
        <w:t xml:space="preserve"> (</w:t>
      </w:r>
      <w:r w:rsidR="00093564">
        <w:rPr>
          <w:color w:val="000000"/>
          <w:sz w:val="28"/>
          <w:szCs w:val="28"/>
        </w:rPr>
        <w:t>Т</w:t>
      </w:r>
      <w:r w:rsidR="00431064">
        <w:rPr>
          <w:color w:val="000000"/>
          <w:sz w:val="28"/>
          <w:szCs w:val="28"/>
        </w:rPr>
        <w:t>аблица</w:t>
      </w:r>
      <w:r w:rsidR="00093564">
        <w:rPr>
          <w:color w:val="000000"/>
          <w:sz w:val="28"/>
          <w:szCs w:val="28"/>
        </w:rPr>
        <w:t xml:space="preserve"> </w:t>
      </w:r>
      <w:r w:rsidR="00FC4DC7">
        <w:rPr>
          <w:color w:val="000000"/>
          <w:sz w:val="28"/>
          <w:szCs w:val="28"/>
        </w:rPr>
        <w:t>9</w:t>
      </w:r>
      <w:r w:rsidR="00431064">
        <w:rPr>
          <w:color w:val="000000"/>
          <w:sz w:val="28"/>
          <w:szCs w:val="28"/>
        </w:rPr>
        <w:t>).</w:t>
      </w:r>
    </w:p>
    <w:p w:rsidR="006B2D55" w:rsidRPr="00C62FAB" w:rsidRDefault="006B2D55" w:rsidP="006D3585">
      <w:pPr>
        <w:pStyle w:val="a8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FC4DC7">
        <w:rPr>
          <w:color w:val="000000"/>
          <w:sz w:val="28"/>
          <w:szCs w:val="28"/>
        </w:rPr>
        <w:t>Таблица</w:t>
      </w:r>
      <w:r w:rsidR="00FC4DC7" w:rsidRPr="00FC4DC7">
        <w:rPr>
          <w:color w:val="000000"/>
          <w:sz w:val="28"/>
          <w:szCs w:val="28"/>
        </w:rPr>
        <w:t xml:space="preserve"> 9 −</w:t>
      </w:r>
      <w:r w:rsidR="00FC4DC7">
        <w:rPr>
          <w:color w:val="000000"/>
          <w:sz w:val="28"/>
          <w:szCs w:val="28"/>
        </w:rPr>
        <w:t xml:space="preserve"> </w:t>
      </w:r>
      <w:r w:rsidRPr="00C62FAB">
        <w:rPr>
          <w:color w:val="000000"/>
          <w:sz w:val="28"/>
          <w:szCs w:val="28"/>
        </w:rPr>
        <w:t>Обзор массовых открытых онлайн курсов по материаловедению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471"/>
        <w:gridCol w:w="3285"/>
        <w:gridCol w:w="2731"/>
        <w:gridCol w:w="3650"/>
      </w:tblGrid>
      <w:tr w:rsidR="007E2C16" w:rsidRPr="00C62FAB" w:rsidTr="00C62FAB">
        <w:tc>
          <w:tcPr>
            <w:tcW w:w="471" w:type="dxa"/>
          </w:tcPr>
          <w:p w:rsidR="006B2D55" w:rsidRPr="00C62FAB" w:rsidRDefault="006B2D55" w:rsidP="006D3585">
            <w:pPr>
              <w:pStyle w:val="a8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8"/>
              </w:rPr>
            </w:pPr>
            <w:r w:rsidRPr="00C62FAB">
              <w:rPr>
                <w:color w:val="000000"/>
                <w:sz w:val="28"/>
                <w:szCs w:val="28"/>
              </w:rPr>
              <w:t>№</w:t>
            </w:r>
          </w:p>
        </w:tc>
        <w:tc>
          <w:tcPr>
            <w:tcW w:w="3285" w:type="dxa"/>
          </w:tcPr>
          <w:p w:rsidR="006B2D55" w:rsidRPr="00C62FAB" w:rsidRDefault="006B2D55" w:rsidP="006D3585">
            <w:pPr>
              <w:pStyle w:val="a8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8"/>
              </w:rPr>
            </w:pPr>
            <w:r w:rsidRPr="00C62FAB">
              <w:rPr>
                <w:color w:val="000000"/>
                <w:sz w:val="28"/>
                <w:szCs w:val="28"/>
              </w:rPr>
              <w:t>Название</w:t>
            </w:r>
          </w:p>
        </w:tc>
        <w:tc>
          <w:tcPr>
            <w:tcW w:w="2731" w:type="dxa"/>
          </w:tcPr>
          <w:p w:rsidR="006B2D55" w:rsidRPr="00C62FAB" w:rsidRDefault="006B2D55" w:rsidP="006D3585">
            <w:pPr>
              <w:pStyle w:val="a8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8"/>
              </w:rPr>
            </w:pPr>
            <w:r w:rsidRPr="00C62FAB">
              <w:rPr>
                <w:color w:val="000000"/>
                <w:sz w:val="28"/>
                <w:szCs w:val="28"/>
              </w:rPr>
              <w:t>Примеры курсов по материаловедению</w:t>
            </w:r>
          </w:p>
        </w:tc>
        <w:tc>
          <w:tcPr>
            <w:tcW w:w="3650" w:type="dxa"/>
          </w:tcPr>
          <w:p w:rsidR="006B2D55" w:rsidRPr="00C62FAB" w:rsidRDefault="006B2D55" w:rsidP="006D3585">
            <w:pPr>
              <w:pStyle w:val="a8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8"/>
              </w:rPr>
            </w:pPr>
            <w:r w:rsidRPr="00C62FAB">
              <w:rPr>
                <w:color w:val="000000"/>
                <w:sz w:val="28"/>
                <w:szCs w:val="28"/>
              </w:rPr>
              <w:t>Сайт</w:t>
            </w:r>
          </w:p>
        </w:tc>
      </w:tr>
      <w:tr w:rsidR="007E2C16" w:rsidRPr="00C62FAB" w:rsidTr="00C62FAB">
        <w:tc>
          <w:tcPr>
            <w:tcW w:w="471" w:type="dxa"/>
          </w:tcPr>
          <w:p w:rsidR="006B2D55" w:rsidRPr="00C62FAB" w:rsidRDefault="00C710A8" w:rsidP="006D3585">
            <w:pPr>
              <w:pStyle w:val="a8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8"/>
              </w:rPr>
            </w:pPr>
            <w:r w:rsidRPr="00C62FAB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3285" w:type="dxa"/>
          </w:tcPr>
          <w:p w:rsidR="006B2D55" w:rsidRPr="00C62FAB" w:rsidRDefault="006B2D55" w:rsidP="006D3585">
            <w:pPr>
              <w:suppressAutoHyphens/>
              <w:snapToGrid w:val="0"/>
              <w:spacing w:line="360" w:lineRule="auto"/>
              <w:jc w:val="both"/>
              <w:rPr>
                <w:rFonts w:cs="Times New Roman"/>
                <w:b/>
                <w:iCs/>
                <w:szCs w:val="28"/>
                <w:lang w:eastAsia="ar-SA"/>
              </w:rPr>
            </w:pPr>
            <w:proofErr w:type="spellStart"/>
            <w:r w:rsidRPr="00C62FAB">
              <w:rPr>
                <w:rFonts w:cs="Times New Roman"/>
                <w:szCs w:val="28"/>
              </w:rPr>
              <w:t>Open</w:t>
            </w:r>
            <w:proofErr w:type="spellEnd"/>
            <w:r w:rsidRPr="00C62FAB">
              <w:rPr>
                <w:rFonts w:cs="Times New Roman"/>
                <w:szCs w:val="28"/>
              </w:rPr>
              <w:t xml:space="preserve"> </w:t>
            </w:r>
            <w:proofErr w:type="spellStart"/>
            <w:r w:rsidRPr="00C62FAB">
              <w:rPr>
                <w:rFonts w:cs="Times New Roman"/>
                <w:szCs w:val="28"/>
              </w:rPr>
              <w:t>Education</w:t>
            </w:r>
            <w:proofErr w:type="spellEnd"/>
            <w:r w:rsidRPr="00C62FAB">
              <w:rPr>
                <w:rFonts w:cs="Times New Roman"/>
                <w:szCs w:val="28"/>
              </w:rPr>
              <w:t xml:space="preserve"> (openedu.ru)</w:t>
            </w:r>
          </w:p>
          <w:p w:rsidR="006B2D55" w:rsidRPr="00C62FAB" w:rsidRDefault="006B2D55" w:rsidP="006D3585">
            <w:pPr>
              <w:pStyle w:val="a8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8"/>
              </w:rPr>
            </w:pPr>
            <w:r w:rsidRPr="00C62FAB">
              <w:rPr>
                <w:color w:val="000000"/>
                <w:sz w:val="28"/>
                <w:szCs w:val="28"/>
              </w:rPr>
              <w:t xml:space="preserve">«Открытое образование» - современная образовательная платформа, предлагающая онлайн-курсы по базовым дисциплинам, изучаемым в российских университетах. </w:t>
            </w:r>
          </w:p>
        </w:tc>
        <w:tc>
          <w:tcPr>
            <w:tcW w:w="2731" w:type="dxa"/>
          </w:tcPr>
          <w:p w:rsidR="006B2D55" w:rsidRPr="00C62FAB" w:rsidRDefault="006B2D55" w:rsidP="006D3585">
            <w:pPr>
              <w:pStyle w:val="a8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8"/>
              </w:rPr>
            </w:pPr>
            <w:r w:rsidRPr="00C62FAB">
              <w:rPr>
                <w:color w:val="000000"/>
                <w:sz w:val="28"/>
                <w:szCs w:val="28"/>
              </w:rPr>
              <w:t xml:space="preserve">Процессы получения </w:t>
            </w:r>
            <w:proofErr w:type="spellStart"/>
            <w:r w:rsidRPr="00C62FAB">
              <w:rPr>
                <w:color w:val="000000"/>
                <w:sz w:val="28"/>
                <w:szCs w:val="28"/>
              </w:rPr>
              <w:t>наночастиц</w:t>
            </w:r>
            <w:proofErr w:type="spellEnd"/>
            <w:r w:rsidRPr="00C62FAB">
              <w:rPr>
                <w:color w:val="000000"/>
                <w:sz w:val="28"/>
                <w:szCs w:val="28"/>
              </w:rPr>
              <w:t xml:space="preserve"> и </w:t>
            </w:r>
            <w:proofErr w:type="spellStart"/>
            <w:r w:rsidRPr="00C62FAB">
              <w:rPr>
                <w:color w:val="000000"/>
                <w:sz w:val="28"/>
                <w:szCs w:val="28"/>
              </w:rPr>
              <w:t>наноматериалов</w:t>
            </w:r>
            <w:proofErr w:type="spellEnd"/>
          </w:p>
          <w:p w:rsidR="00C710A8" w:rsidRPr="00C62FAB" w:rsidRDefault="00C710A8" w:rsidP="006D3585">
            <w:pPr>
              <w:pStyle w:val="a8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8"/>
              </w:rPr>
            </w:pPr>
          </w:p>
          <w:p w:rsidR="00C710A8" w:rsidRPr="00C62FAB" w:rsidRDefault="00C710A8" w:rsidP="006D3585">
            <w:pPr>
              <w:pStyle w:val="a8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8"/>
              </w:rPr>
            </w:pPr>
          </w:p>
          <w:p w:rsidR="00C710A8" w:rsidRPr="00C62FAB" w:rsidRDefault="00C710A8" w:rsidP="006D3585">
            <w:pPr>
              <w:pStyle w:val="a8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8"/>
              </w:rPr>
            </w:pPr>
            <w:r w:rsidRPr="00C62FAB">
              <w:rPr>
                <w:color w:val="000000"/>
                <w:sz w:val="28"/>
                <w:szCs w:val="28"/>
              </w:rPr>
              <w:t>Введение в материаловедение</w:t>
            </w:r>
          </w:p>
        </w:tc>
        <w:tc>
          <w:tcPr>
            <w:tcW w:w="3650" w:type="dxa"/>
          </w:tcPr>
          <w:p w:rsidR="00C710A8" w:rsidRPr="00C62FAB" w:rsidRDefault="00DE4377" w:rsidP="006D3585">
            <w:pPr>
              <w:pStyle w:val="a8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8"/>
              </w:rPr>
            </w:pPr>
            <w:hyperlink r:id="rId84" w:history="1">
              <w:r w:rsidR="00C710A8" w:rsidRPr="00C62FAB">
                <w:rPr>
                  <w:rStyle w:val="a7"/>
                  <w:sz w:val="28"/>
                  <w:szCs w:val="28"/>
                </w:rPr>
                <w:t>https://openedu.ru/course/</w:t>
              </w:r>
            </w:hyperlink>
          </w:p>
          <w:p w:rsidR="006B2D55" w:rsidRPr="00C62FAB" w:rsidRDefault="00C710A8" w:rsidP="006D3585">
            <w:pPr>
              <w:pStyle w:val="a8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8"/>
              </w:rPr>
            </w:pPr>
            <w:proofErr w:type="spellStart"/>
            <w:r w:rsidRPr="00C62FAB">
              <w:rPr>
                <w:color w:val="000000"/>
                <w:sz w:val="28"/>
                <w:szCs w:val="28"/>
              </w:rPr>
              <w:t>misis</w:t>
            </w:r>
            <w:proofErr w:type="spellEnd"/>
            <w:r w:rsidRPr="00C62FAB">
              <w:rPr>
                <w:color w:val="000000"/>
                <w:sz w:val="28"/>
                <w:szCs w:val="28"/>
              </w:rPr>
              <w:t>/NANOMAT/</w:t>
            </w:r>
          </w:p>
          <w:p w:rsidR="00C710A8" w:rsidRPr="00C62FAB" w:rsidRDefault="00C710A8" w:rsidP="006D3585">
            <w:pPr>
              <w:pStyle w:val="a8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8"/>
              </w:rPr>
            </w:pPr>
          </w:p>
          <w:p w:rsidR="00C710A8" w:rsidRPr="00C62FAB" w:rsidRDefault="00C710A8" w:rsidP="006D3585">
            <w:pPr>
              <w:pStyle w:val="a8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8"/>
              </w:rPr>
            </w:pPr>
          </w:p>
          <w:p w:rsidR="00C710A8" w:rsidRPr="00C62FAB" w:rsidRDefault="00C710A8" w:rsidP="006D3585">
            <w:pPr>
              <w:pStyle w:val="a8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8"/>
              </w:rPr>
            </w:pPr>
          </w:p>
          <w:p w:rsidR="00C710A8" w:rsidRPr="00C62FAB" w:rsidRDefault="00DE4377" w:rsidP="006D3585">
            <w:pPr>
              <w:pStyle w:val="a8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8"/>
              </w:rPr>
            </w:pPr>
            <w:hyperlink r:id="rId85" w:history="1">
              <w:r w:rsidR="00C710A8" w:rsidRPr="00C62FAB">
                <w:rPr>
                  <w:rStyle w:val="a7"/>
                  <w:sz w:val="28"/>
                  <w:szCs w:val="28"/>
                </w:rPr>
                <w:t>https://openedu.ru/course/</w:t>
              </w:r>
            </w:hyperlink>
          </w:p>
          <w:p w:rsidR="00C710A8" w:rsidRPr="00C62FAB" w:rsidRDefault="00C710A8" w:rsidP="006D3585">
            <w:pPr>
              <w:pStyle w:val="a8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8"/>
              </w:rPr>
            </w:pPr>
            <w:proofErr w:type="spellStart"/>
            <w:r w:rsidRPr="00C62FAB">
              <w:rPr>
                <w:color w:val="000000"/>
                <w:sz w:val="28"/>
                <w:szCs w:val="28"/>
              </w:rPr>
              <w:t>misis</w:t>
            </w:r>
            <w:proofErr w:type="spellEnd"/>
            <w:r w:rsidRPr="00C62FAB">
              <w:rPr>
                <w:color w:val="000000"/>
                <w:sz w:val="28"/>
                <w:szCs w:val="28"/>
              </w:rPr>
              <w:t>/MATSC1/</w:t>
            </w:r>
          </w:p>
        </w:tc>
      </w:tr>
      <w:tr w:rsidR="007E2C16" w:rsidRPr="00C62FAB" w:rsidTr="00C62FAB">
        <w:tc>
          <w:tcPr>
            <w:tcW w:w="471" w:type="dxa"/>
          </w:tcPr>
          <w:p w:rsidR="006B2D55" w:rsidRPr="00C62FAB" w:rsidRDefault="006B2D55" w:rsidP="006D3585">
            <w:pPr>
              <w:pStyle w:val="a8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3285" w:type="dxa"/>
          </w:tcPr>
          <w:p w:rsidR="00265DD7" w:rsidRPr="00C62FAB" w:rsidRDefault="00265DD7" w:rsidP="006D3585">
            <w:pPr>
              <w:pStyle w:val="a8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8"/>
              </w:rPr>
            </w:pPr>
            <w:proofErr w:type="spellStart"/>
            <w:r w:rsidRPr="00C62FAB">
              <w:rPr>
                <w:color w:val="000000"/>
                <w:sz w:val="28"/>
                <w:szCs w:val="28"/>
              </w:rPr>
              <w:t>Лекториум</w:t>
            </w:r>
            <w:proofErr w:type="spellEnd"/>
            <w:r w:rsidRPr="00C62FAB">
              <w:rPr>
                <w:color w:val="000000"/>
                <w:sz w:val="28"/>
                <w:szCs w:val="28"/>
              </w:rPr>
              <w:t xml:space="preserve"> </w:t>
            </w:r>
          </w:p>
          <w:p w:rsidR="006B2D55" w:rsidRPr="00C62FAB" w:rsidRDefault="00265DD7" w:rsidP="006D3585">
            <w:pPr>
              <w:pStyle w:val="a8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8"/>
              </w:rPr>
            </w:pPr>
            <w:r w:rsidRPr="00C62FAB">
              <w:rPr>
                <w:color w:val="000000"/>
                <w:sz w:val="28"/>
                <w:szCs w:val="28"/>
              </w:rPr>
              <w:t xml:space="preserve">Санкт-Петербургский некоммерческий проект, занимающийся созданием учебных материалов в формате открытых онлайн-курсов, а также съёмкой и размещением </w:t>
            </w:r>
            <w:proofErr w:type="spellStart"/>
            <w:r w:rsidRPr="00C62FAB">
              <w:rPr>
                <w:color w:val="000000"/>
                <w:sz w:val="28"/>
                <w:szCs w:val="28"/>
              </w:rPr>
              <w:t>видеолекций</w:t>
            </w:r>
            <w:proofErr w:type="spellEnd"/>
            <w:r w:rsidRPr="00C62FAB">
              <w:rPr>
                <w:color w:val="000000"/>
                <w:sz w:val="28"/>
                <w:szCs w:val="28"/>
              </w:rPr>
              <w:t>. Создателем проекта является Яков Сомов. Проект сотрудничает с Министерством образования и науки РФ, ведущими вузами и школами России и Европы, музеями и компаниями, которые поддерживают образовательные инициативы и социальные проекты</w:t>
            </w:r>
          </w:p>
        </w:tc>
        <w:tc>
          <w:tcPr>
            <w:tcW w:w="2731" w:type="dxa"/>
          </w:tcPr>
          <w:p w:rsidR="006B2D55" w:rsidRPr="00C62FAB" w:rsidRDefault="00C710A8" w:rsidP="006D3585">
            <w:pPr>
              <w:pStyle w:val="a8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8"/>
              </w:rPr>
            </w:pPr>
            <w:r w:rsidRPr="00C62FAB">
              <w:rPr>
                <w:color w:val="000000"/>
                <w:sz w:val="28"/>
                <w:szCs w:val="28"/>
              </w:rPr>
              <w:t xml:space="preserve">Сквозные технологии третьей волны: </w:t>
            </w:r>
            <w:proofErr w:type="spellStart"/>
            <w:r w:rsidRPr="00C62FAB">
              <w:rPr>
                <w:color w:val="000000"/>
                <w:sz w:val="28"/>
                <w:szCs w:val="28"/>
              </w:rPr>
              <w:t>фотоника</w:t>
            </w:r>
            <w:proofErr w:type="spellEnd"/>
            <w:r w:rsidRPr="00C62FAB">
              <w:rPr>
                <w:color w:val="000000"/>
                <w:sz w:val="28"/>
                <w:szCs w:val="28"/>
              </w:rPr>
              <w:t xml:space="preserve"> и квантовые технологии</w:t>
            </w:r>
          </w:p>
          <w:p w:rsidR="00265DD7" w:rsidRPr="00C62FAB" w:rsidRDefault="00265DD7" w:rsidP="006D3585">
            <w:pPr>
              <w:pStyle w:val="a8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8"/>
              </w:rPr>
            </w:pPr>
          </w:p>
          <w:p w:rsidR="00265DD7" w:rsidRPr="00C62FAB" w:rsidRDefault="00265DD7" w:rsidP="006D3585">
            <w:pPr>
              <w:pStyle w:val="a8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8"/>
              </w:rPr>
            </w:pPr>
          </w:p>
          <w:p w:rsidR="00265DD7" w:rsidRPr="00C62FAB" w:rsidRDefault="00265DD7" w:rsidP="006D3585">
            <w:pPr>
              <w:pStyle w:val="a8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8"/>
              </w:rPr>
            </w:pPr>
            <w:r w:rsidRPr="00C62FAB">
              <w:rPr>
                <w:color w:val="000000"/>
                <w:sz w:val="28"/>
                <w:szCs w:val="28"/>
              </w:rPr>
              <w:t>История науки и техники в области приборостроения</w:t>
            </w:r>
          </w:p>
          <w:p w:rsidR="00265DD7" w:rsidRPr="00C62FAB" w:rsidRDefault="00265DD7" w:rsidP="006D3585">
            <w:pPr>
              <w:pStyle w:val="a8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8"/>
              </w:rPr>
            </w:pPr>
          </w:p>
          <w:p w:rsidR="00265DD7" w:rsidRPr="00C62FAB" w:rsidRDefault="00265DD7" w:rsidP="006D3585">
            <w:pPr>
              <w:pStyle w:val="a8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8"/>
              </w:rPr>
            </w:pPr>
          </w:p>
          <w:p w:rsidR="00265DD7" w:rsidRPr="00C62FAB" w:rsidRDefault="00265DD7" w:rsidP="006D3585">
            <w:pPr>
              <w:pStyle w:val="a8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8"/>
              </w:rPr>
            </w:pPr>
          </w:p>
          <w:p w:rsidR="00265DD7" w:rsidRPr="00C62FAB" w:rsidRDefault="00265DD7" w:rsidP="006D3585">
            <w:pPr>
              <w:pStyle w:val="a8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3650" w:type="dxa"/>
          </w:tcPr>
          <w:p w:rsidR="00265DD7" w:rsidRPr="00C62FAB" w:rsidRDefault="00DE4377" w:rsidP="006D3585">
            <w:pPr>
              <w:pStyle w:val="a8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8"/>
              </w:rPr>
            </w:pPr>
            <w:hyperlink r:id="rId86" w:history="1">
              <w:r w:rsidR="00265DD7" w:rsidRPr="00C62FAB">
                <w:rPr>
                  <w:rStyle w:val="a7"/>
                  <w:sz w:val="28"/>
                  <w:szCs w:val="28"/>
                </w:rPr>
                <w:t>http://skvot.2035</w:t>
              </w:r>
            </w:hyperlink>
            <w:r w:rsidR="00265DD7" w:rsidRPr="00C62FAB">
              <w:rPr>
                <w:color w:val="000000"/>
                <w:sz w:val="28"/>
                <w:szCs w:val="28"/>
              </w:rPr>
              <w:t>.</w:t>
            </w:r>
          </w:p>
          <w:p w:rsidR="006B2D55" w:rsidRPr="00C62FAB" w:rsidRDefault="00265DD7" w:rsidP="006D3585">
            <w:pPr>
              <w:pStyle w:val="a8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8"/>
              </w:rPr>
            </w:pPr>
            <w:proofErr w:type="spellStart"/>
            <w:r w:rsidRPr="00C62FAB">
              <w:rPr>
                <w:color w:val="000000"/>
                <w:sz w:val="28"/>
                <w:szCs w:val="28"/>
              </w:rPr>
              <w:t>university</w:t>
            </w:r>
            <w:proofErr w:type="spellEnd"/>
            <w:r w:rsidRPr="00C62FAB">
              <w:rPr>
                <w:color w:val="000000"/>
                <w:sz w:val="28"/>
                <w:szCs w:val="28"/>
              </w:rPr>
              <w:t>/</w:t>
            </w:r>
            <w:proofErr w:type="spellStart"/>
            <w:r w:rsidRPr="00C62FAB">
              <w:rPr>
                <w:color w:val="000000"/>
                <w:sz w:val="28"/>
                <w:szCs w:val="28"/>
              </w:rPr>
              <w:t>technology</w:t>
            </w:r>
            <w:proofErr w:type="spellEnd"/>
          </w:p>
          <w:p w:rsidR="00265DD7" w:rsidRPr="00C62FAB" w:rsidRDefault="00265DD7" w:rsidP="006D3585">
            <w:pPr>
              <w:pStyle w:val="a8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8"/>
              </w:rPr>
            </w:pPr>
          </w:p>
          <w:p w:rsidR="00265DD7" w:rsidRPr="00C62FAB" w:rsidRDefault="00265DD7" w:rsidP="006D3585">
            <w:pPr>
              <w:pStyle w:val="a8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8"/>
              </w:rPr>
            </w:pPr>
          </w:p>
          <w:p w:rsidR="00265DD7" w:rsidRPr="00C62FAB" w:rsidRDefault="00265DD7" w:rsidP="006D3585">
            <w:pPr>
              <w:pStyle w:val="a8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8"/>
              </w:rPr>
            </w:pPr>
          </w:p>
          <w:p w:rsidR="00265DD7" w:rsidRPr="00C62FAB" w:rsidRDefault="00DE4377" w:rsidP="006D3585">
            <w:pPr>
              <w:pStyle w:val="a8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8"/>
              </w:rPr>
            </w:pPr>
            <w:hyperlink r:id="rId87" w:history="1">
              <w:r w:rsidR="00265DD7" w:rsidRPr="00C62FAB">
                <w:rPr>
                  <w:rStyle w:val="a7"/>
                  <w:sz w:val="28"/>
                  <w:szCs w:val="28"/>
                </w:rPr>
                <w:t>https://www.lektorium.tv/</w:t>
              </w:r>
            </w:hyperlink>
          </w:p>
          <w:p w:rsidR="00265DD7" w:rsidRPr="00C62FAB" w:rsidRDefault="00265DD7" w:rsidP="006D3585">
            <w:pPr>
              <w:pStyle w:val="a8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8"/>
              </w:rPr>
            </w:pPr>
            <w:r w:rsidRPr="00C62FAB">
              <w:rPr>
                <w:color w:val="000000"/>
                <w:sz w:val="28"/>
                <w:szCs w:val="28"/>
              </w:rPr>
              <w:t>mooc2/31281</w:t>
            </w:r>
          </w:p>
        </w:tc>
      </w:tr>
      <w:tr w:rsidR="007E2C16" w:rsidRPr="00C62FAB" w:rsidTr="00C62FAB">
        <w:tc>
          <w:tcPr>
            <w:tcW w:w="471" w:type="dxa"/>
          </w:tcPr>
          <w:p w:rsidR="006B2D55" w:rsidRPr="00C62FAB" w:rsidRDefault="006B2D55" w:rsidP="006D3585">
            <w:pPr>
              <w:pStyle w:val="a8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3285" w:type="dxa"/>
          </w:tcPr>
          <w:p w:rsidR="00265DD7" w:rsidRPr="00C62FAB" w:rsidRDefault="00265DD7" w:rsidP="006D3585">
            <w:pPr>
              <w:pStyle w:val="a8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8"/>
              </w:rPr>
            </w:pPr>
            <w:proofErr w:type="spellStart"/>
            <w:r w:rsidRPr="00C62FAB">
              <w:rPr>
                <w:color w:val="000000"/>
                <w:sz w:val="28"/>
                <w:szCs w:val="28"/>
              </w:rPr>
              <w:t>Универсариум</w:t>
            </w:r>
            <w:proofErr w:type="spellEnd"/>
            <w:r w:rsidRPr="00C62FAB">
              <w:rPr>
                <w:color w:val="000000"/>
                <w:sz w:val="28"/>
                <w:szCs w:val="28"/>
              </w:rPr>
              <w:t xml:space="preserve"> </w:t>
            </w:r>
          </w:p>
          <w:p w:rsidR="00265DD7" w:rsidRPr="00C62FAB" w:rsidRDefault="00265DD7" w:rsidP="006D3585">
            <w:pPr>
              <w:pStyle w:val="a8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8"/>
              </w:rPr>
            </w:pPr>
            <w:r w:rsidRPr="00C62FAB">
              <w:rPr>
                <w:color w:val="000000"/>
                <w:sz w:val="28"/>
                <w:szCs w:val="28"/>
              </w:rPr>
              <w:t>Межвузовская площадка электронного образования.</w:t>
            </w:r>
          </w:p>
          <w:p w:rsidR="006B2D55" w:rsidRPr="00C62FAB" w:rsidRDefault="00265DD7" w:rsidP="006D3585">
            <w:pPr>
              <w:pStyle w:val="a8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8"/>
              </w:rPr>
            </w:pPr>
            <w:r w:rsidRPr="00C62FAB">
              <w:rPr>
                <w:color w:val="000000"/>
                <w:sz w:val="28"/>
                <w:szCs w:val="28"/>
              </w:rPr>
              <w:t xml:space="preserve">Уже сейчас на сайте собрано несколько </w:t>
            </w:r>
            <w:r w:rsidRPr="00C62FAB">
              <w:rPr>
                <w:color w:val="000000"/>
                <w:sz w:val="28"/>
                <w:szCs w:val="28"/>
              </w:rPr>
              <w:lastRenderedPageBreak/>
              <w:t>интересных курсов и зарегистрировано более 200 тыс. пользователей.</w:t>
            </w:r>
          </w:p>
        </w:tc>
        <w:tc>
          <w:tcPr>
            <w:tcW w:w="2731" w:type="dxa"/>
          </w:tcPr>
          <w:p w:rsidR="006B2D55" w:rsidRPr="00C62FAB" w:rsidRDefault="00265DD7" w:rsidP="006D3585">
            <w:pPr>
              <w:pStyle w:val="a8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8"/>
              </w:rPr>
            </w:pPr>
            <w:r w:rsidRPr="00C62FAB">
              <w:rPr>
                <w:color w:val="000000"/>
                <w:sz w:val="28"/>
                <w:szCs w:val="28"/>
              </w:rPr>
              <w:lastRenderedPageBreak/>
              <w:t>Физика на кончиках пальцев</w:t>
            </w:r>
          </w:p>
          <w:p w:rsidR="00265DD7" w:rsidRPr="00C62FAB" w:rsidRDefault="00265DD7" w:rsidP="006D3585">
            <w:pPr>
              <w:pStyle w:val="a8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8"/>
              </w:rPr>
            </w:pPr>
          </w:p>
          <w:p w:rsidR="00265DD7" w:rsidRPr="00C62FAB" w:rsidRDefault="00265DD7" w:rsidP="006D3585">
            <w:pPr>
              <w:pStyle w:val="a8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8"/>
              </w:rPr>
            </w:pPr>
          </w:p>
          <w:p w:rsidR="00265DD7" w:rsidRPr="00C62FAB" w:rsidRDefault="00265DD7" w:rsidP="006D3585">
            <w:pPr>
              <w:pStyle w:val="a8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8"/>
              </w:rPr>
            </w:pPr>
          </w:p>
          <w:p w:rsidR="00265DD7" w:rsidRPr="00C62FAB" w:rsidRDefault="00265DD7" w:rsidP="006D3585">
            <w:pPr>
              <w:pStyle w:val="a8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8"/>
              </w:rPr>
            </w:pPr>
            <w:r w:rsidRPr="00C62FAB">
              <w:rPr>
                <w:color w:val="000000"/>
                <w:sz w:val="28"/>
                <w:szCs w:val="28"/>
              </w:rPr>
              <w:t>Инженерно-</w:t>
            </w:r>
            <w:r w:rsidRPr="00C62FAB">
              <w:rPr>
                <w:color w:val="000000"/>
                <w:sz w:val="28"/>
                <w:szCs w:val="28"/>
              </w:rPr>
              <w:lastRenderedPageBreak/>
              <w:t>технические прорывы в строительстве</w:t>
            </w:r>
          </w:p>
        </w:tc>
        <w:tc>
          <w:tcPr>
            <w:tcW w:w="3650" w:type="dxa"/>
          </w:tcPr>
          <w:p w:rsidR="00265DD7" w:rsidRPr="00C62FAB" w:rsidRDefault="00DE4377" w:rsidP="006D3585">
            <w:pPr>
              <w:pStyle w:val="a8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8"/>
              </w:rPr>
            </w:pPr>
            <w:hyperlink r:id="rId88" w:history="1">
              <w:r w:rsidR="00265DD7" w:rsidRPr="00C62FAB">
                <w:rPr>
                  <w:rStyle w:val="a7"/>
                  <w:sz w:val="28"/>
                  <w:szCs w:val="28"/>
                </w:rPr>
                <w:t>https://universarium.org/</w:t>
              </w:r>
            </w:hyperlink>
          </w:p>
          <w:p w:rsidR="00265DD7" w:rsidRPr="00C62FAB" w:rsidRDefault="00265DD7" w:rsidP="006D3585">
            <w:pPr>
              <w:pStyle w:val="a8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8"/>
              </w:rPr>
            </w:pPr>
            <w:proofErr w:type="spellStart"/>
            <w:r w:rsidRPr="00C62FAB">
              <w:rPr>
                <w:color w:val="000000"/>
                <w:sz w:val="28"/>
                <w:szCs w:val="28"/>
              </w:rPr>
              <w:t>course</w:t>
            </w:r>
            <w:proofErr w:type="spellEnd"/>
            <w:r w:rsidRPr="00C62FAB">
              <w:rPr>
                <w:color w:val="000000"/>
                <w:sz w:val="28"/>
                <w:szCs w:val="28"/>
              </w:rPr>
              <w:t>/621</w:t>
            </w:r>
          </w:p>
          <w:p w:rsidR="00265DD7" w:rsidRPr="00C62FAB" w:rsidRDefault="00265DD7" w:rsidP="006D3585">
            <w:pPr>
              <w:pStyle w:val="a8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8"/>
              </w:rPr>
            </w:pPr>
          </w:p>
          <w:p w:rsidR="006D3585" w:rsidRPr="00C62FAB" w:rsidRDefault="006D3585" w:rsidP="006D3585">
            <w:pPr>
              <w:pStyle w:val="a8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8"/>
              </w:rPr>
            </w:pPr>
          </w:p>
          <w:p w:rsidR="006D3585" w:rsidRPr="00C62FAB" w:rsidRDefault="006D3585" w:rsidP="006D3585">
            <w:pPr>
              <w:pStyle w:val="a8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8"/>
              </w:rPr>
            </w:pPr>
          </w:p>
          <w:p w:rsidR="006D3585" w:rsidRPr="00C62FAB" w:rsidRDefault="00DE4377" w:rsidP="006D3585">
            <w:pPr>
              <w:pStyle w:val="a8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8"/>
              </w:rPr>
            </w:pPr>
            <w:hyperlink r:id="rId89" w:history="1">
              <w:r w:rsidR="006D3585" w:rsidRPr="00C62FAB">
                <w:rPr>
                  <w:rStyle w:val="a7"/>
                  <w:sz w:val="28"/>
                  <w:szCs w:val="28"/>
                </w:rPr>
                <w:t>https://universarium.org/</w:t>
              </w:r>
            </w:hyperlink>
          </w:p>
          <w:p w:rsidR="00265DD7" w:rsidRPr="00C62FAB" w:rsidRDefault="00265DD7" w:rsidP="006D3585">
            <w:pPr>
              <w:pStyle w:val="a8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8"/>
              </w:rPr>
            </w:pPr>
            <w:proofErr w:type="spellStart"/>
            <w:r w:rsidRPr="00C62FAB">
              <w:rPr>
                <w:color w:val="000000"/>
                <w:sz w:val="28"/>
                <w:szCs w:val="28"/>
              </w:rPr>
              <w:lastRenderedPageBreak/>
              <w:t>course</w:t>
            </w:r>
            <w:proofErr w:type="spellEnd"/>
            <w:r w:rsidRPr="00C62FAB">
              <w:rPr>
                <w:color w:val="000000"/>
                <w:sz w:val="28"/>
                <w:szCs w:val="28"/>
              </w:rPr>
              <w:t>/619</w:t>
            </w:r>
          </w:p>
          <w:p w:rsidR="006B2D55" w:rsidRPr="00C62FAB" w:rsidRDefault="006B2D55" w:rsidP="006D3585">
            <w:pPr>
              <w:pStyle w:val="a8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8"/>
              </w:rPr>
            </w:pPr>
          </w:p>
        </w:tc>
      </w:tr>
      <w:tr w:rsidR="00C62FAB" w:rsidRPr="00C62FAB" w:rsidTr="00C62FAB">
        <w:tc>
          <w:tcPr>
            <w:tcW w:w="471" w:type="dxa"/>
          </w:tcPr>
          <w:p w:rsidR="006B2D55" w:rsidRPr="00C62FAB" w:rsidRDefault="006B2D55" w:rsidP="006B2D55">
            <w:pPr>
              <w:pStyle w:val="a8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3285" w:type="dxa"/>
          </w:tcPr>
          <w:p w:rsidR="006D3585" w:rsidRPr="008C2FD1" w:rsidRDefault="006D3585" w:rsidP="0095428D">
            <w:pPr>
              <w:spacing w:line="360" w:lineRule="auto"/>
              <w:jc w:val="both"/>
              <w:rPr>
                <w:rFonts w:eastAsia="Times New Roman" w:cs="Times New Roman"/>
                <w:szCs w:val="28"/>
                <w:lang w:val="ru-RU"/>
              </w:rPr>
            </w:pPr>
            <w:r w:rsidRPr="00C62FAB">
              <w:rPr>
                <w:rFonts w:eastAsia="Times New Roman" w:cs="Times New Roman"/>
                <w:szCs w:val="28"/>
                <w:lang w:val="en-US"/>
              </w:rPr>
              <w:t>Khan</w:t>
            </w:r>
            <w:r w:rsidRPr="00C62FAB">
              <w:rPr>
                <w:rFonts w:eastAsia="Times New Roman" w:cs="Times New Roman"/>
                <w:szCs w:val="28"/>
                <w:lang w:val="ru-RU"/>
              </w:rPr>
              <w:t xml:space="preserve"> </w:t>
            </w:r>
            <w:r w:rsidRPr="00C62FAB">
              <w:rPr>
                <w:rFonts w:eastAsia="Times New Roman" w:cs="Times New Roman"/>
                <w:szCs w:val="28"/>
                <w:lang w:val="en-US"/>
              </w:rPr>
              <w:t>Academy</w:t>
            </w:r>
            <w:r w:rsidR="0095428D" w:rsidRPr="00C62FAB">
              <w:rPr>
                <w:rFonts w:eastAsia="Times New Roman" w:cs="Times New Roman"/>
                <w:szCs w:val="28"/>
                <w:lang w:val="ru-RU"/>
              </w:rPr>
              <w:t xml:space="preserve"> </w:t>
            </w:r>
            <w:r w:rsidRPr="00C62FAB">
              <w:rPr>
                <w:rFonts w:eastAsia="Times New Roman" w:cs="Times New Roman"/>
                <w:szCs w:val="28"/>
                <w:lang w:val="ru-RU"/>
              </w:rPr>
              <w:t xml:space="preserve">Академия Хана также достаточно известный проект, который в своё время стал одним из первых, подошедших к вопросам образования с точки зрения интерактивности и </w:t>
            </w:r>
            <w:proofErr w:type="spellStart"/>
            <w:r w:rsidRPr="00C62FAB">
              <w:rPr>
                <w:rFonts w:eastAsia="Times New Roman" w:cs="Times New Roman"/>
                <w:szCs w:val="28"/>
                <w:lang w:val="ru-RU"/>
              </w:rPr>
              <w:t>геймификации</w:t>
            </w:r>
            <w:proofErr w:type="spellEnd"/>
            <w:r w:rsidRPr="00C62FAB">
              <w:rPr>
                <w:rFonts w:eastAsia="Times New Roman" w:cs="Times New Roman"/>
                <w:szCs w:val="28"/>
                <w:lang w:val="ru-RU"/>
              </w:rPr>
              <w:t xml:space="preserve">. На сегодняшний день на сайте собраны тысячи </w:t>
            </w:r>
            <w:proofErr w:type="spellStart"/>
            <w:r w:rsidRPr="00C62FAB">
              <w:rPr>
                <w:rFonts w:eastAsia="Times New Roman" w:cs="Times New Roman"/>
                <w:szCs w:val="28"/>
                <w:lang w:val="ru-RU"/>
              </w:rPr>
              <w:t>минилекций</w:t>
            </w:r>
            <w:proofErr w:type="spellEnd"/>
            <w:r w:rsidRPr="00C62FAB">
              <w:rPr>
                <w:rFonts w:eastAsia="Times New Roman" w:cs="Times New Roman"/>
                <w:szCs w:val="28"/>
                <w:lang w:val="ru-RU"/>
              </w:rPr>
              <w:t xml:space="preserve"> на более чем 35 языках.</w:t>
            </w:r>
          </w:p>
          <w:p w:rsidR="006B2D55" w:rsidRPr="00C62FAB" w:rsidRDefault="006B2D55" w:rsidP="006B2D55">
            <w:pPr>
              <w:pStyle w:val="a8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2731" w:type="dxa"/>
          </w:tcPr>
          <w:p w:rsidR="006B2D55" w:rsidRPr="00C62FAB" w:rsidRDefault="0095428D" w:rsidP="006B2D55">
            <w:pPr>
              <w:pStyle w:val="a8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8"/>
              </w:rPr>
            </w:pPr>
            <w:r w:rsidRPr="00C62FAB">
              <w:rPr>
                <w:color w:val="000000"/>
                <w:sz w:val="28"/>
                <w:szCs w:val="28"/>
              </w:rPr>
              <w:t>Разбор конструкций</w:t>
            </w:r>
          </w:p>
          <w:p w:rsidR="0095428D" w:rsidRPr="00C62FAB" w:rsidRDefault="0095428D" w:rsidP="006B2D55">
            <w:pPr>
              <w:pStyle w:val="a8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8"/>
              </w:rPr>
            </w:pPr>
            <w:r w:rsidRPr="00C62FAB">
              <w:rPr>
                <w:color w:val="000000"/>
                <w:sz w:val="28"/>
                <w:szCs w:val="28"/>
              </w:rPr>
              <w:t>Что внутри радио-будильника</w:t>
            </w:r>
          </w:p>
        </w:tc>
        <w:tc>
          <w:tcPr>
            <w:tcW w:w="3650" w:type="dxa"/>
          </w:tcPr>
          <w:p w:rsidR="0095428D" w:rsidRPr="00C62FAB" w:rsidRDefault="0095428D" w:rsidP="006B2D55">
            <w:pPr>
              <w:pStyle w:val="a8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8"/>
              </w:rPr>
            </w:pPr>
          </w:p>
          <w:p w:rsidR="0095428D" w:rsidRPr="00C62FAB" w:rsidRDefault="00DE4377" w:rsidP="006B2D55">
            <w:pPr>
              <w:pStyle w:val="a8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8"/>
              </w:rPr>
            </w:pPr>
            <w:hyperlink r:id="rId90" w:history="1">
              <w:r w:rsidR="0095428D" w:rsidRPr="00C62FAB">
                <w:rPr>
                  <w:rStyle w:val="a7"/>
                  <w:sz w:val="28"/>
                  <w:szCs w:val="28"/>
                </w:rPr>
                <w:t>https://ru.khanacademy.org/</w:t>
              </w:r>
            </w:hyperlink>
          </w:p>
          <w:p w:rsidR="0095428D" w:rsidRPr="00C62FAB" w:rsidRDefault="0095428D" w:rsidP="006B2D55">
            <w:pPr>
              <w:pStyle w:val="a8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8"/>
              </w:rPr>
            </w:pPr>
            <w:proofErr w:type="spellStart"/>
            <w:r w:rsidRPr="00C62FAB">
              <w:rPr>
                <w:color w:val="000000"/>
                <w:sz w:val="28"/>
                <w:szCs w:val="28"/>
              </w:rPr>
              <w:t>video?lang</w:t>
            </w:r>
            <w:proofErr w:type="spellEnd"/>
            <w:r w:rsidRPr="00C62FAB">
              <w:rPr>
                <w:color w:val="000000"/>
                <w:sz w:val="28"/>
                <w:szCs w:val="28"/>
              </w:rPr>
              <w:t>=</w:t>
            </w:r>
            <w:proofErr w:type="spellStart"/>
            <w:r w:rsidRPr="00C62FAB">
              <w:rPr>
                <w:color w:val="000000"/>
                <w:sz w:val="28"/>
                <w:szCs w:val="28"/>
              </w:rPr>
              <w:t>ru&amp;format</w:t>
            </w:r>
            <w:proofErr w:type="spellEnd"/>
            <w:r w:rsidRPr="00C62FAB">
              <w:rPr>
                <w:color w:val="000000"/>
                <w:sz w:val="28"/>
                <w:szCs w:val="28"/>
              </w:rPr>
              <w:t>=</w:t>
            </w:r>
            <w:proofErr w:type="spellStart"/>
            <w:r w:rsidRPr="00C62FAB">
              <w:rPr>
                <w:color w:val="000000"/>
                <w:sz w:val="28"/>
                <w:szCs w:val="28"/>
              </w:rPr>
              <w:t>lite&amp;v</w:t>
            </w:r>
            <w:proofErr w:type="spellEnd"/>
            <w:r w:rsidRPr="00C62FAB">
              <w:rPr>
                <w:color w:val="000000"/>
                <w:sz w:val="28"/>
                <w:szCs w:val="28"/>
              </w:rPr>
              <w:t>=</w:t>
            </w:r>
            <w:proofErr w:type="spellStart"/>
            <w:r w:rsidRPr="00C62FAB">
              <w:rPr>
                <w:color w:val="000000"/>
                <w:sz w:val="28"/>
                <w:szCs w:val="28"/>
              </w:rPr>
              <w:t>sq</w:t>
            </w:r>
            <w:proofErr w:type="spellEnd"/>
          </w:p>
          <w:p w:rsidR="006B2D55" w:rsidRPr="00C62FAB" w:rsidRDefault="0095428D" w:rsidP="006B2D55">
            <w:pPr>
              <w:pStyle w:val="a8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8"/>
              </w:rPr>
            </w:pPr>
            <w:proofErr w:type="spellStart"/>
            <w:r w:rsidRPr="00C62FAB">
              <w:rPr>
                <w:color w:val="000000"/>
                <w:sz w:val="28"/>
                <w:szCs w:val="28"/>
              </w:rPr>
              <w:t>CUPeaOdCA</w:t>
            </w:r>
            <w:proofErr w:type="spellEnd"/>
          </w:p>
        </w:tc>
      </w:tr>
      <w:tr w:rsidR="00C62FAB" w:rsidRPr="00C62FAB" w:rsidTr="00C62FAB">
        <w:tc>
          <w:tcPr>
            <w:tcW w:w="471" w:type="dxa"/>
          </w:tcPr>
          <w:p w:rsidR="006B2D55" w:rsidRPr="00C62FAB" w:rsidRDefault="006B2D55" w:rsidP="006B2D55">
            <w:pPr>
              <w:pStyle w:val="a8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3285" w:type="dxa"/>
          </w:tcPr>
          <w:p w:rsidR="001C7F58" w:rsidRPr="00C62FAB" w:rsidRDefault="001C7F58" w:rsidP="001C7F58">
            <w:pPr>
              <w:spacing w:line="360" w:lineRule="auto"/>
              <w:jc w:val="both"/>
              <w:rPr>
                <w:rFonts w:eastAsia="Times New Roman" w:cs="Times New Roman"/>
                <w:szCs w:val="28"/>
                <w:lang w:val="ru-RU"/>
              </w:rPr>
            </w:pPr>
            <w:r w:rsidRPr="00C62FAB">
              <w:rPr>
                <w:rFonts w:eastAsia="Times New Roman" w:cs="Times New Roman"/>
                <w:szCs w:val="28"/>
                <w:lang w:val="ru-RU"/>
              </w:rPr>
              <w:t xml:space="preserve">Российская электронная школа </w:t>
            </w:r>
          </w:p>
          <w:p w:rsidR="006B2D55" w:rsidRPr="00C62FAB" w:rsidRDefault="001C7F58" w:rsidP="001C7F58">
            <w:pPr>
              <w:pStyle w:val="a8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8"/>
              </w:rPr>
            </w:pPr>
            <w:r w:rsidRPr="00C62FAB">
              <w:rPr>
                <w:sz w:val="28"/>
                <w:szCs w:val="28"/>
              </w:rPr>
              <w:t xml:space="preserve">«Российская электронная школа» – это проект, созданный с целью обеспечения массового использования дидактических и методических образовательных ресурсов в образовательной </w:t>
            </w:r>
            <w:r w:rsidRPr="00C62FAB">
              <w:rPr>
                <w:sz w:val="28"/>
                <w:szCs w:val="28"/>
              </w:rPr>
              <w:lastRenderedPageBreak/>
              <w:t>деятельности всеми участниками образовательных отношений: обучающимися, родителями (законными представителями) несовершеннолетних обучающихся, педагогическими работниками</w:t>
            </w:r>
          </w:p>
        </w:tc>
        <w:tc>
          <w:tcPr>
            <w:tcW w:w="2731" w:type="dxa"/>
          </w:tcPr>
          <w:p w:rsidR="006B2D55" w:rsidRPr="00C62FAB" w:rsidRDefault="00BE7B01" w:rsidP="006B2D55">
            <w:pPr>
              <w:pStyle w:val="a8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8"/>
              </w:rPr>
            </w:pPr>
            <w:r w:rsidRPr="00C62FAB">
              <w:rPr>
                <w:color w:val="000000"/>
                <w:sz w:val="28"/>
                <w:szCs w:val="28"/>
              </w:rPr>
              <w:lastRenderedPageBreak/>
              <w:t>Физика</w:t>
            </w:r>
          </w:p>
        </w:tc>
        <w:tc>
          <w:tcPr>
            <w:tcW w:w="3650" w:type="dxa"/>
          </w:tcPr>
          <w:p w:rsidR="006B2D55" w:rsidRPr="00C62FAB" w:rsidRDefault="001C7F58" w:rsidP="006B2D55">
            <w:pPr>
              <w:pStyle w:val="a8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8"/>
              </w:rPr>
            </w:pPr>
            <w:r w:rsidRPr="00C62FAB">
              <w:rPr>
                <w:color w:val="000000"/>
                <w:sz w:val="28"/>
                <w:szCs w:val="28"/>
              </w:rPr>
              <w:t>https://resh.edu.ru/subject/28/</w:t>
            </w:r>
          </w:p>
        </w:tc>
      </w:tr>
      <w:tr w:rsidR="00C62FAB" w:rsidRPr="00C62FAB" w:rsidTr="00C62FAB">
        <w:tc>
          <w:tcPr>
            <w:tcW w:w="471" w:type="dxa"/>
          </w:tcPr>
          <w:p w:rsidR="006B2D55" w:rsidRPr="00C62FAB" w:rsidRDefault="006B2D55" w:rsidP="00C62FAB">
            <w:pPr>
              <w:pStyle w:val="a8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3285" w:type="dxa"/>
          </w:tcPr>
          <w:p w:rsidR="006B2D55" w:rsidRPr="00C62FAB" w:rsidRDefault="007E2C16" w:rsidP="00C62FAB">
            <w:pPr>
              <w:pStyle w:val="a8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8"/>
              </w:rPr>
            </w:pPr>
            <w:r w:rsidRPr="00C62FAB">
              <w:rPr>
                <w:color w:val="000000"/>
                <w:sz w:val="28"/>
                <w:szCs w:val="28"/>
              </w:rPr>
              <w:t>Академия Онлайн образование</w:t>
            </w:r>
          </w:p>
        </w:tc>
        <w:tc>
          <w:tcPr>
            <w:tcW w:w="2731" w:type="dxa"/>
          </w:tcPr>
          <w:p w:rsidR="006B2D55" w:rsidRPr="00C62FAB" w:rsidRDefault="00C62FAB" w:rsidP="00C62FAB">
            <w:pPr>
              <w:pStyle w:val="a8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8"/>
              </w:rPr>
            </w:pPr>
            <w:r w:rsidRPr="00C62FAB">
              <w:rPr>
                <w:color w:val="000000"/>
                <w:sz w:val="28"/>
                <w:szCs w:val="28"/>
              </w:rPr>
              <w:t>"Материаловедение</w:t>
            </w:r>
            <w:r w:rsidR="007E2C16" w:rsidRPr="00C62FAB">
              <w:rPr>
                <w:color w:val="000000"/>
                <w:sz w:val="28"/>
                <w:szCs w:val="28"/>
              </w:rPr>
              <w:t>"</w:t>
            </w:r>
          </w:p>
        </w:tc>
        <w:tc>
          <w:tcPr>
            <w:tcW w:w="3650" w:type="dxa"/>
          </w:tcPr>
          <w:p w:rsidR="007E2C16" w:rsidRPr="00C62FAB" w:rsidRDefault="00DE4377" w:rsidP="00C62FAB">
            <w:pPr>
              <w:pStyle w:val="a8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8"/>
              </w:rPr>
            </w:pPr>
            <w:hyperlink r:id="rId91" w:history="1">
              <w:r w:rsidR="007E2C16" w:rsidRPr="00C62FAB">
                <w:rPr>
                  <w:rStyle w:val="a7"/>
                  <w:sz w:val="28"/>
                  <w:szCs w:val="28"/>
                </w:rPr>
                <w:t>https://academiait.ru/course/</w:t>
              </w:r>
            </w:hyperlink>
          </w:p>
          <w:p w:rsidR="006B2D55" w:rsidRPr="00C62FAB" w:rsidRDefault="007E2C16" w:rsidP="00C62FAB">
            <w:pPr>
              <w:pStyle w:val="a8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8"/>
              </w:rPr>
            </w:pPr>
            <w:proofErr w:type="spellStart"/>
            <w:r w:rsidRPr="00C62FAB">
              <w:rPr>
                <w:color w:val="000000"/>
                <w:sz w:val="28"/>
                <w:szCs w:val="28"/>
              </w:rPr>
              <w:t>materialovedenie</w:t>
            </w:r>
            <w:proofErr w:type="spellEnd"/>
            <w:r w:rsidRPr="00C62FAB">
              <w:rPr>
                <w:color w:val="000000"/>
                <w:sz w:val="28"/>
                <w:szCs w:val="28"/>
              </w:rPr>
              <w:t>/</w:t>
            </w:r>
          </w:p>
        </w:tc>
      </w:tr>
      <w:tr w:rsidR="00C62FAB" w:rsidRPr="00C62FAB" w:rsidTr="00C62FAB">
        <w:tc>
          <w:tcPr>
            <w:tcW w:w="471" w:type="dxa"/>
          </w:tcPr>
          <w:p w:rsidR="006B2D55" w:rsidRPr="00C62FAB" w:rsidRDefault="006B2D55" w:rsidP="00C62FAB">
            <w:pPr>
              <w:pStyle w:val="a8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3285" w:type="dxa"/>
          </w:tcPr>
          <w:p w:rsidR="00C62FAB" w:rsidRPr="00C62FAB" w:rsidRDefault="00C62FAB" w:rsidP="00C62FAB">
            <w:pPr>
              <w:pStyle w:val="a8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8"/>
              </w:rPr>
            </w:pPr>
            <w:r w:rsidRPr="00C62FAB">
              <w:rPr>
                <w:color w:val="000000"/>
                <w:sz w:val="28"/>
                <w:szCs w:val="28"/>
              </w:rPr>
              <w:t>Онлайн-образование</w:t>
            </w:r>
          </w:p>
          <w:p w:rsidR="006B2D55" w:rsidRPr="00C62FAB" w:rsidRDefault="00C62FAB" w:rsidP="00C62FAB">
            <w:pPr>
              <w:pStyle w:val="a8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8"/>
              </w:rPr>
            </w:pPr>
            <w:r w:rsidRPr="00C62FAB">
              <w:rPr>
                <w:color w:val="000000"/>
                <w:sz w:val="28"/>
                <w:szCs w:val="28"/>
              </w:rPr>
              <w:t>ACADEMICCOURSES.RU</w:t>
            </w:r>
          </w:p>
          <w:p w:rsidR="00C62FAB" w:rsidRPr="00C62FAB" w:rsidRDefault="00C62FAB" w:rsidP="00C62FAB">
            <w:pPr>
              <w:pStyle w:val="a8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2731" w:type="dxa"/>
          </w:tcPr>
          <w:p w:rsidR="006B2D55" w:rsidRPr="00C62FAB" w:rsidRDefault="00C62FAB" w:rsidP="00C62FAB">
            <w:pPr>
              <w:pStyle w:val="a8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8"/>
              </w:rPr>
            </w:pPr>
            <w:r w:rsidRPr="00C62FAB">
              <w:rPr>
                <w:color w:val="000000"/>
                <w:sz w:val="28"/>
                <w:szCs w:val="28"/>
              </w:rPr>
              <w:t>Д</w:t>
            </w:r>
            <w:r w:rsidR="007E2C16" w:rsidRPr="00C62FAB">
              <w:rPr>
                <w:color w:val="000000"/>
                <w:sz w:val="28"/>
                <w:szCs w:val="28"/>
              </w:rPr>
              <w:t>изайн легких конструкций I: металлы и композиты</w:t>
            </w:r>
          </w:p>
          <w:p w:rsidR="00C62FAB" w:rsidRPr="00C62FAB" w:rsidRDefault="00C62FAB" w:rsidP="00C62FAB">
            <w:pPr>
              <w:pStyle w:val="a8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8"/>
              </w:rPr>
            </w:pPr>
          </w:p>
          <w:p w:rsidR="007E2C16" w:rsidRPr="00C62FAB" w:rsidRDefault="00C62FAB" w:rsidP="00C62FAB">
            <w:pPr>
              <w:pStyle w:val="a8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8"/>
              </w:rPr>
            </w:pPr>
            <w:r w:rsidRPr="00C62FAB">
              <w:rPr>
                <w:color w:val="000000"/>
                <w:sz w:val="28"/>
                <w:szCs w:val="28"/>
              </w:rPr>
              <w:t>Усталость конструкций и материалов</w:t>
            </w:r>
          </w:p>
        </w:tc>
        <w:tc>
          <w:tcPr>
            <w:tcW w:w="3650" w:type="dxa"/>
          </w:tcPr>
          <w:p w:rsidR="006B2D55" w:rsidRPr="00C62FAB" w:rsidRDefault="00DE4377" w:rsidP="00C62FAB">
            <w:pPr>
              <w:pStyle w:val="a8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8"/>
              </w:rPr>
            </w:pPr>
            <w:hyperlink r:id="rId92" w:history="1">
              <w:r w:rsidR="00C62FAB" w:rsidRPr="00C62FAB">
                <w:rPr>
                  <w:rStyle w:val="a7"/>
                  <w:sz w:val="28"/>
                  <w:szCs w:val="28"/>
                </w:rPr>
                <w:t>https://www.academiccourses.ru</w:t>
              </w:r>
            </w:hyperlink>
            <w:r w:rsidR="00C62FAB" w:rsidRPr="00C62FAB">
              <w:rPr>
                <w:color w:val="000000"/>
                <w:sz w:val="28"/>
                <w:szCs w:val="28"/>
              </w:rPr>
              <w:t>/Kursy</w:t>
            </w:r>
          </w:p>
          <w:p w:rsidR="00C62FAB" w:rsidRPr="00C62FAB" w:rsidRDefault="00C62FAB" w:rsidP="00C62FAB">
            <w:pPr>
              <w:pStyle w:val="a8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8"/>
              </w:rPr>
            </w:pPr>
          </w:p>
          <w:p w:rsidR="00C62FAB" w:rsidRPr="00C62FAB" w:rsidRDefault="00C62FAB" w:rsidP="00C62FAB">
            <w:pPr>
              <w:pStyle w:val="a8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8"/>
              </w:rPr>
            </w:pPr>
          </w:p>
          <w:p w:rsidR="00C62FAB" w:rsidRPr="00C62FAB" w:rsidRDefault="00C62FAB" w:rsidP="00C62FAB">
            <w:pPr>
              <w:pStyle w:val="a8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8"/>
              </w:rPr>
            </w:pPr>
          </w:p>
          <w:p w:rsidR="00C62FAB" w:rsidRPr="00C62FAB" w:rsidRDefault="00C62FAB" w:rsidP="00C62FAB">
            <w:pPr>
              <w:pStyle w:val="a8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8"/>
              </w:rPr>
            </w:pPr>
            <w:r w:rsidRPr="00C62FAB">
              <w:rPr>
                <w:color w:val="000000"/>
                <w:sz w:val="28"/>
                <w:szCs w:val="28"/>
              </w:rPr>
              <w:t>https://www.academiccourses.ru/Kursy</w:t>
            </w:r>
          </w:p>
        </w:tc>
      </w:tr>
    </w:tbl>
    <w:p w:rsidR="00431064" w:rsidRDefault="00431064" w:rsidP="00C710A8">
      <w:pPr>
        <w:pStyle w:val="a8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:rsidR="004D36AC" w:rsidRDefault="004D36AC" w:rsidP="00FC4DC7">
      <w:pPr>
        <w:spacing w:line="360" w:lineRule="auto"/>
        <w:ind w:firstLine="709"/>
        <w:jc w:val="both"/>
        <w:rPr>
          <w:rFonts w:cs="Times New Roman"/>
          <w:szCs w:val="28"/>
          <w:lang w:val="ru-RU"/>
        </w:rPr>
      </w:pPr>
      <w:r w:rsidRPr="00C62FAB">
        <w:rPr>
          <w:rFonts w:cs="Times New Roman"/>
          <w:szCs w:val="28"/>
        </w:rPr>
        <w:t>Заметим, что ключевым компонентом этих открытых онлайн</w:t>
      </w:r>
      <w:r w:rsidR="00E65A5A" w:rsidRPr="00C62FAB">
        <w:rPr>
          <w:rFonts w:cs="Times New Roman"/>
          <w:szCs w:val="28"/>
        </w:rPr>
        <w:t xml:space="preserve"> курсов являются </w:t>
      </w:r>
      <w:proofErr w:type="spellStart"/>
      <w:r w:rsidR="00E65A5A" w:rsidRPr="00C62FAB">
        <w:rPr>
          <w:rFonts w:cs="Times New Roman"/>
          <w:szCs w:val="28"/>
        </w:rPr>
        <w:t>видеолекции</w:t>
      </w:r>
      <w:proofErr w:type="spellEnd"/>
      <w:r w:rsidR="00431064">
        <w:rPr>
          <w:rFonts w:cs="Times New Roman"/>
          <w:szCs w:val="28"/>
          <w:lang w:val="ru-RU"/>
        </w:rPr>
        <w:t>,</w:t>
      </w:r>
      <w:r w:rsidRPr="00C62FAB">
        <w:rPr>
          <w:rFonts w:cs="Times New Roman"/>
          <w:szCs w:val="28"/>
        </w:rPr>
        <w:t xml:space="preserve"> которые сопровождаются мультимедийным качественным контентом.</w:t>
      </w:r>
    </w:p>
    <w:p w:rsidR="005F1A86" w:rsidRDefault="005F1A86" w:rsidP="00FC4DC7">
      <w:pPr>
        <w:spacing w:line="360" w:lineRule="auto"/>
        <w:ind w:firstLine="709"/>
        <w:jc w:val="both"/>
        <w:rPr>
          <w:rFonts w:cs="Times New Roman"/>
          <w:szCs w:val="28"/>
          <w:lang w:val="ru-RU"/>
        </w:rPr>
      </w:pPr>
    </w:p>
    <w:p w:rsidR="005F1A86" w:rsidRDefault="005F1A86" w:rsidP="00FC4DC7">
      <w:pPr>
        <w:spacing w:line="360" w:lineRule="auto"/>
        <w:ind w:firstLine="709"/>
        <w:jc w:val="both"/>
        <w:rPr>
          <w:rFonts w:cs="Times New Roman"/>
          <w:szCs w:val="28"/>
          <w:lang w:val="ru-RU"/>
        </w:rPr>
      </w:pPr>
    </w:p>
    <w:p w:rsidR="005F1A86" w:rsidRPr="005F1A86" w:rsidRDefault="005F1A86" w:rsidP="00FC4DC7">
      <w:pPr>
        <w:spacing w:line="360" w:lineRule="auto"/>
        <w:ind w:firstLine="709"/>
        <w:jc w:val="both"/>
        <w:rPr>
          <w:rFonts w:eastAsia="Times New Roman" w:cs="Times New Roman"/>
          <w:bCs/>
          <w:szCs w:val="28"/>
          <w:highlight w:val="yellow"/>
          <w:shd w:val="clear" w:color="auto" w:fill="FFFFFF"/>
          <w:lang w:val="ru-RU"/>
        </w:rPr>
      </w:pPr>
    </w:p>
    <w:p w:rsidR="00D24637" w:rsidRDefault="00D246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rPr>
          <w:rFonts w:eastAsia="Times New Roman" w:cs="Times New Roman"/>
          <w:b/>
          <w:caps/>
          <w:szCs w:val="28"/>
          <w:lang w:val="ru-RU"/>
        </w:rPr>
      </w:pPr>
      <w:r>
        <w:rPr>
          <w:rFonts w:eastAsia="Times New Roman" w:cs="Times New Roman"/>
          <w:b/>
          <w:caps/>
          <w:szCs w:val="28"/>
          <w:lang w:val="ru-RU"/>
        </w:rPr>
        <w:br w:type="page"/>
      </w:r>
    </w:p>
    <w:p w:rsidR="000330F7" w:rsidRPr="00D24637" w:rsidRDefault="004D36AC" w:rsidP="004D36AC">
      <w:pPr>
        <w:spacing w:line="360" w:lineRule="auto"/>
        <w:jc w:val="both"/>
        <w:rPr>
          <w:rFonts w:eastAsia="Times New Roman" w:cs="Times New Roman"/>
          <w:b/>
          <w:bCs/>
          <w:caps/>
          <w:szCs w:val="28"/>
          <w:shd w:val="clear" w:color="auto" w:fill="FFFFFF"/>
        </w:rPr>
      </w:pPr>
      <w:r w:rsidRPr="00D24637">
        <w:rPr>
          <w:rFonts w:eastAsia="Times New Roman" w:cs="Times New Roman"/>
          <w:b/>
          <w:caps/>
          <w:szCs w:val="28"/>
          <w:lang w:val="ru-RU"/>
        </w:rPr>
        <w:lastRenderedPageBreak/>
        <w:t>3.3.</w:t>
      </w:r>
      <w:r w:rsidR="00D24637" w:rsidRPr="00D24637">
        <w:rPr>
          <w:rFonts w:eastAsia="Times New Roman" w:cs="Times New Roman"/>
          <w:b/>
          <w:caps/>
          <w:szCs w:val="28"/>
          <w:lang w:val="ru-RU"/>
        </w:rPr>
        <w:t xml:space="preserve"> </w:t>
      </w:r>
      <w:r w:rsidR="000330F7" w:rsidRPr="00D24637">
        <w:rPr>
          <w:rFonts w:eastAsia="Times New Roman" w:cs="Times New Roman"/>
          <w:b/>
          <w:caps/>
          <w:szCs w:val="28"/>
        </w:rPr>
        <w:t>Аннотированный каталог виртуальных научно−технических музеев</w:t>
      </w:r>
    </w:p>
    <w:p w:rsidR="0009775D" w:rsidRDefault="0009775D" w:rsidP="0009775D">
      <w:pPr>
        <w:spacing w:line="360" w:lineRule="auto"/>
        <w:jc w:val="both"/>
        <w:rPr>
          <w:rFonts w:eastAsia="Times New Roman" w:cs="Times New Roman"/>
          <w:bCs/>
          <w:szCs w:val="28"/>
          <w:highlight w:val="yellow"/>
          <w:shd w:val="clear" w:color="auto" w:fill="FFFFFF"/>
          <w:lang w:val="ru-RU"/>
        </w:rPr>
      </w:pPr>
    </w:p>
    <w:p w:rsidR="00FB463C" w:rsidRDefault="00FB463C" w:rsidP="0009775D">
      <w:pPr>
        <w:spacing w:line="360" w:lineRule="auto"/>
        <w:jc w:val="both"/>
        <w:rPr>
          <w:rFonts w:eastAsia="Times New Roman" w:cs="Times New Roman"/>
          <w:bCs/>
          <w:szCs w:val="28"/>
          <w:highlight w:val="yellow"/>
          <w:shd w:val="clear" w:color="auto" w:fill="FFFFFF"/>
          <w:lang w:val="ru-RU"/>
        </w:rPr>
      </w:pPr>
    </w:p>
    <w:p w:rsidR="00FB463C" w:rsidRDefault="00FB463C" w:rsidP="0009775D">
      <w:pPr>
        <w:spacing w:line="360" w:lineRule="auto"/>
        <w:jc w:val="both"/>
        <w:rPr>
          <w:rFonts w:eastAsia="Times New Roman" w:cs="Times New Roman"/>
          <w:bCs/>
          <w:szCs w:val="28"/>
          <w:highlight w:val="yellow"/>
          <w:shd w:val="clear" w:color="auto" w:fill="FFFFFF"/>
          <w:lang w:val="ru-RU"/>
        </w:rPr>
      </w:pPr>
    </w:p>
    <w:p w:rsidR="00FB463C" w:rsidRDefault="00CF2E29" w:rsidP="00FB463C">
      <w:pPr>
        <w:spacing w:line="360" w:lineRule="auto"/>
        <w:ind w:firstLine="709"/>
        <w:jc w:val="both"/>
        <w:rPr>
          <w:rFonts w:eastAsia="Times New Roman" w:cs="Times New Roman"/>
          <w:bCs/>
          <w:szCs w:val="28"/>
          <w:shd w:val="clear" w:color="auto" w:fill="FFFFFF"/>
          <w:lang w:val="ru-RU"/>
        </w:rPr>
      </w:pPr>
      <w:r>
        <w:rPr>
          <w:rFonts w:eastAsia="Times New Roman" w:cs="Times New Roman"/>
          <w:bCs/>
          <w:szCs w:val="28"/>
          <w:shd w:val="clear" w:color="auto" w:fill="FFFFFF"/>
          <w:lang w:val="ru-RU"/>
        </w:rPr>
        <w:t xml:space="preserve">Сегодня, одной из важных форм обучения, в том числе и в области материаловедения, выступает возможность организовать, провести виртуальную экскурсию по темам разделов, модулей предметов, дисциплин. Это обозначило развитие сети виртуальных научно-технических музеев, возможности которых можно использовать для целей и задач изучения материаловедения. </w:t>
      </w:r>
      <w:r w:rsidR="00642999">
        <w:rPr>
          <w:rFonts w:eastAsia="Times New Roman" w:cs="Times New Roman"/>
          <w:bCs/>
          <w:szCs w:val="28"/>
          <w:shd w:val="clear" w:color="auto" w:fill="FFFFFF"/>
          <w:lang w:val="ru-RU"/>
        </w:rPr>
        <w:t xml:space="preserve">Представим некоторые из них в виде </w:t>
      </w:r>
      <w:r w:rsidR="00642999" w:rsidRPr="00FB463C">
        <w:rPr>
          <w:rFonts w:eastAsia="Times New Roman" w:cs="Times New Roman"/>
          <w:bCs/>
          <w:szCs w:val="28"/>
          <w:shd w:val="clear" w:color="auto" w:fill="FFFFFF"/>
          <w:lang w:val="ru-RU"/>
        </w:rPr>
        <w:t>Таблицы</w:t>
      </w:r>
      <w:r w:rsidR="00FC4DC7">
        <w:rPr>
          <w:rFonts w:eastAsia="Times New Roman" w:cs="Times New Roman"/>
          <w:bCs/>
          <w:szCs w:val="28"/>
          <w:shd w:val="clear" w:color="auto" w:fill="FFFFFF"/>
          <w:lang w:val="ru-RU"/>
        </w:rPr>
        <w:t xml:space="preserve"> 10</w:t>
      </w:r>
      <w:r w:rsidR="00FB463C" w:rsidRPr="00FB463C">
        <w:rPr>
          <w:rFonts w:eastAsia="Times New Roman" w:cs="Times New Roman"/>
          <w:bCs/>
          <w:szCs w:val="28"/>
          <w:shd w:val="clear" w:color="auto" w:fill="FFFFFF"/>
          <w:lang w:val="ru-RU"/>
        </w:rPr>
        <w:t>.</w:t>
      </w:r>
    </w:p>
    <w:p w:rsidR="00FB463C" w:rsidRDefault="00FB463C" w:rsidP="00FB463C">
      <w:pPr>
        <w:spacing w:line="360" w:lineRule="auto"/>
        <w:ind w:firstLine="709"/>
        <w:jc w:val="both"/>
        <w:rPr>
          <w:rFonts w:eastAsia="Times New Roman" w:cs="Times New Roman"/>
          <w:bCs/>
          <w:szCs w:val="28"/>
          <w:shd w:val="clear" w:color="auto" w:fill="FFFFFF"/>
          <w:lang w:val="ru-RU"/>
        </w:rPr>
      </w:pPr>
    </w:p>
    <w:p w:rsidR="00FB463C" w:rsidRPr="00AA6A80" w:rsidRDefault="00FC4DC7" w:rsidP="00FB463C">
      <w:pPr>
        <w:spacing w:line="360" w:lineRule="auto"/>
        <w:ind w:firstLine="709"/>
        <w:jc w:val="both"/>
        <w:rPr>
          <w:rFonts w:eastAsia="Times New Roman" w:cs="Times New Roman"/>
          <w:bCs/>
          <w:szCs w:val="28"/>
          <w:shd w:val="clear" w:color="auto" w:fill="FFFFFF"/>
          <w:lang w:val="ru-RU"/>
        </w:rPr>
      </w:pPr>
      <w:r>
        <w:rPr>
          <w:rFonts w:eastAsia="Times New Roman" w:cs="Times New Roman"/>
          <w:bCs/>
          <w:szCs w:val="28"/>
          <w:shd w:val="clear" w:color="auto" w:fill="FFFFFF"/>
          <w:lang w:val="ru-RU"/>
        </w:rPr>
        <w:t>Таблица 10</w:t>
      </w:r>
      <w:r w:rsidR="00FB463C">
        <w:rPr>
          <w:rFonts w:eastAsia="Times New Roman" w:cs="Times New Roman"/>
          <w:bCs/>
          <w:szCs w:val="28"/>
          <w:shd w:val="clear" w:color="auto" w:fill="FFFFFF"/>
          <w:lang w:val="ru-RU"/>
        </w:rPr>
        <w:t xml:space="preserve">. </w:t>
      </w:r>
      <w:r w:rsidR="00642999">
        <w:rPr>
          <w:rFonts w:eastAsia="Times New Roman" w:cs="Times New Roman"/>
          <w:bCs/>
          <w:szCs w:val="28"/>
          <w:shd w:val="clear" w:color="auto" w:fill="FFFFFF"/>
          <w:lang w:val="ru-RU"/>
        </w:rPr>
        <w:t>Обзор научно-технических музеев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97"/>
        <w:gridCol w:w="2477"/>
        <w:gridCol w:w="3747"/>
        <w:gridCol w:w="3168"/>
      </w:tblGrid>
      <w:tr w:rsidR="00642999" w:rsidRPr="00E65A5A" w:rsidTr="00FB463C">
        <w:tc>
          <w:tcPr>
            <w:tcW w:w="497" w:type="dxa"/>
          </w:tcPr>
          <w:p w:rsidR="00642999" w:rsidRPr="00E65A5A" w:rsidRDefault="00642999" w:rsidP="003C2A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eastAsia="Times New Roman" w:cs="Times New Roman"/>
                <w:bCs/>
                <w:szCs w:val="28"/>
                <w:shd w:val="clear" w:color="auto" w:fill="FFFFFF"/>
                <w:lang w:val="ru-RU"/>
              </w:rPr>
            </w:pPr>
            <w:r>
              <w:rPr>
                <w:rFonts w:eastAsia="Times New Roman" w:cs="Times New Roman"/>
                <w:bCs/>
                <w:szCs w:val="28"/>
                <w:shd w:val="clear" w:color="auto" w:fill="FFFFFF"/>
                <w:lang w:val="ru-RU"/>
              </w:rPr>
              <w:t>№</w:t>
            </w:r>
          </w:p>
        </w:tc>
        <w:tc>
          <w:tcPr>
            <w:tcW w:w="2477" w:type="dxa"/>
          </w:tcPr>
          <w:p w:rsidR="00642999" w:rsidRPr="00E65A5A" w:rsidRDefault="00642999" w:rsidP="003C2A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eastAsia="Times New Roman" w:cs="Times New Roman"/>
                <w:bCs/>
                <w:szCs w:val="28"/>
                <w:shd w:val="clear" w:color="auto" w:fill="FFFFFF"/>
                <w:lang w:val="ru-RU"/>
              </w:rPr>
            </w:pPr>
            <w:r w:rsidRPr="00E65A5A">
              <w:rPr>
                <w:rFonts w:eastAsia="Times New Roman" w:cs="Times New Roman"/>
                <w:bCs/>
                <w:szCs w:val="28"/>
                <w:shd w:val="clear" w:color="auto" w:fill="FFFFFF"/>
                <w:lang w:val="ru-RU"/>
              </w:rPr>
              <w:t>Название</w:t>
            </w:r>
            <w:r>
              <w:rPr>
                <w:rFonts w:eastAsia="Times New Roman" w:cs="Times New Roman"/>
                <w:bCs/>
                <w:szCs w:val="28"/>
                <w:shd w:val="clear" w:color="auto" w:fill="FFFFFF"/>
                <w:lang w:val="ru-RU"/>
              </w:rPr>
              <w:t xml:space="preserve"> музея</w:t>
            </w:r>
          </w:p>
        </w:tc>
        <w:tc>
          <w:tcPr>
            <w:tcW w:w="3747" w:type="dxa"/>
          </w:tcPr>
          <w:p w:rsidR="00642999" w:rsidRPr="00E65A5A" w:rsidRDefault="00642999" w:rsidP="003C2A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eastAsia="Times New Roman" w:cs="Times New Roman"/>
                <w:bCs/>
                <w:szCs w:val="28"/>
                <w:shd w:val="clear" w:color="auto" w:fill="FFFFFF"/>
                <w:lang w:val="ru-RU"/>
              </w:rPr>
            </w:pPr>
            <w:r>
              <w:rPr>
                <w:rFonts w:eastAsia="Times New Roman" w:cs="Times New Roman"/>
                <w:bCs/>
                <w:szCs w:val="28"/>
                <w:shd w:val="clear" w:color="auto" w:fill="FFFFFF"/>
                <w:lang w:val="ru-RU"/>
              </w:rPr>
              <w:t>Сайт</w:t>
            </w:r>
          </w:p>
        </w:tc>
        <w:tc>
          <w:tcPr>
            <w:tcW w:w="3168" w:type="dxa"/>
          </w:tcPr>
          <w:p w:rsidR="00642999" w:rsidRPr="00E65A5A" w:rsidRDefault="00642999" w:rsidP="003C2A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eastAsia="Times New Roman" w:cs="Times New Roman"/>
                <w:bCs/>
                <w:szCs w:val="28"/>
                <w:shd w:val="clear" w:color="auto" w:fill="FFFFFF"/>
                <w:lang w:val="ru-RU"/>
              </w:rPr>
            </w:pPr>
            <w:r>
              <w:rPr>
                <w:rFonts w:eastAsia="Times New Roman" w:cs="Times New Roman"/>
                <w:bCs/>
                <w:szCs w:val="28"/>
                <w:shd w:val="clear" w:color="auto" w:fill="FFFFFF"/>
                <w:lang w:val="ru-RU"/>
              </w:rPr>
              <w:t>Описание</w:t>
            </w:r>
          </w:p>
        </w:tc>
      </w:tr>
      <w:tr w:rsidR="00642999" w:rsidRPr="00E65A5A" w:rsidTr="00FB463C">
        <w:tc>
          <w:tcPr>
            <w:tcW w:w="497" w:type="dxa"/>
          </w:tcPr>
          <w:p w:rsidR="00642999" w:rsidRPr="00E65A5A" w:rsidRDefault="00642999" w:rsidP="003C2A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eastAsia="Times New Roman" w:cs="Times New Roman"/>
                <w:bCs/>
                <w:szCs w:val="28"/>
                <w:shd w:val="clear" w:color="auto" w:fill="FFFFFF"/>
                <w:lang w:val="ru-RU"/>
              </w:rPr>
            </w:pPr>
            <w:r>
              <w:rPr>
                <w:rFonts w:eastAsia="Times New Roman" w:cs="Times New Roman"/>
                <w:bCs/>
                <w:szCs w:val="28"/>
                <w:shd w:val="clear" w:color="auto" w:fill="FFFFFF"/>
                <w:lang w:val="ru-RU"/>
              </w:rPr>
              <w:t>1</w:t>
            </w:r>
          </w:p>
        </w:tc>
        <w:tc>
          <w:tcPr>
            <w:tcW w:w="2477" w:type="dxa"/>
          </w:tcPr>
          <w:p w:rsidR="00642999" w:rsidRPr="00E65A5A" w:rsidRDefault="00642999" w:rsidP="003C2A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eastAsia="Times New Roman" w:cs="Times New Roman"/>
                <w:bCs/>
                <w:szCs w:val="28"/>
                <w:shd w:val="clear" w:color="auto" w:fill="FFFFFF"/>
                <w:lang w:val="ru-RU"/>
              </w:rPr>
            </w:pPr>
            <w:r w:rsidRPr="00642999">
              <w:rPr>
                <w:rFonts w:eastAsia="Times New Roman" w:cs="Times New Roman"/>
                <w:bCs/>
                <w:szCs w:val="28"/>
                <w:shd w:val="clear" w:color="auto" w:fill="FFFFFF"/>
                <w:lang w:val="ru-RU"/>
              </w:rPr>
              <w:t>«Виртуальный музей истории ЦНИИ КМ «Прометей»</w:t>
            </w:r>
          </w:p>
        </w:tc>
        <w:tc>
          <w:tcPr>
            <w:tcW w:w="3747" w:type="dxa"/>
          </w:tcPr>
          <w:p w:rsidR="00642999" w:rsidRPr="00642999" w:rsidRDefault="00642999" w:rsidP="0064299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eastAsia="Times New Roman" w:cs="Times New Roman"/>
                <w:bCs/>
                <w:szCs w:val="28"/>
                <w:shd w:val="clear" w:color="auto" w:fill="FFFFFF"/>
                <w:lang w:val="ru-RU"/>
              </w:rPr>
            </w:pPr>
            <w:r w:rsidRPr="00642999">
              <w:rPr>
                <w:rFonts w:eastAsia="Times New Roman" w:cs="Times New Roman"/>
                <w:bCs/>
                <w:szCs w:val="28"/>
                <w:shd w:val="clear" w:color="auto" w:fill="FFFFFF"/>
                <w:lang w:val="ru-RU"/>
              </w:rPr>
              <w:t>http://www.crism-prometey.ru/v-museum/</w:t>
            </w:r>
          </w:p>
          <w:p w:rsidR="00642999" w:rsidRPr="00E65A5A" w:rsidRDefault="00642999" w:rsidP="003C2A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eastAsia="Times New Roman" w:cs="Times New Roman"/>
                <w:bCs/>
                <w:szCs w:val="28"/>
                <w:shd w:val="clear" w:color="auto" w:fill="FFFFFF"/>
                <w:lang w:val="ru-RU"/>
              </w:rPr>
            </w:pPr>
          </w:p>
        </w:tc>
        <w:tc>
          <w:tcPr>
            <w:tcW w:w="3168" w:type="dxa"/>
          </w:tcPr>
          <w:p w:rsidR="00642999" w:rsidRPr="00642999" w:rsidRDefault="00642999" w:rsidP="0064299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eastAsia="Times New Roman" w:cs="Times New Roman"/>
                <w:bCs/>
                <w:szCs w:val="28"/>
                <w:shd w:val="clear" w:color="auto" w:fill="FFFFFF"/>
                <w:lang w:val="ru-RU"/>
              </w:rPr>
            </w:pPr>
            <w:r w:rsidRPr="00642999">
              <w:rPr>
                <w:rFonts w:eastAsia="Times New Roman" w:cs="Times New Roman"/>
                <w:bCs/>
                <w:szCs w:val="28"/>
                <w:shd w:val="clear" w:color="auto" w:fill="FFFFFF"/>
                <w:lang w:val="ru-RU"/>
              </w:rPr>
              <w:t>В основе экспозиции Виртуального музея представлены документальные материалы</w:t>
            </w:r>
            <w:r>
              <w:rPr>
                <w:rFonts w:eastAsia="Times New Roman" w:cs="Times New Roman"/>
                <w:bCs/>
                <w:szCs w:val="28"/>
                <w:shd w:val="clear" w:color="auto" w:fill="FFFFFF"/>
                <w:lang w:val="ru-RU"/>
              </w:rPr>
              <w:t>.</w:t>
            </w:r>
          </w:p>
          <w:p w:rsidR="00642999" w:rsidRPr="00642999" w:rsidRDefault="00642999" w:rsidP="0064299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eastAsia="Times New Roman" w:cs="Times New Roman"/>
                <w:bCs/>
                <w:szCs w:val="28"/>
                <w:shd w:val="clear" w:color="auto" w:fill="FFFFFF"/>
                <w:lang w:val="ru-RU"/>
              </w:rPr>
            </w:pPr>
            <w:r w:rsidRPr="00642999">
              <w:rPr>
                <w:rFonts w:eastAsia="Times New Roman" w:cs="Times New Roman"/>
                <w:bCs/>
                <w:szCs w:val="28"/>
                <w:shd w:val="clear" w:color="auto" w:fill="FFFFFF"/>
                <w:lang w:val="ru-RU"/>
              </w:rPr>
              <w:t>В</w:t>
            </w:r>
            <w:r>
              <w:rPr>
                <w:rFonts w:eastAsia="Times New Roman" w:cs="Times New Roman"/>
                <w:bCs/>
                <w:szCs w:val="28"/>
                <w:shd w:val="clear" w:color="auto" w:fill="FFFFFF"/>
                <w:lang w:val="ru-RU"/>
              </w:rPr>
              <w:t xml:space="preserve"> экспозиции музея использованы:</w:t>
            </w:r>
          </w:p>
          <w:p w:rsidR="00642999" w:rsidRPr="00642999" w:rsidRDefault="00642999" w:rsidP="0064299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eastAsia="Times New Roman" w:cs="Times New Roman"/>
                <w:bCs/>
                <w:szCs w:val="28"/>
                <w:shd w:val="clear" w:color="auto" w:fill="FFFFFF"/>
                <w:lang w:val="ru-RU"/>
              </w:rPr>
            </w:pPr>
            <w:r w:rsidRPr="00642999">
              <w:rPr>
                <w:rFonts w:eastAsia="Times New Roman" w:cs="Times New Roman"/>
                <w:bCs/>
                <w:szCs w:val="28"/>
                <w:shd w:val="clear" w:color="auto" w:fill="FFFFFF"/>
                <w:lang w:val="ru-RU"/>
              </w:rPr>
              <w:t>архив ЦНИИ КМ «Прометей»</w:t>
            </w:r>
            <w:r>
              <w:rPr>
                <w:rFonts w:eastAsia="Times New Roman" w:cs="Times New Roman"/>
                <w:bCs/>
                <w:szCs w:val="28"/>
                <w:shd w:val="clear" w:color="auto" w:fill="FFFFFF"/>
                <w:lang w:val="ru-RU"/>
              </w:rPr>
              <w:t>,</w:t>
            </w:r>
          </w:p>
          <w:p w:rsidR="00642999" w:rsidRPr="00642999" w:rsidRDefault="00642999" w:rsidP="0064299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eastAsia="Times New Roman" w:cs="Times New Roman"/>
                <w:bCs/>
                <w:szCs w:val="28"/>
                <w:shd w:val="clear" w:color="auto" w:fill="FFFFFF"/>
                <w:lang w:val="ru-RU"/>
              </w:rPr>
            </w:pPr>
            <w:r w:rsidRPr="00642999">
              <w:rPr>
                <w:rFonts w:eastAsia="Times New Roman" w:cs="Times New Roman"/>
                <w:bCs/>
                <w:szCs w:val="28"/>
                <w:shd w:val="clear" w:color="auto" w:fill="FFFFFF"/>
                <w:lang w:val="ru-RU"/>
              </w:rPr>
              <w:t>личные архивы сотрудников ЦНИИ КМ «Прометей»</w:t>
            </w:r>
            <w:r>
              <w:rPr>
                <w:rFonts w:eastAsia="Times New Roman" w:cs="Times New Roman"/>
                <w:bCs/>
                <w:szCs w:val="28"/>
                <w:shd w:val="clear" w:color="auto" w:fill="FFFFFF"/>
                <w:lang w:val="ru-RU"/>
              </w:rPr>
              <w:t>,</w:t>
            </w:r>
          </w:p>
          <w:p w:rsidR="00642999" w:rsidRPr="00642999" w:rsidRDefault="00642999" w:rsidP="0064299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eastAsia="Times New Roman" w:cs="Times New Roman"/>
                <w:bCs/>
                <w:szCs w:val="28"/>
                <w:shd w:val="clear" w:color="auto" w:fill="FFFFFF"/>
                <w:lang w:val="ru-RU"/>
              </w:rPr>
            </w:pPr>
            <w:r w:rsidRPr="00642999">
              <w:rPr>
                <w:rFonts w:eastAsia="Times New Roman" w:cs="Times New Roman"/>
                <w:bCs/>
                <w:szCs w:val="28"/>
                <w:shd w:val="clear" w:color="auto" w:fill="FFFFFF"/>
                <w:lang w:val="ru-RU"/>
              </w:rPr>
              <w:t xml:space="preserve">личный архив профессора Г. Н. </w:t>
            </w:r>
            <w:proofErr w:type="spellStart"/>
            <w:r w:rsidRPr="00642999">
              <w:rPr>
                <w:rFonts w:eastAsia="Times New Roman" w:cs="Times New Roman"/>
                <w:bCs/>
                <w:szCs w:val="28"/>
                <w:shd w:val="clear" w:color="auto" w:fill="FFFFFF"/>
                <w:lang w:val="ru-RU"/>
              </w:rPr>
              <w:t>Теплухина</w:t>
            </w:r>
            <w:proofErr w:type="spellEnd"/>
            <w:r w:rsidRPr="00642999">
              <w:rPr>
                <w:rFonts w:eastAsia="Times New Roman" w:cs="Times New Roman"/>
                <w:bCs/>
                <w:szCs w:val="28"/>
                <w:shd w:val="clear" w:color="auto" w:fill="FFFFFF"/>
                <w:lang w:val="ru-RU"/>
              </w:rPr>
              <w:t xml:space="preserve"> (Санкт-</w:t>
            </w:r>
            <w:r w:rsidRPr="00642999">
              <w:rPr>
                <w:rFonts w:eastAsia="Times New Roman" w:cs="Times New Roman"/>
                <w:bCs/>
                <w:szCs w:val="28"/>
                <w:shd w:val="clear" w:color="auto" w:fill="FFFFFF"/>
                <w:lang w:val="ru-RU"/>
              </w:rPr>
              <w:lastRenderedPageBreak/>
              <w:t>Петербургский университет растительных полимеров)</w:t>
            </w:r>
            <w:r>
              <w:rPr>
                <w:rFonts w:eastAsia="Times New Roman" w:cs="Times New Roman"/>
                <w:bCs/>
                <w:szCs w:val="28"/>
                <w:shd w:val="clear" w:color="auto" w:fill="FFFFFF"/>
                <w:lang w:val="ru-RU"/>
              </w:rPr>
              <w:t>,</w:t>
            </w:r>
          </w:p>
          <w:p w:rsidR="00642999" w:rsidRPr="00642999" w:rsidRDefault="00642999" w:rsidP="0064299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eastAsia="Times New Roman" w:cs="Times New Roman"/>
                <w:bCs/>
                <w:szCs w:val="28"/>
                <w:shd w:val="clear" w:color="auto" w:fill="FFFFFF"/>
                <w:lang w:val="ru-RU"/>
              </w:rPr>
            </w:pPr>
            <w:r w:rsidRPr="00642999">
              <w:rPr>
                <w:rFonts w:eastAsia="Times New Roman" w:cs="Times New Roman"/>
                <w:bCs/>
                <w:szCs w:val="28"/>
                <w:shd w:val="clear" w:color="auto" w:fill="FFFFFF"/>
                <w:lang w:val="ru-RU"/>
              </w:rPr>
              <w:t>материалы Центрального Государственного архива Санкт-Петербурга</w:t>
            </w:r>
            <w:r>
              <w:rPr>
                <w:rFonts w:eastAsia="Times New Roman" w:cs="Times New Roman"/>
                <w:bCs/>
                <w:szCs w:val="28"/>
                <w:shd w:val="clear" w:color="auto" w:fill="FFFFFF"/>
                <w:lang w:val="ru-RU"/>
              </w:rPr>
              <w:t>,</w:t>
            </w:r>
          </w:p>
          <w:p w:rsidR="00642999" w:rsidRPr="00642999" w:rsidRDefault="00642999" w:rsidP="0064299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eastAsia="Times New Roman" w:cs="Times New Roman"/>
                <w:bCs/>
                <w:szCs w:val="28"/>
                <w:shd w:val="clear" w:color="auto" w:fill="FFFFFF"/>
                <w:lang w:val="ru-RU"/>
              </w:rPr>
            </w:pPr>
            <w:r w:rsidRPr="00642999">
              <w:rPr>
                <w:rFonts w:eastAsia="Times New Roman" w:cs="Times New Roman"/>
                <w:bCs/>
                <w:szCs w:val="28"/>
                <w:shd w:val="clear" w:color="auto" w:fill="FFFFFF"/>
                <w:lang w:val="ru-RU"/>
              </w:rPr>
              <w:t>материалы Российского Государственного архива экономики</w:t>
            </w:r>
            <w:r>
              <w:rPr>
                <w:rFonts w:eastAsia="Times New Roman" w:cs="Times New Roman"/>
                <w:bCs/>
                <w:szCs w:val="28"/>
                <w:shd w:val="clear" w:color="auto" w:fill="FFFFFF"/>
                <w:lang w:val="ru-RU"/>
              </w:rPr>
              <w:t>,</w:t>
            </w:r>
          </w:p>
          <w:p w:rsidR="00642999" w:rsidRPr="00E65A5A" w:rsidRDefault="00642999" w:rsidP="0064299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eastAsia="Times New Roman" w:cs="Times New Roman"/>
                <w:bCs/>
                <w:szCs w:val="28"/>
                <w:shd w:val="clear" w:color="auto" w:fill="FFFFFF"/>
                <w:lang w:val="ru-RU"/>
              </w:rPr>
            </w:pPr>
            <w:r w:rsidRPr="00642999">
              <w:rPr>
                <w:rFonts w:eastAsia="Times New Roman" w:cs="Times New Roman"/>
                <w:bCs/>
                <w:szCs w:val="28"/>
                <w:shd w:val="clear" w:color="auto" w:fill="FFFFFF"/>
                <w:lang w:val="ru-RU"/>
              </w:rPr>
              <w:t>материалы управления делопроизводства и архива аппарата Правительства Российской Федерации</w:t>
            </w:r>
          </w:p>
        </w:tc>
      </w:tr>
      <w:tr w:rsidR="00642999" w:rsidRPr="00E65A5A" w:rsidTr="00FB463C">
        <w:tc>
          <w:tcPr>
            <w:tcW w:w="497" w:type="dxa"/>
          </w:tcPr>
          <w:p w:rsidR="00642999" w:rsidRPr="00E65A5A" w:rsidRDefault="00642999" w:rsidP="003C2A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eastAsia="Times New Roman" w:cs="Times New Roman"/>
                <w:bCs/>
                <w:szCs w:val="28"/>
                <w:shd w:val="clear" w:color="auto" w:fill="FFFFFF"/>
                <w:lang w:val="ru-RU"/>
              </w:rPr>
            </w:pPr>
            <w:r>
              <w:rPr>
                <w:rFonts w:eastAsia="Times New Roman" w:cs="Times New Roman"/>
                <w:bCs/>
                <w:szCs w:val="28"/>
                <w:shd w:val="clear" w:color="auto" w:fill="FFFFFF"/>
                <w:lang w:val="ru-RU"/>
              </w:rPr>
              <w:lastRenderedPageBreak/>
              <w:t>2</w:t>
            </w:r>
          </w:p>
        </w:tc>
        <w:tc>
          <w:tcPr>
            <w:tcW w:w="2477" w:type="dxa"/>
          </w:tcPr>
          <w:p w:rsidR="00642999" w:rsidRPr="00E65A5A" w:rsidRDefault="00440B0D" w:rsidP="003C2A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eastAsia="Times New Roman" w:cs="Times New Roman"/>
                <w:bCs/>
                <w:szCs w:val="28"/>
                <w:shd w:val="clear" w:color="auto" w:fill="FFFFFF"/>
                <w:lang w:val="ru-RU"/>
              </w:rPr>
            </w:pPr>
            <w:r w:rsidRPr="00440B0D">
              <w:rPr>
                <w:rFonts w:eastAsia="Times New Roman" w:cs="Times New Roman"/>
                <w:bCs/>
                <w:szCs w:val="28"/>
                <w:shd w:val="clear" w:color="auto" w:fill="FFFFFF"/>
                <w:lang w:val="ru-RU"/>
              </w:rPr>
              <w:t>Музей истории трактора</w:t>
            </w:r>
          </w:p>
        </w:tc>
        <w:tc>
          <w:tcPr>
            <w:tcW w:w="3747" w:type="dxa"/>
          </w:tcPr>
          <w:p w:rsidR="00642999" w:rsidRPr="00E65A5A" w:rsidRDefault="00440B0D" w:rsidP="003C2A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eastAsia="Times New Roman" w:cs="Times New Roman"/>
                <w:bCs/>
                <w:szCs w:val="28"/>
                <w:shd w:val="clear" w:color="auto" w:fill="FFFFFF"/>
                <w:lang w:val="ru-RU"/>
              </w:rPr>
            </w:pPr>
            <w:r w:rsidRPr="00440B0D">
              <w:rPr>
                <w:rFonts w:eastAsia="Times New Roman" w:cs="Times New Roman"/>
                <w:bCs/>
                <w:szCs w:val="28"/>
                <w:shd w:val="clear" w:color="auto" w:fill="FFFFFF"/>
                <w:lang w:val="ru-RU"/>
              </w:rPr>
              <w:t>http://trackmuseum.ru/</w:t>
            </w:r>
          </w:p>
        </w:tc>
        <w:tc>
          <w:tcPr>
            <w:tcW w:w="3168" w:type="dxa"/>
          </w:tcPr>
          <w:p w:rsidR="00642999" w:rsidRPr="00E65A5A" w:rsidRDefault="008619FF" w:rsidP="008619F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eastAsia="Times New Roman" w:cs="Times New Roman"/>
                <w:bCs/>
                <w:szCs w:val="28"/>
                <w:shd w:val="clear" w:color="auto" w:fill="FFFFFF"/>
                <w:lang w:val="ru-RU"/>
              </w:rPr>
            </w:pPr>
            <w:r>
              <w:rPr>
                <w:rFonts w:eastAsia="Times New Roman" w:cs="Times New Roman"/>
                <w:bCs/>
                <w:szCs w:val="28"/>
                <w:shd w:val="clear" w:color="auto" w:fill="FFFFFF"/>
                <w:lang w:val="ru-RU"/>
              </w:rPr>
              <w:t>Научно-технический и просветительский центр, нацеленный</w:t>
            </w:r>
            <w:r w:rsidR="00440B0D" w:rsidRPr="00440B0D">
              <w:rPr>
                <w:rFonts w:eastAsia="Times New Roman" w:cs="Times New Roman"/>
                <w:bCs/>
                <w:szCs w:val="28"/>
                <w:shd w:val="clear" w:color="auto" w:fill="FFFFFF"/>
                <w:lang w:val="ru-RU"/>
              </w:rPr>
              <w:t xml:space="preserve"> на изучение эво</w:t>
            </w:r>
            <w:r>
              <w:rPr>
                <w:rFonts w:eastAsia="Times New Roman" w:cs="Times New Roman"/>
                <w:bCs/>
                <w:szCs w:val="28"/>
                <w:shd w:val="clear" w:color="auto" w:fill="FFFFFF"/>
                <w:lang w:val="ru-RU"/>
              </w:rPr>
              <w:t xml:space="preserve">люции мирового тракторостроения. </w:t>
            </w:r>
            <w:r w:rsidR="00440B0D" w:rsidRPr="00440B0D">
              <w:rPr>
                <w:rFonts w:eastAsia="Times New Roman" w:cs="Times New Roman"/>
                <w:bCs/>
                <w:szCs w:val="28"/>
                <w:shd w:val="clear" w:color="auto" w:fill="FFFFFF"/>
                <w:lang w:val="ru-RU"/>
              </w:rPr>
              <w:t>Создан по инициативе Концерна «Тракторные заводы» и при всемерной поддержке ГК «</w:t>
            </w:r>
            <w:proofErr w:type="spellStart"/>
            <w:r w:rsidR="00440B0D" w:rsidRPr="00440B0D">
              <w:rPr>
                <w:rFonts w:eastAsia="Times New Roman" w:cs="Times New Roman"/>
                <w:bCs/>
                <w:szCs w:val="28"/>
                <w:shd w:val="clear" w:color="auto" w:fill="FFFFFF"/>
                <w:lang w:val="ru-RU"/>
              </w:rPr>
              <w:t>Ростех</w:t>
            </w:r>
            <w:proofErr w:type="spellEnd"/>
            <w:r w:rsidR="00440B0D" w:rsidRPr="00440B0D">
              <w:rPr>
                <w:rFonts w:eastAsia="Times New Roman" w:cs="Times New Roman"/>
                <w:bCs/>
                <w:szCs w:val="28"/>
                <w:shd w:val="clear" w:color="auto" w:fill="FFFFFF"/>
                <w:lang w:val="ru-RU"/>
              </w:rPr>
              <w:t xml:space="preserve">» и Союза машиностроителей </w:t>
            </w:r>
            <w:r w:rsidR="00440B0D" w:rsidRPr="00440B0D">
              <w:rPr>
                <w:rFonts w:eastAsia="Times New Roman" w:cs="Times New Roman"/>
                <w:bCs/>
                <w:szCs w:val="28"/>
                <w:shd w:val="clear" w:color="auto" w:fill="FFFFFF"/>
                <w:lang w:val="ru-RU"/>
              </w:rPr>
              <w:lastRenderedPageBreak/>
              <w:t xml:space="preserve">России. </w:t>
            </w:r>
          </w:p>
        </w:tc>
      </w:tr>
      <w:tr w:rsidR="00642999" w:rsidRPr="00E65A5A" w:rsidTr="00FB463C">
        <w:tc>
          <w:tcPr>
            <w:tcW w:w="497" w:type="dxa"/>
          </w:tcPr>
          <w:p w:rsidR="00642999" w:rsidRPr="00E65A5A" w:rsidRDefault="00642999" w:rsidP="003C2A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eastAsia="Times New Roman" w:cs="Times New Roman"/>
                <w:bCs/>
                <w:szCs w:val="28"/>
                <w:shd w:val="clear" w:color="auto" w:fill="FFFFFF"/>
                <w:lang w:val="ru-RU"/>
              </w:rPr>
            </w:pPr>
            <w:r>
              <w:rPr>
                <w:rFonts w:eastAsia="Times New Roman" w:cs="Times New Roman"/>
                <w:bCs/>
                <w:szCs w:val="28"/>
                <w:shd w:val="clear" w:color="auto" w:fill="FFFFFF"/>
                <w:lang w:val="ru-RU"/>
              </w:rPr>
              <w:lastRenderedPageBreak/>
              <w:t>3</w:t>
            </w:r>
          </w:p>
        </w:tc>
        <w:tc>
          <w:tcPr>
            <w:tcW w:w="2477" w:type="dxa"/>
          </w:tcPr>
          <w:p w:rsidR="00642999" w:rsidRPr="00E65A5A" w:rsidRDefault="0022367C" w:rsidP="003C2A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eastAsia="Times New Roman" w:cs="Times New Roman"/>
                <w:bCs/>
                <w:szCs w:val="28"/>
                <w:shd w:val="clear" w:color="auto" w:fill="FFFFFF"/>
                <w:lang w:val="ru-RU"/>
              </w:rPr>
            </w:pPr>
            <w:r>
              <w:rPr>
                <w:rFonts w:eastAsia="Times New Roman" w:cs="Times New Roman"/>
                <w:bCs/>
                <w:szCs w:val="28"/>
                <w:shd w:val="clear" w:color="auto" w:fill="FFFFFF"/>
                <w:lang w:val="ru-RU"/>
              </w:rPr>
              <w:t>Музей «</w:t>
            </w:r>
            <w:proofErr w:type="spellStart"/>
            <w:r>
              <w:rPr>
                <w:rFonts w:eastAsia="Times New Roman" w:cs="Times New Roman"/>
                <w:bCs/>
                <w:szCs w:val="28"/>
                <w:shd w:val="clear" w:color="auto" w:fill="FFFFFF"/>
                <w:lang w:val="ru-RU"/>
              </w:rPr>
              <w:t>Политех</w:t>
            </w:r>
            <w:proofErr w:type="spellEnd"/>
            <w:r>
              <w:rPr>
                <w:rFonts w:eastAsia="Times New Roman" w:cs="Times New Roman"/>
                <w:bCs/>
                <w:szCs w:val="28"/>
                <w:shd w:val="clear" w:color="auto" w:fill="FFFFFF"/>
                <w:lang w:val="ru-RU"/>
              </w:rPr>
              <w:t>»</w:t>
            </w:r>
          </w:p>
        </w:tc>
        <w:tc>
          <w:tcPr>
            <w:tcW w:w="3747" w:type="dxa"/>
          </w:tcPr>
          <w:p w:rsidR="00642999" w:rsidRPr="00E65A5A" w:rsidRDefault="0022367C" w:rsidP="003C2A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eastAsia="Times New Roman" w:cs="Times New Roman"/>
                <w:bCs/>
                <w:szCs w:val="28"/>
                <w:shd w:val="clear" w:color="auto" w:fill="FFFFFF"/>
                <w:lang w:val="ru-RU"/>
              </w:rPr>
            </w:pPr>
            <w:r w:rsidRPr="0022367C">
              <w:rPr>
                <w:rFonts w:eastAsia="Times New Roman" w:cs="Times New Roman"/>
                <w:bCs/>
                <w:szCs w:val="28"/>
                <w:shd w:val="clear" w:color="auto" w:fill="FFFFFF"/>
                <w:lang w:val="ru-RU"/>
              </w:rPr>
              <w:t>https://polymus.ru/ru/museum/</w:t>
            </w:r>
          </w:p>
        </w:tc>
        <w:tc>
          <w:tcPr>
            <w:tcW w:w="3168" w:type="dxa"/>
          </w:tcPr>
          <w:p w:rsidR="00642999" w:rsidRPr="00E65A5A" w:rsidRDefault="0022367C" w:rsidP="003C2A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eastAsia="Times New Roman" w:cs="Times New Roman"/>
                <w:bCs/>
                <w:szCs w:val="28"/>
                <w:shd w:val="clear" w:color="auto" w:fill="FFFFFF"/>
                <w:lang w:val="ru-RU"/>
              </w:rPr>
            </w:pPr>
            <w:r>
              <w:rPr>
                <w:rFonts w:eastAsia="Times New Roman" w:cs="Times New Roman"/>
                <w:bCs/>
                <w:szCs w:val="28"/>
                <w:shd w:val="clear" w:color="auto" w:fill="FFFFFF"/>
                <w:lang w:val="ru-RU"/>
              </w:rPr>
              <w:t>Присутствует возможность посетить виртуальные выставки по различным аспектам, машиностроения, материаловедения.</w:t>
            </w:r>
          </w:p>
        </w:tc>
      </w:tr>
      <w:tr w:rsidR="00642999" w:rsidRPr="00E65A5A" w:rsidTr="00FB463C">
        <w:tc>
          <w:tcPr>
            <w:tcW w:w="497" w:type="dxa"/>
          </w:tcPr>
          <w:p w:rsidR="00642999" w:rsidRPr="00E65A5A" w:rsidRDefault="00642999" w:rsidP="003C2A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eastAsia="Times New Roman" w:cs="Times New Roman"/>
                <w:bCs/>
                <w:szCs w:val="28"/>
                <w:shd w:val="clear" w:color="auto" w:fill="FFFFFF"/>
                <w:lang w:val="ru-RU"/>
              </w:rPr>
            </w:pPr>
            <w:r>
              <w:rPr>
                <w:rFonts w:eastAsia="Times New Roman" w:cs="Times New Roman"/>
                <w:bCs/>
                <w:szCs w:val="28"/>
                <w:shd w:val="clear" w:color="auto" w:fill="FFFFFF"/>
                <w:lang w:val="ru-RU"/>
              </w:rPr>
              <w:t>4</w:t>
            </w:r>
          </w:p>
        </w:tc>
        <w:tc>
          <w:tcPr>
            <w:tcW w:w="2477" w:type="dxa"/>
          </w:tcPr>
          <w:p w:rsidR="00642999" w:rsidRPr="00E65A5A" w:rsidRDefault="00A509AB" w:rsidP="00A509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eastAsia="Times New Roman" w:cs="Times New Roman"/>
                <w:bCs/>
                <w:szCs w:val="28"/>
                <w:shd w:val="clear" w:color="auto" w:fill="FFFFFF"/>
                <w:lang w:val="ru-RU"/>
              </w:rPr>
            </w:pPr>
            <w:r w:rsidRPr="00A509AB">
              <w:rPr>
                <w:rFonts w:eastAsia="Times New Roman" w:cs="Times New Roman"/>
                <w:bCs/>
                <w:szCs w:val="28"/>
                <w:shd w:val="clear" w:color="auto" w:fill="FFFFFF"/>
                <w:lang w:val="ru-RU"/>
              </w:rPr>
              <w:t>Н</w:t>
            </w:r>
            <w:r w:rsidR="000A196C">
              <w:rPr>
                <w:rFonts w:eastAsia="Times New Roman" w:cs="Times New Roman"/>
                <w:bCs/>
                <w:szCs w:val="28"/>
                <w:shd w:val="clear" w:color="auto" w:fill="FFFFFF"/>
                <w:lang w:val="ru-RU"/>
              </w:rPr>
              <w:t xml:space="preserve">ижнетагильский музей-заповедник </w:t>
            </w:r>
            <w:r w:rsidRPr="00A509AB">
              <w:rPr>
                <w:rFonts w:eastAsia="Times New Roman" w:cs="Times New Roman"/>
                <w:bCs/>
                <w:szCs w:val="28"/>
                <w:shd w:val="clear" w:color="auto" w:fill="FFFFFF"/>
                <w:lang w:val="ru-RU"/>
              </w:rPr>
              <w:t>"</w:t>
            </w:r>
            <w:proofErr w:type="gramStart"/>
            <w:r w:rsidRPr="00A509AB">
              <w:rPr>
                <w:rFonts w:eastAsia="Times New Roman" w:cs="Times New Roman"/>
                <w:bCs/>
                <w:szCs w:val="28"/>
                <w:shd w:val="clear" w:color="auto" w:fill="FFFFFF"/>
                <w:lang w:val="ru-RU"/>
              </w:rPr>
              <w:t>Горнозаводской</w:t>
            </w:r>
            <w:proofErr w:type="gramEnd"/>
            <w:r w:rsidRPr="00A509AB">
              <w:rPr>
                <w:rFonts w:eastAsia="Times New Roman" w:cs="Times New Roman"/>
                <w:bCs/>
                <w:szCs w:val="28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A509AB">
              <w:rPr>
                <w:rFonts w:eastAsia="Times New Roman" w:cs="Times New Roman"/>
                <w:bCs/>
                <w:szCs w:val="28"/>
                <w:shd w:val="clear" w:color="auto" w:fill="FFFFFF"/>
                <w:lang w:val="ru-RU"/>
              </w:rPr>
              <w:t>урал</w:t>
            </w:r>
            <w:proofErr w:type="spellEnd"/>
            <w:r w:rsidRPr="00A509AB">
              <w:rPr>
                <w:rFonts w:eastAsia="Times New Roman" w:cs="Times New Roman"/>
                <w:bCs/>
                <w:szCs w:val="28"/>
                <w:shd w:val="clear" w:color="auto" w:fill="FFFFFF"/>
                <w:lang w:val="ru-RU"/>
              </w:rPr>
              <w:t>"</w:t>
            </w:r>
          </w:p>
        </w:tc>
        <w:tc>
          <w:tcPr>
            <w:tcW w:w="3747" w:type="dxa"/>
          </w:tcPr>
          <w:p w:rsidR="00642999" w:rsidRPr="00E65A5A" w:rsidRDefault="00A509AB" w:rsidP="003C2A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eastAsia="Times New Roman" w:cs="Times New Roman"/>
                <w:bCs/>
                <w:szCs w:val="28"/>
                <w:shd w:val="clear" w:color="auto" w:fill="FFFFFF"/>
                <w:lang w:val="ru-RU"/>
              </w:rPr>
            </w:pPr>
            <w:r w:rsidRPr="00A509AB">
              <w:rPr>
                <w:rFonts w:eastAsia="Times New Roman" w:cs="Times New Roman"/>
                <w:bCs/>
                <w:szCs w:val="28"/>
                <w:shd w:val="clear" w:color="auto" w:fill="FFFFFF"/>
                <w:lang w:val="ru-RU"/>
              </w:rPr>
              <w:t>http://museum-nt.ru/index.php</w:t>
            </w:r>
          </w:p>
        </w:tc>
        <w:tc>
          <w:tcPr>
            <w:tcW w:w="3168" w:type="dxa"/>
          </w:tcPr>
          <w:p w:rsidR="00642999" w:rsidRDefault="00A509AB" w:rsidP="00A509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eastAsia="Times New Roman" w:cs="Times New Roman"/>
                <w:bCs/>
                <w:szCs w:val="28"/>
                <w:shd w:val="clear" w:color="auto" w:fill="FFFFFF"/>
                <w:lang w:val="ru-RU"/>
              </w:rPr>
            </w:pPr>
            <w:r w:rsidRPr="00A509AB">
              <w:rPr>
                <w:rFonts w:eastAsia="Times New Roman" w:cs="Times New Roman"/>
                <w:bCs/>
                <w:szCs w:val="28"/>
                <w:shd w:val="clear" w:color="auto" w:fill="FFFFFF"/>
                <w:lang w:val="ru-RU"/>
              </w:rPr>
              <w:t xml:space="preserve">а 1 января 2018 года коллекции музея-заповедника насчитывают 450 286 музейных предметов. Фондовые коллекции музея-заповедника со всей полнотой отражают все грани горнозаводской культуры, историю и развитие </w:t>
            </w:r>
            <w:proofErr w:type="spellStart"/>
            <w:r w:rsidRPr="00A509AB">
              <w:rPr>
                <w:rFonts w:eastAsia="Times New Roman" w:cs="Times New Roman"/>
                <w:bCs/>
                <w:szCs w:val="28"/>
                <w:shd w:val="clear" w:color="auto" w:fill="FFFFFF"/>
                <w:lang w:val="ru-RU"/>
              </w:rPr>
              <w:t>Тагильского</w:t>
            </w:r>
            <w:proofErr w:type="spellEnd"/>
            <w:r w:rsidRPr="00A509AB">
              <w:rPr>
                <w:rFonts w:eastAsia="Times New Roman" w:cs="Times New Roman"/>
                <w:bCs/>
                <w:szCs w:val="28"/>
                <w:shd w:val="clear" w:color="auto" w:fill="FFFFFF"/>
                <w:lang w:val="ru-RU"/>
              </w:rPr>
              <w:t xml:space="preserve"> края с древнейших времен до современности.</w:t>
            </w:r>
          </w:p>
          <w:p w:rsidR="00A509AB" w:rsidRDefault="00A509AB" w:rsidP="00A509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eastAsia="Times New Roman" w:cs="Times New Roman"/>
                <w:bCs/>
                <w:szCs w:val="28"/>
                <w:shd w:val="clear" w:color="auto" w:fill="FFFFFF"/>
                <w:lang w:val="ru-RU"/>
              </w:rPr>
            </w:pPr>
            <w:r>
              <w:rPr>
                <w:rFonts w:eastAsia="Times New Roman" w:cs="Times New Roman"/>
                <w:bCs/>
                <w:szCs w:val="28"/>
                <w:shd w:val="clear" w:color="auto" w:fill="FFFFFF"/>
                <w:lang w:val="ru-RU"/>
              </w:rPr>
              <w:t>Представлены такие разделы:</w:t>
            </w:r>
          </w:p>
          <w:p w:rsidR="00A509AB" w:rsidRDefault="00A509AB" w:rsidP="00A509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eastAsia="Times New Roman" w:cs="Times New Roman"/>
                <w:bCs/>
                <w:szCs w:val="28"/>
                <w:shd w:val="clear" w:color="auto" w:fill="FFFFFF"/>
                <w:lang w:val="ru-RU"/>
              </w:rPr>
            </w:pPr>
            <w:r>
              <w:rPr>
                <w:rFonts w:eastAsia="Times New Roman" w:cs="Times New Roman"/>
                <w:bCs/>
                <w:szCs w:val="28"/>
                <w:shd w:val="clear" w:color="auto" w:fill="FFFFFF"/>
                <w:lang w:val="ru-RU"/>
              </w:rPr>
              <w:t>Металл,</w:t>
            </w:r>
          </w:p>
          <w:p w:rsidR="00A509AB" w:rsidRDefault="00A509AB" w:rsidP="00A509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eastAsia="Times New Roman" w:cs="Times New Roman"/>
                <w:bCs/>
                <w:szCs w:val="28"/>
                <w:shd w:val="clear" w:color="auto" w:fill="FFFFFF"/>
                <w:lang w:val="ru-RU"/>
              </w:rPr>
            </w:pPr>
            <w:r>
              <w:rPr>
                <w:rFonts w:eastAsia="Times New Roman" w:cs="Times New Roman"/>
                <w:bCs/>
                <w:szCs w:val="28"/>
                <w:shd w:val="clear" w:color="auto" w:fill="FFFFFF"/>
                <w:lang w:val="ru-RU"/>
              </w:rPr>
              <w:t xml:space="preserve">Дерево, </w:t>
            </w:r>
          </w:p>
          <w:p w:rsidR="00A509AB" w:rsidRDefault="00A509AB" w:rsidP="00A509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eastAsia="Times New Roman" w:cs="Times New Roman"/>
                <w:bCs/>
                <w:szCs w:val="28"/>
                <w:shd w:val="clear" w:color="auto" w:fill="FFFFFF"/>
                <w:lang w:val="ru-RU"/>
              </w:rPr>
            </w:pPr>
            <w:r>
              <w:rPr>
                <w:rFonts w:eastAsia="Times New Roman" w:cs="Times New Roman"/>
                <w:bCs/>
                <w:szCs w:val="28"/>
                <w:shd w:val="clear" w:color="auto" w:fill="FFFFFF"/>
                <w:lang w:val="ru-RU"/>
              </w:rPr>
              <w:t>Геология,</w:t>
            </w:r>
          </w:p>
          <w:p w:rsidR="00A509AB" w:rsidRPr="00E65A5A" w:rsidRDefault="00A509AB" w:rsidP="00A509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eastAsia="Times New Roman" w:cs="Times New Roman"/>
                <w:bCs/>
                <w:szCs w:val="28"/>
                <w:shd w:val="clear" w:color="auto" w:fill="FFFFFF"/>
                <w:lang w:val="ru-RU"/>
              </w:rPr>
            </w:pPr>
            <w:proofErr w:type="gramStart"/>
            <w:r>
              <w:rPr>
                <w:rFonts w:eastAsia="Times New Roman" w:cs="Times New Roman"/>
                <w:bCs/>
                <w:szCs w:val="28"/>
                <w:shd w:val="clear" w:color="auto" w:fill="FFFFFF"/>
                <w:lang w:val="ru-RU"/>
              </w:rPr>
              <w:t>Естественно-научные</w:t>
            </w:r>
            <w:proofErr w:type="gramEnd"/>
            <w:r>
              <w:rPr>
                <w:rFonts w:eastAsia="Times New Roman" w:cs="Times New Roman"/>
                <w:bCs/>
                <w:szCs w:val="28"/>
                <w:shd w:val="clear" w:color="auto" w:fill="FFFFFF"/>
                <w:lang w:val="ru-RU"/>
              </w:rPr>
              <w:t xml:space="preserve"> коллекции и др.</w:t>
            </w:r>
          </w:p>
        </w:tc>
      </w:tr>
      <w:tr w:rsidR="00642999" w:rsidRPr="00E65A5A" w:rsidTr="00FB463C">
        <w:tc>
          <w:tcPr>
            <w:tcW w:w="497" w:type="dxa"/>
          </w:tcPr>
          <w:p w:rsidR="00642999" w:rsidRPr="00E65A5A" w:rsidRDefault="00642999" w:rsidP="003C2A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eastAsia="Times New Roman" w:cs="Times New Roman"/>
                <w:bCs/>
                <w:szCs w:val="28"/>
                <w:shd w:val="clear" w:color="auto" w:fill="FFFFFF"/>
                <w:lang w:val="ru-RU"/>
              </w:rPr>
            </w:pPr>
            <w:r>
              <w:rPr>
                <w:rFonts w:eastAsia="Times New Roman" w:cs="Times New Roman"/>
                <w:bCs/>
                <w:szCs w:val="28"/>
                <w:shd w:val="clear" w:color="auto" w:fill="FFFFFF"/>
                <w:lang w:val="ru-RU"/>
              </w:rPr>
              <w:lastRenderedPageBreak/>
              <w:t>5</w:t>
            </w:r>
          </w:p>
        </w:tc>
        <w:tc>
          <w:tcPr>
            <w:tcW w:w="2477" w:type="dxa"/>
          </w:tcPr>
          <w:p w:rsidR="002C63E0" w:rsidRPr="002C63E0" w:rsidRDefault="002C63E0" w:rsidP="002C63E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eastAsia="Times New Roman" w:cs="Times New Roman"/>
                <w:bCs/>
                <w:szCs w:val="28"/>
                <w:shd w:val="clear" w:color="auto" w:fill="FFFFFF"/>
                <w:lang w:val="ru-RU"/>
              </w:rPr>
            </w:pPr>
            <w:r w:rsidRPr="002C63E0">
              <w:rPr>
                <w:rFonts w:eastAsia="Times New Roman" w:cs="Times New Roman"/>
                <w:bCs/>
                <w:szCs w:val="28"/>
                <w:shd w:val="clear" w:color="auto" w:fill="FFFFFF"/>
                <w:lang w:val="ru-RU"/>
              </w:rPr>
              <w:t>Интернет-сайт - кинотеатр</w:t>
            </w:r>
          </w:p>
          <w:p w:rsidR="00642999" w:rsidRPr="00E65A5A" w:rsidRDefault="00642999" w:rsidP="003C2A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eastAsia="Times New Roman" w:cs="Times New Roman"/>
                <w:bCs/>
                <w:szCs w:val="28"/>
                <w:shd w:val="clear" w:color="auto" w:fill="FFFFFF"/>
                <w:lang w:val="ru-RU"/>
              </w:rPr>
            </w:pPr>
          </w:p>
        </w:tc>
        <w:tc>
          <w:tcPr>
            <w:tcW w:w="3747" w:type="dxa"/>
          </w:tcPr>
          <w:p w:rsidR="00642999" w:rsidRPr="00E65A5A" w:rsidRDefault="002C63E0" w:rsidP="003C2A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eastAsia="Times New Roman" w:cs="Times New Roman"/>
                <w:bCs/>
                <w:szCs w:val="28"/>
                <w:shd w:val="clear" w:color="auto" w:fill="FFFFFF"/>
                <w:lang w:val="ru-RU"/>
              </w:rPr>
            </w:pPr>
            <w:r w:rsidRPr="002C63E0">
              <w:rPr>
                <w:rFonts w:eastAsia="Times New Roman" w:cs="Times New Roman"/>
                <w:bCs/>
                <w:szCs w:val="28"/>
                <w:shd w:val="clear" w:color="auto" w:fill="FFFFFF"/>
                <w:lang w:val="ru-RU"/>
              </w:rPr>
              <w:t>http://muzeyos.ru/</w:t>
            </w:r>
          </w:p>
        </w:tc>
        <w:tc>
          <w:tcPr>
            <w:tcW w:w="3168" w:type="dxa"/>
          </w:tcPr>
          <w:p w:rsidR="00642999" w:rsidRPr="00E65A5A" w:rsidRDefault="002C63E0" w:rsidP="002C63E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eastAsia="Times New Roman" w:cs="Times New Roman"/>
                <w:bCs/>
                <w:szCs w:val="28"/>
                <w:shd w:val="clear" w:color="auto" w:fill="FFFFFF"/>
                <w:lang w:val="ru-RU"/>
              </w:rPr>
            </w:pPr>
            <w:r>
              <w:rPr>
                <w:rFonts w:eastAsia="Times New Roman" w:cs="Times New Roman"/>
                <w:bCs/>
                <w:szCs w:val="28"/>
                <w:shd w:val="clear" w:color="auto" w:fill="FFFFFF"/>
                <w:lang w:val="ru-RU"/>
              </w:rPr>
              <w:t xml:space="preserve">Представлены возможности посещения онлайн-выставок, просмотр </w:t>
            </w:r>
            <w:proofErr w:type="spellStart"/>
            <w:r>
              <w:rPr>
                <w:rFonts w:eastAsia="Times New Roman" w:cs="Times New Roman"/>
                <w:bCs/>
                <w:szCs w:val="28"/>
                <w:shd w:val="clear" w:color="auto" w:fill="FFFFFF"/>
                <w:lang w:val="ru-RU"/>
              </w:rPr>
              <w:t>видеоконтента</w:t>
            </w:r>
            <w:proofErr w:type="spellEnd"/>
            <w:r>
              <w:rPr>
                <w:rFonts w:eastAsia="Times New Roman" w:cs="Times New Roman"/>
                <w:bCs/>
                <w:szCs w:val="28"/>
                <w:shd w:val="clear" w:color="auto" w:fill="FFFFFF"/>
                <w:lang w:val="ru-RU"/>
              </w:rPr>
              <w:t xml:space="preserve"> по разным тематикам </w:t>
            </w:r>
            <w:proofErr w:type="gramStart"/>
            <w:r>
              <w:rPr>
                <w:rFonts w:eastAsia="Times New Roman" w:cs="Times New Roman"/>
                <w:bCs/>
                <w:szCs w:val="28"/>
                <w:shd w:val="clear" w:color="auto" w:fill="FFFFFF"/>
                <w:lang w:val="ru-RU"/>
              </w:rPr>
              <w:t>естественно-научной</w:t>
            </w:r>
            <w:proofErr w:type="gramEnd"/>
            <w:r>
              <w:rPr>
                <w:rFonts w:eastAsia="Times New Roman" w:cs="Times New Roman"/>
                <w:bCs/>
                <w:szCs w:val="28"/>
                <w:shd w:val="clear" w:color="auto" w:fill="FFFFFF"/>
                <w:lang w:val="ru-RU"/>
              </w:rPr>
              <w:t xml:space="preserve"> отрасли</w:t>
            </w:r>
          </w:p>
        </w:tc>
      </w:tr>
      <w:tr w:rsidR="00642999" w:rsidRPr="00E65A5A" w:rsidTr="00FB463C">
        <w:tc>
          <w:tcPr>
            <w:tcW w:w="497" w:type="dxa"/>
          </w:tcPr>
          <w:p w:rsidR="00642999" w:rsidRPr="00E65A5A" w:rsidRDefault="00642999" w:rsidP="003C2A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eastAsia="Times New Roman" w:cs="Times New Roman"/>
                <w:bCs/>
                <w:szCs w:val="28"/>
                <w:shd w:val="clear" w:color="auto" w:fill="FFFFFF"/>
                <w:lang w:val="ru-RU"/>
              </w:rPr>
            </w:pPr>
            <w:r>
              <w:rPr>
                <w:rFonts w:eastAsia="Times New Roman" w:cs="Times New Roman"/>
                <w:bCs/>
                <w:szCs w:val="28"/>
                <w:shd w:val="clear" w:color="auto" w:fill="FFFFFF"/>
                <w:lang w:val="ru-RU"/>
              </w:rPr>
              <w:t>6</w:t>
            </w:r>
          </w:p>
        </w:tc>
        <w:tc>
          <w:tcPr>
            <w:tcW w:w="2477" w:type="dxa"/>
          </w:tcPr>
          <w:p w:rsidR="002C63E0" w:rsidRPr="002C63E0" w:rsidRDefault="002C63E0" w:rsidP="002C63E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eastAsia="Times New Roman" w:cs="Times New Roman"/>
                <w:bCs/>
                <w:szCs w:val="28"/>
                <w:shd w:val="clear" w:color="auto" w:fill="FFFFFF"/>
                <w:lang w:val="ru-RU"/>
              </w:rPr>
            </w:pPr>
            <w:r w:rsidRPr="002C63E0">
              <w:rPr>
                <w:rFonts w:eastAsia="Times New Roman" w:cs="Times New Roman"/>
                <w:bCs/>
                <w:szCs w:val="28"/>
                <w:shd w:val="clear" w:color="auto" w:fill="FFFFFF"/>
                <w:lang w:val="ru-RU"/>
              </w:rPr>
              <w:t>Открытый Интернет-лекторий</w:t>
            </w:r>
          </w:p>
          <w:p w:rsidR="00642999" w:rsidRPr="00E65A5A" w:rsidRDefault="00642999" w:rsidP="003C2A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eastAsia="Times New Roman" w:cs="Times New Roman"/>
                <w:bCs/>
                <w:szCs w:val="28"/>
                <w:shd w:val="clear" w:color="auto" w:fill="FFFFFF"/>
                <w:lang w:val="ru-RU"/>
              </w:rPr>
            </w:pPr>
          </w:p>
        </w:tc>
        <w:tc>
          <w:tcPr>
            <w:tcW w:w="3747" w:type="dxa"/>
          </w:tcPr>
          <w:p w:rsidR="00642999" w:rsidRPr="00E65A5A" w:rsidRDefault="002C63E0" w:rsidP="003C2A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eastAsia="Times New Roman" w:cs="Times New Roman"/>
                <w:bCs/>
                <w:szCs w:val="28"/>
                <w:shd w:val="clear" w:color="auto" w:fill="FFFFFF"/>
                <w:lang w:val="ru-RU"/>
              </w:rPr>
            </w:pPr>
            <w:r w:rsidRPr="002C63E0">
              <w:rPr>
                <w:rFonts w:eastAsia="Times New Roman" w:cs="Times New Roman"/>
                <w:bCs/>
                <w:szCs w:val="28"/>
                <w:shd w:val="clear" w:color="auto" w:fill="FFFFFF"/>
                <w:lang w:val="ru-RU"/>
              </w:rPr>
              <w:t>http://edu.museum.ru</w:t>
            </w:r>
          </w:p>
        </w:tc>
        <w:tc>
          <w:tcPr>
            <w:tcW w:w="3168" w:type="dxa"/>
          </w:tcPr>
          <w:p w:rsidR="00642999" w:rsidRPr="00E65A5A" w:rsidRDefault="002C63E0" w:rsidP="002C63E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eastAsia="Times New Roman" w:cs="Times New Roman"/>
                <w:bCs/>
                <w:szCs w:val="28"/>
                <w:shd w:val="clear" w:color="auto" w:fill="FFFFFF"/>
                <w:lang w:val="ru-RU"/>
              </w:rPr>
            </w:pPr>
            <w:r>
              <w:rPr>
                <w:rFonts w:eastAsia="Times New Roman" w:cs="Times New Roman"/>
                <w:bCs/>
                <w:szCs w:val="28"/>
                <w:shd w:val="clear" w:color="auto" w:fill="FFFFFF"/>
                <w:lang w:val="ru-RU"/>
              </w:rPr>
              <w:t>И</w:t>
            </w:r>
            <w:r w:rsidRPr="002C63E0">
              <w:rPr>
                <w:rFonts w:eastAsia="Times New Roman" w:cs="Times New Roman"/>
                <w:bCs/>
                <w:szCs w:val="28"/>
                <w:shd w:val="clear" w:color="auto" w:fill="FFFFFF"/>
                <w:lang w:val="ru-RU"/>
              </w:rPr>
              <w:t>нтернет-лекторий представляет собой коллекцию авторских циклов лекций по различным тематикам</w:t>
            </w:r>
            <w:r>
              <w:rPr>
                <w:rFonts w:eastAsia="Times New Roman" w:cs="Times New Roman"/>
                <w:bCs/>
                <w:szCs w:val="28"/>
                <w:shd w:val="clear" w:color="auto" w:fill="FFFFFF"/>
                <w:lang w:val="ru-RU"/>
              </w:rPr>
              <w:t xml:space="preserve"> в </w:t>
            </w:r>
            <w:proofErr w:type="spellStart"/>
            <w:r>
              <w:rPr>
                <w:rFonts w:eastAsia="Times New Roman" w:cs="Times New Roman"/>
                <w:bCs/>
                <w:szCs w:val="28"/>
                <w:shd w:val="clear" w:color="auto" w:fill="FFFFFF"/>
                <w:lang w:val="ru-RU"/>
              </w:rPr>
              <w:t>ествественно</w:t>
            </w:r>
            <w:proofErr w:type="spellEnd"/>
            <w:r>
              <w:rPr>
                <w:rFonts w:eastAsia="Times New Roman" w:cs="Times New Roman"/>
                <w:bCs/>
                <w:szCs w:val="28"/>
                <w:shd w:val="clear" w:color="auto" w:fill="FFFFFF"/>
                <w:lang w:val="ru-RU"/>
              </w:rPr>
              <w:t>-научной сфере</w:t>
            </w:r>
            <w:r w:rsidRPr="002C63E0">
              <w:rPr>
                <w:rFonts w:eastAsia="Times New Roman" w:cs="Times New Roman"/>
                <w:bCs/>
                <w:szCs w:val="28"/>
                <w:shd w:val="clear" w:color="auto" w:fill="FFFFFF"/>
                <w:lang w:val="ru-RU"/>
              </w:rPr>
              <w:t xml:space="preserve">. В настоящее время в </w:t>
            </w:r>
            <w:proofErr w:type="gramStart"/>
            <w:r w:rsidRPr="002C63E0">
              <w:rPr>
                <w:rFonts w:eastAsia="Times New Roman" w:cs="Times New Roman"/>
                <w:bCs/>
                <w:szCs w:val="28"/>
                <w:shd w:val="clear" w:color="auto" w:fill="FFFFFF"/>
                <w:lang w:val="ru-RU"/>
              </w:rPr>
              <w:t>Интернет-лектории</w:t>
            </w:r>
            <w:proofErr w:type="gramEnd"/>
            <w:r w:rsidRPr="002C63E0">
              <w:rPr>
                <w:rFonts w:eastAsia="Times New Roman" w:cs="Times New Roman"/>
                <w:bCs/>
                <w:szCs w:val="28"/>
                <w:shd w:val="clear" w:color="auto" w:fill="FFFFFF"/>
                <w:lang w:val="ru-RU"/>
              </w:rPr>
              <w:t xml:space="preserve"> размещены полные лекции и отдельные стат</w:t>
            </w:r>
            <w:r>
              <w:rPr>
                <w:rFonts w:eastAsia="Times New Roman" w:cs="Times New Roman"/>
                <w:bCs/>
                <w:szCs w:val="28"/>
                <w:shd w:val="clear" w:color="auto" w:fill="FFFFFF"/>
                <w:lang w:val="ru-RU"/>
              </w:rPr>
              <w:t>ьи.</w:t>
            </w:r>
          </w:p>
        </w:tc>
      </w:tr>
      <w:tr w:rsidR="00642999" w:rsidRPr="00E65A5A" w:rsidTr="00FB463C">
        <w:trPr>
          <w:trHeight w:val="3817"/>
        </w:trPr>
        <w:tc>
          <w:tcPr>
            <w:tcW w:w="497" w:type="dxa"/>
          </w:tcPr>
          <w:p w:rsidR="00642999" w:rsidRPr="00E65A5A" w:rsidRDefault="00642999" w:rsidP="003C2A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eastAsia="Times New Roman" w:cs="Times New Roman"/>
                <w:bCs/>
                <w:szCs w:val="28"/>
                <w:shd w:val="clear" w:color="auto" w:fill="FFFFFF"/>
                <w:lang w:val="ru-RU"/>
              </w:rPr>
            </w:pPr>
            <w:r>
              <w:rPr>
                <w:rFonts w:eastAsia="Times New Roman" w:cs="Times New Roman"/>
                <w:bCs/>
                <w:szCs w:val="28"/>
                <w:shd w:val="clear" w:color="auto" w:fill="FFFFFF"/>
                <w:lang w:val="ru-RU"/>
              </w:rPr>
              <w:t>7</w:t>
            </w:r>
          </w:p>
        </w:tc>
        <w:tc>
          <w:tcPr>
            <w:tcW w:w="2477" w:type="dxa"/>
          </w:tcPr>
          <w:p w:rsidR="00642999" w:rsidRPr="00E65A5A" w:rsidRDefault="00561A64" w:rsidP="003C2A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eastAsia="Times New Roman" w:cs="Times New Roman"/>
                <w:bCs/>
                <w:szCs w:val="28"/>
                <w:shd w:val="clear" w:color="auto" w:fill="FFFFFF"/>
                <w:lang w:val="ru-RU"/>
              </w:rPr>
            </w:pPr>
            <w:r>
              <w:rPr>
                <w:rFonts w:eastAsia="Times New Roman" w:cs="Times New Roman"/>
                <w:bCs/>
                <w:szCs w:val="28"/>
                <w:shd w:val="clear" w:color="auto" w:fill="FFFFFF"/>
                <w:lang w:val="ru-RU"/>
              </w:rPr>
              <w:t>Дом занимательной науки и техники</w:t>
            </w:r>
          </w:p>
        </w:tc>
        <w:tc>
          <w:tcPr>
            <w:tcW w:w="3747" w:type="dxa"/>
          </w:tcPr>
          <w:p w:rsidR="00642999" w:rsidRPr="00E65A5A" w:rsidRDefault="00561A64" w:rsidP="003C2A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eastAsia="Times New Roman" w:cs="Times New Roman"/>
                <w:bCs/>
                <w:szCs w:val="28"/>
                <w:shd w:val="clear" w:color="auto" w:fill="FFFFFF"/>
                <w:lang w:val="ru-RU"/>
              </w:rPr>
            </w:pPr>
            <w:r w:rsidRPr="00561A64">
              <w:rPr>
                <w:rFonts w:eastAsia="Times New Roman" w:cs="Times New Roman"/>
                <w:bCs/>
                <w:szCs w:val="28"/>
                <w:shd w:val="clear" w:color="auto" w:fill="FFFFFF"/>
                <w:lang w:val="ru-RU"/>
              </w:rPr>
              <w:t>http://science-house.ru/</w:t>
            </w:r>
          </w:p>
        </w:tc>
        <w:tc>
          <w:tcPr>
            <w:tcW w:w="3168" w:type="dxa"/>
          </w:tcPr>
          <w:p w:rsidR="00561A64" w:rsidRPr="00561A64" w:rsidRDefault="00561A64" w:rsidP="00561A6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eastAsia="Times New Roman" w:cs="Times New Roman"/>
                <w:bCs/>
                <w:szCs w:val="28"/>
                <w:shd w:val="clear" w:color="auto" w:fill="FFFFFF"/>
                <w:lang w:val="ru-RU"/>
              </w:rPr>
            </w:pPr>
            <w:r w:rsidRPr="00561A64">
              <w:rPr>
                <w:rFonts w:eastAsia="Times New Roman" w:cs="Times New Roman"/>
                <w:bCs/>
                <w:szCs w:val="28"/>
                <w:shd w:val="clear" w:color="auto" w:fill="FFFFFF"/>
                <w:lang w:val="ru-RU"/>
              </w:rPr>
              <w:t xml:space="preserve">«Дом Занимательной Науки и Техники» </w:t>
            </w:r>
            <w:proofErr w:type="gramStart"/>
            <w:r w:rsidRPr="00561A64">
              <w:rPr>
                <w:rFonts w:eastAsia="Times New Roman" w:cs="Times New Roman"/>
                <w:bCs/>
                <w:szCs w:val="28"/>
                <w:shd w:val="clear" w:color="auto" w:fill="FFFFFF"/>
                <w:lang w:val="ru-RU"/>
              </w:rPr>
              <w:t>–и</w:t>
            </w:r>
            <w:proofErr w:type="gramEnd"/>
            <w:r w:rsidRPr="00561A64">
              <w:rPr>
                <w:rFonts w:eastAsia="Times New Roman" w:cs="Times New Roman"/>
                <w:bCs/>
                <w:szCs w:val="28"/>
                <w:shd w:val="clear" w:color="auto" w:fill="FFFFFF"/>
                <w:lang w:val="ru-RU"/>
              </w:rPr>
              <w:t>нтерактивный научный центр для детей и взрослых.</w:t>
            </w:r>
          </w:p>
          <w:p w:rsidR="00642999" w:rsidRPr="00E65A5A" w:rsidRDefault="00561A64" w:rsidP="00561A6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eastAsia="Times New Roman" w:cs="Times New Roman"/>
                <w:bCs/>
                <w:szCs w:val="28"/>
                <w:shd w:val="clear" w:color="auto" w:fill="FFFFFF"/>
                <w:lang w:val="ru-RU"/>
              </w:rPr>
            </w:pPr>
            <w:r>
              <w:rPr>
                <w:rFonts w:eastAsia="Times New Roman" w:cs="Times New Roman"/>
                <w:bCs/>
                <w:szCs w:val="28"/>
                <w:shd w:val="clear" w:color="auto" w:fill="FFFFFF"/>
                <w:lang w:val="ru-RU"/>
              </w:rPr>
              <w:t>В</w:t>
            </w:r>
            <w:r w:rsidRPr="00561A64">
              <w:rPr>
                <w:rFonts w:eastAsia="Times New Roman" w:cs="Times New Roman"/>
                <w:bCs/>
                <w:szCs w:val="28"/>
                <w:shd w:val="clear" w:color="auto" w:fill="FFFFFF"/>
                <w:lang w:val="ru-RU"/>
              </w:rPr>
              <w:t xml:space="preserve"> центре</w:t>
            </w:r>
            <w:r>
              <w:rPr>
                <w:rFonts w:eastAsia="Times New Roman" w:cs="Times New Roman"/>
                <w:bCs/>
                <w:szCs w:val="28"/>
                <w:shd w:val="clear" w:color="auto" w:fill="FFFFFF"/>
                <w:lang w:val="ru-RU"/>
              </w:rPr>
              <w:t xml:space="preserve"> есть возможность </w:t>
            </w:r>
            <w:r w:rsidRPr="00561A64">
              <w:rPr>
                <w:rFonts w:eastAsia="Times New Roman" w:cs="Times New Roman"/>
                <w:bCs/>
                <w:szCs w:val="28"/>
                <w:shd w:val="clear" w:color="auto" w:fill="FFFFFF"/>
                <w:lang w:val="ru-RU"/>
              </w:rPr>
              <w:t xml:space="preserve">познакомиться с различными явлениями окружающего мира, </w:t>
            </w:r>
            <w:r w:rsidRPr="00561A64">
              <w:rPr>
                <w:rFonts w:eastAsia="Times New Roman" w:cs="Times New Roman"/>
                <w:bCs/>
                <w:szCs w:val="28"/>
                <w:shd w:val="clear" w:color="auto" w:fill="FFFFFF"/>
                <w:lang w:val="ru-RU"/>
              </w:rPr>
              <w:lastRenderedPageBreak/>
              <w:t>узнать устройство техники и понять принципы ее работы, реши</w:t>
            </w:r>
            <w:r>
              <w:rPr>
                <w:rFonts w:eastAsia="Times New Roman" w:cs="Times New Roman"/>
                <w:bCs/>
                <w:szCs w:val="28"/>
                <w:shd w:val="clear" w:color="auto" w:fill="FFFFFF"/>
                <w:lang w:val="ru-RU"/>
              </w:rPr>
              <w:t>ть сложные задачи и головоломки и т.д.</w:t>
            </w:r>
          </w:p>
        </w:tc>
      </w:tr>
      <w:tr w:rsidR="00642999" w:rsidRPr="00E65A5A" w:rsidTr="00FB463C">
        <w:tc>
          <w:tcPr>
            <w:tcW w:w="497" w:type="dxa"/>
          </w:tcPr>
          <w:p w:rsidR="00642999" w:rsidRPr="00E65A5A" w:rsidRDefault="00642999" w:rsidP="003C2A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eastAsia="Times New Roman" w:cs="Times New Roman"/>
                <w:bCs/>
                <w:szCs w:val="28"/>
                <w:shd w:val="clear" w:color="auto" w:fill="FFFFFF"/>
                <w:lang w:val="ru-RU"/>
              </w:rPr>
            </w:pPr>
            <w:r>
              <w:rPr>
                <w:rFonts w:eastAsia="Times New Roman" w:cs="Times New Roman"/>
                <w:bCs/>
                <w:szCs w:val="28"/>
                <w:shd w:val="clear" w:color="auto" w:fill="FFFFFF"/>
                <w:lang w:val="ru-RU"/>
              </w:rPr>
              <w:lastRenderedPageBreak/>
              <w:t>8</w:t>
            </w:r>
          </w:p>
        </w:tc>
        <w:tc>
          <w:tcPr>
            <w:tcW w:w="2477" w:type="dxa"/>
          </w:tcPr>
          <w:p w:rsidR="00642999" w:rsidRPr="00E65A5A" w:rsidRDefault="00E233ED" w:rsidP="003C2A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eastAsia="Times New Roman" w:cs="Times New Roman"/>
                <w:bCs/>
                <w:szCs w:val="28"/>
                <w:shd w:val="clear" w:color="auto" w:fill="FFFFFF"/>
                <w:lang w:val="ru-RU"/>
              </w:rPr>
            </w:pPr>
            <w:r w:rsidRPr="00E233ED">
              <w:rPr>
                <w:rFonts w:eastAsia="Times New Roman" w:cs="Times New Roman"/>
                <w:bCs/>
                <w:szCs w:val="28"/>
                <w:shd w:val="clear" w:color="auto" w:fill="FFFFFF"/>
                <w:lang w:val="ru-RU"/>
              </w:rPr>
              <w:t>Музей техники Вадима Задорожного</w:t>
            </w:r>
          </w:p>
        </w:tc>
        <w:tc>
          <w:tcPr>
            <w:tcW w:w="3747" w:type="dxa"/>
          </w:tcPr>
          <w:p w:rsidR="00642999" w:rsidRPr="00E65A5A" w:rsidRDefault="00E233ED" w:rsidP="003C2A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eastAsia="Times New Roman" w:cs="Times New Roman"/>
                <w:bCs/>
                <w:szCs w:val="28"/>
                <w:shd w:val="clear" w:color="auto" w:fill="FFFFFF"/>
                <w:lang w:val="ru-RU"/>
              </w:rPr>
            </w:pPr>
            <w:r w:rsidRPr="00E233ED">
              <w:rPr>
                <w:rFonts w:eastAsia="Times New Roman" w:cs="Times New Roman"/>
                <w:bCs/>
                <w:szCs w:val="28"/>
                <w:shd w:val="clear" w:color="auto" w:fill="FFFFFF"/>
                <w:lang w:val="ru-RU"/>
              </w:rPr>
              <w:t>https://tmuseum.ru/</w:t>
            </w:r>
          </w:p>
        </w:tc>
        <w:tc>
          <w:tcPr>
            <w:tcW w:w="3168" w:type="dxa"/>
          </w:tcPr>
          <w:p w:rsidR="00642999" w:rsidRPr="00E65A5A" w:rsidRDefault="00E233ED" w:rsidP="00E233E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eastAsia="Times New Roman" w:cs="Times New Roman"/>
                <w:bCs/>
                <w:szCs w:val="28"/>
                <w:shd w:val="clear" w:color="auto" w:fill="FFFFFF"/>
                <w:lang w:val="ru-RU"/>
              </w:rPr>
            </w:pPr>
            <w:r w:rsidRPr="00E233ED">
              <w:rPr>
                <w:rFonts w:eastAsia="Times New Roman" w:cs="Times New Roman"/>
                <w:bCs/>
                <w:szCs w:val="28"/>
                <w:shd w:val="clear" w:color="auto" w:fill="FFFFFF"/>
                <w:lang w:val="ru-RU"/>
              </w:rPr>
              <w:t xml:space="preserve">один из </w:t>
            </w:r>
            <w:r>
              <w:rPr>
                <w:rFonts w:eastAsia="Times New Roman" w:cs="Times New Roman"/>
                <w:bCs/>
                <w:szCs w:val="28"/>
                <w:shd w:val="clear" w:color="auto" w:fill="FFFFFF"/>
                <w:lang w:val="ru-RU"/>
              </w:rPr>
              <w:t>частных музеев</w:t>
            </w:r>
            <w:r w:rsidRPr="00E233ED">
              <w:rPr>
                <w:rFonts w:eastAsia="Times New Roman" w:cs="Times New Roman"/>
                <w:bCs/>
                <w:szCs w:val="28"/>
                <w:shd w:val="clear" w:color="auto" w:fill="FFFFFF"/>
                <w:lang w:val="ru-RU"/>
              </w:rPr>
              <w:t xml:space="preserve"> старинной техники. Здесь собраны лучшие антикварные машины прошлого столетия: боевая техника, оружие, воздушный транспорт, мотоцикл</w:t>
            </w:r>
            <w:r>
              <w:rPr>
                <w:rFonts w:eastAsia="Times New Roman" w:cs="Times New Roman"/>
                <w:bCs/>
                <w:szCs w:val="28"/>
                <w:shd w:val="clear" w:color="auto" w:fill="FFFFFF"/>
                <w:lang w:val="ru-RU"/>
              </w:rPr>
              <w:t xml:space="preserve">ы и, конечно, </w:t>
            </w:r>
            <w:proofErr w:type="spellStart"/>
            <w:r>
              <w:rPr>
                <w:rFonts w:eastAsia="Times New Roman" w:cs="Times New Roman"/>
                <w:bCs/>
                <w:szCs w:val="28"/>
                <w:shd w:val="clear" w:color="auto" w:fill="FFFFFF"/>
                <w:lang w:val="ru-RU"/>
              </w:rPr>
              <w:t>ретроавтомобили</w:t>
            </w:r>
            <w:proofErr w:type="spellEnd"/>
            <w:r w:rsidRPr="00E233ED">
              <w:rPr>
                <w:rFonts w:eastAsia="Times New Roman" w:cs="Times New Roman"/>
                <w:bCs/>
                <w:szCs w:val="28"/>
                <w:shd w:val="clear" w:color="auto" w:fill="FFFFFF"/>
                <w:lang w:val="ru-RU"/>
              </w:rPr>
              <w:t>.</w:t>
            </w:r>
          </w:p>
        </w:tc>
      </w:tr>
    </w:tbl>
    <w:p w:rsidR="00642999" w:rsidRDefault="00642999" w:rsidP="004D36AC">
      <w:pPr>
        <w:spacing w:line="360" w:lineRule="auto"/>
        <w:jc w:val="both"/>
        <w:rPr>
          <w:rFonts w:eastAsia="Times New Roman" w:cs="Times New Roman"/>
          <w:bCs/>
          <w:szCs w:val="28"/>
          <w:highlight w:val="yellow"/>
          <w:shd w:val="clear" w:color="auto" w:fill="FFFFFF"/>
          <w:lang w:val="ru-RU"/>
        </w:rPr>
      </w:pPr>
    </w:p>
    <w:p w:rsidR="00642999" w:rsidRDefault="00642999" w:rsidP="004D36AC">
      <w:pPr>
        <w:spacing w:line="360" w:lineRule="auto"/>
        <w:jc w:val="both"/>
        <w:rPr>
          <w:rFonts w:eastAsia="Times New Roman" w:cs="Times New Roman"/>
          <w:bCs/>
          <w:szCs w:val="28"/>
          <w:highlight w:val="yellow"/>
          <w:shd w:val="clear" w:color="auto" w:fill="FFFFFF"/>
          <w:lang w:val="ru-RU"/>
        </w:rPr>
      </w:pPr>
    </w:p>
    <w:p w:rsidR="00D24637" w:rsidRDefault="00D246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rPr>
          <w:rFonts w:eastAsia="Times New Roman" w:cs="Times New Roman"/>
          <w:bCs/>
          <w:szCs w:val="28"/>
          <w:highlight w:val="yellow"/>
          <w:shd w:val="clear" w:color="auto" w:fill="FFFFFF"/>
          <w:lang w:val="ru-RU"/>
        </w:rPr>
      </w:pPr>
      <w:r>
        <w:rPr>
          <w:rFonts w:eastAsia="Times New Roman" w:cs="Times New Roman"/>
          <w:bCs/>
          <w:szCs w:val="28"/>
          <w:highlight w:val="yellow"/>
          <w:shd w:val="clear" w:color="auto" w:fill="FFFFFF"/>
          <w:lang w:val="ru-RU"/>
        </w:rPr>
        <w:br w:type="page"/>
      </w:r>
    </w:p>
    <w:p w:rsidR="000330F7" w:rsidRPr="00E65A5A" w:rsidRDefault="00FB463C" w:rsidP="004D36AC">
      <w:pPr>
        <w:spacing w:line="360" w:lineRule="auto"/>
        <w:jc w:val="both"/>
        <w:rPr>
          <w:rFonts w:eastAsia="Times New Roman" w:cs="Times New Roman"/>
          <w:b/>
          <w:bCs/>
          <w:szCs w:val="28"/>
          <w:shd w:val="clear" w:color="auto" w:fill="FFFFFF"/>
          <w:lang w:val="ru-RU"/>
        </w:rPr>
      </w:pPr>
      <w:r w:rsidRPr="004D36AC">
        <w:rPr>
          <w:rFonts w:eastAsia="Times New Roman" w:cs="Times New Roman"/>
          <w:b/>
          <w:szCs w:val="28"/>
          <w:shd w:val="clear" w:color="auto" w:fill="FFFFFF"/>
          <w:lang w:val="ru-RU"/>
        </w:rPr>
        <w:lastRenderedPageBreak/>
        <w:t>3.4.</w:t>
      </w:r>
      <w:r w:rsidR="00F9308C">
        <w:rPr>
          <w:rFonts w:eastAsia="Times New Roman" w:cs="Times New Roman"/>
          <w:b/>
          <w:szCs w:val="28"/>
          <w:shd w:val="clear" w:color="auto" w:fill="FFFFFF"/>
          <w:lang w:val="ru-RU"/>
        </w:rPr>
        <w:t xml:space="preserve"> </w:t>
      </w:r>
      <w:r w:rsidRPr="004D36AC">
        <w:rPr>
          <w:rFonts w:eastAsia="Times New Roman" w:cs="Times New Roman"/>
          <w:b/>
          <w:szCs w:val="28"/>
          <w:shd w:val="clear" w:color="auto" w:fill="FFFFFF"/>
        </w:rPr>
        <w:t>АННОТИРОВАННЫЙ КАТАЛОГ ИНТЕРНЕТ-РЕСУР</w:t>
      </w:r>
      <w:r>
        <w:rPr>
          <w:rFonts w:eastAsia="Times New Roman" w:cs="Times New Roman"/>
          <w:b/>
          <w:szCs w:val="28"/>
          <w:shd w:val="clear" w:color="auto" w:fill="FFFFFF"/>
        </w:rPr>
        <w:t>СОВ ПО ОСНОВАМ МАТЕРИАЛОВЕДЕНИЯ</w:t>
      </w:r>
    </w:p>
    <w:p w:rsidR="00FB463C" w:rsidRDefault="00AA6A80" w:rsidP="00FB463C">
      <w:pPr>
        <w:spacing w:line="360" w:lineRule="auto"/>
        <w:ind w:firstLine="709"/>
        <w:jc w:val="both"/>
        <w:rPr>
          <w:rFonts w:eastAsia="Times New Roman" w:cs="Times New Roman"/>
          <w:bCs/>
          <w:szCs w:val="28"/>
          <w:shd w:val="clear" w:color="auto" w:fill="FFFFFF"/>
          <w:lang w:val="ru-RU"/>
        </w:rPr>
      </w:pPr>
      <w:r w:rsidRPr="00AA6A80">
        <w:rPr>
          <w:rFonts w:eastAsia="Times New Roman" w:cs="Times New Roman"/>
          <w:bCs/>
          <w:szCs w:val="28"/>
          <w:shd w:val="clear" w:color="auto" w:fill="FFFFFF"/>
          <w:lang w:val="ru-RU"/>
        </w:rPr>
        <w:t>В настоящий момент</w:t>
      </w:r>
      <w:r>
        <w:rPr>
          <w:rFonts w:eastAsia="Times New Roman" w:cs="Times New Roman"/>
          <w:bCs/>
          <w:szCs w:val="28"/>
          <w:shd w:val="clear" w:color="auto" w:fill="FFFFFF"/>
          <w:lang w:val="ru-RU"/>
        </w:rPr>
        <w:t xml:space="preserve"> существует большое количество доступных </w:t>
      </w:r>
      <w:proofErr w:type="spellStart"/>
      <w:r>
        <w:rPr>
          <w:rFonts w:eastAsia="Times New Roman" w:cs="Times New Roman"/>
          <w:bCs/>
          <w:szCs w:val="28"/>
          <w:shd w:val="clear" w:color="auto" w:fill="FFFFFF"/>
          <w:lang w:val="ru-RU"/>
        </w:rPr>
        <w:t>интернет-рес</w:t>
      </w:r>
      <w:r w:rsidR="00BB2CD3">
        <w:rPr>
          <w:rFonts w:eastAsia="Times New Roman" w:cs="Times New Roman"/>
          <w:bCs/>
          <w:szCs w:val="28"/>
          <w:shd w:val="clear" w:color="auto" w:fill="FFFFFF"/>
          <w:lang w:val="ru-RU"/>
        </w:rPr>
        <w:t>у</w:t>
      </w:r>
      <w:r>
        <w:rPr>
          <w:rFonts w:eastAsia="Times New Roman" w:cs="Times New Roman"/>
          <w:bCs/>
          <w:szCs w:val="28"/>
          <w:shd w:val="clear" w:color="auto" w:fill="FFFFFF"/>
          <w:lang w:val="ru-RU"/>
        </w:rPr>
        <w:t>рсов</w:t>
      </w:r>
      <w:proofErr w:type="spellEnd"/>
      <w:r>
        <w:rPr>
          <w:rFonts w:eastAsia="Times New Roman" w:cs="Times New Roman"/>
          <w:bCs/>
          <w:szCs w:val="28"/>
          <w:shd w:val="clear" w:color="auto" w:fill="FFFFFF"/>
          <w:lang w:val="ru-RU"/>
        </w:rPr>
        <w:t xml:space="preserve"> по основам </w:t>
      </w:r>
      <w:r w:rsidR="003B0B38">
        <w:rPr>
          <w:rFonts w:eastAsia="Times New Roman" w:cs="Times New Roman"/>
          <w:bCs/>
          <w:szCs w:val="28"/>
          <w:shd w:val="clear" w:color="auto" w:fill="FFFFFF"/>
          <w:lang w:val="ru-RU"/>
        </w:rPr>
        <w:t>материаловедения</w:t>
      </w:r>
      <w:r>
        <w:rPr>
          <w:rFonts w:eastAsia="Times New Roman" w:cs="Times New Roman"/>
          <w:bCs/>
          <w:szCs w:val="28"/>
          <w:shd w:val="clear" w:color="auto" w:fill="FFFFFF"/>
          <w:lang w:val="ru-RU"/>
        </w:rPr>
        <w:t xml:space="preserve">, которые могут быть использованы учителем технологии в своей профессиональной деятельности для решения целей и задач образования. Представим некоторые из них в виде </w:t>
      </w:r>
      <w:r w:rsidRPr="00FB463C">
        <w:rPr>
          <w:rFonts w:eastAsia="Times New Roman" w:cs="Times New Roman"/>
          <w:bCs/>
          <w:szCs w:val="28"/>
          <w:shd w:val="clear" w:color="auto" w:fill="FFFFFF"/>
          <w:lang w:val="ru-RU"/>
        </w:rPr>
        <w:t xml:space="preserve">Таблицы </w:t>
      </w:r>
      <w:r w:rsidR="00C504E9">
        <w:rPr>
          <w:rFonts w:eastAsia="Times New Roman" w:cs="Times New Roman"/>
          <w:bCs/>
          <w:szCs w:val="28"/>
          <w:shd w:val="clear" w:color="auto" w:fill="FFFFFF"/>
          <w:lang w:val="ru-RU"/>
        </w:rPr>
        <w:t>11</w:t>
      </w:r>
      <w:r w:rsidR="00FB463C" w:rsidRPr="00FB463C">
        <w:rPr>
          <w:rFonts w:eastAsia="Times New Roman" w:cs="Times New Roman"/>
          <w:bCs/>
          <w:szCs w:val="28"/>
          <w:shd w:val="clear" w:color="auto" w:fill="FFFFFF"/>
          <w:lang w:val="ru-RU"/>
        </w:rPr>
        <w:t>.</w:t>
      </w:r>
    </w:p>
    <w:p w:rsidR="00FB463C" w:rsidRDefault="00FB463C" w:rsidP="00FB463C">
      <w:pPr>
        <w:spacing w:line="360" w:lineRule="auto"/>
        <w:ind w:firstLine="709"/>
        <w:jc w:val="both"/>
        <w:rPr>
          <w:rFonts w:eastAsia="Times New Roman" w:cs="Times New Roman"/>
          <w:bCs/>
          <w:szCs w:val="28"/>
          <w:shd w:val="clear" w:color="auto" w:fill="FFFFFF"/>
          <w:lang w:val="ru-RU"/>
        </w:rPr>
      </w:pPr>
    </w:p>
    <w:p w:rsidR="00AA6A80" w:rsidRPr="00AA6A80" w:rsidRDefault="00C504E9" w:rsidP="00FB463C">
      <w:pPr>
        <w:spacing w:line="360" w:lineRule="auto"/>
        <w:ind w:firstLine="709"/>
        <w:jc w:val="both"/>
        <w:rPr>
          <w:rFonts w:eastAsia="Times New Roman" w:cs="Times New Roman"/>
          <w:bCs/>
          <w:szCs w:val="28"/>
          <w:shd w:val="clear" w:color="auto" w:fill="FFFFFF"/>
          <w:lang w:val="ru-RU"/>
        </w:rPr>
      </w:pPr>
      <w:r>
        <w:rPr>
          <w:rFonts w:eastAsia="Times New Roman" w:cs="Times New Roman"/>
          <w:bCs/>
          <w:szCs w:val="28"/>
          <w:shd w:val="clear" w:color="auto" w:fill="FFFFFF"/>
          <w:lang w:val="ru-RU"/>
        </w:rPr>
        <w:t xml:space="preserve">Таблица 11 − </w:t>
      </w:r>
      <w:r w:rsidR="00AA6A80">
        <w:rPr>
          <w:rFonts w:eastAsia="Times New Roman" w:cs="Times New Roman"/>
          <w:bCs/>
          <w:szCs w:val="28"/>
          <w:shd w:val="clear" w:color="auto" w:fill="FFFFFF"/>
          <w:lang w:val="ru-RU"/>
        </w:rPr>
        <w:t xml:space="preserve">Обзор </w:t>
      </w:r>
      <w:proofErr w:type="spellStart"/>
      <w:r w:rsidR="00AA6A80">
        <w:rPr>
          <w:rFonts w:eastAsia="Times New Roman" w:cs="Times New Roman"/>
          <w:bCs/>
          <w:szCs w:val="28"/>
          <w:shd w:val="clear" w:color="auto" w:fill="FFFFFF"/>
          <w:lang w:val="ru-RU"/>
        </w:rPr>
        <w:t>интернет-ресурсов</w:t>
      </w:r>
      <w:proofErr w:type="spellEnd"/>
      <w:r w:rsidR="00AA6A80">
        <w:rPr>
          <w:rFonts w:eastAsia="Times New Roman" w:cs="Times New Roman"/>
          <w:bCs/>
          <w:szCs w:val="28"/>
          <w:shd w:val="clear" w:color="auto" w:fill="FFFFFF"/>
          <w:lang w:val="ru-RU"/>
        </w:rPr>
        <w:t xml:space="preserve"> по основам материаловедения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97"/>
        <w:gridCol w:w="2477"/>
        <w:gridCol w:w="3747"/>
        <w:gridCol w:w="3168"/>
      </w:tblGrid>
      <w:tr w:rsidR="00110AD1" w:rsidRPr="00E65A5A" w:rsidTr="00FB463C">
        <w:tc>
          <w:tcPr>
            <w:tcW w:w="497" w:type="dxa"/>
          </w:tcPr>
          <w:p w:rsidR="00E65A5A" w:rsidRPr="00E65A5A" w:rsidRDefault="00AA6A80" w:rsidP="00C87EC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eastAsia="Times New Roman" w:cs="Times New Roman"/>
                <w:bCs/>
                <w:szCs w:val="28"/>
                <w:shd w:val="clear" w:color="auto" w:fill="FFFFFF"/>
                <w:lang w:val="ru-RU"/>
              </w:rPr>
            </w:pPr>
            <w:r>
              <w:rPr>
                <w:rFonts w:eastAsia="Times New Roman" w:cs="Times New Roman"/>
                <w:bCs/>
                <w:szCs w:val="28"/>
                <w:shd w:val="clear" w:color="auto" w:fill="FFFFFF"/>
                <w:lang w:val="ru-RU"/>
              </w:rPr>
              <w:t>№</w:t>
            </w:r>
          </w:p>
        </w:tc>
        <w:tc>
          <w:tcPr>
            <w:tcW w:w="2477" w:type="dxa"/>
          </w:tcPr>
          <w:p w:rsidR="00E65A5A" w:rsidRPr="00E65A5A" w:rsidRDefault="00E65A5A" w:rsidP="00C87EC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eastAsia="Times New Roman" w:cs="Times New Roman"/>
                <w:bCs/>
                <w:szCs w:val="28"/>
                <w:shd w:val="clear" w:color="auto" w:fill="FFFFFF"/>
                <w:lang w:val="ru-RU"/>
              </w:rPr>
            </w:pPr>
            <w:r w:rsidRPr="00E65A5A">
              <w:rPr>
                <w:rFonts w:eastAsia="Times New Roman" w:cs="Times New Roman"/>
                <w:bCs/>
                <w:szCs w:val="28"/>
                <w:shd w:val="clear" w:color="auto" w:fill="FFFFFF"/>
                <w:lang w:val="ru-RU"/>
              </w:rPr>
              <w:t>Название</w:t>
            </w:r>
            <w:r>
              <w:rPr>
                <w:rFonts w:eastAsia="Times New Roman" w:cs="Times New Roman"/>
                <w:bCs/>
                <w:szCs w:val="28"/>
                <w:shd w:val="clear" w:color="auto" w:fill="FFFFFF"/>
                <w:lang w:val="ru-RU"/>
              </w:rPr>
              <w:t xml:space="preserve"> ресурса</w:t>
            </w:r>
          </w:p>
        </w:tc>
        <w:tc>
          <w:tcPr>
            <w:tcW w:w="3747" w:type="dxa"/>
          </w:tcPr>
          <w:p w:rsidR="00E65A5A" w:rsidRPr="00E65A5A" w:rsidRDefault="00E65A5A" w:rsidP="00C87EC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eastAsia="Times New Roman" w:cs="Times New Roman"/>
                <w:bCs/>
                <w:szCs w:val="28"/>
                <w:shd w:val="clear" w:color="auto" w:fill="FFFFFF"/>
                <w:lang w:val="ru-RU"/>
              </w:rPr>
            </w:pPr>
            <w:r>
              <w:rPr>
                <w:rFonts w:eastAsia="Times New Roman" w:cs="Times New Roman"/>
                <w:bCs/>
                <w:szCs w:val="28"/>
                <w:shd w:val="clear" w:color="auto" w:fill="FFFFFF"/>
                <w:lang w:val="ru-RU"/>
              </w:rPr>
              <w:t>Сайт</w:t>
            </w:r>
          </w:p>
        </w:tc>
        <w:tc>
          <w:tcPr>
            <w:tcW w:w="3168" w:type="dxa"/>
          </w:tcPr>
          <w:p w:rsidR="00E65A5A" w:rsidRPr="00E65A5A" w:rsidRDefault="00E65A5A" w:rsidP="00C87EC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eastAsia="Times New Roman" w:cs="Times New Roman"/>
                <w:bCs/>
                <w:szCs w:val="28"/>
                <w:shd w:val="clear" w:color="auto" w:fill="FFFFFF"/>
                <w:lang w:val="ru-RU"/>
              </w:rPr>
            </w:pPr>
            <w:r>
              <w:rPr>
                <w:rFonts w:eastAsia="Times New Roman" w:cs="Times New Roman"/>
                <w:bCs/>
                <w:szCs w:val="28"/>
                <w:shd w:val="clear" w:color="auto" w:fill="FFFFFF"/>
                <w:lang w:val="ru-RU"/>
              </w:rPr>
              <w:t>Описание</w:t>
            </w:r>
          </w:p>
        </w:tc>
      </w:tr>
      <w:tr w:rsidR="00110AD1" w:rsidRPr="00E65A5A" w:rsidTr="00FB463C">
        <w:tc>
          <w:tcPr>
            <w:tcW w:w="497" w:type="dxa"/>
          </w:tcPr>
          <w:p w:rsidR="00E65A5A" w:rsidRPr="00E65A5A" w:rsidRDefault="0009775D" w:rsidP="004D36A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eastAsia="Times New Roman" w:cs="Times New Roman"/>
                <w:bCs/>
                <w:szCs w:val="28"/>
                <w:shd w:val="clear" w:color="auto" w:fill="FFFFFF"/>
                <w:lang w:val="ru-RU"/>
              </w:rPr>
            </w:pPr>
            <w:r>
              <w:rPr>
                <w:rFonts w:eastAsia="Times New Roman" w:cs="Times New Roman"/>
                <w:bCs/>
                <w:szCs w:val="28"/>
                <w:shd w:val="clear" w:color="auto" w:fill="FFFFFF"/>
                <w:lang w:val="ru-RU"/>
              </w:rPr>
              <w:t>1</w:t>
            </w:r>
          </w:p>
        </w:tc>
        <w:tc>
          <w:tcPr>
            <w:tcW w:w="2477" w:type="dxa"/>
          </w:tcPr>
          <w:p w:rsidR="00E65A5A" w:rsidRPr="00E65A5A" w:rsidRDefault="00E65A5A" w:rsidP="004D36A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eastAsia="Times New Roman" w:cs="Times New Roman"/>
                <w:bCs/>
                <w:szCs w:val="28"/>
                <w:shd w:val="clear" w:color="auto" w:fill="FFFFFF"/>
                <w:lang w:val="ru-RU"/>
              </w:rPr>
            </w:pPr>
            <w:r w:rsidRPr="00E65A5A">
              <w:rPr>
                <w:rFonts w:eastAsia="Times New Roman" w:cs="Times New Roman"/>
                <w:bCs/>
                <w:szCs w:val="28"/>
                <w:shd w:val="clear" w:color="auto" w:fill="FFFFFF"/>
                <w:lang w:val="ru-RU"/>
              </w:rPr>
              <w:t>База данных IRIC</w:t>
            </w:r>
          </w:p>
        </w:tc>
        <w:tc>
          <w:tcPr>
            <w:tcW w:w="3747" w:type="dxa"/>
          </w:tcPr>
          <w:p w:rsidR="00E65A5A" w:rsidRPr="00E65A5A" w:rsidRDefault="00E65A5A" w:rsidP="004D36A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eastAsia="Times New Roman" w:cs="Times New Roman"/>
                <w:bCs/>
                <w:szCs w:val="28"/>
                <w:shd w:val="clear" w:color="auto" w:fill="FFFFFF"/>
                <w:lang w:val="ru-RU"/>
              </w:rPr>
            </w:pPr>
            <w:r w:rsidRPr="00E65A5A">
              <w:rPr>
                <w:rFonts w:eastAsia="Times New Roman" w:cs="Times New Roman"/>
                <w:bCs/>
                <w:szCs w:val="28"/>
                <w:shd w:val="clear" w:color="auto" w:fill="FFFFFF"/>
                <w:lang w:val="ru-RU"/>
              </w:rPr>
              <w:t>http://iric.imet-db.ru/</w:t>
            </w:r>
          </w:p>
        </w:tc>
        <w:tc>
          <w:tcPr>
            <w:tcW w:w="3168" w:type="dxa"/>
          </w:tcPr>
          <w:p w:rsidR="00E65A5A" w:rsidRPr="00E65A5A" w:rsidRDefault="00E65A5A" w:rsidP="004D36A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eastAsia="Times New Roman" w:cs="Times New Roman"/>
                <w:bCs/>
                <w:szCs w:val="28"/>
                <w:shd w:val="clear" w:color="auto" w:fill="FFFFFF"/>
                <w:lang w:val="ru-RU"/>
              </w:rPr>
            </w:pPr>
            <w:r w:rsidRPr="00E65A5A">
              <w:rPr>
                <w:rFonts w:eastAsia="Times New Roman" w:cs="Times New Roman"/>
                <w:bCs/>
                <w:szCs w:val="28"/>
                <w:shd w:val="clear" w:color="auto" w:fill="FFFFFF"/>
                <w:lang w:val="ru-RU"/>
              </w:rPr>
              <w:t>База данных IRIC (</w:t>
            </w:r>
            <w:proofErr w:type="spellStart"/>
            <w:r w:rsidRPr="00E65A5A">
              <w:rPr>
                <w:rFonts w:eastAsia="Times New Roman" w:cs="Times New Roman"/>
                <w:bCs/>
                <w:szCs w:val="28"/>
                <w:shd w:val="clear" w:color="auto" w:fill="FFFFFF"/>
                <w:lang w:val="ru-RU"/>
              </w:rPr>
              <w:t>Information</w:t>
            </w:r>
            <w:proofErr w:type="spellEnd"/>
            <w:r w:rsidRPr="00E65A5A">
              <w:rPr>
                <w:rFonts w:eastAsia="Times New Roman" w:cs="Times New Roman"/>
                <w:bCs/>
                <w:szCs w:val="28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E65A5A">
              <w:rPr>
                <w:rFonts w:eastAsia="Times New Roman" w:cs="Times New Roman"/>
                <w:bCs/>
                <w:szCs w:val="28"/>
                <w:shd w:val="clear" w:color="auto" w:fill="FFFFFF"/>
                <w:lang w:val="ru-RU"/>
              </w:rPr>
              <w:t>Resources</w:t>
            </w:r>
            <w:proofErr w:type="spellEnd"/>
            <w:r w:rsidRPr="00E65A5A">
              <w:rPr>
                <w:rFonts w:eastAsia="Times New Roman" w:cs="Times New Roman"/>
                <w:bCs/>
                <w:szCs w:val="28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E65A5A">
              <w:rPr>
                <w:rFonts w:eastAsia="Times New Roman" w:cs="Times New Roman"/>
                <w:bCs/>
                <w:szCs w:val="28"/>
                <w:shd w:val="clear" w:color="auto" w:fill="FFFFFF"/>
                <w:lang w:val="ru-RU"/>
              </w:rPr>
              <w:t>on</w:t>
            </w:r>
            <w:proofErr w:type="spellEnd"/>
            <w:r w:rsidRPr="00E65A5A">
              <w:rPr>
                <w:rFonts w:eastAsia="Times New Roman" w:cs="Times New Roman"/>
                <w:bCs/>
                <w:szCs w:val="28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E65A5A">
              <w:rPr>
                <w:rFonts w:eastAsia="Times New Roman" w:cs="Times New Roman"/>
                <w:bCs/>
                <w:szCs w:val="28"/>
                <w:shd w:val="clear" w:color="auto" w:fill="FFFFFF"/>
                <w:lang w:val="ru-RU"/>
              </w:rPr>
              <w:t>Inorganic</w:t>
            </w:r>
            <w:proofErr w:type="spellEnd"/>
            <w:r w:rsidRPr="00E65A5A">
              <w:rPr>
                <w:rFonts w:eastAsia="Times New Roman" w:cs="Times New Roman"/>
                <w:bCs/>
                <w:szCs w:val="28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E65A5A">
              <w:rPr>
                <w:rFonts w:eastAsia="Times New Roman" w:cs="Times New Roman"/>
                <w:bCs/>
                <w:szCs w:val="28"/>
                <w:shd w:val="clear" w:color="auto" w:fill="FFFFFF"/>
                <w:lang w:val="ru-RU"/>
              </w:rPr>
              <w:t>Chemistry</w:t>
            </w:r>
            <w:proofErr w:type="spellEnd"/>
            <w:r w:rsidRPr="00E65A5A">
              <w:rPr>
                <w:rFonts w:eastAsia="Times New Roman" w:cs="Times New Roman"/>
                <w:bCs/>
                <w:szCs w:val="28"/>
                <w:shd w:val="clear" w:color="auto" w:fill="FFFFFF"/>
                <w:lang w:val="ru-RU"/>
              </w:rPr>
              <w:t>) содержит краткую информацию об информационных системах в области неорганической химии и материаловедения.</w:t>
            </w:r>
          </w:p>
        </w:tc>
      </w:tr>
      <w:tr w:rsidR="00110AD1" w:rsidRPr="00E65A5A" w:rsidTr="00FB463C">
        <w:tc>
          <w:tcPr>
            <w:tcW w:w="497" w:type="dxa"/>
          </w:tcPr>
          <w:p w:rsidR="00E65A5A" w:rsidRPr="00E65A5A" w:rsidRDefault="0009775D" w:rsidP="004D36A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eastAsia="Times New Roman" w:cs="Times New Roman"/>
                <w:bCs/>
                <w:szCs w:val="28"/>
                <w:shd w:val="clear" w:color="auto" w:fill="FFFFFF"/>
                <w:lang w:val="ru-RU"/>
              </w:rPr>
            </w:pPr>
            <w:r>
              <w:rPr>
                <w:rFonts w:eastAsia="Times New Roman" w:cs="Times New Roman"/>
                <w:bCs/>
                <w:szCs w:val="28"/>
                <w:shd w:val="clear" w:color="auto" w:fill="FFFFFF"/>
                <w:lang w:val="ru-RU"/>
              </w:rPr>
              <w:t>2</w:t>
            </w:r>
          </w:p>
        </w:tc>
        <w:tc>
          <w:tcPr>
            <w:tcW w:w="2477" w:type="dxa"/>
          </w:tcPr>
          <w:p w:rsidR="00E65A5A" w:rsidRPr="00E65A5A" w:rsidRDefault="00E65A5A" w:rsidP="004D36A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eastAsia="Times New Roman" w:cs="Times New Roman"/>
                <w:bCs/>
                <w:szCs w:val="28"/>
                <w:shd w:val="clear" w:color="auto" w:fill="FFFFFF"/>
                <w:lang w:val="ru-RU"/>
              </w:rPr>
            </w:pPr>
            <w:r w:rsidRPr="00E65A5A">
              <w:rPr>
                <w:rFonts w:eastAsia="Times New Roman" w:cs="Times New Roman"/>
                <w:bCs/>
                <w:szCs w:val="28"/>
                <w:shd w:val="clear" w:color="auto" w:fill="FFFFFF"/>
                <w:lang w:val="ru-RU"/>
              </w:rPr>
              <w:t>Сетевая база данных (БД) "METAL"</w:t>
            </w:r>
          </w:p>
        </w:tc>
        <w:tc>
          <w:tcPr>
            <w:tcW w:w="3747" w:type="dxa"/>
          </w:tcPr>
          <w:p w:rsidR="00AA6A80" w:rsidRDefault="00DE4377" w:rsidP="004D36A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eastAsia="Times New Roman" w:cs="Times New Roman"/>
                <w:bCs/>
                <w:szCs w:val="28"/>
                <w:shd w:val="clear" w:color="auto" w:fill="FFFFFF"/>
                <w:lang w:val="ru-RU"/>
              </w:rPr>
            </w:pPr>
            <w:hyperlink r:id="rId93" w:history="1">
              <w:r w:rsidR="00AA6A80" w:rsidRPr="00EA27DE">
                <w:rPr>
                  <w:rStyle w:val="a7"/>
                  <w:rFonts w:eastAsia="Times New Roman" w:cs="Times New Roman"/>
                  <w:bCs/>
                  <w:szCs w:val="28"/>
                  <w:shd w:val="clear" w:color="auto" w:fill="FFFFFF"/>
                  <w:lang w:val="ru-RU"/>
                </w:rPr>
                <w:t>http://metalldb.uran.ru</w:t>
              </w:r>
            </w:hyperlink>
          </w:p>
          <w:p w:rsidR="00E65A5A" w:rsidRPr="00E65A5A" w:rsidRDefault="00AA6A80" w:rsidP="004D36A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eastAsia="Times New Roman" w:cs="Times New Roman"/>
                <w:bCs/>
                <w:szCs w:val="28"/>
                <w:shd w:val="clear" w:color="auto" w:fill="FFFFFF"/>
                <w:lang w:val="ru-RU"/>
              </w:rPr>
            </w:pPr>
            <w:r w:rsidRPr="00AA6A80">
              <w:rPr>
                <w:rFonts w:eastAsia="Times New Roman" w:cs="Times New Roman"/>
                <w:bCs/>
                <w:szCs w:val="28"/>
                <w:shd w:val="clear" w:color="auto" w:fill="FFFFFF"/>
                <w:lang w:val="ru-RU"/>
              </w:rPr>
              <w:t>/</w:t>
            </w:r>
            <w:proofErr w:type="spellStart"/>
            <w:r w:rsidRPr="00AA6A80">
              <w:rPr>
                <w:rFonts w:eastAsia="Times New Roman" w:cs="Times New Roman"/>
                <w:bCs/>
                <w:szCs w:val="28"/>
                <w:shd w:val="clear" w:color="auto" w:fill="FFFFFF"/>
                <w:lang w:val="ru-RU"/>
              </w:rPr>
              <w:t>table</w:t>
            </w:r>
            <w:proofErr w:type="spellEnd"/>
            <w:r w:rsidRPr="00AA6A80">
              <w:rPr>
                <w:rFonts w:eastAsia="Times New Roman" w:cs="Times New Roman"/>
                <w:bCs/>
                <w:szCs w:val="28"/>
                <w:shd w:val="clear" w:color="auto" w:fill="FFFFFF"/>
                <w:lang w:val="ru-RU"/>
              </w:rPr>
              <w:t>/</w:t>
            </w:r>
            <w:proofErr w:type="spellStart"/>
            <w:r w:rsidRPr="00AA6A80">
              <w:rPr>
                <w:rFonts w:eastAsia="Times New Roman" w:cs="Times New Roman"/>
                <w:bCs/>
                <w:szCs w:val="28"/>
                <w:shd w:val="clear" w:color="auto" w:fill="FFFFFF"/>
                <w:lang w:val="ru-RU"/>
              </w:rPr>
              <w:t>index.php?lang</w:t>
            </w:r>
            <w:proofErr w:type="spellEnd"/>
            <w:r w:rsidRPr="00AA6A80">
              <w:rPr>
                <w:rFonts w:eastAsia="Times New Roman" w:cs="Times New Roman"/>
                <w:bCs/>
                <w:szCs w:val="28"/>
                <w:shd w:val="clear" w:color="auto" w:fill="FFFFFF"/>
                <w:lang w:val="ru-RU"/>
              </w:rPr>
              <w:t>=</w:t>
            </w:r>
            <w:proofErr w:type="spellStart"/>
            <w:r w:rsidRPr="00AA6A80">
              <w:rPr>
                <w:rFonts w:eastAsia="Times New Roman" w:cs="Times New Roman"/>
                <w:bCs/>
                <w:szCs w:val="28"/>
                <w:shd w:val="clear" w:color="auto" w:fill="FFFFFF"/>
                <w:lang w:val="ru-RU"/>
              </w:rPr>
              <w:t>ru</w:t>
            </w:r>
            <w:proofErr w:type="spellEnd"/>
          </w:p>
        </w:tc>
        <w:tc>
          <w:tcPr>
            <w:tcW w:w="3168" w:type="dxa"/>
          </w:tcPr>
          <w:p w:rsidR="00E65A5A" w:rsidRPr="00E65A5A" w:rsidRDefault="00E65A5A" w:rsidP="004D36A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eastAsia="Times New Roman" w:cs="Times New Roman"/>
                <w:bCs/>
                <w:szCs w:val="28"/>
                <w:shd w:val="clear" w:color="auto" w:fill="FFFFFF"/>
                <w:lang w:val="ru-RU"/>
              </w:rPr>
            </w:pPr>
            <w:r w:rsidRPr="00E65A5A">
              <w:rPr>
                <w:rFonts w:eastAsia="Times New Roman" w:cs="Times New Roman"/>
                <w:bCs/>
                <w:szCs w:val="28"/>
                <w:shd w:val="clear" w:color="auto" w:fill="FFFFFF"/>
                <w:lang w:val="ru-RU"/>
              </w:rPr>
              <w:t xml:space="preserve">содержит сведения о физических и химических свойствах металлов во всем диапазоне существования конденсированной фазы (твердое и жидкое состояния). БД предназначена для поддержки </w:t>
            </w:r>
            <w:r w:rsidRPr="00E65A5A">
              <w:rPr>
                <w:rFonts w:eastAsia="Times New Roman" w:cs="Times New Roman"/>
                <w:bCs/>
                <w:szCs w:val="28"/>
                <w:shd w:val="clear" w:color="auto" w:fill="FFFFFF"/>
                <w:lang w:val="ru-RU"/>
              </w:rPr>
              <w:lastRenderedPageBreak/>
              <w:t>пользователей при решении как образовательных, так и научных проблем.</w:t>
            </w:r>
          </w:p>
        </w:tc>
      </w:tr>
      <w:tr w:rsidR="00110AD1" w:rsidRPr="00E65A5A" w:rsidTr="00FB463C">
        <w:tc>
          <w:tcPr>
            <w:tcW w:w="497" w:type="dxa"/>
          </w:tcPr>
          <w:p w:rsidR="00E65A5A" w:rsidRPr="00E65A5A" w:rsidRDefault="0009775D" w:rsidP="004D36A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eastAsia="Times New Roman" w:cs="Times New Roman"/>
                <w:bCs/>
                <w:szCs w:val="28"/>
                <w:shd w:val="clear" w:color="auto" w:fill="FFFFFF"/>
                <w:lang w:val="ru-RU"/>
              </w:rPr>
            </w:pPr>
            <w:r>
              <w:rPr>
                <w:rFonts w:eastAsia="Times New Roman" w:cs="Times New Roman"/>
                <w:bCs/>
                <w:szCs w:val="28"/>
                <w:shd w:val="clear" w:color="auto" w:fill="FFFFFF"/>
                <w:lang w:val="ru-RU"/>
              </w:rPr>
              <w:lastRenderedPageBreak/>
              <w:t>3</w:t>
            </w:r>
          </w:p>
        </w:tc>
        <w:tc>
          <w:tcPr>
            <w:tcW w:w="2477" w:type="dxa"/>
          </w:tcPr>
          <w:p w:rsidR="00E65A5A" w:rsidRPr="00E65A5A" w:rsidRDefault="00C87ECD" w:rsidP="00C87EC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eastAsia="Times New Roman" w:cs="Times New Roman"/>
                <w:bCs/>
                <w:szCs w:val="28"/>
                <w:shd w:val="clear" w:color="auto" w:fill="FFFFFF"/>
                <w:lang w:val="ru-RU"/>
              </w:rPr>
            </w:pPr>
            <w:r>
              <w:rPr>
                <w:rFonts w:eastAsia="Times New Roman" w:cs="Times New Roman"/>
                <w:bCs/>
                <w:szCs w:val="28"/>
                <w:shd w:val="clear" w:color="auto" w:fill="FFFFFF"/>
                <w:lang w:val="ru-RU"/>
              </w:rPr>
              <w:t>Мир современных материалов</w:t>
            </w:r>
          </w:p>
        </w:tc>
        <w:tc>
          <w:tcPr>
            <w:tcW w:w="3747" w:type="dxa"/>
          </w:tcPr>
          <w:p w:rsidR="00E65A5A" w:rsidRPr="00E65A5A" w:rsidRDefault="00C87ECD" w:rsidP="004D36A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eastAsia="Times New Roman" w:cs="Times New Roman"/>
                <w:bCs/>
                <w:szCs w:val="28"/>
                <w:shd w:val="clear" w:color="auto" w:fill="FFFFFF"/>
                <w:lang w:val="ru-RU"/>
              </w:rPr>
            </w:pPr>
            <w:r w:rsidRPr="00C87ECD">
              <w:rPr>
                <w:rFonts w:eastAsia="Times New Roman" w:cs="Times New Roman"/>
                <w:bCs/>
                <w:szCs w:val="28"/>
                <w:shd w:val="clear" w:color="auto" w:fill="FFFFFF"/>
                <w:lang w:val="ru-RU"/>
              </w:rPr>
              <w:t>https://worldofmaterials.ru/</w:t>
            </w:r>
          </w:p>
        </w:tc>
        <w:tc>
          <w:tcPr>
            <w:tcW w:w="3168" w:type="dxa"/>
          </w:tcPr>
          <w:p w:rsidR="00E65A5A" w:rsidRDefault="00C87ECD" w:rsidP="004D36A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eastAsia="Times New Roman" w:cs="Times New Roman"/>
                <w:bCs/>
                <w:szCs w:val="28"/>
                <w:shd w:val="clear" w:color="auto" w:fill="FFFFFF"/>
                <w:lang w:val="ru-RU"/>
              </w:rPr>
            </w:pPr>
            <w:r>
              <w:rPr>
                <w:rFonts w:eastAsia="Times New Roman" w:cs="Times New Roman"/>
                <w:bCs/>
                <w:szCs w:val="28"/>
                <w:shd w:val="clear" w:color="auto" w:fill="FFFFFF"/>
                <w:lang w:val="ru-RU"/>
              </w:rPr>
              <w:t>Представлен широкий спек</w:t>
            </w:r>
            <w:r w:rsidR="0009775D">
              <w:rPr>
                <w:rFonts w:eastAsia="Times New Roman" w:cs="Times New Roman"/>
                <w:bCs/>
                <w:szCs w:val="28"/>
                <w:shd w:val="clear" w:color="auto" w:fill="FFFFFF"/>
                <w:lang w:val="ru-RU"/>
              </w:rPr>
              <w:t>т</w:t>
            </w:r>
            <w:r>
              <w:rPr>
                <w:rFonts w:eastAsia="Times New Roman" w:cs="Times New Roman"/>
                <w:bCs/>
                <w:szCs w:val="28"/>
                <w:shd w:val="clear" w:color="auto" w:fill="FFFFFF"/>
                <w:lang w:val="ru-RU"/>
              </w:rPr>
              <w:t>р спр</w:t>
            </w:r>
            <w:r w:rsidR="0009775D">
              <w:rPr>
                <w:rFonts w:eastAsia="Times New Roman" w:cs="Times New Roman"/>
                <w:bCs/>
                <w:szCs w:val="28"/>
                <w:shd w:val="clear" w:color="auto" w:fill="FFFFFF"/>
                <w:lang w:val="ru-RU"/>
              </w:rPr>
              <w:t>а</w:t>
            </w:r>
            <w:r>
              <w:rPr>
                <w:rFonts w:eastAsia="Times New Roman" w:cs="Times New Roman"/>
                <w:bCs/>
                <w:szCs w:val="28"/>
                <w:shd w:val="clear" w:color="auto" w:fill="FFFFFF"/>
                <w:lang w:val="ru-RU"/>
              </w:rPr>
              <w:t>вочной информации в области материаловедения</w:t>
            </w:r>
            <w:r w:rsidR="0009775D">
              <w:rPr>
                <w:rFonts w:eastAsia="Times New Roman" w:cs="Times New Roman"/>
                <w:bCs/>
                <w:szCs w:val="28"/>
                <w:shd w:val="clear" w:color="auto" w:fill="FFFFFF"/>
                <w:lang w:val="ru-RU"/>
              </w:rPr>
              <w:t xml:space="preserve"> по разделам:</w:t>
            </w:r>
          </w:p>
          <w:p w:rsidR="0009775D" w:rsidRDefault="0009775D" w:rsidP="0009775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eastAsia="Times New Roman" w:cs="Times New Roman"/>
                <w:bCs/>
                <w:szCs w:val="28"/>
                <w:shd w:val="clear" w:color="auto" w:fill="FFFFFF"/>
                <w:lang w:val="ru-RU"/>
              </w:rPr>
            </w:pPr>
            <w:r>
              <w:rPr>
                <w:rFonts w:eastAsia="Times New Roman" w:cs="Times New Roman"/>
                <w:bCs/>
                <w:szCs w:val="28"/>
                <w:shd w:val="clear" w:color="auto" w:fill="FFFFFF"/>
                <w:lang w:val="ru-RU"/>
              </w:rPr>
              <w:t>Проводники,</w:t>
            </w:r>
          </w:p>
          <w:p w:rsidR="0009775D" w:rsidRDefault="0009775D" w:rsidP="0009775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eastAsia="Times New Roman" w:cs="Times New Roman"/>
                <w:bCs/>
                <w:szCs w:val="28"/>
                <w:shd w:val="clear" w:color="auto" w:fill="FFFFFF"/>
                <w:lang w:val="ru-RU"/>
              </w:rPr>
            </w:pPr>
            <w:r>
              <w:rPr>
                <w:rFonts w:eastAsia="Times New Roman" w:cs="Times New Roman"/>
                <w:bCs/>
                <w:szCs w:val="28"/>
                <w:shd w:val="clear" w:color="auto" w:fill="FFFFFF"/>
                <w:lang w:val="ru-RU"/>
              </w:rPr>
              <w:t>Диэлектрики,</w:t>
            </w:r>
          </w:p>
          <w:p w:rsidR="0009775D" w:rsidRDefault="0009775D" w:rsidP="0009775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eastAsia="Times New Roman" w:cs="Times New Roman"/>
                <w:bCs/>
                <w:szCs w:val="28"/>
                <w:shd w:val="clear" w:color="auto" w:fill="FFFFFF"/>
                <w:lang w:val="ru-RU"/>
              </w:rPr>
            </w:pPr>
            <w:r>
              <w:rPr>
                <w:rFonts w:eastAsia="Times New Roman" w:cs="Times New Roman"/>
                <w:bCs/>
                <w:szCs w:val="28"/>
                <w:shd w:val="clear" w:color="auto" w:fill="FFFFFF"/>
                <w:lang w:val="ru-RU"/>
              </w:rPr>
              <w:t>Полупроводники,</w:t>
            </w:r>
          </w:p>
          <w:p w:rsidR="0009775D" w:rsidRDefault="0009775D" w:rsidP="0009775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eastAsia="Times New Roman" w:cs="Times New Roman"/>
                <w:bCs/>
                <w:szCs w:val="28"/>
                <w:shd w:val="clear" w:color="auto" w:fill="FFFFFF"/>
                <w:lang w:val="ru-RU"/>
              </w:rPr>
            </w:pPr>
            <w:r>
              <w:rPr>
                <w:rFonts w:eastAsia="Times New Roman" w:cs="Times New Roman"/>
                <w:bCs/>
                <w:szCs w:val="28"/>
                <w:shd w:val="clear" w:color="auto" w:fill="FFFFFF"/>
                <w:lang w:val="ru-RU"/>
              </w:rPr>
              <w:t xml:space="preserve">Композиты, </w:t>
            </w:r>
          </w:p>
          <w:p w:rsidR="0009775D" w:rsidRDefault="0009775D" w:rsidP="0009775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eastAsia="Times New Roman" w:cs="Times New Roman"/>
                <w:bCs/>
                <w:szCs w:val="28"/>
                <w:shd w:val="clear" w:color="auto" w:fill="FFFFFF"/>
                <w:lang w:val="ru-RU"/>
              </w:rPr>
            </w:pPr>
            <w:r>
              <w:rPr>
                <w:rFonts w:eastAsia="Times New Roman" w:cs="Times New Roman"/>
                <w:bCs/>
                <w:szCs w:val="28"/>
                <w:shd w:val="clear" w:color="auto" w:fill="FFFFFF"/>
                <w:lang w:val="ru-RU"/>
              </w:rPr>
              <w:t xml:space="preserve">Испытания материалов, </w:t>
            </w:r>
          </w:p>
          <w:p w:rsidR="0009775D" w:rsidRDefault="0009775D" w:rsidP="0009775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eastAsia="Times New Roman" w:cs="Times New Roman"/>
                <w:bCs/>
                <w:szCs w:val="28"/>
                <w:shd w:val="clear" w:color="auto" w:fill="FFFFFF"/>
                <w:lang w:val="ru-RU"/>
              </w:rPr>
            </w:pPr>
            <w:r>
              <w:rPr>
                <w:rFonts w:eastAsia="Times New Roman" w:cs="Times New Roman"/>
                <w:bCs/>
                <w:szCs w:val="28"/>
                <w:shd w:val="clear" w:color="auto" w:fill="FFFFFF"/>
                <w:lang w:val="ru-RU"/>
              </w:rPr>
              <w:t>Применение материалов,</w:t>
            </w:r>
          </w:p>
          <w:p w:rsidR="0009775D" w:rsidRDefault="0009775D" w:rsidP="0009775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eastAsia="Times New Roman" w:cs="Times New Roman"/>
                <w:bCs/>
                <w:szCs w:val="28"/>
                <w:shd w:val="clear" w:color="auto" w:fill="FFFFFF"/>
                <w:lang w:val="ru-RU"/>
              </w:rPr>
            </w:pPr>
            <w:r>
              <w:rPr>
                <w:rFonts w:eastAsia="Times New Roman" w:cs="Times New Roman"/>
                <w:bCs/>
                <w:szCs w:val="28"/>
                <w:shd w:val="clear" w:color="auto" w:fill="FFFFFF"/>
                <w:lang w:val="ru-RU"/>
              </w:rPr>
              <w:t xml:space="preserve">Специальные материалы, </w:t>
            </w:r>
          </w:p>
          <w:p w:rsidR="0009775D" w:rsidRPr="00E65A5A" w:rsidRDefault="0009775D" w:rsidP="004D36A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eastAsia="Times New Roman" w:cs="Times New Roman"/>
                <w:bCs/>
                <w:szCs w:val="28"/>
                <w:shd w:val="clear" w:color="auto" w:fill="FFFFFF"/>
                <w:lang w:val="ru-RU"/>
              </w:rPr>
            </w:pPr>
            <w:r>
              <w:rPr>
                <w:rFonts w:eastAsia="Times New Roman" w:cs="Times New Roman"/>
                <w:bCs/>
                <w:szCs w:val="28"/>
                <w:shd w:val="clear" w:color="auto" w:fill="FFFFFF"/>
                <w:lang w:val="ru-RU"/>
              </w:rPr>
              <w:t>Технологии</w:t>
            </w:r>
          </w:p>
        </w:tc>
      </w:tr>
      <w:tr w:rsidR="00110AD1" w:rsidRPr="00E65A5A" w:rsidTr="00FB463C">
        <w:tc>
          <w:tcPr>
            <w:tcW w:w="497" w:type="dxa"/>
          </w:tcPr>
          <w:p w:rsidR="00E65A5A" w:rsidRPr="00E65A5A" w:rsidRDefault="0009775D" w:rsidP="004D36A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eastAsia="Times New Roman" w:cs="Times New Roman"/>
                <w:bCs/>
                <w:szCs w:val="28"/>
                <w:shd w:val="clear" w:color="auto" w:fill="FFFFFF"/>
                <w:lang w:val="ru-RU"/>
              </w:rPr>
            </w:pPr>
            <w:r>
              <w:rPr>
                <w:rFonts w:eastAsia="Times New Roman" w:cs="Times New Roman"/>
                <w:bCs/>
                <w:szCs w:val="28"/>
                <w:shd w:val="clear" w:color="auto" w:fill="FFFFFF"/>
                <w:lang w:val="ru-RU"/>
              </w:rPr>
              <w:t>4</w:t>
            </w:r>
          </w:p>
        </w:tc>
        <w:tc>
          <w:tcPr>
            <w:tcW w:w="2477" w:type="dxa"/>
          </w:tcPr>
          <w:p w:rsidR="00E65A5A" w:rsidRPr="00E65A5A" w:rsidRDefault="0009775D" w:rsidP="004D36A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eastAsia="Times New Roman" w:cs="Times New Roman"/>
                <w:bCs/>
                <w:szCs w:val="28"/>
                <w:shd w:val="clear" w:color="auto" w:fill="FFFFFF"/>
                <w:lang w:val="ru-RU"/>
              </w:rPr>
            </w:pPr>
            <w:r>
              <w:rPr>
                <w:rFonts w:eastAsia="Times New Roman" w:cs="Times New Roman"/>
                <w:bCs/>
                <w:szCs w:val="28"/>
                <w:shd w:val="clear" w:color="auto" w:fill="FFFFFF"/>
                <w:lang w:val="ru-RU"/>
              </w:rPr>
              <w:t>Учебные материалы</w:t>
            </w:r>
          </w:p>
        </w:tc>
        <w:tc>
          <w:tcPr>
            <w:tcW w:w="3747" w:type="dxa"/>
          </w:tcPr>
          <w:p w:rsidR="00E65A5A" w:rsidRPr="00E65A5A" w:rsidRDefault="0009775D" w:rsidP="004D36A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eastAsia="Times New Roman" w:cs="Times New Roman"/>
                <w:bCs/>
                <w:szCs w:val="28"/>
                <w:shd w:val="clear" w:color="auto" w:fill="FFFFFF"/>
                <w:lang w:val="ru-RU"/>
              </w:rPr>
            </w:pPr>
            <w:r w:rsidRPr="0009775D">
              <w:rPr>
                <w:rFonts w:eastAsia="Times New Roman" w:cs="Times New Roman"/>
                <w:bCs/>
                <w:szCs w:val="28"/>
                <w:shd w:val="clear" w:color="auto" w:fill="FFFFFF"/>
                <w:lang w:val="ru-RU"/>
              </w:rPr>
              <w:t>https://dprm.ru/</w:t>
            </w:r>
          </w:p>
        </w:tc>
        <w:tc>
          <w:tcPr>
            <w:tcW w:w="3168" w:type="dxa"/>
          </w:tcPr>
          <w:p w:rsidR="00E65A5A" w:rsidRPr="00E65A5A" w:rsidRDefault="00FE5DEC" w:rsidP="004D36A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eastAsia="Times New Roman" w:cs="Times New Roman"/>
                <w:bCs/>
                <w:szCs w:val="28"/>
                <w:shd w:val="clear" w:color="auto" w:fill="FFFFFF"/>
                <w:lang w:val="ru-RU"/>
              </w:rPr>
            </w:pPr>
            <w:r>
              <w:rPr>
                <w:rFonts w:eastAsia="Times New Roman" w:cs="Times New Roman"/>
                <w:bCs/>
                <w:szCs w:val="28"/>
                <w:shd w:val="clear" w:color="auto" w:fill="FFFFFF"/>
                <w:lang w:val="ru-RU"/>
              </w:rPr>
              <w:t>Представлены л</w:t>
            </w:r>
            <w:r w:rsidR="0009775D" w:rsidRPr="0009775D">
              <w:rPr>
                <w:rFonts w:eastAsia="Times New Roman" w:cs="Times New Roman"/>
                <w:bCs/>
                <w:szCs w:val="28"/>
                <w:shd w:val="clear" w:color="auto" w:fill="FFFFFF"/>
                <w:lang w:val="ru-RU"/>
              </w:rPr>
              <w:t>екции и краткая теория по экономике, матери</w:t>
            </w:r>
            <w:r>
              <w:rPr>
                <w:rFonts w:eastAsia="Times New Roman" w:cs="Times New Roman"/>
                <w:bCs/>
                <w:szCs w:val="28"/>
                <w:shd w:val="clear" w:color="auto" w:fill="FFFFFF"/>
                <w:lang w:val="ru-RU"/>
              </w:rPr>
              <w:t>аловедению, электротехнике и теории конструкционных материалов</w:t>
            </w:r>
          </w:p>
        </w:tc>
      </w:tr>
      <w:tr w:rsidR="00110AD1" w:rsidRPr="00E65A5A" w:rsidTr="00FB463C">
        <w:tc>
          <w:tcPr>
            <w:tcW w:w="497" w:type="dxa"/>
          </w:tcPr>
          <w:p w:rsidR="00E65A5A" w:rsidRPr="00E65A5A" w:rsidRDefault="0009775D" w:rsidP="004D36A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eastAsia="Times New Roman" w:cs="Times New Roman"/>
                <w:bCs/>
                <w:szCs w:val="28"/>
                <w:shd w:val="clear" w:color="auto" w:fill="FFFFFF"/>
                <w:lang w:val="ru-RU"/>
              </w:rPr>
            </w:pPr>
            <w:r>
              <w:rPr>
                <w:rFonts w:eastAsia="Times New Roman" w:cs="Times New Roman"/>
                <w:bCs/>
                <w:szCs w:val="28"/>
                <w:shd w:val="clear" w:color="auto" w:fill="FFFFFF"/>
                <w:lang w:val="ru-RU"/>
              </w:rPr>
              <w:t>5</w:t>
            </w:r>
          </w:p>
        </w:tc>
        <w:tc>
          <w:tcPr>
            <w:tcW w:w="2477" w:type="dxa"/>
          </w:tcPr>
          <w:p w:rsidR="00E65A5A" w:rsidRPr="00E65A5A" w:rsidRDefault="00B67972" w:rsidP="004D36A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eastAsia="Times New Roman" w:cs="Times New Roman"/>
                <w:bCs/>
                <w:szCs w:val="28"/>
                <w:shd w:val="clear" w:color="auto" w:fill="FFFFFF"/>
                <w:lang w:val="ru-RU"/>
              </w:rPr>
            </w:pPr>
            <w:r>
              <w:rPr>
                <w:rFonts w:eastAsia="Times New Roman" w:cs="Times New Roman"/>
                <w:bCs/>
                <w:szCs w:val="28"/>
                <w:shd w:val="clear" w:color="auto" w:fill="FFFFFF"/>
                <w:lang w:val="ru-RU"/>
              </w:rPr>
              <w:t>У</w:t>
            </w:r>
            <w:r w:rsidR="0041661F" w:rsidRPr="0041661F">
              <w:rPr>
                <w:rFonts w:eastAsia="Times New Roman" w:cs="Times New Roman"/>
                <w:bCs/>
                <w:szCs w:val="28"/>
                <w:shd w:val="clear" w:color="auto" w:fill="FFFFFF"/>
                <w:lang w:val="ru-RU"/>
              </w:rPr>
              <w:t xml:space="preserve">ниверсальный образовательный </w:t>
            </w:r>
            <w:r w:rsidR="0041661F" w:rsidRPr="0041661F">
              <w:rPr>
                <w:rFonts w:eastAsia="Times New Roman" w:cs="Times New Roman"/>
                <w:bCs/>
                <w:szCs w:val="28"/>
                <w:shd w:val="clear" w:color="auto" w:fill="FFFFFF"/>
                <w:lang w:val="ru-RU"/>
              </w:rPr>
              <w:lastRenderedPageBreak/>
              <w:t>портал UniverFiles.com</w:t>
            </w:r>
          </w:p>
        </w:tc>
        <w:tc>
          <w:tcPr>
            <w:tcW w:w="3747" w:type="dxa"/>
          </w:tcPr>
          <w:p w:rsidR="00E65A5A" w:rsidRPr="00E65A5A" w:rsidRDefault="0041661F" w:rsidP="004D36A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eastAsia="Times New Roman" w:cs="Times New Roman"/>
                <w:bCs/>
                <w:szCs w:val="28"/>
                <w:shd w:val="clear" w:color="auto" w:fill="FFFFFF"/>
                <w:lang w:val="ru-RU"/>
              </w:rPr>
            </w:pPr>
            <w:r w:rsidRPr="0041661F">
              <w:rPr>
                <w:rFonts w:eastAsia="Times New Roman" w:cs="Times New Roman"/>
                <w:bCs/>
                <w:szCs w:val="28"/>
                <w:shd w:val="clear" w:color="auto" w:fill="FFFFFF"/>
                <w:lang w:val="ru-RU"/>
              </w:rPr>
              <w:lastRenderedPageBreak/>
              <w:t>https://univerfiles.com/</w:t>
            </w:r>
          </w:p>
        </w:tc>
        <w:tc>
          <w:tcPr>
            <w:tcW w:w="3168" w:type="dxa"/>
          </w:tcPr>
          <w:p w:rsidR="0041661F" w:rsidRPr="0041661F" w:rsidRDefault="0041661F" w:rsidP="0041661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eastAsia="Times New Roman" w:cs="Times New Roman"/>
                <w:bCs/>
                <w:szCs w:val="28"/>
                <w:shd w:val="clear" w:color="auto" w:fill="FFFFFF"/>
                <w:lang w:val="ru-RU"/>
              </w:rPr>
            </w:pPr>
            <w:r w:rsidRPr="0041661F">
              <w:rPr>
                <w:rFonts w:eastAsia="Times New Roman" w:cs="Times New Roman"/>
                <w:bCs/>
                <w:szCs w:val="28"/>
                <w:shd w:val="clear" w:color="auto" w:fill="FFFFFF"/>
                <w:lang w:val="ru-RU"/>
              </w:rPr>
              <w:t xml:space="preserve">Профиль данного образовательного </w:t>
            </w:r>
            <w:r w:rsidRPr="0041661F">
              <w:rPr>
                <w:rFonts w:eastAsia="Times New Roman" w:cs="Times New Roman"/>
                <w:bCs/>
                <w:szCs w:val="28"/>
                <w:shd w:val="clear" w:color="auto" w:fill="FFFFFF"/>
                <w:lang w:val="ru-RU"/>
              </w:rPr>
              <w:lastRenderedPageBreak/>
              <w:t>портала – учебно-методические материалы по основным ступеням образования (дошкольное, среднее, профессиональное, дополнительное) для учителей, воспитат</w:t>
            </w:r>
            <w:r>
              <w:rPr>
                <w:rFonts w:eastAsia="Times New Roman" w:cs="Times New Roman"/>
                <w:bCs/>
                <w:szCs w:val="28"/>
                <w:shd w:val="clear" w:color="auto" w:fill="FFFFFF"/>
                <w:lang w:val="ru-RU"/>
              </w:rPr>
              <w:t>елей, педагогов и специалистов.</w:t>
            </w:r>
          </w:p>
          <w:p w:rsidR="0041661F" w:rsidRPr="0041661F" w:rsidRDefault="0041661F" w:rsidP="0041661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eastAsia="Times New Roman" w:cs="Times New Roman"/>
                <w:bCs/>
                <w:szCs w:val="28"/>
                <w:shd w:val="clear" w:color="auto" w:fill="FFFFFF"/>
                <w:lang w:val="ru-RU"/>
              </w:rPr>
            </w:pPr>
            <w:r w:rsidRPr="0041661F">
              <w:rPr>
                <w:rFonts w:eastAsia="Times New Roman" w:cs="Times New Roman"/>
                <w:bCs/>
                <w:szCs w:val="28"/>
                <w:shd w:val="clear" w:color="auto" w:fill="FFFFFF"/>
                <w:lang w:val="ru-RU"/>
              </w:rPr>
              <w:t xml:space="preserve">Универсальный портал является одной </w:t>
            </w:r>
            <w:r>
              <w:rPr>
                <w:rFonts w:eastAsia="Times New Roman" w:cs="Times New Roman"/>
                <w:bCs/>
                <w:szCs w:val="28"/>
                <w:shd w:val="clear" w:color="auto" w:fill="FFFFFF"/>
                <w:lang w:val="ru-RU"/>
              </w:rPr>
              <w:t xml:space="preserve">из крупнейших библиотек </w:t>
            </w:r>
            <w:proofErr w:type="spellStart"/>
            <w:r>
              <w:rPr>
                <w:rFonts w:eastAsia="Times New Roman" w:cs="Times New Roman"/>
                <w:bCs/>
                <w:szCs w:val="28"/>
                <w:shd w:val="clear" w:color="auto" w:fill="FFFFFF"/>
                <w:lang w:val="ru-RU"/>
              </w:rPr>
              <w:t>рунета</w:t>
            </w:r>
            <w:proofErr w:type="spellEnd"/>
            <w:r>
              <w:rPr>
                <w:rFonts w:eastAsia="Times New Roman" w:cs="Times New Roman"/>
                <w:bCs/>
                <w:szCs w:val="28"/>
                <w:shd w:val="clear" w:color="auto" w:fill="FFFFFF"/>
                <w:lang w:val="ru-RU"/>
              </w:rPr>
              <w:t>.</w:t>
            </w:r>
          </w:p>
          <w:p w:rsidR="00E65A5A" w:rsidRPr="00E65A5A" w:rsidRDefault="0041661F" w:rsidP="0041661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eastAsia="Times New Roman" w:cs="Times New Roman"/>
                <w:bCs/>
                <w:szCs w:val="28"/>
                <w:shd w:val="clear" w:color="auto" w:fill="FFFFFF"/>
                <w:lang w:val="ru-RU"/>
              </w:rPr>
            </w:pPr>
            <w:r w:rsidRPr="0041661F">
              <w:rPr>
                <w:rFonts w:eastAsia="Times New Roman" w:cs="Times New Roman"/>
                <w:bCs/>
                <w:szCs w:val="28"/>
                <w:shd w:val="clear" w:color="auto" w:fill="FFFFFF"/>
                <w:lang w:val="ru-RU"/>
              </w:rPr>
              <w:t>Библиотека портала имеет систему предварительного просмотра для документов офисных форматов и полнотекстовый поиск.</w:t>
            </w:r>
          </w:p>
        </w:tc>
      </w:tr>
      <w:tr w:rsidR="00110AD1" w:rsidRPr="00E65A5A" w:rsidTr="00FB463C">
        <w:tc>
          <w:tcPr>
            <w:tcW w:w="497" w:type="dxa"/>
          </w:tcPr>
          <w:p w:rsidR="00E65A5A" w:rsidRPr="00E65A5A" w:rsidRDefault="0009775D" w:rsidP="004D36A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eastAsia="Times New Roman" w:cs="Times New Roman"/>
                <w:bCs/>
                <w:szCs w:val="28"/>
                <w:shd w:val="clear" w:color="auto" w:fill="FFFFFF"/>
                <w:lang w:val="ru-RU"/>
              </w:rPr>
            </w:pPr>
            <w:r>
              <w:rPr>
                <w:rFonts w:eastAsia="Times New Roman" w:cs="Times New Roman"/>
                <w:bCs/>
                <w:szCs w:val="28"/>
                <w:shd w:val="clear" w:color="auto" w:fill="FFFFFF"/>
                <w:lang w:val="ru-RU"/>
              </w:rPr>
              <w:lastRenderedPageBreak/>
              <w:t>6</w:t>
            </w:r>
          </w:p>
        </w:tc>
        <w:tc>
          <w:tcPr>
            <w:tcW w:w="2477" w:type="dxa"/>
          </w:tcPr>
          <w:p w:rsidR="00E65A5A" w:rsidRPr="00E65A5A" w:rsidRDefault="00DB16F4" w:rsidP="004D36A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eastAsia="Times New Roman" w:cs="Times New Roman"/>
                <w:bCs/>
                <w:szCs w:val="28"/>
                <w:shd w:val="clear" w:color="auto" w:fill="FFFFFF"/>
                <w:lang w:val="ru-RU"/>
              </w:rPr>
            </w:pPr>
            <w:r w:rsidRPr="00DB16F4">
              <w:rPr>
                <w:rFonts w:eastAsia="Times New Roman" w:cs="Times New Roman"/>
                <w:bCs/>
                <w:szCs w:val="28"/>
                <w:shd w:val="clear" w:color="auto" w:fill="FFFFFF"/>
                <w:lang w:val="ru-RU"/>
              </w:rPr>
              <w:t>Библиотека Машиностроителя</w:t>
            </w:r>
          </w:p>
        </w:tc>
        <w:tc>
          <w:tcPr>
            <w:tcW w:w="3747" w:type="dxa"/>
          </w:tcPr>
          <w:p w:rsidR="00E65A5A" w:rsidRPr="00E65A5A" w:rsidRDefault="00DB16F4" w:rsidP="004D36A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eastAsia="Times New Roman" w:cs="Times New Roman"/>
                <w:bCs/>
                <w:szCs w:val="28"/>
                <w:shd w:val="clear" w:color="auto" w:fill="FFFFFF"/>
                <w:lang w:val="ru-RU"/>
              </w:rPr>
            </w:pPr>
            <w:r w:rsidRPr="00DB16F4">
              <w:rPr>
                <w:rFonts w:eastAsia="Times New Roman" w:cs="Times New Roman"/>
                <w:bCs/>
                <w:szCs w:val="28"/>
                <w:shd w:val="clear" w:color="auto" w:fill="FFFFFF"/>
                <w:lang w:val="ru-RU"/>
              </w:rPr>
              <w:t>https://lib-bkm.ru/</w:t>
            </w:r>
          </w:p>
        </w:tc>
        <w:tc>
          <w:tcPr>
            <w:tcW w:w="3168" w:type="dxa"/>
          </w:tcPr>
          <w:p w:rsidR="00E65A5A" w:rsidRPr="00E65A5A" w:rsidRDefault="00DB16F4" w:rsidP="004D36A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eastAsia="Times New Roman" w:cs="Times New Roman"/>
                <w:bCs/>
                <w:szCs w:val="28"/>
                <w:shd w:val="clear" w:color="auto" w:fill="FFFFFF"/>
                <w:lang w:val="ru-RU"/>
              </w:rPr>
            </w:pPr>
            <w:r>
              <w:rPr>
                <w:rFonts w:eastAsia="Times New Roman" w:cs="Times New Roman"/>
                <w:bCs/>
                <w:szCs w:val="28"/>
                <w:shd w:val="clear" w:color="auto" w:fill="FFFFFF"/>
                <w:lang w:val="ru-RU"/>
              </w:rPr>
              <w:t>На ресурсе представлено</w:t>
            </w:r>
            <w:r w:rsidRPr="00DB16F4">
              <w:rPr>
                <w:rFonts w:eastAsia="Times New Roman" w:cs="Times New Roman"/>
                <w:bCs/>
                <w:szCs w:val="28"/>
                <w:shd w:val="clear" w:color="auto" w:fill="FFFFFF"/>
                <w:lang w:val="ru-RU"/>
              </w:rPr>
              <w:t xml:space="preserve"> литературы по технологии машин</w:t>
            </w:r>
            <w:r>
              <w:rPr>
                <w:rFonts w:eastAsia="Times New Roman" w:cs="Times New Roman"/>
                <w:bCs/>
                <w:szCs w:val="28"/>
                <w:shd w:val="clear" w:color="auto" w:fill="FFFFFF"/>
                <w:lang w:val="ru-RU"/>
              </w:rPr>
              <w:t xml:space="preserve">остроения и расширяется </w:t>
            </w:r>
            <w:r w:rsidRPr="00DB16F4">
              <w:rPr>
                <w:rFonts w:eastAsia="Times New Roman" w:cs="Times New Roman"/>
                <w:bCs/>
                <w:szCs w:val="28"/>
                <w:shd w:val="clear" w:color="auto" w:fill="FFFFFF"/>
                <w:lang w:val="ru-RU"/>
              </w:rPr>
              <w:t>тематика по обработке металлов давлением.</w:t>
            </w:r>
          </w:p>
        </w:tc>
      </w:tr>
      <w:tr w:rsidR="00110AD1" w:rsidRPr="00E65A5A" w:rsidTr="00FB463C">
        <w:tc>
          <w:tcPr>
            <w:tcW w:w="497" w:type="dxa"/>
          </w:tcPr>
          <w:p w:rsidR="00110AD1" w:rsidRPr="00E65A5A" w:rsidRDefault="00110AD1" w:rsidP="004D36A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eastAsia="Times New Roman" w:cs="Times New Roman"/>
                <w:bCs/>
                <w:szCs w:val="28"/>
                <w:shd w:val="clear" w:color="auto" w:fill="FFFFFF"/>
                <w:lang w:val="ru-RU"/>
              </w:rPr>
            </w:pPr>
            <w:r>
              <w:rPr>
                <w:rFonts w:eastAsia="Times New Roman" w:cs="Times New Roman"/>
                <w:bCs/>
                <w:szCs w:val="28"/>
                <w:shd w:val="clear" w:color="auto" w:fill="FFFFFF"/>
                <w:lang w:val="ru-RU"/>
              </w:rPr>
              <w:lastRenderedPageBreak/>
              <w:t>7</w:t>
            </w:r>
          </w:p>
        </w:tc>
        <w:tc>
          <w:tcPr>
            <w:tcW w:w="2477" w:type="dxa"/>
          </w:tcPr>
          <w:p w:rsidR="00110AD1" w:rsidRPr="00E65A5A" w:rsidRDefault="00110AD1" w:rsidP="003C2A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eastAsia="Times New Roman" w:cs="Times New Roman"/>
                <w:bCs/>
                <w:szCs w:val="28"/>
                <w:shd w:val="clear" w:color="auto" w:fill="FFFFFF"/>
                <w:lang w:val="ru-RU"/>
              </w:rPr>
            </w:pPr>
            <w:r>
              <w:rPr>
                <w:rFonts w:eastAsia="Times New Roman" w:cs="Times New Roman"/>
                <w:bCs/>
                <w:szCs w:val="28"/>
                <w:shd w:val="clear" w:color="auto" w:fill="FFFFFF"/>
                <w:lang w:val="ru-RU"/>
              </w:rPr>
              <w:t>Материаловедение – бесплатный образовательный ресурс</w:t>
            </w:r>
          </w:p>
        </w:tc>
        <w:tc>
          <w:tcPr>
            <w:tcW w:w="3747" w:type="dxa"/>
          </w:tcPr>
          <w:p w:rsidR="00110AD1" w:rsidRPr="00E65A5A" w:rsidRDefault="00110AD1" w:rsidP="003C2A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eastAsia="Times New Roman" w:cs="Times New Roman"/>
                <w:bCs/>
                <w:szCs w:val="28"/>
                <w:shd w:val="clear" w:color="auto" w:fill="FFFFFF"/>
                <w:lang w:val="ru-RU"/>
              </w:rPr>
            </w:pPr>
            <w:r w:rsidRPr="00AA6A80">
              <w:rPr>
                <w:rFonts w:eastAsia="Times New Roman" w:cs="Times New Roman"/>
                <w:bCs/>
                <w:szCs w:val="28"/>
                <w:shd w:val="clear" w:color="auto" w:fill="FFFFFF"/>
                <w:lang w:val="ru-RU"/>
              </w:rPr>
              <w:t>http://supermetalloved.narod.ru</w:t>
            </w:r>
          </w:p>
        </w:tc>
        <w:tc>
          <w:tcPr>
            <w:tcW w:w="3168" w:type="dxa"/>
          </w:tcPr>
          <w:p w:rsidR="00110AD1" w:rsidRPr="00AA6A80" w:rsidRDefault="00110AD1" w:rsidP="003C2A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eastAsia="Times New Roman" w:cs="Times New Roman"/>
                <w:bCs/>
                <w:szCs w:val="28"/>
                <w:shd w:val="clear" w:color="auto" w:fill="FFFFFF"/>
                <w:lang w:val="ru-RU"/>
              </w:rPr>
            </w:pPr>
            <w:r w:rsidRPr="00AA6A80">
              <w:rPr>
                <w:rFonts w:eastAsia="Times New Roman" w:cs="Times New Roman"/>
                <w:bCs/>
                <w:szCs w:val="28"/>
                <w:shd w:val="clear" w:color="auto" w:fill="FFFFFF"/>
                <w:lang w:val="ru-RU"/>
              </w:rPr>
              <w:t>Бесплатный образовательный ресурс, полезный для преподавателей курса «Материаловедение», а также для студентов, обучающихся на машиностроительных специальностях.</w:t>
            </w:r>
          </w:p>
          <w:p w:rsidR="00110AD1" w:rsidRPr="00E65A5A" w:rsidRDefault="00110AD1" w:rsidP="003C2A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eastAsia="Times New Roman" w:cs="Times New Roman"/>
                <w:bCs/>
                <w:szCs w:val="28"/>
                <w:shd w:val="clear" w:color="auto" w:fill="FFFFFF"/>
                <w:lang w:val="ru-RU"/>
              </w:rPr>
            </w:pPr>
            <w:r w:rsidRPr="00AA6A80">
              <w:rPr>
                <w:rFonts w:eastAsia="Times New Roman" w:cs="Times New Roman"/>
                <w:bCs/>
                <w:szCs w:val="28"/>
                <w:shd w:val="clear" w:color="auto" w:fill="FFFFFF"/>
                <w:lang w:val="ru-RU"/>
              </w:rPr>
              <w:t>Сайт содержит ресурсы в виде методических пособий, лекционного материала и книг по материаловедению и технологии конструкционных материалов. Также на сайте представлены полезные ссылки по материаловедению.</w:t>
            </w:r>
          </w:p>
        </w:tc>
      </w:tr>
      <w:tr w:rsidR="00110AD1" w:rsidRPr="00E65A5A" w:rsidTr="00FB463C">
        <w:tc>
          <w:tcPr>
            <w:tcW w:w="497" w:type="dxa"/>
          </w:tcPr>
          <w:p w:rsidR="00110AD1" w:rsidRPr="00E65A5A" w:rsidRDefault="00110AD1" w:rsidP="003C2A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eastAsia="Times New Roman" w:cs="Times New Roman"/>
                <w:bCs/>
                <w:szCs w:val="28"/>
                <w:shd w:val="clear" w:color="auto" w:fill="FFFFFF"/>
                <w:lang w:val="ru-RU"/>
              </w:rPr>
            </w:pPr>
            <w:r>
              <w:rPr>
                <w:rFonts w:eastAsia="Times New Roman" w:cs="Times New Roman"/>
                <w:bCs/>
                <w:szCs w:val="28"/>
                <w:shd w:val="clear" w:color="auto" w:fill="FFFFFF"/>
                <w:lang w:val="ru-RU"/>
              </w:rPr>
              <w:t>8</w:t>
            </w:r>
          </w:p>
        </w:tc>
        <w:tc>
          <w:tcPr>
            <w:tcW w:w="2477" w:type="dxa"/>
          </w:tcPr>
          <w:p w:rsidR="00110AD1" w:rsidRPr="00E65A5A" w:rsidRDefault="00110AD1" w:rsidP="003C2A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eastAsia="Times New Roman" w:cs="Times New Roman"/>
                <w:bCs/>
                <w:szCs w:val="28"/>
                <w:shd w:val="clear" w:color="auto" w:fill="FFFFFF"/>
                <w:lang w:val="ru-RU"/>
              </w:rPr>
            </w:pPr>
            <w:r>
              <w:rPr>
                <w:rFonts w:eastAsia="Times New Roman" w:cs="Times New Roman"/>
                <w:bCs/>
                <w:szCs w:val="28"/>
                <w:shd w:val="clear" w:color="auto" w:fill="FFFFFF"/>
                <w:lang w:val="ru-RU"/>
              </w:rPr>
              <w:t>Образовательный ресурс Материаловедение</w:t>
            </w:r>
          </w:p>
        </w:tc>
        <w:tc>
          <w:tcPr>
            <w:tcW w:w="3747" w:type="dxa"/>
          </w:tcPr>
          <w:p w:rsidR="00110AD1" w:rsidRPr="00E65A5A" w:rsidRDefault="00110AD1" w:rsidP="003C2A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eastAsia="Times New Roman" w:cs="Times New Roman"/>
                <w:bCs/>
                <w:szCs w:val="28"/>
                <w:shd w:val="clear" w:color="auto" w:fill="FFFFFF"/>
                <w:lang w:val="ru-RU"/>
              </w:rPr>
            </w:pPr>
            <w:r w:rsidRPr="00E65A5A">
              <w:rPr>
                <w:rFonts w:eastAsia="Times New Roman" w:cs="Times New Roman"/>
                <w:bCs/>
                <w:szCs w:val="28"/>
                <w:shd w:val="clear" w:color="auto" w:fill="FFFFFF"/>
                <w:lang w:val="ru-RU"/>
              </w:rPr>
              <w:t>http://www.materialscience.ru</w:t>
            </w:r>
          </w:p>
        </w:tc>
        <w:tc>
          <w:tcPr>
            <w:tcW w:w="3168" w:type="dxa"/>
          </w:tcPr>
          <w:p w:rsidR="00110AD1" w:rsidRPr="004D36AC" w:rsidRDefault="00110AD1" w:rsidP="003C2A5E">
            <w:pPr>
              <w:spacing w:line="360" w:lineRule="auto"/>
              <w:jc w:val="both"/>
              <w:rPr>
                <w:rFonts w:eastAsia="Times New Roman" w:cs="Times New Roman"/>
                <w:bCs/>
                <w:szCs w:val="28"/>
                <w:shd w:val="clear" w:color="auto" w:fill="FFFFFF"/>
                <w:lang w:val="ru-RU"/>
              </w:rPr>
            </w:pPr>
            <w:r w:rsidRPr="004D36AC">
              <w:rPr>
                <w:rFonts w:eastAsia="Times New Roman" w:cs="Times New Roman"/>
                <w:bCs/>
                <w:szCs w:val="28"/>
                <w:shd w:val="clear" w:color="auto" w:fill="FFFFFF"/>
                <w:lang w:val="ru-RU"/>
              </w:rPr>
              <w:t xml:space="preserve">Бесплатный образовательный ресурс,  полезный для подготовки инженеров-машиностроителей. На сайте основное внимание уделено металлам, поскольку металлы и сплавы </w:t>
            </w:r>
            <w:r w:rsidRPr="004D36AC">
              <w:rPr>
                <w:rFonts w:eastAsia="Times New Roman" w:cs="Times New Roman"/>
                <w:bCs/>
                <w:szCs w:val="28"/>
                <w:shd w:val="clear" w:color="auto" w:fill="FFFFFF"/>
                <w:lang w:val="ru-RU"/>
              </w:rPr>
              <w:lastRenderedPageBreak/>
              <w:t>останутся в ближайшем будущем основным конструкционным и инструментальным материалом, несмотря на широкое использование неметаллических материалов. В последнее время широкое применение нашли композиционные материалы на основе металлов, полимеров и керамики. Поэтому на сайте дано их подробное описание.</w:t>
            </w:r>
          </w:p>
          <w:p w:rsidR="00110AD1" w:rsidRPr="004D36AC" w:rsidRDefault="00110AD1" w:rsidP="003C2A5E">
            <w:pPr>
              <w:spacing w:line="360" w:lineRule="auto"/>
              <w:jc w:val="both"/>
              <w:rPr>
                <w:rFonts w:eastAsia="Times New Roman" w:cs="Times New Roman"/>
                <w:bCs/>
                <w:szCs w:val="28"/>
                <w:shd w:val="clear" w:color="auto" w:fill="FFFFFF"/>
                <w:lang w:val="ru-RU"/>
              </w:rPr>
            </w:pPr>
            <w:r w:rsidRPr="004D36AC">
              <w:rPr>
                <w:rFonts w:eastAsia="Times New Roman" w:cs="Times New Roman"/>
                <w:bCs/>
                <w:szCs w:val="28"/>
                <w:shd w:val="clear" w:color="auto" w:fill="FFFFFF"/>
                <w:lang w:val="ru-RU"/>
              </w:rPr>
              <w:t xml:space="preserve">Сайт содержит методические указания к выполнению лабораторных работ по дисциплине материаловедение, лекции и книги по всем двум разделам материаловедения: материаловедение и сварка. </w:t>
            </w:r>
          </w:p>
          <w:p w:rsidR="00110AD1" w:rsidRPr="00E65A5A" w:rsidRDefault="00110AD1" w:rsidP="003C2A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eastAsia="Times New Roman" w:cs="Times New Roman"/>
                <w:bCs/>
                <w:szCs w:val="28"/>
                <w:shd w:val="clear" w:color="auto" w:fill="FFFFFF"/>
                <w:lang w:val="ru-RU"/>
              </w:rPr>
            </w:pPr>
          </w:p>
        </w:tc>
      </w:tr>
      <w:tr w:rsidR="00110AD1" w:rsidRPr="00E65A5A" w:rsidTr="00FB463C">
        <w:tc>
          <w:tcPr>
            <w:tcW w:w="497" w:type="dxa"/>
          </w:tcPr>
          <w:p w:rsidR="00110AD1" w:rsidRPr="00E65A5A" w:rsidRDefault="00110AD1" w:rsidP="003C2A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eastAsia="Times New Roman" w:cs="Times New Roman"/>
                <w:bCs/>
                <w:szCs w:val="28"/>
                <w:shd w:val="clear" w:color="auto" w:fill="FFFFFF"/>
                <w:lang w:val="ru-RU"/>
              </w:rPr>
            </w:pPr>
            <w:r>
              <w:rPr>
                <w:rFonts w:eastAsia="Times New Roman" w:cs="Times New Roman"/>
                <w:bCs/>
                <w:szCs w:val="28"/>
                <w:shd w:val="clear" w:color="auto" w:fill="FFFFFF"/>
                <w:lang w:val="ru-RU"/>
              </w:rPr>
              <w:lastRenderedPageBreak/>
              <w:t>9</w:t>
            </w:r>
          </w:p>
        </w:tc>
        <w:tc>
          <w:tcPr>
            <w:tcW w:w="2477" w:type="dxa"/>
          </w:tcPr>
          <w:p w:rsidR="00110AD1" w:rsidRPr="00E65A5A" w:rsidRDefault="00110AD1" w:rsidP="003C2A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eastAsia="Times New Roman" w:cs="Times New Roman"/>
                <w:bCs/>
                <w:szCs w:val="28"/>
                <w:shd w:val="clear" w:color="auto" w:fill="FFFFFF"/>
                <w:lang w:val="ru-RU"/>
              </w:rPr>
            </w:pPr>
            <w:r>
              <w:rPr>
                <w:rFonts w:eastAsia="Times New Roman" w:cs="Times New Roman"/>
                <w:bCs/>
                <w:szCs w:val="28"/>
                <w:shd w:val="clear" w:color="auto" w:fill="FFFFFF"/>
                <w:lang w:val="ru-RU"/>
              </w:rPr>
              <w:t>Материаловед</w:t>
            </w:r>
          </w:p>
        </w:tc>
        <w:tc>
          <w:tcPr>
            <w:tcW w:w="3747" w:type="dxa"/>
          </w:tcPr>
          <w:p w:rsidR="00110AD1" w:rsidRPr="00E65A5A" w:rsidRDefault="00110AD1" w:rsidP="003C2A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eastAsia="Times New Roman" w:cs="Times New Roman"/>
                <w:bCs/>
                <w:szCs w:val="28"/>
                <w:shd w:val="clear" w:color="auto" w:fill="FFFFFF"/>
                <w:lang w:val="ru-RU"/>
              </w:rPr>
            </w:pPr>
            <w:r w:rsidRPr="00110AD1">
              <w:rPr>
                <w:rFonts w:eastAsia="Times New Roman" w:cs="Times New Roman"/>
                <w:bCs/>
                <w:szCs w:val="28"/>
                <w:shd w:val="clear" w:color="auto" w:fill="FFFFFF"/>
                <w:lang w:val="ru-RU"/>
              </w:rPr>
              <w:t>http://материаловед</w:t>
            </w:r>
            <w:proofErr w:type="gramStart"/>
            <w:r w:rsidRPr="00110AD1">
              <w:rPr>
                <w:rFonts w:eastAsia="Times New Roman" w:cs="Times New Roman"/>
                <w:bCs/>
                <w:szCs w:val="28"/>
                <w:shd w:val="clear" w:color="auto" w:fill="FFFFFF"/>
                <w:lang w:val="ru-RU"/>
              </w:rPr>
              <w:t>.р</w:t>
            </w:r>
            <w:proofErr w:type="gramEnd"/>
            <w:r w:rsidRPr="00110AD1">
              <w:rPr>
                <w:rFonts w:eastAsia="Times New Roman" w:cs="Times New Roman"/>
                <w:bCs/>
                <w:szCs w:val="28"/>
                <w:shd w:val="clear" w:color="auto" w:fill="FFFFFF"/>
                <w:lang w:val="ru-RU"/>
              </w:rPr>
              <w:t>ф/</w:t>
            </w:r>
          </w:p>
        </w:tc>
        <w:tc>
          <w:tcPr>
            <w:tcW w:w="3168" w:type="dxa"/>
          </w:tcPr>
          <w:p w:rsidR="00110AD1" w:rsidRDefault="00110AD1" w:rsidP="00110A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eastAsia="Times New Roman" w:cs="Times New Roman"/>
                <w:bCs/>
                <w:szCs w:val="28"/>
                <w:shd w:val="clear" w:color="auto" w:fill="FFFFFF"/>
                <w:lang w:val="ru-RU"/>
              </w:rPr>
            </w:pPr>
            <w:r>
              <w:rPr>
                <w:rFonts w:eastAsia="Times New Roman" w:cs="Times New Roman"/>
                <w:bCs/>
                <w:szCs w:val="28"/>
                <w:shd w:val="clear" w:color="auto" w:fill="FFFFFF"/>
                <w:lang w:val="ru-RU"/>
              </w:rPr>
              <w:t>С</w:t>
            </w:r>
            <w:r w:rsidRPr="00110AD1">
              <w:rPr>
                <w:rFonts w:eastAsia="Times New Roman" w:cs="Times New Roman"/>
                <w:bCs/>
                <w:szCs w:val="28"/>
                <w:shd w:val="clear" w:color="auto" w:fill="FFFFFF"/>
                <w:lang w:val="ru-RU"/>
              </w:rPr>
              <w:t xml:space="preserve">айт для преподавателей и научных сотрудников, преподающих и ведущих научные разработки в области «Материаловедения» и направлениях, близко связанным с этой областью науки. </w:t>
            </w:r>
          </w:p>
          <w:p w:rsidR="00110AD1" w:rsidRDefault="00110AD1" w:rsidP="00110A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eastAsia="Times New Roman" w:cs="Times New Roman"/>
                <w:bCs/>
                <w:szCs w:val="28"/>
                <w:shd w:val="clear" w:color="auto" w:fill="FFFFFF"/>
                <w:lang w:val="ru-RU"/>
              </w:rPr>
            </w:pPr>
            <w:r>
              <w:rPr>
                <w:rFonts w:eastAsia="Times New Roman" w:cs="Times New Roman"/>
                <w:bCs/>
                <w:szCs w:val="28"/>
                <w:shd w:val="clear" w:color="auto" w:fill="FFFFFF"/>
                <w:lang w:val="ru-RU"/>
              </w:rPr>
              <w:t>Представлены такие направления как:</w:t>
            </w:r>
          </w:p>
          <w:p w:rsidR="00110AD1" w:rsidRDefault="00110AD1" w:rsidP="00110A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eastAsia="Times New Roman" w:cs="Times New Roman"/>
                <w:bCs/>
                <w:szCs w:val="28"/>
                <w:shd w:val="clear" w:color="auto" w:fill="FFFFFF"/>
                <w:lang w:val="ru-RU"/>
              </w:rPr>
            </w:pPr>
            <w:r>
              <w:rPr>
                <w:rFonts w:eastAsia="Times New Roman" w:cs="Times New Roman"/>
                <w:bCs/>
                <w:szCs w:val="28"/>
                <w:shd w:val="clear" w:color="auto" w:fill="FFFFFF"/>
                <w:lang w:val="ru-RU"/>
              </w:rPr>
              <w:t>Металлургия,</w:t>
            </w:r>
          </w:p>
          <w:p w:rsidR="00110AD1" w:rsidRDefault="00110AD1" w:rsidP="00110A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eastAsia="Times New Roman" w:cs="Times New Roman"/>
                <w:bCs/>
                <w:szCs w:val="28"/>
                <w:shd w:val="clear" w:color="auto" w:fill="FFFFFF"/>
                <w:lang w:val="ru-RU"/>
              </w:rPr>
            </w:pPr>
            <w:r w:rsidRPr="00110AD1">
              <w:rPr>
                <w:rFonts w:eastAsia="Times New Roman" w:cs="Times New Roman"/>
                <w:bCs/>
                <w:szCs w:val="28"/>
                <w:shd w:val="clear" w:color="auto" w:fill="FFFFFF"/>
                <w:lang w:val="ru-RU"/>
              </w:rPr>
              <w:t>Технологии конструкционных материалов,</w:t>
            </w:r>
          </w:p>
          <w:p w:rsidR="00110AD1" w:rsidRDefault="00110AD1" w:rsidP="00110A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eastAsia="Times New Roman" w:cs="Times New Roman"/>
                <w:bCs/>
                <w:szCs w:val="28"/>
                <w:shd w:val="clear" w:color="auto" w:fill="FFFFFF"/>
                <w:lang w:val="ru-RU"/>
              </w:rPr>
            </w:pPr>
            <w:r w:rsidRPr="00110AD1">
              <w:rPr>
                <w:rFonts w:eastAsia="Times New Roman" w:cs="Times New Roman"/>
                <w:bCs/>
                <w:szCs w:val="28"/>
                <w:shd w:val="clear" w:color="auto" w:fill="FFFFFF"/>
                <w:lang w:val="ru-RU"/>
              </w:rPr>
              <w:t>Худож</w:t>
            </w:r>
            <w:r>
              <w:rPr>
                <w:rFonts w:eastAsia="Times New Roman" w:cs="Times New Roman"/>
                <w:bCs/>
                <w:szCs w:val="28"/>
                <w:shd w:val="clear" w:color="auto" w:fill="FFFFFF"/>
                <w:lang w:val="ru-RU"/>
              </w:rPr>
              <w:t>ественная обработка материалов,</w:t>
            </w:r>
          </w:p>
          <w:p w:rsidR="00110AD1" w:rsidRDefault="00110AD1" w:rsidP="00110A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eastAsia="Times New Roman" w:cs="Times New Roman"/>
                <w:bCs/>
                <w:szCs w:val="28"/>
                <w:shd w:val="clear" w:color="auto" w:fill="FFFFFF"/>
                <w:lang w:val="ru-RU"/>
              </w:rPr>
            </w:pPr>
            <w:r>
              <w:rPr>
                <w:rFonts w:eastAsia="Times New Roman" w:cs="Times New Roman"/>
                <w:bCs/>
                <w:szCs w:val="28"/>
                <w:shd w:val="clear" w:color="auto" w:fill="FFFFFF"/>
                <w:lang w:val="ru-RU"/>
              </w:rPr>
              <w:t>Технологии литья,</w:t>
            </w:r>
          </w:p>
          <w:p w:rsidR="00110AD1" w:rsidRDefault="00110AD1" w:rsidP="00110A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eastAsia="Times New Roman" w:cs="Times New Roman"/>
                <w:bCs/>
                <w:szCs w:val="28"/>
                <w:shd w:val="clear" w:color="auto" w:fill="FFFFFF"/>
                <w:lang w:val="ru-RU"/>
              </w:rPr>
            </w:pPr>
            <w:r>
              <w:rPr>
                <w:rFonts w:eastAsia="Times New Roman" w:cs="Times New Roman"/>
                <w:bCs/>
                <w:szCs w:val="28"/>
                <w:shd w:val="clear" w:color="auto" w:fill="FFFFFF"/>
                <w:lang w:val="ru-RU"/>
              </w:rPr>
              <w:t>Специальные виды литья,</w:t>
            </w:r>
          </w:p>
          <w:p w:rsidR="00110AD1" w:rsidRDefault="00110AD1" w:rsidP="00110A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eastAsia="Times New Roman" w:cs="Times New Roman"/>
                <w:bCs/>
                <w:szCs w:val="28"/>
                <w:shd w:val="clear" w:color="auto" w:fill="FFFFFF"/>
                <w:lang w:val="ru-RU"/>
              </w:rPr>
            </w:pPr>
            <w:r w:rsidRPr="00110AD1">
              <w:rPr>
                <w:rFonts w:eastAsia="Times New Roman" w:cs="Times New Roman"/>
                <w:bCs/>
                <w:szCs w:val="28"/>
                <w:shd w:val="clear" w:color="auto" w:fill="FFFFFF"/>
                <w:lang w:val="ru-RU"/>
              </w:rPr>
              <w:t xml:space="preserve">Технологии </w:t>
            </w:r>
            <w:r>
              <w:rPr>
                <w:rFonts w:eastAsia="Times New Roman" w:cs="Times New Roman"/>
                <w:bCs/>
                <w:szCs w:val="28"/>
                <w:shd w:val="clear" w:color="auto" w:fill="FFFFFF"/>
                <w:lang w:val="ru-RU"/>
              </w:rPr>
              <w:t>обработки давлением,</w:t>
            </w:r>
          </w:p>
          <w:p w:rsidR="00110AD1" w:rsidRDefault="00110AD1" w:rsidP="00110A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eastAsia="Times New Roman" w:cs="Times New Roman"/>
                <w:bCs/>
                <w:szCs w:val="28"/>
                <w:shd w:val="clear" w:color="auto" w:fill="FFFFFF"/>
                <w:lang w:val="ru-RU"/>
              </w:rPr>
            </w:pPr>
            <w:r w:rsidRPr="00110AD1">
              <w:rPr>
                <w:rFonts w:eastAsia="Times New Roman" w:cs="Times New Roman"/>
                <w:bCs/>
                <w:szCs w:val="28"/>
                <w:shd w:val="clear" w:color="auto" w:fill="FFFFFF"/>
                <w:lang w:val="ru-RU"/>
              </w:rPr>
              <w:t>Термическа</w:t>
            </w:r>
            <w:r>
              <w:rPr>
                <w:rFonts w:eastAsia="Times New Roman" w:cs="Times New Roman"/>
                <w:bCs/>
                <w:szCs w:val="28"/>
                <w:shd w:val="clear" w:color="auto" w:fill="FFFFFF"/>
                <w:lang w:val="ru-RU"/>
              </w:rPr>
              <w:t>я обработка металлов и сплавов,</w:t>
            </w:r>
          </w:p>
          <w:p w:rsidR="00110AD1" w:rsidRDefault="00110AD1" w:rsidP="00110A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eastAsia="Times New Roman" w:cs="Times New Roman"/>
                <w:bCs/>
                <w:szCs w:val="28"/>
                <w:shd w:val="clear" w:color="auto" w:fill="FFFFFF"/>
                <w:lang w:val="ru-RU"/>
              </w:rPr>
            </w:pPr>
            <w:r>
              <w:rPr>
                <w:rFonts w:eastAsia="Times New Roman" w:cs="Times New Roman"/>
                <w:bCs/>
                <w:szCs w:val="28"/>
                <w:shd w:val="clear" w:color="auto" w:fill="FFFFFF"/>
                <w:lang w:val="ru-RU"/>
              </w:rPr>
              <w:t>Сварка и пайка,</w:t>
            </w:r>
          </w:p>
          <w:p w:rsidR="00110AD1" w:rsidRDefault="00110AD1" w:rsidP="00110A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eastAsia="Times New Roman" w:cs="Times New Roman"/>
                <w:bCs/>
                <w:szCs w:val="28"/>
                <w:shd w:val="clear" w:color="auto" w:fill="FFFFFF"/>
                <w:lang w:val="ru-RU"/>
              </w:rPr>
            </w:pPr>
            <w:r>
              <w:rPr>
                <w:rFonts w:eastAsia="Times New Roman" w:cs="Times New Roman"/>
                <w:bCs/>
                <w:szCs w:val="28"/>
                <w:shd w:val="clear" w:color="auto" w:fill="FFFFFF"/>
                <w:lang w:val="ru-RU"/>
              </w:rPr>
              <w:t>Защита металлов от коррозии,</w:t>
            </w:r>
          </w:p>
          <w:p w:rsidR="00110AD1" w:rsidRDefault="00110AD1" w:rsidP="00110A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eastAsia="Times New Roman" w:cs="Times New Roman"/>
                <w:bCs/>
                <w:szCs w:val="28"/>
                <w:shd w:val="clear" w:color="auto" w:fill="FFFFFF"/>
                <w:lang w:val="ru-RU"/>
              </w:rPr>
            </w:pPr>
            <w:r>
              <w:rPr>
                <w:rFonts w:eastAsia="Times New Roman" w:cs="Times New Roman"/>
                <w:bCs/>
                <w:szCs w:val="28"/>
                <w:shd w:val="clear" w:color="auto" w:fill="FFFFFF"/>
                <w:lang w:val="ru-RU"/>
              </w:rPr>
              <w:t xml:space="preserve">Отделочная обработка </w:t>
            </w:r>
            <w:r>
              <w:rPr>
                <w:rFonts w:eastAsia="Times New Roman" w:cs="Times New Roman"/>
                <w:bCs/>
                <w:szCs w:val="28"/>
                <w:shd w:val="clear" w:color="auto" w:fill="FFFFFF"/>
                <w:lang w:val="ru-RU"/>
              </w:rPr>
              <w:lastRenderedPageBreak/>
              <w:t>металлов,</w:t>
            </w:r>
          </w:p>
          <w:p w:rsidR="00110AD1" w:rsidRDefault="00110AD1" w:rsidP="00110A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eastAsia="Times New Roman" w:cs="Times New Roman"/>
                <w:bCs/>
                <w:szCs w:val="28"/>
                <w:shd w:val="clear" w:color="auto" w:fill="FFFFFF"/>
                <w:lang w:val="ru-RU"/>
              </w:rPr>
            </w:pPr>
            <w:r>
              <w:rPr>
                <w:rFonts w:eastAsia="Times New Roman" w:cs="Times New Roman"/>
                <w:bCs/>
                <w:szCs w:val="28"/>
                <w:shd w:val="clear" w:color="auto" w:fill="FFFFFF"/>
                <w:lang w:val="ru-RU"/>
              </w:rPr>
              <w:t>Технологии машиностроения,</w:t>
            </w:r>
          </w:p>
          <w:p w:rsidR="00110AD1" w:rsidRDefault="00110AD1" w:rsidP="00110A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eastAsia="Times New Roman" w:cs="Times New Roman"/>
                <w:bCs/>
                <w:szCs w:val="28"/>
                <w:shd w:val="clear" w:color="auto" w:fill="FFFFFF"/>
                <w:lang w:val="ru-RU"/>
              </w:rPr>
            </w:pPr>
            <w:r>
              <w:rPr>
                <w:rFonts w:eastAsia="Times New Roman" w:cs="Times New Roman"/>
                <w:bCs/>
                <w:szCs w:val="28"/>
                <w:shd w:val="clear" w:color="auto" w:fill="FFFFFF"/>
                <w:lang w:val="ru-RU"/>
              </w:rPr>
              <w:t>Метрология и стандартизация,</w:t>
            </w:r>
          </w:p>
          <w:p w:rsidR="00110AD1" w:rsidRDefault="00110AD1" w:rsidP="00110A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eastAsia="Times New Roman" w:cs="Times New Roman"/>
                <w:bCs/>
                <w:szCs w:val="28"/>
                <w:shd w:val="clear" w:color="auto" w:fill="FFFFFF"/>
                <w:lang w:val="ru-RU"/>
              </w:rPr>
            </w:pPr>
            <w:proofErr w:type="spellStart"/>
            <w:r>
              <w:rPr>
                <w:rFonts w:eastAsia="Times New Roman" w:cs="Times New Roman"/>
                <w:bCs/>
                <w:szCs w:val="28"/>
                <w:shd w:val="clear" w:color="auto" w:fill="FFFFFF"/>
                <w:lang w:val="ru-RU"/>
              </w:rPr>
              <w:t>Наноматериалы</w:t>
            </w:r>
            <w:proofErr w:type="spellEnd"/>
            <w:r>
              <w:rPr>
                <w:rFonts w:eastAsia="Times New Roman" w:cs="Times New Roman"/>
                <w:bCs/>
                <w:szCs w:val="28"/>
                <w:shd w:val="clear" w:color="auto" w:fill="FFFFFF"/>
                <w:lang w:val="ru-RU"/>
              </w:rPr>
              <w:t>,</w:t>
            </w:r>
          </w:p>
          <w:p w:rsidR="00110AD1" w:rsidRPr="00E65A5A" w:rsidRDefault="00110AD1" w:rsidP="00110A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eastAsia="Times New Roman" w:cs="Times New Roman"/>
                <w:bCs/>
                <w:szCs w:val="28"/>
                <w:shd w:val="clear" w:color="auto" w:fill="FFFFFF"/>
                <w:lang w:val="ru-RU"/>
              </w:rPr>
            </w:pPr>
            <w:proofErr w:type="spellStart"/>
            <w:r w:rsidRPr="00110AD1">
              <w:rPr>
                <w:rFonts w:eastAsia="Times New Roman" w:cs="Times New Roman"/>
                <w:bCs/>
                <w:szCs w:val="28"/>
                <w:shd w:val="clear" w:color="auto" w:fill="FFFFFF"/>
                <w:lang w:val="ru-RU"/>
              </w:rPr>
              <w:t>Нанотехнологии</w:t>
            </w:r>
            <w:proofErr w:type="spellEnd"/>
          </w:p>
        </w:tc>
      </w:tr>
      <w:tr w:rsidR="00110AD1" w:rsidRPr="00E65A5A" w:rsidTr="00FB463C">
        <w:tc>
          <w:tcPr>
            <w:tcW w:w="497" w:type="dxa"/>
          </w:tcPr>
          <w:p w:rsidR="00110AD1" w:rsidRPr="00E65A5A" w:rsidRDefault="00110AD1" w:rsidP="003C2A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eastAsia="Times New Roman" w:cs="Times New Roman"/>
                <w:bCs/>
                <w:szCs w:val="28"/>
                <w:shd w:val="clear" w:color="auto" w:fill="FFFFFF"/>
                <w:lang w:val="ru-RU"/>
              </w:rPr>
            </w:pPr>
            <w:r>
              <w:rPr>
                <w:rFonts w:eastAsia="Times New Roman" w:cs="Times New Roman"/>
                <w:bCs/>
                <w:szCs w:val="28"/>
                <w:shd w:val="clear" w:color="auto" w:fill="FFFFFF"/>
                <w:lang w:val="ru-RU"/>
              </w:rPr>
              <w:lastRenderedPageBreak/>
              <w:t>10</w:t>
            </w:r>
          </w:p>
        </w:tc>
        <w:tc>
          <w:tcPr>
            <w:tcW w:w="2477" w:type="dxa"/>
          </w:tcPr>
          <w:p w:rsidR="00110AD1" w:rsidRPr="00E65A5A" w:rsidRDefault="00642999" w:rsidP="003C2A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eastAsia="Times New Roman" w:cs="Times New Roman"/>
                <w:bCs/>
                <w:szCs w:val="28"/>
                <w:shd w:val="clear" w:color="auto" w:fill="FFFFFF"/>
                <w:lang w:val="ru-RU"/>
              </w:rPr>
            </w:pPr>
            <w:r>
              <w:rPr>
                <w:rFonts w:eastAsia="Times New Roman" w:cs="Times New Roman"/>
                <w:bCs/>
                <w:szCs w:val="28"/>
                <w:shd w:val="clear" w:color="auto" w:fill="FFFFFF"/>
                <w:lang w:val="ru-RU"/>
              </w:rPr>
              <w:t>Онлайн Академия</w:t>
            </w:r>
          </w:p>
        </w:tc>
        <w:tc>
          <w:tcPr>
            <w:tcW w:w="3747" w:type="dxa"/>
          </w:tcPr>
          <w:p w:rsidR="00642999" w:rsidRDefault="00DE4377" w:rsidP="003C2A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eastAsia="Times New Roman" w:cs="Times New Roman"/>
                <w:bCs/>
                <w:szCs w:val="28"/>
                <w:shd w:val="clear" w:color="auto" w:fill="FFFFFF"/>
                <w:lang w:val="ru-RU"/>
              </w:rPr>
            </w:pPr>
            <w:hyperlink r:id="rId94" w:history="1">
              <w:r w:rsidR="00642999" w:rsidRPr="00EA27DE">
                <w:rPr>
                  <w:rStyle w:val="a7"/>
                  <w:rFonts w:eastAsia="Times New Roman" w:cs="Times New Roman"/>
                  <w:bCs/>
                  <w:szCs w:val="28"/>
                  <w:shd w:val="clear" w:color="auto" w:fill="FFFFFF"/>
                  <w:lang w:val="ru-RU"/>
                </w:rPr>
                <w:t>https://academiait.ru/</w:t>
              </w:r>
            </w:hyperlink>
          </w:p>
          <w:p w:rsidR="00110AD1" w:rsidRPr="00E65A5A" w:rsidRDefault="00642999" w:rsidP="003C2A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eastAsia="Times New Roman" w:cs="Times New Roman"/>
                <w:bCs/>
                <w:szCs w:val="28"/>
                <w:shd w:val="clear" w:color="auto" w:fill="FFFFFF"/>
                <w:lang w:val="ru-RU"/>
              </w:rPr>
            </w:pPr>
            <w:proofErr w:type="spellStart"/>
            <w:r w:rsidRPr="00642999">
              <w:rPr>
                <w:rFonts w:eastAsia="Times New Roman" w:cs="Times New Roman"/>
                <w:bCs/>
                <w:szCs w:val="28"/>
                <w:shd w:val="clear" w:color="auto" w:fill="FFFFFF"/>
                <w:lang w:val="ru-RU"/>
              </w:rPr>
              <w:t>course</w:t>
            </w:r>
            <w:proofErr w:type="spellEnd"/>
            <w:r w:rsidRPr="00642999">
              <w:rPr>
                <w:rFonts w:eastAsia="Times New Roman" w:cs="Times New Roman"/>
                <w:bCs/>
                <w:szCs w:val="28"/>
                <w:shd w:val="clear" w:color="auto" w:fill="FFFFFF"/>
                <w:lang w:val="ru-RU"/>
              </w:rPr>
              <w:t>/</w:t>
            </w:r>
            <w:proofErr w:type="spellStart"/>
            <w:r w:rsidRPr="00642999">
              <w:rPr>
                <w:rFonts w:eastAsia="Times New Roman" w:cs="Times New Roman"/>
                <w:bCs/>
                <w:szCs w:val="28"/>
                <w:shd w:val="clear" w:color="auto" w:fill="FFFFFF"/>
                <w:lang w:val="ru-RU"/>
              </w:rPr>
              <w:t>materialovedenie</w:t>
            </w:r>
            <w:proofErr w:type="spellEnd"/>
            <w:r w:rsidRPr="00642999">
              <w:rPr>
                <w:rFonts w:eastAsia="Times New Roman" w:cs="Times New Roman"/>
                <w:bCs/>
                <w:szCs w:val="28"/>
                <w:shd w:val="clear" w:color="auto" w:fill="FFFFFF"/>
                <w:lang w:val="ru-RU"/>
              </w:rPr>
              <w:t>/</w:t>
            </w:r>
          </w:p>
        </w:tc>
        <w:tc>
          <w:tcPr>
            <w:tcW w:w="3168" w:type="dxa"/>
          </w:tcPr>
          <w:p w:rsidR="00110AD1" w:rsidRPr="00E65A5A" w:rsidRDefault="00110AD1" w:rsidP="003C2A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eastAsia="Times New Roman" w:cs="Times New Roman"/>
                <w:bCs/>
                <w:szCs w:val="28"/>
                <w:shd w:val="clear" w:color="auto" w:fill="FFFFFF"/>
                <w:lang w:val="ru-RU"/>
              </w:rPr>
            </w:pPr>
            <w:proofErr w:type="gramStart"/>
            <w:r>
              <w:rPr>
                <w:rFonts w:eastAsia="Times New Roman" w:cs="Times New Roman"/>
                <w:bCs/>
                <w:szCs w:val="28"/>
                <w:shd w:val="clear" w:color="auto" w:fill="FFFFFF"/>
                <w:lang w:val="ru-RU"/>
              </w:rPr>
              <w:t>Д</w:t>
            </w:r>
            <w:r w:rsidRPr="00110AD1">
              <w:rPr>
                <w:rFonts w:eastAsia="Times New Roman" w:cs="Times New Roman"/>
                <w:bCs/>
                <w:szCs w:val="28"/>
                <w:shd w:val="clear" w:color="auto" w:fill="FFFFFF"/>
                <w:lang w:val="ru-RU"/>
              </w:rPr>
              <w:t>оступный</w:t>
            </w:r>
            <w:proofErr w:type="gramEnd"/>
            <w:r w:rsidRPr="00110AD1">
              <w:rPr>
                <w:rFonts w:eastAsia="Times New Roman" w:cs="Times New Roman"/>
                <w:bCs/>
                <w:szCs w:val="28"/>
                <w:shd w:val="clear" w:color="auto" w:fill="FFFFFF"/>
                <w:lang w:val="ru-RU"/>
              </w:rPr>
              <w:t xml:space="preserve"> онлайн-курс "Материаловедение"</w:t>
            </w:r>
          </w:p>
        </w:tc>
      </w:tr>
    </w:tbl>
    <w:p w:rsidR="009E5799" w:rsidRDefault="009E5799" w:rsidP="00FB463C">
      <w:pPr>
        <w:spacing w:line="360" w:lineRule="auto"/>
        <w:jc w:val="center"/>
        <w:rPr>
          <w:rFonts w:eastAsia="Times New Roman" w:cs="Times New Roman"/>
          <w:b/>
          <w:bCs/>
          <w:szCs w:val="28"/>
          <w:shd w:val="clear" w:color="auto" w:fill="FFFFFF"/>
          <w:lang w:val="ru-RU"/>
        </w:rPr>
      </w:pPr>
    </w:p>
    <w:p w:rsidR="009E5799" w:rsidRDefault="009E5799" w:rsidP="00FB463C">
      <w:pPr>
        <w:spacing w:line="360" w:lineRule="auto"/>
        <w:jc w:val="center"/>
        <w:rPr>
          <w:rFonts w:eastAsia="Times New Roman" w:cs="Times New Roman"/>
          <w:b/>
          <w:bCs/>
          <w:szCs w:val="28"/>
          <w:shd w:val="clear" w:color="auto" w:fill="FFFFFF"/>
          <w:lang w:val="ru-RU"/>
        </w:rPr>
      </w:pPr>
    </w:p>
    <w:p w:rsidR="009E5799" w:rsidRDefault="009E5799" w:rsidP="00FB463C">
      <w:pPr>
        <w:spacing w:line="360" w:lineRule="auto"/>
        <w:jc w:val="center"/>
        <w:rPr>
          <w:rFonts w:eastAsia="Times New Roman" w:cs="Times New Roman"/>
          <w:b/>
          <w:bCs/>
          <w:szCs w:val="28"/>
          <w:shd w:val="clear" w:color="auto" w:fill="FFFFFF"/>
          <w:lang w:val="ru-RU"/>
        </w:rPr>
      </w:pPr>
    </w:p>
    <w:p w:rsidR="008B1C7D" w:rsidRDefault="008B1C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rPr>
          <w:rFonts w:eastAsia="Times New Roman" w:cs="Times New Roman"/>
          <w:b/>
          <w:bCs/>
          <w:szCs w:val="28"/>
          <w:shd w:val="clear" w:color="auto" w:fill="FFFFFF"/>
          <w:lang w:val="ru-RU"/>
        </w:rPr>
      </w:pPr>
      <w:r>
        <w:rPr>
          <w:rFonts w:eastAsia="Times New Roman" w:cs="Times New Roman"/>
          <w:b/>
          <w:bCs/>
          <w:szCs w:val="28"/>
          <w:shd w:val="clear" w:color="auto" w:fill="FFFFFF"/>
          <w:lang w:val="ru-RU"/>
        </w:rPr>
        <w:br w:type="page"/>
      </w:r>
    </w:p>
    <w:p w:rsidR="000330F7" w:rsidRPr="00BD536B" w:rsidRDefault="00642999" w:rsidP="00FB463C">
      <w:pPr>
        <w:spacing w:line="360" w:lineRule="auto"/>
        <w:jc w:val="center"/>
        <w:rPr>
          <w:rFonts w:eastAsia="Times New Roman" w:cs="Times New Roman"/>
          <w:b/>
          <w:bCs/>
          <w:szCs w:val="28"/>
          <w:shd w:val="clear" w:color="auto" w:fill="FFFFFF"/>
        </w:rPr>
      </w:pPr>
      <w:r w:rsidRPr="00642999">
        <w:rPr>
          <w:rFonts w:eastAsia="Times New Roman" w:cs="Times New Roman"/>
          <w:b/>
          <w:bCs/>
          <w:szCs w:val="28"/>
          <w:shd w:val="clear" w:color="auto" w:fill="FFFFFF"/>
        </w:rPr>
        <w:lastRenderedPageBreak/>
        <w:t>ВЫВОДЫ ПО ТРЕТЬЕЙ ГЛАВЕ</w:t>
      </w:r>
    </w:p>
    <w:p w:rsidR="00FB463C" w:rsidRDefault="00FB463C" w:rsidP="00B67972">
      <w:pPr>
        <w:widowControl w:val="0"/>
        <w:autoSpaceDE w:val="0"/>
        <w:autoSpaceDN w:val="0"/>
        <w:adjustRightInd w:val="0"/>
        <w:spacing w:line="360" w:lineRule="auto"/>
        <w:ind w:firstLine="720"/>
        <w:jc w:val="both"/>
        <w:rPr>
          <w:szCs w:val="28"/>
          <w:lang w:val="ru-RU"/>
        </w:rPr>
      </w:pPr>
    </w:p>
    <w:p w:rsidR="00FB463C" w:rsidRDefault="00FB463C" w:rsidP="00B67972">
      <w:pPr>
        <w:widowControl w:val="0"/>
        <w:autoSpaceDE w:val="0"/>
        <w:autoSpaceDN w:val="0"/>
        <w:adjustRightInd w:val="0"/>
        <w:spacing w:line="360" w:lineRule="auto"/>
        <w:ind w:firstLine="720"/>
        <w:jc w:val="both"/>
        <w:rPr>
          <w:szCs w:val="28"/>
          <w:lang w:val="ru-RU"/>
        </w:rPr>
      </w:pPr>
    </w:p>
    <w:p w:rsidR="009E5799" w:rsidRDefault="006B2D55" w:rsidP="009E5799">
      <w:pPr>
        <w:widowControl w:val="0"/>
        <w:autoSpaceDE w:val="0"/>
        <w:autoSpaceDN w:val="0"/>
        <w:adjustRightInd w:val="0"/>
        <w:spacing w:line="360" w:lineRule="auto"/>
        <w:ind w:firstLine="720"/>
        <w:jc w:val="both"/>
        <w:rPr>
          <w:szCs w:val="28"/>
          <w:lang w:val="ru-RU"/>
        </w:rPr>
      </w:pPr>
      <w:r>
        <w:rPr>
          <w:szCs w:val="28"/>
        </w:rPr>
        <w:t xml:space="preserve">В рамках </w:t>
      </w:r>
      <w:r>
        <w:rPr>
          <w:szCs w:val="28"/>
          <w:lang w:val="ru-RU"/>
        </w:rPr>
        <w:t>третьей</w:t>
      </w:r>
      <w:r w:rsidR="00B67972" w:rsidRPr="006962E5">
        <w:rPr>
          <w:szCs w:val="28"/>
        </w:rPr>
        <w:t xml:space="preserve"> главы была изучена научно-педагогическая литература</w:t>
      </w:r>
      <w:r w:rsidR="00B67972">
        <w:rPr>
          <w:szCs w:val="28"/>
        </w:rPr>
        <w:t xml:space="preserve">, </w:t>
      </w:r>
      <w:proofErr w:type="gramStart"/>
      <w:r w:rsidR="00B67972">
        <w:rPr>
          <w:szCs w:val="28"/>
        </w:rPr>
        <w:t>интернет-источники</w:t>
      </w:r>
      <w:proofErr w:type="gramEnd"/>
      <w:r w:rsidR="00B67972" w:rsidRPr="006962E5">
        <w:rPr>
          <w:szCs w:val="28"/>
        </w:rPr>
        <w:t>, в которой расс</w:t>
      </w:r>
      <w:r w:rsidR="00B67972">
        <w:rPr>
          <w:szCs w:val="28"/>
        </w:rPr>
        <w:t>матриваются к</w:t>
      </w:r>
      <w:r w:rsidR="00B67972" w:rsidRPr="000308BB">
        <w:rPr>
          <w:szCs w:val="28"/>
        </w:rPr>
        <w:t xml:space="preserve">лассификация электронных </w:t>
      </w:r>
      <w:r w:rsidR="00897C62" w:rsidRPr="00897C62">
        <w:rPr>
          <w:szCs w:val="28"/>
        </w:rPr>
        <w:t xml:space="preserve">дидактических </w:t>
      </w:r>
      <w:r w:rsidR="00B67972" w:rsidRPr="000308BB">
        <w:rPr>
          <w:szCs w:val="28"/>
        </w:rPr>
        <w:t>материалов для корпоративного повышения квалификации учителей технологии</w:t>
      </w:r>
      <w:r w:rsidR="00B67972">
        <w:rPr>
          <w:szCs w:val="28"/>
        </w:rPr>
        <w:t xml:space="preserve">, различные аспекты применения электронных </w:t>
      </w:r>
      <w:r w:rsidR="00897C62" w:rsidRPr="00897C62">
        <w:rPr>
          <w:szCs w:val="28"/>
        </w:rPr>
        <w:t xml:space="preserve">дидактических материалов </w:t>
      </w:r>
      <w:r w:rsidR="00B67972">
        <w:rPr>
          <w:szCs w:val="28"/>
        </w:rPr>
        <w:t xml:space="preserve">в обучении основам материаловедения, </w:t>
      </w:r>
      <w:r w:rsidR="00B67972" w:rsidRPr="006962E5">
        <w:rPr>
          <w:szCs w:val="28"/>
        </w:rPr>
        <w:t>и были</w:t>
      </w:r>
      <w:r w:rsidR="009E5799">
        <w:rPr>
          <w:szCs w:val="28"/>
        </w:rPr>
        <w:t xml:space="preserve"> получены следующие результаты:</w:t>
      </w:r>
    </w:p>
    <w:p w:rsidR="009E5799" w:rsidRDefault="00B67972" w:rsidP="009E5799">
      <w:pPr>
        <w:widowControl w:val="0"/>
        <w:autoSpaceDE w:val="0"/>
        <w:autoSpaceDN w:val="0"/>
        <w:adjustRightInd w:val="0"/>
        <w:spacing w:line="360" w:lineRule="auto"/>
        <w:ind w:firstLine="720"/>
        <w:jc w:val="both"/>
        <w:rPr>
          <w:szCs w:val="28"/>
          <w:lang w:val="ru-RU"/>
        </w:rPr>
      </w:pPr>
      <w:r>
        <w:rPr>
          <w:szCs w:val="28"/>
        </w:rPr>
        <w:t xml:space="preserve">Проведен анализ классификаций </w:t>
      </w:r>
      <w:r w:rsidRPr="000308BB">
        <w:rPr>
          <w:szCs w:val="28"/>
        </w:rPr>
        <w:t xml:space="preserve">электронных </w:t>
      </w:r>
      <w:r w:rsidR="00897C62" w:rsidRPr="00897C62">
        <w:rPr>
          <w:szCs w:val="28"/>
        </w:rPr>
        <w:t xml:space="preserve">дидактических </w:t>
      </w:r>
      <w:r w:rsidRPr="000308BB">
        <w:rPr>
          <w:szCs w:val="28"/>
        </w:rPr>
        <w:t>материалов для корпоративного повышения квалификации учителей технологии</w:t>
      </w:r>
      <w:r w:rsidR="009E5799">
        <w:rPr>
          <w:szCs w:val="28"/>
        </w:rPr>
        <w:t>;</w:t>
      </w:r>
    </w:p>
    <w:p w:rsidR="009E5799" w:rsidRDefault="00B67972" w:rsidP="009E5799">
      <w:pPr>
        <w:widowControl w:val="0"/>
        <w:autoSpaceDE w:val="0"/>
        <w:autoSpaceDN w:val="0"/>
        <w:adjustRightInd w:val="0"/>
        <w:spacing w:line="360" w:lineRule="auto"/>
        <w:ind w:firstLine="720"/>
        <w:jc w:val="both"/>
        <w:rPr>
          <w:szCs w:val="28"/>
          <w:lang w:val="ru-RU"/>
        </w:rPr>
      </w:pPr>
      <w:r w:rsidRPr="009E5799">
        <w:rPr>
          <w:szCs w:val="28"/>
        </w:rPr>
        <w:t xml:space="preserve">Проанализированы массовые открытые онлайн-курсы по основам материаловедения, среди которых можно выделить: </w:t>
      </w:r>
      <w:proofErr w:type="spellStart"/>
      <w:r w:rsidR="009E5799" w:rsidRPr="009E5799">
        <w:rPr>
          <w:szCs w:val="28"/>
          <w:lang w:val="ru-RU"/>
        </w:rPr>
        <w:t>Open</w:t>
      </w:r>
      <w:proofErr w:type="spellEnd"/>
      <w:r w:rsidR="009E5799" w:rsidRPr="009E5799">
        <w:rPr>
          <w:szCs w:val="28"/>
          <w:lang w:val="ru-RU"/>
        </w:rPr>
        <w:t xml:space="preserve"> </w:t>
      </w:r>
      <w:proofErr w:type="spellStart"/>
      <w:r w:rsidR="009E5799" w:rsidRPr="009E5799">
        <w:rPr>
          <w:szCs w:val="28"/>
          <w:lang w:val="ru-RU"/>
        </w:rPr>
        <w:t>Education</w:t>
      </w:r>
      <w:proofErr w:type="spellEnd"/>
      <w:r w:rsidR="009E5799" w:rsidRPr="009E5799">
        <w:rPr>
          <w:szCs w:val="28"/>
          <w:lang w:val="ru-RU"/>
        </w:rPr>
        <w:t xml:space="preserve"> (Онлайн </w:t>
      </w:r>
      <w:proofErr w:type="spellStart"/>
      <w:r w:rsidR="009E5799" w:rsidRPr="009E5799">
        <w:rPr>
          <w:szCs w:val="28"/>
          <w:lang w:val="ru-RU"/>
        </w:rPr>
        <w:t>курсы</w:t>
      </w:r>
      <w:proofErr w:type="gramStart"/>
      <w:r w:rsidR="009E5799" w:rsidRPr="009E5799">
        <w:rPr>
          <w:szCs w:val="28"/>
          <w:lang w:val="ru-RU"/>
        </w:rPr>
        <w:t>:П</w:t>
      </w:r>
      <w:proofErr w:type="gramEnd"/>
      <w:r w:rsidR="009E5799" w:rsidRPr="009E5799">
        <w:rPr>
          <w:szCs w:val="28"/>
          <w:lang w:val="ru-RU"/>
        </w:rPr>
        <w:t>роцессы</w:t>
      </w:r>
      <w:proofErr w:type="spellEnd"/>
      <w:r w:rsidR="009E5799" w:rsidRPr="009E5799">
        <w:rPr>
          <w:szCs w:val="28"/>
          <w:lang w:val="ru-RU"/>
        </w:rPr>
        <w:t xml:space="preserve"> получения </w:t>
      </w:r>
      <w:proofErr w:type="spellStart"/>
      <w:r w:rsidR="009E5799" w:rsidRPr="009E5799">
        <w:rPr>
          <w:szCs w:val="28"/>
          <w:lang w:val="ru-RU"/>
        </w:rPr>
        <w:t>наночастиц</w:t>
      </w:r>
      <w:proofErr w:type="spellEnd"/>
      <w:r w:rsidR="009E5799" w:rsidRPr="009E5799">
        <w:rPr>
          <w:szCs w:val="28"/>
          <w:lang w:val="ru-RU"/>
        </w:rPr>
        <w:t xml:space="preserve"> и </w:t>
      </w:r>
      <w:proofErr w:type="spellStart"/>
      <w:r w:rsidR="009E5799" w:rsidRPr="009E5799">
        <w:rPr>
          <w:szCs w:val="28"/>
          <w:lang w:val="ru-RU"/>
        </w:rPr>
        <w:t>наноматериалов</w:t>
      </w:r>
      <w:proofErr w:type="spellEnd"/>
      <w:r w:rsidR="009E5799" w:rsidRPr="009E5799">
        <w:rPr>
          <w:szCs w:val="28"/>
          <w:lang w:val="ru-RU"/>
        </w:rPr>
        <w:t xml:space="preserve">, Введение в материаловедение), </w:t>
      </w:r>
      <w:proofErr w:type="spellStart"/>
      <w:r w:rsidR="009E5799" w:rsidRPr="009E5799">
        <w:rPr>
          <w:szCs w:val="28"/>
          <w:lang w:val="ru-RU"/>
        </w:rPr>
        <w:t>Лекториум</w:t>
      </w:r>
      <w:proofErr w:type="spellEnd"/>
      <w:r w:rsidR="009E5799" w:rsidRPr="009E5799">
        <w:rPr>
          <w:szCs w:val="28"/>
          <w:lang w:val="ru-RU"/>
        </w:rPr>
        <w:t xml:space="preserve"> (Сквозные технологии третьей волны: </w:t>
      </w:r>
      <w:proofErr w:type="spellStart"/>
      <w:r w:rsidR="009E5799" w:rsidRPr="009E5799">
        <w:rPr>
          <w:szCs w:val="28"/>
          <w:lang w:val="ru-RU"/>
        </w:rPr>
        <w:t>фотоника</w:t>
      </w:r>
      <w:proofErr w:type="spellEnd"/>
      <w:r w:rsidR="009E5799" w:rsidRPr="009E5799">
        <w:rPr>
          <w:szCs w:val="28"/>
          <w:lang w:val="ru-RU"/>
        </w:rPr>
        <w:t xml:space="preserve"> и квантовые технологии, История науки и техники в области приборостроения), </w:t>
      </w:r>
      <w:proofErr w:type="spellStart"/>
      <w:r w:rsidR="009E5799" w:rsidRPr="009E5799">
        <w:rPr>
          <w:szCs w:val="28"/>
          <w:lang w:val="ru-RU"/>
        </w:rPr>
        <w:t>Универсариум</w:t>
      </w:r>
      <w:proofErr w:type="spellEnd"/>
      <w:r w:rsidR="009E5799" w:rsidRPr="009E5799">
        <w:rPr>
          <w:szCs w:val="28"/>
          <w:lang w:val="ru-RU"/>
        </w:rPr>
        <w:t xml:space="preserve"> (Физика на кончиках пальцев, Инженерно-технические прорывы в строительстве), Онлайн-образование ACADEMICCOURSES.RU (Дизайн легких конструкций I: металлы и композиты, Усталость конструкций и материалов) и др.</w:t>
      </w:r>
    </w:p>
    <w:p w:rsidR="009E5799" w:rsidRDefault="00B67972" w:rsidP="009E5799">
      <w:pPr>
        <w:widowControl w:val="0"/>
        <w:autoSpaceDE w:val="0"/>
        <w:autoSpaceDN w:val="0"/>
        <w:adjustRightInd w:val="0"/>
        <w:spacing w:line="360" w:lineRule="auto"/>
        <w:ind w:firstLine="720"/>
        <w:jc w:val="both"/>
        <w:rPr>
          <w:szCs w:val="28"/>
          <w:lang w:val="ru-RU"/>
        </w:rPr>
      </w:pPr>
      <w:r>
        <w:rPr>
          <w:szCs w:val="28"/>
        </w:rPr>
        <w:t xml:space="preserve">Проанализированы основные виртуальные научно-технические музеи и составлен их аннотированный обзор, среди таких музеев можно выделить: </w:t>
      </w:r>
      <w:r w:rsidRPr="00F21702">
        <w:rPr>
          <w:szCs w:val="28"/>
        </w:rPr>
        <w:t>«Виртуальный музей истории ЦНИИ КМ «Прометей»</w:t>
      </w:r>
      <w:r>
        <w:rPr>
          <w:szCs w:val="28"/>
        </w:rPr>
        <w:t xml:space="preserve">, </w:t>
      </w:r>
      <w:r w:rsidR="009E5799">
        <w:rPr>
          <w:szCs w:val="28"/>
          <w:lang w:val="ru-RU"/>
        </w:rPr>
        <w:t>«</w:t>
      </w:r>
      <w:r w:rsidRPr="00F21702">
        <w:rPr>
          <w:szCs w:val="28"/>
        </w:rPr>
        <w:t>Музей «</w:t>
      </w:r>
      <w:proofErr w:type="spellStart"/>
      <w:r w:rsidRPr="00F21702">
        <w:rPr>
          <w:szCs w:val="28"/>
        </w:rPr>
        <w:t>Политех</w:t>
      </w:r>
      <w:proofErr w:type="spellEnd"/>
      <w:r w:rsidRPr="00F21702">
        <w:rPr>
          <w:szCs w:val="28"/>
        </w:rPr>
        <w:t>»</w:t>
      </w:r>
      <w:r w:rsidR="009E5799">
        <w:rPr>
          <w:szCs w:val="28"/>
          <w:lang w:val="ru-RU"/>
        </w:rPr>
        <w:t>»</w:t>
      </w:r>
      <w:r>
        <w:rPr>
          <w:szCs w:val="28"/>
        </w:rPr>
        <w:t xml:space="preserve">, </w:t>
      </w:r>
      <w:r w:rsidR="009E5799">
        <w:rPr>
          <w:szCs w:val="28"/>
          <w:lang w:val="ru-RU"/>
        </w:rPr>
        <w:t>«</w:t>
      </w:r>
      <w:r w:rsidRPr="00F21702">
        <w:rPr>
          <w:szCs w:val="28"/>
        </w:rPr>
        <w:t>Нижнетагильский музей-заповедник</w:t>
      </w:r>
      <w:r>
        <w:rPr>
          <w:szCs w:val="28"/>
        </w:rPr>
        <w:t xml:space="preserve"> </w:t>
      </w:r>
      <w:r w:rsidR="009E5799">
        <w:rPr>
          <w:szCs w:val="28"/>
        </w:rPr>
        <w:t xml:space="preserve">"Горнозаводской </w:t>
      </w:r>
      <w:r w:rsidR="009E5799">
        <w:rPr>
          <w:szCs w:val="28"/>
          <w:lang w:val="ru-RU"/>
        </w:rPr>
        <w:t>У</w:t>
      </w:r>
      <w:r w:rsidRPr="00F21702">
        <w:rPr>
          <w:szCs w:val="28"/>
        </w:rPr>
        <w:t>рал"</w:t>
      </w:r>
      <w:r w:rsidR="009E5799">
        <w:rPr>
          <w:szCs w:val="28"/>
          <w:lang w:val="ru-RU"/>
        </w:rPr>
        <w:t>»</w:t>
      </w:r>
      <w:r>
        <w:rPr>
          <w:szCs w:val="28"/>
        </w:rPr>
        <w:t xml:space="preserve">, </w:t>
      </w:r>
      <w:r w:rsidR="009E5799">
        <w:rPr>
          <w:szCs w:val="28"/>
          <w:lang w:val="ru-RU"/>
        </w:rPr>
        <w:t>«</w:t>
      </w:r>
      <w:r w:rsidRPr="00F21702">
        <w:rPr>
          <w:szCs w:val="28"/>
        </w:rPr>
        <w:t>Музей техники Вадима Задорожного</w:t>
      </w:r>
      <w:r w:rsidR="009E5799">
        <w:rPr>
          <w:szCs w:val="28"/>
          <w:lang w:val="ru-RU"/>
        </w:rPr>
        <w:t>»</w:t>
      </w:r>
      <w:r w:rsidR="009E5799">
        <w:rPr>
          <w:szCs w:val="28"/>
        </w:rPr>
        <w:t xml:space="preserve"> и др.;</w:t>
      </w:r>
    </w:p>
    <w:p w:rsidR="008B1C7D" w:rsidRDefault="00B67972" w:rsidP="00897C62">
      <w:pPr>
        <w:widowControl w:val="0"/>
        <w:autoSpaceDE w:val="0"/>
        <w:autoSpaceDN w:val="0"/>
        <w:adjustRightInd w:val="0"/>
        <w:spacing w:line="360" w:lineRule="auto"/>
        <w:ind w:firstLine="720"/>
        <w:jc w:val="both"/>
        <w:rPr>
          <w:b/>
        </w:rPr>
      </w:pPr>
      <w:r w:rsidRPr="00F21702">
        <w:rPr>
          <w:szCs w:val="28"/>
        </w:rPr>
        <w:t xml:space="preserve">Проанализированы основные </w:t>
      </w:r>
      <w:proofErr w:type="spellStart"/>
      <w:r>
        <w:rPr>
          <w:szCs w:val="28"/>
        </w:rPr>
        <w:t>интернет-ресурсы</w:t>
      </w:r>
      <w:proofErr w:type="spellEnd"/>
      <w:r>
        <w:rPr>
          <w:szCs w:val="28"/>
        </w:rPr>
        <w:t xml:space="preserve"> по основам материаловедения </w:t>
      </w:r>
      <w:r w:rsidRPr="00604A0A">
        <w:rPr>
          <w:szCs w:val="28"/>
        </w:rPr>
        <w:t>и составлен их аннот</w:t>
      </w:r>
      <w:r>
        <w:rPr>
          <w:szCs w:val="28"/>
        </w:rPr>
        <w:t xml:space="preserve">ированный обзор, среди таких ресурсов </w:t>
      </w:r>
      <w:r w:rsidRPr="00604A0A">
        <w:rPr>
          <w:szCs w:val="28"/>
        </w:rPr>
        <w:t>можно выделить:</w:t>
      </w:r>
      <w:r>
        <w:rPr>
          <w:szCs w:val="28"/>
        </w:rPr>
        <w:t xml:space="preserve"> </w:t>
      </w:r>
      <w:r w:rsidRPr="00604A0A">
        <w:rPr>
          <w:szCs w:val="28"/>
        </w:rPr>
        <w:t>База данных IRIC</w:t>
      </w:r>
      <w:r>
        <w:rPr>
          <w:szCs w:val="28"/>
        </w:rPr>
        <w:t xml:space="preserve">, </w:t>
      </w:r>
      <w:r w:rsidR="009E5799">
        <w:rPr>
          <w:szCs w:val="28"/>
        </w:rPr>
        <w:t xml:space="preserve">Сетевая база данных (БД) </w:t>
      </w:r>
      <w:r w:rsidR="009E5799">
        <w:rPr>
          <w:szCs w:val="28"/>
          <w:lang w:val="ru-RU"/>
        </w:rPr>
        <w:t>«</w:t>
      </w:r>
      <w:r w:rsidRPr="00604A0A">
        <w:rPr>
          <w:szCs w:val="28"/>
        </w:rPr>
        <w:t>METAL</w:t>
      </w:r>
      <w:r w:rsidR="009E5799">
        <w:rPr>
          <w:szCs w:val="28"/>
          <w:lang w:val="ru-RU"/>
        </w:rPr>
        <w:t>»</w:t>
      </w:r>
      <w:r>
        <w:rPr>
          <w:szCs w:val="28"/>
        </w:rPr>
        <w:t xml:space="preserve">, </w:t>
      </w:r>
      <w:r w:rsidR="009E5799">
        <w:rPr>
          <w:szCs w:val="28"/>
          <w:lang w:val="ru-RU"/>
        </w:rPr>
        <w:t>«</w:t>
      </w:r>
      <w:r w:rsidRPr="00604A0A">
        <w:rPr>
          <w:szCs w:val="28"/>
        </w:rPr>
        <w:t>Мир современных материалов</w:t>
      </w:r>
      <w:r w:rsidR="009E5799">
        <w:rPr>
          <w:szCs w:val="28"/>
          <w:lang w:val="ru-RU"/>
        </w:rPr>
        <w:t>»</w:t>
      </w:r>
      <w:r>
        <w:rPr>
          <w:szCs w:val="28"/>
        </w:rPr>
        <w:t xml:space="preserve">, </w:t>
      </w:r>
      <w:r w:rsidRPr="00604A0A">
        <w:rPr>
          <w:szCs w:val="28"/>
        </w:rPr>
        <w:t xml:space="preserve">Универсальный образовательный портал </w:t>
      </w:r>
      <w:r w:rsidR="009E5799">
        <w:rPr>
          <w:szCs w:val="28"/>
          <w:lang w:val="ru-RU"/>
        </w:rPr>
        <w:t>«</w:t>
      </w:r>
      <w:r w:rsidRPr="00604A0A">
        <w:rPr>
          <w:szCs w:val="28"/>
        </w:rPr>
        <w:t>UniverFiles.com</w:t>
      </w:r>
      <w:r w:rsidR="009E5799">
        <w:rPr>
          <w:szCs w:val="28"/>
          <w:lang w:val="ru-RU"/>
        </w:rPr>
        <w:t>»</w:t>
      </w:r>
      <w:r>
        <w:rPr>
          <w:szCs w:val="28"/>
        </w:rPr>
        <w:t xml:space="preserve">, </w:t>
      </w:r>
      <w:r w:rsidR="009E5799">
        <w:rPr>
          <w:szCs w:val="28"/>
          <w:lang w:val="ru-RU"/>
        </w:rPr>
        <w:t>«</w:t>
      </w:r>
      <w:r w:rsidRPr="00604A0A">
        <w:rPr>
          <w:szCs w:val="28"/>
        </w:rPr>
        <w:t>Библиотека Машиностроителя</w:t>
      </w:r>
      <w:r w:rsidR="009E5799">
        <w:rPr>
          <w:szCs w:val="28"/>
          <w:lang w:val="ru-RU"/>
        </w:rPr>
        <w:t>»</w:t>
      </w:r>
      <w:r>
        <w:rPr>
          <w:szCs w:val="28"/>
        </w:rPr>
        <w:t xml:space="preserve">, </w:t>
      </w:r>
      <w:r w:rsidR="009E5799">
        <w:rPr>
          <w:szCs w:val="28"/>
          <w:lang w:val="ru-RU"/>
        </w:rPr>
        <w:t>«</w:t>
      </w:r>
      <w:r w:rsidRPr="00604A0A">
        <w:rPr>
          <w:szCs w:val="28"/>
        </w:rPr>
        <w:t>Материаловедение</w:t>
      </w:r>
      <w:r w:rsidR="009E5799">
        <w:rPr>
          <w:szCs w:val="28"/>
          <w:lang w:val="ru-RU"/>
        </w:rPr>
        <w:t>»</w:t>
      </w:r>
      <w:r w:rsidRPr="00604A0A">
        <w:rPr>
          <w:szCs w:val="28"/>
        </w:rPr>
        <w:t xml:space="preserve"> – бесплатный образовательный ресурс</w:t>
      </w:r>
      <w:r>
        <w:rPr>
          <w:szCs w:val="28"/>
        </w:rPr>
        <w:t xml:space="preserve">, </w:t>
      </w:r>
      <w:r w:rsidR="009E5799">
        <w:rPr>
          <w:szCs w:val="28"/>
          <w:lang w:val="ru-RU"/>
        </w:rPr>
        <w:t>«</w:t>
      </w:r>
      <w:r w:rsidRPr="00604A0A">
        <w:rPr>
          <w:szCs w:val="28"/>
        </w:rPr>
        <w:t>Материаловед</w:t>
      </w:r>
      <w:r w:rsidR="009E5799">
        <w:rPr>
          <w:szCs w:val="28"/>
          <w:lang w:val="ru-RU"/>
        </w:rPr>
        <w:t>»</w:t>
      </w:r>
      <w:r>
        <w:rPr>
          <w:szCs w:val="28"/>
        </w:rPr>
        <w:t xml:space="preserve"> и т.д.</w:t>
      </w:r>
      <w:r w:rsidR="008B1C7D">
        <w:rPr>
          <w:b/>
        </w:rPr>
        <w:br w:type="page"/>
      </w:r>
    </w:p>
    <w:p w:rsidR="000330F7" w:rsidRPr="000330F7" w:rsidRDefault="000330F7" w:rsidP="000330F7">
      <w:pPr>
        <w:spacing w:line="360" w:lineRule="auto"/>
        <w:jc w:val="center"/>
        <w:rPr>
          <w:b/>
        </w:rPr>
      </w:pPr>
      <w:r w:rsidRPr="000330F7">
        <w:rPr>
          <w:b/>
        </w:rPr>
        <w:lastRenderedPageBreak/>
        <w:t>ЗАКЛЮЧЕНИЕ</w:t>
      </w:r>
    </w:p>
    <w:p w:rsidR="00FB463C" w:rsidRDefault="00FB463C" w:rsidP="000330F7">
      <w:pPr>
        <w:spacing w:line="360" w:lineRule="auto"/>
        <w:jc w:val="both"/>
        <w:rPr>
          <w:lang w:val="ru-RU"/>
        </w:rPr>
      </w:pPr>
    </w:p>
    <w:p w:rsidR="00FB463C" w:rsidRDefault="00FB463C" w:rsidP="000330F7">
      <w:pPr>
        <w:spacing w:line="360" w:lineRule="auto"/>
        <w:jc w:val="both"/>
        <w:rPr>
          <w:lang w:val="ru-RU"/>
        </w:rPr>
      </w:pPr>
    </w:p>
    <w:p w:rsidR="000330F7" w:rsidRDefault="000330F7" w:rsidP="00FB463C">
      <w:pPr>
        <w:spacing w:line="360" w:lineRule="auto"/>
        <w:ind w:firstLine="709"/>
        <w:jc w:val="both"/>
      </w:pPr>
      <w:r>
        <w:t>В рамках выполнения магистерской диссертации рассмотрены следующие вопросы:</w:t>
      </w:r>
    </w:p>
    <w:p w:rsidR="000330F7" w:rsidRDefault="000330F7" w:rsidP="000330F7">
      <w:pPr>
        <w:spacing w:line="360" w:lineRule="auto"/>
        <w:jc w:val="both"/>
      </w:pPr>
      <w:r>
        <w:t>1.</w:t>
      </w:r>
      <w:r>
        <w:tab/>
        <w:t>Проанализировано понятие электронного и дистанционного обучения;</w:t>
      </w:r>
    </w:p>
    <w:p w:rsidR="000330F7" w:rsidRDefault="000330F7" w:rsidP="000330F7">
      <w:pPr>
        <w:spacing w:line="360" w:lineRule="auto"/>
        <w:jc w:val="both"/>
      </w:pPr>
      <w:r>
        <w:t>2.</w:t>
      </w:r>
      <w:r>
        <w:tab/>
        <w:t>Изучены основы нормативно-правового регулирования в области организации электронного, дистанционного обучения;</w:t>
      </w:r>
    </w:p>
    <w:p w:rsidR="000330F7" w:rsidRDefault="000330F7" w:rsidP="000330F7">
      <w:pPr>
        <w:spacing w:line="360" w:lineRule="auto"/>
        <w:jc w:val="both"/>
      </w:pPr>
      <w:r>
        <w:t>3.</w:t>
      </w:r>
      <w:r>
        <w:tab/>
        <w:t>Проанализированы современные модели организации корпоративного обучения учителей;</w:t>
      </w:r>
    </w:p>
    <w:p w:rsidR="000330F7" w:rsidRDefault="000330F7" w:rsidP="000330F7">
      <w:pPr>
        <w:spacing w:line="360" w:lineRule="auto"/>
        <w:jc w:val="both"/>
      </w:pPr>
      <w:r>
        <w:t>4.</w:t>
      </w:r>
      <w:r>
        <w:tab/>
        <w:t xml:space="preserve">Проанализированы ведущие зарубежные </w:t>
      </w:r>
      <w:proofErr w:type="gramStart"/>
      <w:r>
        <w:t>интернет-площадки</w:t>
      </w:r>
      <w:proofErr w:type="gramEnd"/>
      <w:r>
        <w:t xml:space="preserve"> для корпоративного повышения квалификации учителей;</w:t>
      </w:r>
    </w:p>
    <w:p w:rsidR="000330F7" w:rsidRDefault="000330F7" w:rsidP="000330F7">
      <w:pPr>
        <w:spacing w:line="360" w:lineRule="auto"/>
        <w:jc w:val="both"/>
      </w:pPr>
      <w:r>
        <w:t>5.</w:t>
      </w:r>
      <w:r>
        <w:tab/>
        <w:t>Проанализированы массовые открытые онлайн курсы, которые активно используются для организации корпоративного повышения квалификации педагогов;</w:t>
      </w:r>
    </w:p>
    <w:p w:rsidR="000330F7" w:rsidRDefault="000330F7" w:rsidP="000330F7">
      <w:pPr>
        <w:spacing w:line="360" w:lineRule="auto"/>
        <w:jc w:val="both"/>
      </w:pPr>
      <w:r>
        <w:t>6.</w:t>
      </w:r>
      <w:r>
        <w:tab/>
        <w:t xml:space="preserve">Проанализированы российские </w:t>
      </w:r>
      <w:proofErr w:type="gramStart"/>
      <w:r>
        <w:t>интернет-площадки</w:t>
      </w:r>
      <w:proofErr w:type="gramEnd"/>
      <w:r>
        <w:t xml:space="preserve"> для корпоративного электронного повышения квалификации учителей;</w:t>
      </w:r>
    </w:p>
    <w:p w:rsidR="000330F7" w:rsidRDefault="000330F7" w:rsidP="000330F7">
      <w:pPr>
        <w:spacing w:line="360" w:lineRule="auto"/>
        <w:jc w:val="both"/>
      </w:pPr>
      <w:r>
        <w:t>7.</w:t>
      </w:r>
      <w:r>
        <w:tab/>
        <w:t xml:space="preserve">Проанализированы популярные </w:t>
      </w:r>
      <w:proofErr w:type="gramStart"/>
      <w:r>
        <w:t>интернет-площадки</w:t>
      </w:r>
      <w:proofErr w:type="gramEnd"/>
      <w:r>
        <w:t xml:space="preserve"> для электронного повышения квалификации учителей технологии;</w:t>
      </w:r>
    </w:p>
    <w:p w:rsidR="000330F7" w:rsidRDefault="000330F7" w:rsidP="000330F7">
      <w:pPr>
        <w:spacing w:line="360" w:lineRule="auto"/>
        <w:jc w:val="both"/>
      </w:pPr>
      <w:r>
        <w:t>8.</w:t>
      </w:r>
      <w:r>
        <w:tab/>
        <w:t>Проанализированы современные модели применения электронного обучения в корпоративном повышении квалификации учителей;</w:t>
      </w:r>
    </w:p>
    <w:p w:rsidR="000330F7" w:rsidRDefault="000330F7" w:rsidP="000330F7">
      <w:pPr>
        <w:spacing w:line="360" w:lineRule="auto"/>
        <w:jc w:val="both"/>
      </w:pPr>
      <w:r>
        <w:t>9.</w:t>
      </w:r>
      <w:r>
        <w:tab/>
        <w:t xml:space="preserve">Рассмотрены современные электронные </w:t>
      </w:r>
      <w:r w:rsidR="00897C62" w:rsidRPr="00897C62">
        <w:t>дидактически</w:t>
      </w:r>
      <w:r w:rsidR="00897C62">
        <w:rPr>
          <w:lang w:val="ru-RU"/>
        </w:rPr>
        <w:t>е</w:t>
      </w:r>
      <w:r w:rsidR="00897C62" w:rsidRPr="00897C62">
        <w:t xml:space="preserve"> </w:t>
      </w:r>
      <w:r>
        <w:t>материалы для корпоративного повышения квалификации учителей;</w:t>
      </w:r>
    </w:p>
    <w:p w:rsidR="000330F7" w:rsidRDefault="000330F7" w:rsidP="000330F7">
      <w:pPr>
        <w:spacing w:line="360" w:lineRule="auto"/>
        <w:jc w:val="both"/>
      </w:pPr>
      <w:r>
        <w:t>10.</w:t>
      </w:r>
      <w:r>
        <w:tab/>
        <w:t xml:space="preserve">Составлен обзор электронных </w:t>
      </w:r>
      <w:r w:rsidR="00897C62" w:rsidRPr="00897C62">
        <w:t xml:space="preserve">дидактических </w:t>
      </w:r>
      <w:r>
        <w:t>материалов для корпоративного повышения квалификации учителей технологии;</w:t>
      </w:r>
    </w:p>
    <w:p w:rsidR="000330F7" w:rsidRDefault="000330F7" w:rsidP="000330F7">
      <w:pPr>
        <w:spacing w:line="360" w:lineRule="auto"/>
        <w:jc w:val="both"/>
      </w:pPr>
      <w:r>
        <w:t>11.</w:t>
      </w:r>
      <w:r>
        <w:tab/>
        <w:t>Разработан аннотированный каталог массовых открытых онлайн курсов по основам материаловедения;</w:t>
      </w:r>
    </w:p>
    <w:p w:rsidR="000330F7" w:rsidRDefault="000330F7" w:rsidP="000330F7">
      <w:pPr>
        <w:spacing w:line="360" w:lineRule="auto"/>
        <w:jc w:val="both"/>
      </w:pPr>
      <w:r>
        <w:t>12.</w:t>
      </w:r>
      <w:r>
        <w:tab/>
        <w:t>Разработан аннотированный каталог виртуальных научно-технических музеев;</w:t>
      </w:r>
    </w:p>
    <w:p w:rsidR="000330F7" w:rsidRDefault="000330F7" w:rsidP="000330F7">
      <w:pPr>
        <w:spacing w:line="360" w:lineRule="auto"/>
        <w:jc w:val="both"/>
      </w:pPr>
      <w:r>
        <w:lastRenderedPageBreak/>
        <w:t>13.</w:t>
      </w:r>
      <w:r>
        <w:tab/>
        <w:t xml:space="preserve">Разработан аннотированный каталог </w:t>
      </w:r>
      <w:proofErr w:type="spellStart"/>
      <w:r>
        <w:t>интернет-ресурсов</w:t>
      </w:r>
      <w:proofErr w:type="spellEnd"/>
      <w:r>
        <w:t xml:space="preserve"> по основам материаловедения;</w:t>
      </w:r>
    </w:p>
    <w:p w:rsidR="000330F7" w:rsidRDefault="00897C62" w:rsidP="000330F7">
      <w:pPr>
        <w:spacing w:line="360" w:lineRule="auto"/>
        <w:jc w:val="both"/>
      </w:pPr>
      <w:r>
        <w:t xml:space="preserve">14. Разработаны </w:t>
      </w:r>
      <w:proofErr w:type="spellStart"/>
      <w:r>
        <w:t>видеолекции</w:t>
      </w:r>
      <w:proofErr w:type="spellEnd"/>
      <w:r>
        <w:t xml:space="preserve"> по основам материаловедения. </w:t>
      </w:r>
    </w:p>
    <w:p w:rsidR="00D6727E" w:rsidRDefault="00D6727E" w:rsidP="00BD536B">
      <w:pPr>
        <w:spacing w:line="360" w:lineRule="auto"/>
        <w:jc w:val="both"/>
        <w:rPr>
          <w:lang w:val="ru-RU"/>
        </w:rPr>
      </w:pPr>
    </w:p>
    <w:p w:rsidR="001343E5" w:rsidRDefault="001343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rPr>
          <w:lang w:val="ru-RU"/>
        </w:rPr>
      </w:pPr>
      <w:r>
        <w:rPr>
          <w:lang w:val="ru-RU"/>
        </w:rPr>
        <w:br w:type="page"/>
      </w:r>
    </w:p>
    <w:p w:rsidR="00D6727E" w:rsidRPr="00F944D8" w:rsidRDefault="00D6727E" w:rsidP="00D6727E">
      <w:pPr>
        <w:spacing w:line="360" w:lineRule="auto"/>
        <w:jc w:val="center"/>
        <w:rPr>
          <w:rFonts w:cs="Times New Roman"/>
          <w:b/>
          <w:szCs w:val="28"/>
        </w:rPr>
      </w:pPr>
      <w:r w:rsidRPr="00F944D8">
        <w:rPr>
          <w:rFonts w:cs="Times New Roman"/>
          <w:b/>
          <w:szCs w:val="28"/>
        </w:rPr>
        <w:lastRenderedPageBreak/>
        <w:t>СПИСОК ИСПОЛЬЗУЕМЫХ ИСТОЧНИКОВ</w:t>
      </w:r>
    </w:p>
    <w:p w:rsidR="00D6727E" w:rsidRDefault="00D6727E" w:rsidP="00D6727E">
      <w:pPr>
        <w:spacing w:line="360" w:lineRule="auto"/>
        <w:jc w:val="center"/>
        <w:rPr>
          <w:rFonts w:cs="Times New Roman"/>
          <w:szCs w:val="28"/>
          <w:lang w:val="ru-RU"/>
        </w:rPr>
      </w:pPr>
    </w:p>
    <w:p w:rsidR="00D6727E" w:rsidRDefault="00D6727E" w:rsidP="00D6727E">
      <w:pPr>
        <w:spacing w:line="360" w:lineRule="auto"/>
        <w:jc w:val="center"/>
        <w:rPr>
          <w:rFonts w:cs="Times New Roman"/>
          <w:szCs w:val="28"/>
          <w:lang w:val="ru-RU"/>
        </w:rPr>
      </w:pPr>
    </w:p>
    <w:p w:rsidR="00D6727E" w:rsidRPr="00FB463C" w:rsidRDefault="00D6727E" w:rsidP="00D6727E">
      <w:pPr>
        <w:spacing w:line="360" w:lineRule="auto"/>
        <w:jc w:val="center"/>
        <w:rPr>
          <w:rFonts w:cs="Times New Roman"/>
          <w:szCs w:val="28"/>
          <w:lang w:val="ru-RU"/>
        </w:rPr>
      </w:pPr>
    </w:p>
    <w:p w:rsidR="00D6727E" w:rsidRPr="00D64346" w:rsidRDefault="00D6727E" w:rsidP="00D6727E">
      <w:pPr>
        <w:pStyle w:val="a5"/>
        <w:numPr>
          <w:ilvl w:val="0"/>
          <w:numId w:val="4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4346">
        <w:rPr>
          <w:rFonts w:ascii="Times New Roman" w:hAnsi="Times New Roman" w:cs="Times New Roman"/>
          <w:sz w:val="28"/>
          <w:szCs w:val="28"/>
        </w:rPr>
        <w:t xml:space="preserve">Аверченко Л. К. </w:t>
      </w:r>
      <w:r w:rsidRPr="00D64346">
        <w:rPr>
          <w:rStyle w:val="redtext"/>
          <w:rFonts w:ascii="Times New Roman" w:hAnsi="Times New Roman" w:cs="Times New Roman"/>
          <w:sz w:val="28"/>
          <w:szCs w:val="28"/>
        </w:rPr>
        <w:t>Дистанционная</w:t>
      </w:r>
      <w:r w:rsidRPr="00D64346">
        <w:rPr>
          <w:rFonts w:ascii="Times New Roman" w:hAnsi="Times New Roman" w:cs="Times New Roman"/>
          <w:sz w:val="28"/>
          <w:szCs w:val="28"/>
        </w:rPr>
        <w:t xml:space="preserve"> педагогика в </w:t>
      </w:r>
      <w:r w:rsidRPr="00D64346">
        <w:rPr>
          <w:rStyle w:val="redtext"/>
          <w:rFonts w:ascii="Times New Roman" w:hAnsi="Times New Roman" w:cs="Times New Roman"/>
          <w:sz w:val="28"/>
          <w:szCs w:val="28"/>
        </w:rPr>
        <w:t>обучении</w:t>
      </w:r>
      <w:r w:rsidRPr="00D64346">
        <w:rPr>
          <w:rFonts w:ascii="Times New Roman" w:hAnsi="Times New Roman" w:cs="Times New Roman"/>
          <w:sz w:val="28"/>
          <w:szCs w:val="28"/>
        </w:rPr>
        <w:t xml:space="preserve"> взрослых // Философия </w:t>
      </w:r>
      <w:r w:rsidRPr="00D64346">
        <w:rPr>
          <w:rStyle w:val="redtext"/>
          <w:rFonts w:ascii="Times New Roman" w:hAnsi="Times New Roman" w:cs="Times New Roman"/>
          <w:sz w:val="28"/>
          <w:szCs w:val="28"/>
        </w:rPr>
        <w:t>образования</w:t>
      </w:r>
      <w:r w:rsidRPr="00D64346">
        <w:rPr>
          <w:rFonts w:ascii="Times New Roman" w:hAnsi="Times New Roman" w:cs="Times New Roman"/>
          <w:sz w:val="28"/>
          <w:szCs w:val="28"/>
        </w:rPr>
        <w:t>. - 2011. - № 6 (39). - С. 322-329.</w:t>
      </w:r>
    </w:p>
    <w:p w:rsidR="00D6727E" w:rsidRPr="00D64346" w:rsidRDefault="00D6727E" w:rsidP="00D6727E">
      <w:pPr>
        <w:pStyle w:val="a5"/>
        <w:numPr>
          <w:ilvl w:val="0"/>
          <w:numId w:val="4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4346">
        <w:rPr>
          <w:rFonts w:ascii="Times New Roman" w:hAnsi="Times New Roman" w:cs="Times New Roman"/>
          <w:sz w:val="28"/>
          <w:szCs w:val="28"/>
        </w:rPr>
        <w:t>Аллен, М. E-</w:t>
      </w:r>
      <w:proofErr w:type="spellStart"/>
      <w:r w:rsidRPr="00D64346">
        <w:rPr>
          <w:rFonts w:ascii="Times New Roman" w:hAnsi="Times New Roman" w:cs="Times New Roman"/>
          <w:sz w:val="28"/>
          <w:szCs w:val="28"/>
        </w:rPr>
        <w:t>learning</w:t>
      </w:r>
      <w:proofErr w:type="spellEnd"/>
      <w:r w:rsidRPr="00D64346">
        <w:rPr>
          <w:rFonts w:ascii="Times New Roman" w:hAnsi="Times New Roman" w:cs="Times New Roman"/>
          <w:sz w:val="28"/>
          <w:szCs w:val="28"/>
        </w:rPr>
        <w:t xml:space="preserve">. Как сделать электронное обучение понятным, качественным и доступным / М. Аллен. - М.: Альпина </w:t>
      </w:r>
      <w:proofErr w:type="spellStart"/>
      <w:r w:rsidRPr="00D64346">
        <w:rPr>
          <w:rFonts w:ascii="Times New Roman" w:hAnsi="Times New Roman" w:cs="Times New Roman"/>
          <w:sz w:val="28"/>
          <w:szCs w:val="28"/>
        </w:rPr>
        <w:t>Паблишер</w:t>
      </w:r>
      <w:proofErr w:type="spellEnd"/>
      <w:r w:rsidRPr="00D64346">
        <w:rPr>
          <w:rFonts w:ascii="Times New Roman" w:hAnsi="Times New Roman" w:cs="Times New Roman"/>
          <w:sz w:val="28"/>
          <w:szCs w:val="28"/>
        </w:rPr>
        <w:t>, 2016. - 275 c.</w:t>
      </w:r>
    </w:p>
    <w:p w:rsidR="00D6727E" w:rsidRPr="00D64346" w:rsidRDefault="00D6727E" w:rsidP="00D6727E">
      <w:pPr>
        <w:pStyle w:val="a5"/>
        <w:numPr>
          <w:ilvl w:val="0"/>
          <w:numId w:val="4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4346">
        <w:rPr>
          <w:rFonts w:ascii="Times New Roman" w:hAnsi="Times New Roman" w:cs="Times New Roman"/>
          <w:sz w:val="28"/>
          <w:szCs w:val="28"/>
        </w:rPr>
        <w:t>Блинов В. И., Сергеев И. С., Есенина Е. Ю. Основные идеи дидактической концепции цифрового профессионального образования и обучения / Блинов В. И., Сергеев И. С., Есенина Е. Ю. - Москва</w:t>
      </w:r>
      <w:proofErr w:type="gramStart"/>
      <w:r w:rsidRPr="00D64346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D64346">
        <w:rPr>
          <w:rFonts w:ascii="Times New Roman" w:hAnsi="Times New Roman" w:cs="Times New Roman"/>
          <w:sz w:val="28"/>
          <w:szCs w:val="28"/>
        </w:rPr>
        <w:t xml:space="preserve"> Перо, 2019. - 24 с.</w:t>
      </w:r>
    </w:p>
    <w:p w:rsidR="00D6727E" w:rsidRPr="00D64346" w:rsidRDefault="00D6727E" w:rsidP="00D6727E">
      <w:pPr>
        <w:pStyle w:val="a5"/>
        <w:numPr>
          <w:ilvl w:val="0"/>
          <w:numId w:val="4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64346">
        <w:rPr>
          <w:rFonts w:ascii="Times New Roman" w:hAnsi="Times New Roman" w:cs="Times New Roman"/>
          <w:sz w:val="28"/>
          <w:szCs w:val="28"/>
        </w:rPr>
        <w:t>Богатенков</w:t>
      </w:r>
      <w:proofErr w:type="spellEnd"/>
      <w:r w:rsidRPr="00D64346">
        <w:rPr>
          <w:rFonts w:ascii="Times New Roman" w:hAnsi="Times New Roman" w:cs="Times New Roman"/>
          <w:sz w:val="28"/>
          <w:szCs w:val="28"/>
        </w:rPr>
        <w:t xml:space="preserve"> С. А. Электронное обучение: особенности внедрения: монография / С.А. </w:t>
      </w:r>
      <w:proofErr w:type="spellStart"/>
      <w:r w:rsidRPr="00D64346">
        <w:rPr>
          <w:rFonts w:ascii="Times New Roman" w:hAnsi="Times New Roman" w:cs="Times New Roman"/>
          <w:sz w:val="28"/>
          <w:szCs w:val="28"/>
        </w:rPr>
        <w:t>Богатенков</w:t>
      </w:r>
      <w:proofErr w:type="spellEnd"/>
      <w:r w:rsidRPr="00D64346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D64346">
        <w:rPr>
          <w:rFonts w:ascii="Times New Roman" w:hAnsi="Times New Roman" w:cs="Times New Roman"/>
          <w:sz w:val="28"/>
          <w:szCs w:val="28"/>
        </w:rPr>
        <w:t>Федер</w:t>
      </w:r>
      <w:proofErr w:type="spellEnd"/>
      <w:r w:rsidRPr="00D64346">
        <w:rPr>
          <w:rFonts w:ascii="Times New Roman" w:hAnsi="Times New Roman" w:cs="Times New Roman"/>
          <w:sz w:val="28"/>
          <w:szCs w:val="28"/>
        </w:rPr>
        <w:t xml:space="preserve">. агентство по образованию, </w:t>
      </w:r>
      <w:proofErr w:type="spellStart"/>
      <w:r w:rsidRPr="00D64346">
        <w:rPr>
          <w:rFonts w:ascii="Times New Roman" w:hAnsi="Times New Roman" w:cs="Times New Roman"/>
          <w:sz w:val="28"/>
          <w:szCs w:val="28"/>
        </w:rPr>
        <w:t>Негос</w:t>
      </w:r>
      <w:proofErr w:type="spellEnd"/>
      <w:r w:rsidRPr="00D6434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64346">
        <w:rPr>
          <w:rFonts w:ascii="Times New Roman" w:hAnsi="Times New Roman" w:cs="Times New Roman"/>
          <w:sz w:val="28"/>
          <w:szCs w:val="28"/>
        </w:rPr>
        <w:t>образоват</w:t>
      </w:r>
      <w:proofErr w:type="spellEnd"/>
      <w:r w:rsidRPr="00D64346">
        <w:rPr>
          <w:rFonts w:ascii="Times New Roman" w:hAnsi="Times New Roman" w:cs="Times New Roman"/>
          <w:sz w:val="28"/>
          <w:szCs w:val="28"/>
        </w:rPr>
        <w:t xml:space="preserve">. учреждение </w:t>
      </w:r>
      <w:proofErr w:type="spellStart"/>
      <w:r w:rsidRPr="00D64346">
        <w:rPr>
          <w:rFonts w:ascii="Times New Roman" w:hAnsi="Times New Roman" w:cs="Times New Roman"/>
          <w:sz w:val="28"/>
          <w:szCs w:val="28"/>
        </w:rPr>
        <w:t>высш</w:t>
      </w:r>
      <w:proofErr w:type="spellEnd"/>
      <w:r w:rsidRPr="00D64346">
        <w:rPr>
          <w:rFonts w:ascii="Times New Roman" w:hAnsi="Times New Roman" w:cs="Times New Roman"/>
          <w:sz w:val="28"/>
          <w:szCs w:val="28"/>
        </w:rPr>
        <w:t>. проф. образования "Урал</w:t>
      </w:r>
      <w:proofErr w:type="gramStart"/>
      <w:r w:rsidRPr="00D64346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D6434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64346">
        <w:rPr>
          <w:rFonts w:ascii="Times New Roman" w:hAnsi="Times New Roman" w:cs="Times New Roman"/>
          <w:sz w:val="28"/>
          <w:szCs w:val="28"/>
        </w:rPr>
        <w:t>и</w:t>
      </w:r>
      <w:proofErr w:type="gramEnd"/>
      <w:r w:rsidRPr="00D64346">
        <w:rPr>
          <w:rFonts w:ascii="Times New Roman" w:hAnsi="Times New Roman" w:cs="Times New Roman"/>
          <w:sz w:val="28"/>
          <w:szCs w:val="28"/>
        </w:rPr>
        <w:t>н-т бизнеса". - Челябинск: Изд-во ИИУМЦ "Образование", 2006. - 67 с.</w:t>
      </w:r>
    </w:p>
    <w:p w:rsidR="00D6727E" w:rsidRPr="00D64346" w:rsidRDefault="00D6727E" w:rsidP="00D6727E">
      <w:pPr>
        <w:pStyle w:val="a5"/>
        <w:numPr>
          <w:ilvl w:val="0"/>
          <w:numId w:val="4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64346">
        <w:rPr>
          <w:rFonts w:ascii="Times New Roman" w:hAnsi="Times New Roman" w:cs="Times New Roman"/>
          <w:sz w:val="28"/>
          <w:szCs w:val="28"/>
        </w:rPr>
        <w:t>Богатенков</w:t>
      </w:r>
      <w:proofErr w:type="spellEnd"/>
      <w:r w:rsidRPr="00D64346">
        <w:rPr>
          <w:rFonts w:ascii="Times New Roman" w:hAnsi="Times New Roman" w:cs="Times New Roman"/>
          <w:sz w:val="28"/>
          <w:szCs w:val="28"/>
        </w:rPr>
        <w:t xml:space="preserve">, С.А. Формирование компетентности педагогических кадров при внедрении электронного обучения в аспекте безопасности / С.А. </w:t>
      </w:r>
      <w:proofErr w:type="spellStart"/>
      <w:r w:rsidRPr="00D64346">
        <w:rPr>
          <w:rFonts w:ascii="Times New Roman" w:hAnsi="Times New Roman" w:cs="Times New Roman"/>
          <w:sz w:val="28"/>
          <w:szCs w:val="28"/>
        </w:rPr>
        <w:t>Богатенков</w:t>
      </w:r>
      <w:proofErr w:type="spellEnd"/>
      <w:r w:rsidRPr="00D64346">
        <w:rPr>
          <w:rFonts w:ascii="Times New Roman" w:hAnsi="Times New Roman" w:cs="Times New Roman"/>
          <w:sz w:val="28"/>
          <w:szCs w:val="28"/>
        </w:rPr>
        <w:t xml:space="preserve"> // </w:t>
      </w:r>
      <w:proofErr w:type="spellStart"/>
      <w:r w:rsidRPr="00D64346">
        <w:rPr>
          <w:rFonts w:ascii="Times New Roman" w:hAnsi="Times New Roman" w:cs="Times New Roman"/>
          <w:sz w:val="28"/>
          <w:szCs w:val="28"/>
        </w:rPr>
        <w:t>Гуманизация</w:t>
      </w:r>
      <w:proofErr w:type="spellEnd"/>
      <w:r w:rsidRPr="00D64346">
        <w:rPr>
          <w:rFonts w:ascii="Times New Roman" w:hAnsi="Times New Roman" w:cs="Times New Roman"/>
          <w:sz w:val="28"/>
          <w:szCs w:val="28"/>
        </w:rPr>
        <w:t xml:space="preserve"> образования: журнал. — 2015. — № 6. — С. 87-92.</w:t>
      </w:r>
    </w:p>
    <w:p w:rsidR="00D6727E" w:rsidRPr="00D64346" w:rsidRDefault="00D6727E" w:rsidP="00D6727E">
      <w:pPr>
        <w:pStyle w:val="a5"/>
        <w:numPr>
          <w:ilvl w:val="0"/>
          <w:numId w:val="4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64346">
        <w:rPr>
          <w:rFonts w:ascii="Times New Roman" w:hAnsi="Times New Roman" w:cs="Times New Roman"/>
          <w:sz w:val="28"/>
          <w:szCs w:val="28"/>
        </w:rPr>
        <w:t>Вершловский</w:t>
      </w:r>
      <w:proofErr w:type="spellEnd"/>
      <w:r w:rsidRPr="00D64346">
        <w:rPr>
          <w:rFonts w:ascii="Times New Roman" w:hAnsi="Times New Roman" w:cs="Times New Roman"/>
          <w:sz w:val="28"/>
          <w:szCs w:val="28"/>
        </w:rPr>
        <w:t xml:space="preserve"> С. Г. От повышения квалификации к постдипломному педагогическому образованию // </w:t>
      </w:r>
      <w:proofErr w:type="spellStart"/>
      <w:r w:rsidRPr="00D64346">
        <w:rPr>
          <w:rFonts w:ascii="Times New Roman" w:hAnsi="Times New Roman" w:cs="Times New Roman"/>
          <w:sz w:val="28"/>
          <w:szCs w:val="28"/>
        </w:rPr>
        <w:t>Андрагогика</w:t>
      </w:r>
      <w:proofErr w:type="spellEnd"/>
      <w:r w:rsidRPr="00D64346">
        <w:rPr>
          <w:rFonts w:ascii="Times New Roman" w:hAnsi="Times New Roman" w:cs="Times New Roman"/>
          <w:sz w:val="28"/>
          <w:szCs w:val="28"/>
        </w:rPr>
        <w:t xml:space="preserve"> постдипломного педагогического образования: научно-методическое пособие [под ред. С. Г. </w:t>
      </w:r>
      <w:proofErr w:type="spellStart"/>
      <w:r w:rsidRPr="00D64346">
        <w:rPr>
          <w:rFonts w:ascii="Times New Roman" w:hAnsi="Times New Roman" w:cs="Times New Roman"/>
          <w:sz w:val="28"/>
          <w:szCs w:val="28"/>
        </w:rPr>
        <w:t>Вершловского</w:t>
      </w:r>
      <w:proofErr w:type="spellEnd"/>
      <w:r w:rsidRPr="00D64346">
        <w:rPr>
          <w:rFonts w:ascii="Times New Roman" w:hAnsi="Times New Roman" w:cs="Times New Roman"/>
          <w:sz w:val="28"/>
          <w:szCs w:val="28"/>
        </w:rPr>
        <w:t xml:space="preserve">, Г. С. </w:t>
      </w:r>
      <w:proofErr w:type="spellStart"/>
      <w:r w:rsidRPr="00D64346">
        <w:rPr>
          <w:rFonts w:ascii="Times New Roman" w:hAnsi="Times New Roman" w:cs="Times New Roman"/>
          <w:sz w:val="28"/>
          <w:szCs w:val="28"/>
        </w:rPr>
        <w:t>Сухобской</w:t>
      </w:r>
      <w:proofErr w:type="spellEnd"/>
      <w:r w:rsidRPr="00D64346">
        <w:rPr>
          <w:rFonts w:ascii="Times New Roman" w:hAnsi="Times New Roman" w:cs="Times New Roman"/>
          <w:sz w:val="28"/>
          <w:szCs w:val="28"/>
        </w:rPr>
        <w:t>]. - СПб</w:t>
      </w:r>
      <w:proofErr w:type="gramStart"/>
      <w:r w:rsidRPr="00D64346">
        <w:rPr>
          <w:rFonts w:ascii="Times New Roman" w:hAnsi="Times New Roman" w:cs="Times New Roman"/>
          <w:sz w:val="28"/>
          <w:szCs w:val="28"/>
        </w:rPr>
        <w:t xml:space="preserve">.: </w:t>
      </w:r>
      <w:proofErr w:type="spellStart"/>
      <w:proofErr w:type="gramEnd"/>
      <w:r w:rsidRPr="00D64346">
        <w:rPr>
          <w:rFonts w:ascii="Times New Roman" w:hAnsi="Times New Roman" w:cs="Times New Roman"/>
          <w:sz w:val="28"/>
          <w:szCs w:val="28"/>
        </w:rPr>
        <w:t>СПбАППО</w:t>
      </w:r>
      <w:proofErr w:type="spellEnd"/>
      <w:r w:rsidRPr="00D64346">
        <w:rPr>
          <w:rFonts w:ascii="Times New Roman" w:hAnsi="Times New Roman" w:cs="Times New Roman"/>
          <w:sz w:val="28"/>
          <w:szCs w:val="28"/>
        </w:rPr>
        <w:t>, 2007. - С. 6-33.</w:t>
      </w:r>
    </w:p>
    <w:p w:rsidR="00D6727E" w:rsidRPr="00D64346" w:rsidRDefault="00D6727E" w:rsidP="00D6727E">
      <w:pPr>
        <w:pStyle w:val="a5"/>
        <w:numPr>
          <w:ilvl w:val="0"/>
          <w:numId w:val="4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4346">
        <w:rPr>
          <w:rFonts w:ascii="Times New Roman" w:hAnsi="Times New Roman" w:cs="Times New Roman"/>
          <w:sz w:val="28"/>
          <w:szCs w:val="28"/>
        </w:rPr>
        <w:t xml:space="preserve">Воробьев В. К., Кирьякова А. В. Корпоративное обучение персонала: </w:t>
      </w:r>
      <w:proofErr w:type="spellStart"/>
      <w:r w:rsidRPr="00D64346">
        <w:rPr>
          <w:rFonts w:ascii="Times New Roman" w:hAnsi="Times New Roman" w:cs="Times New Roman"/>
          <w:sz w:val="28"/>
          <w:szCs w:val="28"/>
        </w:rPr>
        <w:t>компетентностный</w:t>
      </w:r>
      <w:proofErr w:type="spellEnd"/>
      <w:r w:rsidRPr="00D64346">
        <w:rPr>
          <w:rFonts w:ascii="Times New Roman" w:hAnsi="Times New Roman" w:cs="Times New Roman"/>
          <w:sz w:val="28"/>
          <w:szCs w:val="28"/>
        </w:rPr>
        <w:t xml:space="preserve"> подход: монография / В.К. Воробьев, А.В. Кирьякова. - Москва</w:t>
      </w:r>
      <w:proofErr w:type="gramStart"/>
      <w:r w:rsidRPr="00D64346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D64346">
        <w:rPr>
          <w:rFonts w:ascii="Times New Roman" w:hAnsi="Times New Roman" w:cs="Times New Roman"/>
          <w:sz w:val="28"/>
          <w:szCs w:val="28"/>
        </w:rPr>
        <w:t xml:space="preserve"> Дом педагогики, 2011. - 229 с.</w:t>
      </w:r>
    </w:p>
    <w:p w:rsidR="00D6727E" w:rsidRPr="00D64346" w:rsidRDefault="00D6727E" w:rsidP="00D6727E">
      <w:pPr>
        <w:pStyle w:val="a5"/>
        <w:numPr>
          <w:ilvl w:val="0"/>
          <w:numId w:val="4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64346">
        <w:rPr>
          <w:rFonts w:ascii="Times New Roman" w:hAnsi="Times New Roman" w:cs="Times New Roman"/>
          <w:sz w:val="28"/>
          <w:szCs w:val="28"/>
        </w:rPr>
        <w:t>Гаргай</w:t>
      </w:r>
      <w:proofErr w:type="spellEnd"/>
      <w:r w:rsidRPr="00D64346">
        <w:rPr>
          <w:rFonts w:ascii="Times New Roman" w:hAnsi="Times New Roman" w:cs="Times New Roman"/>
          <w:sz w:val="28"/>
          <w:szCs w:val="28"/>
        </w:rPr>
        <w:t xml:space="preserve"> В. Б. Уровни профессионального мастерства учителя и способы обучения при повышении квалификации работников образования на Западе (на материале США) // Методист. - 2004. - № 6. - С. 11-13.</w:t>
      </w:r>
    </w:p>
    <w:p w:rsidR="00D6727E" w:rsidRPr="00D64346" w:rsidRDefault="00D6727E" w:rsidP="00D6727E">
      <w:pPr>
        <w:pStyle w:val="a5"/>
        <w:numPr>
          <w:ilvl w:val="0"/>
          <w:numId w:val="4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64346">
        <w:rPr>
          <w:rFonts w:ascii="Times New Roman" w:hAnsi="Times New Roman" w:cs="Times New Roman"/>
          <w:sz w:val="28"/>
          <w:szCs w:val="28"/>
        </w:rPr>
        <w:lastRenderedPageBreak/>
        <w:t>Джичоная</w:t>
      </w:r>
      <w:proofErr w:type="spellEnd"/>
      <w:r w:rsidRPr="00D64346">
        <w:rPr>
          <w:rFonts w:ascii="Times New Roman" w:hAnsi="Times New Roman" w:cs="Times New Roman"/>
          <w:sz w:val="28"/>
          <w:szCs w:val="28"/>
        </w:rPr>
        <w:t xml:space="preserve">, М.А. Информационные технологии в учебном процессе: взаимодействие вуза и учреждений повышения квалификации / М.А. </w:t>
      </w:r>
      <w:proofErr w:type="spellStart"/>
      <w:r w:rsidRPr="00D64346">
        <w:rPr>
          <w:rFonts w:ascii="Times New Roman" w:hAnsi="Times New Roman" w:cs="Times New Roman"/>
          <w:sz w:val="28"/>
          <w:szCs w:val="28"/>
        </w:rPr>
        <w:t>Джичоная</w:t>
      </w:r>
      <w:proofErr w:type="spellEnd"/>
      <w:r w:rsidRPr="00D64346">
        <w:rPr>
          <w:rFonts w:ascii="Times New Roman" w:hAnsi="Times New Roman" w:cs="Times New Roman"/>
          <w:sz w:val="28"/>
          <w:szCs w:val="28"/>
        </w:rPr>
        <w:t xml:space="preserve"> // Педагогическое образование и наука</w:t>
      </w:r>
      <w:proofErr w:type="gramStart"/>
      <w:r w:rsidRPr="00D64346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D64346">
        <w:rPr>
          <w:rFonts w:ascii="Times New Roman" w:hAnsi="Times New Roman" w:cs="Times New Roman"/>
          <w:sz w:val="28"/>
          <w:szCs w:val="28"/>
        </w:rPr>
        <w:t xml:space="preserve"> журнал . — 2016 .— №1 .— С 10-12.</w:t>
      </w:r>
    </w:p>
    <w:p w:rsidR="00D6727E" w:rsidRPr="00D64346" w:rsidRDefault="00D6727E" w:rsidP="00D6727E">
      <w:pPr>
        <w:pStyle w:val="a5"/>
        <w:numPr>
          <w:ilvl w:val="0"/>
          <w:numId w:val="4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4346">
        <w:rPr>
          <w:rFonts w:ascii="Times New Roman" w:hAnsi="Times New Roman" w:cs="Times New Roman"/>
          <w:sz w:val="28"/>
          <w:szCs w:val="28"/>
        </w:rPr>
        <w:t>Закирова, Ф.М. Технология формирования компетентности в применении веб-технологий в системе методической подготовки педагогических кадров / Ф.М. Закирова // Информатика и образование: журнал. — 2014 .— №1 .— С. 78-80.</w:t>
      </w:r>
    </w:p>
    <w:p w:rsidR="00D6727E" w:rsidRPr="00D64346" w:rsidRDefault="00D6727E" w:rsidP="00D6727E">
      <w:pPr>
        <w:pStyle w:val="a5"/>
        <w:numPr>
          <w:ilvl w:val="0"/>
          <w:numId w:val="4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4346">
        <w:rPr>
          <w:rFonts w:ascii="Times New Roman" w:hAnsi="Times New Roman" w:cs="Times New Roman"/>
          <w:sz w:val="28"/>
          <w:szCs w:val="28"/>
        </w:rPr>
        <w:t xml:space="preserve">Захарова О.А., </w:t>
      </w:r>
      <w:proofErr w:type="spellStart"/>
      <w:r w:rsidRPr="00D64346">
        <w:rPr>
          <w:rFonts w:ascii="Times New Roman" w:hAnsi="Times New Roman" w:cs="Times New Roman"/>
          <w:sz w:val="28"/>
          <w:szCs w:val="28"/>
        </w:rPr>
        <w:t>Везиров</w:t>
      </w:r>
      <w:proofErr w:type="spellEnd"/>
      <w:r w:rsidRPr="00D64346">
        <w:rPr>
          <w:rFonts w:ascii="Times New Roman" w:hAnsi="Times New Roman" w:cs="Times New Roman"/>
          <w:sz w:val="28"/>
          <w:szCs w:val="28"/>
        </w:rPr>
        <w:t xml:space="preserve"> Т. Г., </w:t>
      </w:r>
      <w:proofErr w:type="spellStart"/>
      <w:r w:rsidRPr="00D64346">
        <w:rPr>
          <w:rFonts w:ascii="Times New Roman" w:hAnsi="Times New Roman" w:cs="Times New Roman"/>
          <w:sz w:val="28"/>
          <w:szCs w:val="28"/>
        </w:rPr>
        <w:t>Ядровская</w:t>
      </w:r>
      <w:proofErr w:type="spellEnd"/>
      <w:r w:rsidRPr="00D64346">
        <w:rPr>
          <w:rFonts w:ascii="Times New Roman" w:hAnsi="Times New Roman" w:cs="Times New Roman"/>
          <w:sz w:val="28"/>
          <w:szCs w:val="28"/>
        </w:rPr>
        <w:t xml:space="preserve"> М. В. Дистанционные технологии и электронное обучение в профессиональном образовании: монография / О. А. Захарова, Т. Г. </w:t>
      </w:r>
      <w:proofErr w:type="spellStart"/>
      <w:r w:rsidRPr="00D64346">
        <w:rPr>
          <w:rFonts w:ascii="Times New Roman" w:hAnsi="Times New Roman" w:cs="Times New Roman"/>
          <w:sz w:val="28"/>
          <w:szCs w:val="28"/>
        </w:rPr>
        <w:t>Везиров</w:t>
      </w:r>
      <w:proofErr w:type="spellEnd"/>
      <w:r w:rsidRPr="00D64346">
        <w:rPr>
          <w:rFonts w:ascii="Times New Roman" w:hAnsi="Times New Roman" w:cs="Times New Roman"/>
          <w:sz w:val="28"/>
          <w:szCs w:val="28"/>
        </w:rPr>
        <w:t xml:space="preserve">, М. В. </w:t>
      </w:r>
      <w:proofErr w:type="spellStart"/>
      <w:r w:rsidRPr="00D64346">
        <w:rPr>
          <w:rFonts w:ascii="Times New Roman" w:hAnsi="Times New Roman" w:cs="Times New Roman"/>
          <w:sz w:val="28"/>
          <w:szCs w:val="28"/>
        </w:rPr>
        <w:t>Ядровская</w:t>
      </w:r>
      <w:proofErr w:type="spellEnd"/>
      <w:proofErr w:type="gramStart"/>
      <w:r w:rsidRPr="00D64346">
        <w:rPr>
          <w:rFonts w:ascii="Times New Roman" w:hAnsi="Times New Roman" w:cs="Times New Roman"/>
          <w:sz w:val="28"/>
          <w:szCs w:val="28"/>
        </w:rPr>
        <w:t xml:space="preserve"> ;</w:t>
      </w:r>
      <w:proofErr w:type="gramEnd"/>
      <w:r w:rsidRPr="00D64346">
        <w:rPr>
          <w:rFonts w:ascii="Times New Roman" w:hAnsi="Times New Roman" w:cs="Times New Roman"/>
          <w:sz w:val="28"/>
          <w:szCs w:val="28"/>
        </w:rPr>
        <w:t xml:space="preserve"> М-во образования и науки Российской Федерации, Федеральное гос. бюджетное образовательное учреждение </w:t>
      </w:r>
      <w:proofErr w:type="spellStart"/>
      <w:r w:rsidRPr="00D64346">
        <w:rPr>
          <w:rFonts w:ascii="Times New Roman" w:hAnsi="Times New Roman" w:cs="Times New Roman"/>
          <w:sz w:val="28"/>
          <w:szCs w:val="28"/>
        </w:rPr>
        <w:t>высш</w:t>
      </w:r>
      <w:proofErr w:type="spellEnd"/>
      <w:r w:rsidRPr="00D64346">
        <w:rPr>
          <w:rFonts w:ascii="Times New Roman" w:hAnsi="Times New Roman" w:cs="Times New Roman"/>
          <w:sz w:val="28"/>
          <w:szCs w:val="28"/>
        </w:rPr>
        <w:t>. проф. образования "Донской гос. технический ун-т". - Ростов-на-Дону</w:t>
      </w:r>
      <w:proofErr w:type="gramStart"/>
      <w:r w:rsidRPr="00D64346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D64346">
        <w:rPr>
          <w:rFonts w:ascii="Times New Roman" w:hAnsi="Times New Roman" w:cs="Times New Roman"/>
          <w:sz w:val="28"/>
          <w:szCs w:val="28"/>
        </w:rPr>
        <w:t xml:space="preserve"> ДГТУ, 2015. - 133 с.</w:t>
      </w:r>
    </w:p>
    <w:p w:rsidR="00D6727E" w:rsidRPr="00D64346" w:rsidRDefault="00D6727E" w:rsidP="00D6727E">
      <w:pPr>
        <w:pStyle w:val="a5"/>
        <w:numPr>
          <w:ilvl w:val="0"/>
          <w:numId w:val="4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4346">
        <w:rPr>
          <w:rFonts w:ascii="Times New Roman" w:hAnsi="Times New Roman" w:cs="Times New Roman"/>
          <w:sz w:val="28"/>
          <w:szCs w:val="28"/>
        </w:rPr>
        <w:t xml:space="preserve">Иванова, Е.О. Теория обучения в информационном обществе / </w:t>
      </w:r>
      <w:proofErr w:type="spellStart"/>
      <w:r w:rsidRPr="00D64346">
        <w:rPr>
          <w:rFonts w:ascii="Times New Roman" w:hAnsi="Times New Roman" w:cs="Times New Roman"/>
          <w:sz w:val="28"/>
          <w:szCs w:val="28"/>
        </w:rPr>
        <w:t>Е.О.Иванова</w:t>
      </w:r>
      <w:proofErr w:type="spellEnd"/>
      <w:r w:rsidRPr="00D6434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64346">
        <w:rPr>
          <w:rFonts w:ascii="Times New Roman" w:hAnsi="Times New Roman" w:cs="Times New Roman"/>
          <w:sz w:val="28"/>
          <w:szCs w:val="28"/>
        </w:rPr>
        <w:t>И.М.Осмоловская</w:t>
      </w:r>
      <w:proofErr w:type="spellEnd"/>
      <w:r w:rsidRPr="00D64346">
        <w:rPr>
          <w:rFonts w:ascii="Times New Roman" w:hAnsi="Times New Roman" w:cs="Times New Roman"/>
          <w:sz w:val="28"/>
          <w:szCs w:val="28"/>
        </w:rPr>
        <w:t>.- М.: Просвещение, 2011. - 190 с.</w:t>
      </w:r>
    </w:p>
    <w:p w:rsidR="00D6727E" w:rsidRPr="00D64346" w:rsidRDefault="00D6727E" w:rsidP="00D6727E">
      <w:pPr>
        <w:pStyle w:val="a5"/>
        <w:numPr>
          <w:ilvl w:val="0"/>
          <w:numId w:val="4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4346">
        <w:rPr>
          <w:rFonts w:ascii="Times New Roman" w:hAnsi="Times New Roman" w:cs="Times New Roman"/>
          <w:sz w:val="28"/>
          <w:szCs w:val="28"/>
        </w:rPr>
        <w:t>Ильинская, Н.И. Стратегия развития электронного образования в гуманитарной среде / Н.И. Ильинская // Образовательные технологии: журнал. — 2015. — № 1. — С. 5-12.</w:t>
      </w:r>
    </w:p>
    <w:p w:rsidR="00D6727E" w:rsidRPr="00D64346" w:rsidRDefault="00D6727E" w:rsidP="00D6727E">
      <w:pPr>
        <w:pStyle w:val="a5"/>
        <w:numPr>
          <w:ilvl w:val="0"/>
          <w:numId w:val="4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64346">
        <w:rPr>
          <w:rFonts w:ascii="Times New Roman" w:hAnsi="Times New Roman" w:cs="Times New Roman"/>
          <w:sz w:val="28"/>
          <w:szCs w:val="28"/>
        </w:rPr>
        <w:t>Кельберер</w:t>
      </w:r>
      <w:proofErr w:type="spellEnd"/>
      <w:r w:rsidRPr="00D64346">
        <w:rPr>
          <w:rFonts w:ascii="Times New Roman" w:hAnsi="Times New Roman" w:cs="Times New Roman"/>
          <w:sz w:val="28"/>
          <w:szCs w:val="28"/>
        </w:rPr>
        <w:t xml:space="preserve">, Г.Р. Электронное образование как необходимый компонент методической культуры современного педагога / Г.Р. </w:t>
      </w:r>
      <w:proofErr w:type="spellStart"/>
      <w:r w:rsidRPr="00D64346">
        <w:rPr>
          <w:rFonts w:ascii="Times New Roman" w:hAnsi="Times New Roman" w:cs="Times New Roman"/>
          <w:sz w:val="28"/>
          <w:szCs w:val="28"/>
        </w:rPr>
        <w:t>Кельберер</w:t>
      </w:r>
      <w:proofErr w:type="spellEnd"/>
      <w:r w:rsidRPr="00D64346">
        <w:rPr>
          <w:rFonts w:ascii="Times New Roman" w:hAnsi="Times New Roman" w:cs="Times New Roman"/>
          <w:sz w:val="28"/>
          <w:szCs w:val="28"/>
        </w:rPr>
        <w:t xml:space="preserve"> // Педагогическое образование и наука: журнал . — 2016 .— №1 .— С. 64-68.</w:t>
      </w:r>
    </w:p>
    <w:p w:rsidR="00D6727E" w:rsidRPr="00D64346" w:rsidRDefault="00D6727E" w:rsidP="00D6727E">
      <w:pPr>
        <w:pStyle w:val="a5"/>
        <w:numPr>
          <w:ilvl w:val="0"/>
          <w:numId w:val="4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4346">
        <w:rPr>
          <w:rFonts w:ascii="Times New Roman" w:hAnsi="Times New Roman" w:cs="Times New Roman"/>
          <w:sz w:val="28"/>
          <w:szCs w:val="28"/>
        </w:rPr>
        <w:t xml:space="preserve">Колесников, А.К. Современные образовательные технологии для будущего учителя / А.К. Колесников, А.И. Санникова, К.Э. Безукладников // </w:t>
      </w:r>
      <w:proofErr w:type="spellStart"/>
      <w:r w:rsidRPr="00D64346">
        <w:rPr>
          <w:rFonts w:ascii="Times New Roman" w:hAnsi="Times New Roman" w:cs="Times New Roman"/>
          <w:sz w:val="28"/>
          <w:szCs w:val="28"/>
        </w:rPr>
        <w:t>Альма</w:t>
      </w:r>
      <w:proofErr w:type="spellEnd"/>
      <w:r w:rsidRPr="00D64346">
        <w:rPr>
          <w:rFonts w:ascii="Times New Roman" w:hAnsi="Times New Roman" w:cs="Times New Roman"/>
          <w:sz w:val="28"/>
          <w:szCs w:val="28"/>
        </w:rPr>
        <w:t xml:space="preserve"> Матер: журнал. — 2012. — №1. — С. 34-38.</w:t>
      </w:r>
    </w:p>
    <w:p w:rsidR="00D6727E" w:rsidRPr="00D64346" w:rsidRDefault="00D6727E" w:rsidP="00D6727E">
      <w:pPr>
        <w:pStyle w:val="a5"/>
        <w:numPr>
          <w:ilvl w:val="0"/>
          <w:numId w:val="4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4346">
        <w:rPr>
          <w:rFonts w:ascii="Times New Roman" w:hAnsi="Times New Roman" w:cs="Times New Roman"/>
          <w:sz w:val="28"/>
          <w:szCs w:val="28"/>
        </w:rPr>
        <w:t xml:space="preserve"> Конев, Константин Методологический аспект применения систем дистанционного обучения / Константин Конев. - М.: LAP </w:t>
      </w:r>
      <w:proofErr w:type="spellStart"/>
      <w:r w:rsidRPr="00D64346">
        <w:rPr>
          <w:rFonts w:ascii="Times New Roman" w:hAnsi="Times New Roman" w:cs="Times New Roman"/>
          <w:sz w:val="28"/>
          <w:szCs w:val="28"/>
        </w:rPr>
        <w:t>Lambert</w:t>
      </w:r>
      <w:proofErr w:type="spellEnd"/>
      <w:r w:rsidRPr="00D64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4346">
        <w:rPr>
          <w:rFonts w:ascii="Times New Roman" w:hAnsi="Times New Roman" w:cs="Times New Roman"/>
          <w:sz w:val="28"/>
          <w:szCs w:val="28"/>
        </w:rPr>
        <w:t>Academic</w:t>
      </w:r>
      <w:proofErr w:type="spellEnd"/>
      <w:r w:rsidRPr="00D64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4346">
        <w:rPr>
          <w:rFonts w:ascii="Times New Roman" w:hAnsi="Times New Roman" w:cs="Times New Roman"/>
          <w:sz w:val="28"/>
          <w:szCs w:val="28"/>
        </w:rPr>
        <w:t>Publishing</w:t>
      </w:r>
      <w:proofErr w:type="spellEnd"/>
      <w:r w:rsidRPr="00D64346">
        <w:rPr>
          <w:rFonts w:ascii="Times New Roman" w:hAnsi="Times New Roman" w:cs="Times New Roman"/>
          <w:sz w:val="28"/>
          <w:szCs w:val="28"/>
        </w:rPr>
        <w:t>, 2013. - 228 c.</w:t>
      </w:r>
    </w:p>
    <w:p w:rsidR="00D6727E" w:rsidRPr="00D64346" w:rsidRDefault="00D6727E" w:rsidP="00D6727E">
      <w:pPr>
        <w:pStyle w:val="a5"/>
        <w:numPr>
          <w:ilvl w:val="0"/>
          <w:numId w:val="4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4346">
        <w:rPr>
          <w:rFonts w:ascii="Times New Roman" w:hAnsi="Times New Roman" w:cs="Times New Roman"/>
          <w:sz w:val="28"/>
          <w:szCs w:val="28"/>
        </w:rPr>
        <w:lastRenderedPageBreak/>
        <w:t xml:space="preserve">Конышева, А.В. Электронная дидактическая среда: сущность, подходы, функции / </w:t>
      </w:r>
      <w:proofErr w:type="spellStart"/>
      <w:r w:rsidRPr="00D64346">
        <w:rPr>
          <w:rFonts w:ascii="Times New Roman" w:hAnsi="Times New Roman" w:cs="Times New Roman"/>
          <w:sz w:val="28"/>
          <w:szCs w:val="28"/>
        </w:rPr>
        <w:t>А.В.Конышева</w:t>
      </w:r>
      <w:proofErr w:type="spellEnd"/>
      <w:r w:rsidRPr="00D64346">
        <w:rPr>
          <w:rFonts w:ascii="Times New Roman" w:hAnsi="Times New Roman" w:cs="Times New Roman"/>
          <w:sz w:val="28"/>
          <w:szCs w:val="28"/>
        </w:rPr>
        <w:t xml:space="preserve"> // Дистанционное и виртуальное обучение: журнал. — 2014 .— №3 .— С. 55-62.</w:t>
      </w:r>
    </w:p>
    <w:p w:rsidR="00D6727E" w:rsidRPr="00D64346" w:rsidRDefault="00D6727E" w:rsidP="00D6727E">
      <w:pPr>
        <w:pStyle w:val="a5"/>
        <w:numPr>
          <w:ilvl w:val="0"/>
          <w:numId w:val="4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64346">
        <w:rPr>
          <w:rFonts w:ascii="Times New Roman" w:hAnsi="Times New Roman" w:cs="Times New Roman"/>
          <w:sz w:val="28"/>
          <w:szCs w:val="28"/>
        </w:rPr>
        <w:t xml:space="preserve">Корпоративное обучение как инструмент инновационного развития образовательной организации: научно-методическое пособие / Новосибирский институт повышения квалификации и переподготовки работников образования, Муниципальное автономное образовательное учреждение дополнительного образования "Центр дополнительного образования" города </w:t>
      </w:r>
      <w:proofErr w:type="spellStart"/>
      <w:r w:rsidRPr="00D64346">
        <w:rPr>
          <w:rFonts w:ascii="Times New Roman" w:hAnsi="Times New Roman" w:cs="Times New Roman"/>
          <w:sz w:val="28"/>
          <w:szCs w:val="28"/>
        </w:rPr>
        <w:t>Искитима</w:t>
      </w:r>
      <w:proofErr w:type="spellEnd"/>
      <w:r w:rsidRPr="00D64346">
        <w:rPr>
          <w:rFonts w:ascii="Times New Roman" w:hAnsi="Times New Roman" w:cs="Times New Roman"/>
          <w:sz w:val="28"/>
          <w:szCs w:val="28"/>
        </w:rPr>
        <w:t xml:space="preserve"> Новосибирской области; [авторы-составители:</w:t>
      </w:r>
      <w:proofErr w:type="gramEnd"/>
      <w:r w:rsidRPr="00D6434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64346">
        <w:rPr>
          <w:rFonts w:ascii="Times New Roman" w:hAnsi="Times New Roman" w:cs="Times New Roman"/>
          <w:sz w:val="28"/>
          <w:szCs w:val="28"/>
        </w:rPr>
        <w:t xml:space="preserve">В. Т. </w:t>
      </w:r>
      <w:proofErr w:type="spellStart"/>
      <w:r w:rsidRPr="00D64346">
        <w:rPr>
          <w:rFonts w:ascii="Times New Roman" w:hAnsi="Times New Roman" w:cs="Times New Roman"/>
          <w:sz w:val="28"/>
          <w:szCs w:val="28"/>
        </w:rPr>
        <w:t>Аубакирова</w:t>
      </w:r>
      <w:proofErr w:type="spellEnd"/>
      <w:r w:rsidRPr="00D64346">
        <w:rPr>
          <w:rFonts w:ascii="Times New Roman" w:hAnsi="Times New Roman" w:cs="Times New Roman"/>
          <w:sz w:val="28"/>
          <w:szCs w:val="28"/>
        </w:rPr>
        <w:t xml:space="preserve">, Н. В. </w:t>
      </w:r>
      <w:proofErr w:type="spellStart"/>
      <w:r w:rsidRPr="00D64346">
        <w:rPr>
          <w:rFonts w:ascii="Times New Roman" w:hAnsi="Times New Roman" w:cs="Times New Roman"/>
          <w:sz w:val="28"/>
          <w:szCs w:val="28"/>
        </w:rPr>
        <w:t>Горякина</w:t>
      </w:r>
      <w:proofErr w:type="spellEnd"/>
      <w:r w:rsidRPr="00D64346">
        <w:rPr>
          <w:rFonts w:ascii="Times New Roman" w:hAnsi="Times New Roman" w:cs="Times New Roman"/>
          <w:sz w:val="28"/>
          <w:szCs w:val="28"/>
        </w:rPr>
        <w:t>].</w:t>
      </w:r>
      <w:proofErr w:type="gramEnd"/>
      <w:r w:rsidRPr="00D64346">
        <w:rPr>
          <w:rFonts w:ascii="Times New Roman" w:hAnsi="Times New Roman" w:cs="Times New Roman"/>
          <w:sz w:val="28"/>
          <w:szCs w:val="28"/>
        </w:rPr>
        <w:t xml:space="preserve"> - Новосибирск</w:t>
      </w:r>
      <w:proofErr w:type="gramStart"/>
      <w:r w:rsidRPr="00D64346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D64346">
        <w:rPr>
          <w:rFonts w:ascii="Times New Roman" w:hAnsi="Times New Roman" w:cs="Times New Roman"/>
          <w:sz w:val="28"/>
          <w:szCs w:val="28"/>
        </w:rPr>
        <w:t xml:space="preserve"> Изд-во </w:t>
      </w:r>
      <w:proofErr w:type="spellStart"/>
      <w:r w:rsidRPr="00D64346">
        <w:rPr>
          <w:rFonts w:ascii="Times New Roman" w:hAnsi="Times New Roman" w:cs="Times New Roman"/>
          <w:sz w:val="28"/>
          <w:szCs w:val="28"/>
        </w:rPr>
        <w:t>НИПКиПРО</w:t>
      </w:r>
      <w:proofErr w:type="spellEnd"/>
      <w:r w:rsidRPr="00D64346">
        <w:rPr>
          <w:rFonts w:ascii="Times New Roman" w:hAnsi="Times New Roman" w:cs="Times New Roman"/>
          <w:sz w:val="28"/>
          <w:szCs w:val="28"/>
        </w:rPr>
        <w:t>, 2016. - 87 с.</w:t>
      </w:r>
    </w:p>
    <w:p w:rsidR="00D6727E" w:rsidRPr="00D64346" w:rsidRDefault="00D6727E" w:rsidP="00D6727E">
      <w:pPr>
        <w:pStyle w:val="a5"/>
        <w:numPr>
          <w:ilvl w:val="0"/>
          <w:numId w:val="4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4346">
        <w:rPr>
          <w:rFonts w:ascii="Times New Roman" w:hAnsi="Times New Roman" w:cs="Times New Roman"/>
          <w:sz w:val="28"/>
          <w:szCs w:val="28"/>
        </w:rPr>
        <w:t xml:space="preserve">Кривицкий, Б.Х. Учебные электронные средства в ВУЗе / </w:t>
      </w:r>
      <w:proofErr w:type="spellStart"/>
      <w:r w:rsidRPr="00D64346">
        <w:rPr>
          <w:rFonts w:ascii="Times New Roman" w:hAnsi="Times New Roman" w:cs="Times New Roman"/>
          <w:sz w:val="28"/>
          <w:szCs w:val="28"/>
        </w:rPr>
        <w:t>Б.Х.Кривицкий</w:t>
      </w:r>
      <w:proofErr w:type="spellEnd"/>
      <w:r w:rsidRPr="00D64346">
        <w:rPr>
          <w:rFonts w:ascii="Times New Roman" w:hAnsi="Times New Roman" w:cs="Times New Roman"/>
          <w:sz w:val="28"/>
          <w:szCs w:val="28"/>
        </w:rPr>
        <w:t>. - М.: МГУ,2013. - 183с.</w:t>
      </w:r>
    </w:p>
    <w:p w:rsidR="00D6727E" w:rsidRPr="00D64346" w:rsidRDefault="00D6727E" w:rsidP="00D6727E">
      <w:pPr>
        <w:pStyle w:val="a5"/>
        <w:numPr>
          <w:ilvl w:val="0"/>
          <w:numId w:val="4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64346">
        <w:rPr>
          <w:rFonts w:ascii="Times New Roman" w:hAnsi="Times New Roman" w:cs="Times New Roman"/>
          <w:sz w:val="28"/>
          <w:szCs w:val="28"/>
        </w:rPr>
        <w:t>Кукуев</w:t>
      </w:r>
      <w:proofErr w:type="spellEnd"/>
      <w:r w:rsidRPr="00D64346">
        <w:rPr>
          <w:rFonts w:ascii="Times New Roman" w:hAnsi="Times New Roman" w:cs="Times New Roman"/>
          <w:sz w:val="28"/>
          <w:szCs w:val="28"/>
        </w:rPr>
        <w:t xml:space="preserve"> А. И. </w:t>
      </w:r>
      <w:proofErr w:type="spellStart"/>
      <w:r w:rsidRPr="00D64346">
        <w:rPr>
          <w:rFonts w:ascii="Times New Roman" w:hAnsi="Times New Roman" w:cs="Times New Roman"/>
          <w:sz w:val="28"/>
          <w:szCs w:val="28"/>
        </w:rPr>
        <w:t>Андрагогический</w:t>
      </w:r>
      <w:proofErr w:type="spellEnd"/>
      <w:r w:rsidRPr="00D64346">
        <w:rPr>
          <w:rFonts w:ascii="Times New Roman" w:hAnsi="Times New Roman" w:cs="Times New Roman"/>
          <w:sz w:val="28"/>
          <w:szCs w:val="28"/>
        </w:rPr>
        <w:t xml:space="preserve"> подход в педагогике. - Ростов н/Д.: ИПОПИЮФУ, 2009.-328 с.</w:t>
      </w:r>
    </w:p>
    <w:p w:rsidR="00D6727E" w:rsidRPr="00D64346" w:rsidRDefault="00D6727E" w:rsidP="00D6727E">
      <w:pPr>
        <w:pStyle w:val="a5"/>
        <w:numPr>
          <w:ilvl w:val="0"/>
          <w:numId w:val="4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4346">
        <w:rPr>
          <w:rFonts w:ascii="Times New Roman" w:hAnsi="Times New Roman" w:cs="Times New Roman"/>
          <w:sz w:val="28"/>
          <w:szCs w:val="28"/>
        </w:rPr>
        <w:t xml:space="preserve">Малахов Е. С., </w:t>
      </w:r>
      <w:proofErr w:type="spellStart"/>
      <w:r w:rsidRPr="00D64346">
        <w:rPr>
          <w:rFonts w:ascii="Times New Roman" w:hAnsi="Times New Roman" w:cs="Times New Roman"/>
          <w:sz w:val="28"/>
          <w:szCs w:val="28"/>
        </w:rPr>
        <w:t>Ананченкова</w:t>
      </w:r>
      <w:proofErr w:type="spellEnd"/>
      <w:r w:rsidRPr="00D64346">
        <w:rPr>
          <w:rFonts w:ascii="Times New Roman" w:hAnsi="Times New Roman" w:cs="Times New Roman"/>
          <w:sz w:val="28"/>
          <w:szCs w:val="28"/>
        </w:rPr>
        <w:t xml:space="preserve"> П. И. Развитие корпоративного обучения в системе образовательных услуг: монография / Малахов Е.С., </w:t>
      </w:r>
      <w:proofErr w:type="spellStart"/>
      <w:r w:rsidRPr="00D64346">
        <w:rPr>
          <w:rFonts w:ascii="Times New Roman" w:hAnsi="Times New Roman" w:cs="Times New Roman"/>
          <w:sz w:val="28"/>
          <w:szCs w:val="28"/>
        </w:rPr>
        <w:t>Ананченкова</w:t>
      </w:r>
      <w:proofErr w:type="spellEnd"/>
      <w:r w:rsidRPr="00D64346">
        <w:rPr>
          <w:rFonts w:ascii="Times New Roman" w:hAnsi="Times New Roman" w:cs="Times New Roman"/>
          <w:sz w:val="28"/>
          <w:szCs w:val="28"/>
        </w:rPr>
        <w:t xml:space="preserve"> П.И. - Москва</w:t>
      </w:r>
      <w:proofErr w:type="gramStart"/>
      <w:r w:rsidRPr="00D64346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D64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4346">
        <w:rPr>
          <w:rFonts w:ascii="Times New Roman" w:hAnsi="Times New Roman" w:cs="Times New Roman"/>
          <w:sz w:val="28"/>
          <w:szCs w:val="28"/>
        </w:rPr>
        <w:t>Мэйлер</w:t>
      </w:r>
      <w:proofErr w:type="spellEnd"/>
      <w:r w:rsidRPr="00D64346">
        <w:rPr>
          <w:rFonts w:ascii="Times New Roman" w:hAnsi="Times New Roman" w:cs="Times New Roman"/>
          <w:sz w:val="28"/>
          <w:szCs w:val="28"/>
        </w:rPr>
        <w:t>, 2013. - 147 с.</w:t>
      </w:r>
    </w:p>
    <w:p w:rsidR="00D6727E" w:rsidRPr="00D64346" w:rsidRDefault="00D6727E" w:rsidP="00D6727E">
      <w:pPr>
        <w:pStyle w:val="a5"/>
        <w:numPr>
          <w:ilvl w:val="0"/>
          <w:numId w:val="4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4346">
        <w:rPr>
          <w:rFonts w:ascii="Times New Roman" w:hAnsi="Times New Roman" w:cs="Times New Roman"/>
          <w:sz w:val="28"/>
          <w:szCs w:val="28"/>
        </w:rPr>
        <w:t xml:space="preserve">Малинин В.А. Педагогические основы обучения персонала в организации: учебное пособие / В. А. Малинин; </w:t>
      </w:r>
      <w:proofErr w:type="gramStart"/>
      <w:r w:rsidRPr="00D64346">
        <w:rPr>
          <w:rFonts w:ascii="Times New Roman" w:hAnsi="Times New Roman" w:cs="Times New Roman"/>
          <w:sz w:val="28"/>
          <w:szCs w:val="28"/>
        </w:rPr>
        <w:t>М-во</w:t>
      </w:r>
      <w:proofErr w:type="gramEnd"/>
      <w:r w:rsidRPr="00D64346">
        <w:rPr>
          <w:rFonts w:ascii="Times New Roman" w:hAnsi="Times New Roman" w:cs="Times New Roman"/>
          <w:sz w:val="28"/>
          <w:szCs w:val="28"/>
        </w:rPr>
        <w:t xml:space="preserve"> образования и науки Рос. Федерации, </w:t>
      </w:r>
      <w:proofErr w:type="spellStart"/>
      <w:r w:rsidRPr="00D64346">
        <w:rPr>
          <w:rFonts w:ascii="Times New Roman" w:hAnsi="Times New Roman" w:cs="Times New Roman"/>
          <w:sz w:val="28"/>
          <w:szCs w:val="28"/>
        </w:rPr>
        <w:t>Федер</w:t>
      </w:r>
      <w:proofErr w:type="spellEnd"/>
      <w:r w:rsidRPr="00D64346">
        <w:rPr>
          <w:rFonts w:ascii="Times New Roman" w:hAnsi="Times New Roman" w:cs="Times New Roman"/>
          <w:sz w:val="28"/>
          <w:szCs w:val="28"/>
        </w:rPr>
        <w:t xml:space="preserve">. гос. </w:t>
      </w:r>
      <w:proofErr w:type="spellStart"/>
      <w:r w:rsidRPr="00D64346">
        <w:rPr>
          <w:rFonts w:ascii="Times New Roman" w:hAnsi="Times New Roman" w:cs="Times New Roman"/>
          <w:sz w:val="28"/>
          <w:szCs w:val="28"/>
        </w:rPr>
        <w:t>автоном</w:t>
      </w:r>
      <w:proofErr w:type="spellEnd"/>
      <w:r w:rsidRPr="00D6434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64346">
        <w:rPr>
          <w:rFonts w:ascii="Times New Roman" w:hAnsi="Times New Roman" w:cs="Times New Roman"/>
          <w:sz w:val="28"/>
          <w:szCs w:val="28"/>
        </w:rPr>
        <w:t>образоват</w:t>
      </w:r>
      <w:proofErr w:type="spellEnd"/>
      <w:r w:rsidRPr="00D64346">
        <w:rPr>
          <w:rFonts w:ascii="Times New Roman" w:hAnsi="Times New Roman" w:cs="Times New Roman"/>
          <w:sz w:val="28"/>
          <w:szCs w:val="28"/>
        </w:rPr>
        <w:t xml:space="preserve">. учреждение </w:t>
      </w:r>
      <w:proofErr w:type="spellStart"/>
      <w:r w:rsidRPr="00D64346">
        <w:rPr>
          <w:rFonts w:ascii="Times New Roman" w:hAnsi="Times New Roman" w:cs="Times New Roman"/>
          <w:sz w:val="28"/>
          <w:szCs w:val="28"/>
        </w:rPr>
        <w:t>высш</w:t>
      </w:r>
      <w:proofErr w:type="spellEnd"/>
      <w:r w:rsidRPr="00D64346">
        <w:rPr>
          <w:rFonts w:ascii="Times New Roman" w:hAnsi="Times New Roman" w:cs="Times New Roman"/>
          <w:sz w:val="28"/>
          <w:szCs w:val="28"/>
        </w:rPr>
        <w:t xml:space="preserve">. образования "Нац. </w:t>
      </w:r>
      <w:proofErr w:type="spellStart"/>
      <w:r w:rsidRPr="00D64346">
        <w:rPr>
          <w:rFonts w:ascii="Times New Roman" w:hAnsi="Times New Roman" w:cs="Times New Roman"/>
          <w:sz w:val="28"/>
          <w:szCs w:val="28"/>
        </w:rPr>
        <w:t>исслед</w:t>
      </w:r>
      <w:proofErr w:type="spellEnd"/>
      <w:r w:rsidRPr="00D6434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64346">
        <w:rPr>
          <w:rFonts w:ascii="Times New Roman" w:hAnsi="Times New Roman" w:cs="Times New Roman"/>
          <w:sz w:val="28"/>
          <w:szCs w:val="28"/>
        </w:rPr>
        <w:t>Нижегор</w:t>
      </w:r>
      <w:proofErr w:type="spellEnd"/>
      <w:r w:rsidRPr="00D64346">
        <w:rPr>
          <w:rFonts w:ascii="Times New Roman" w:hAnsi="Times New Roman" w:cs="Times New Roman"/>
          <w:sz w:val="28"/>
          <w:szCs w:val="28"/>
        </w:rPr>
        <w:t>. гос. ун-т им. Н. И. Лобачевского" (ННГУ). - Нижний Новгород</w:t>
      </w:r>
      <w:proofErr w:type="gramStart"/>
      <w:r w:rsidRPr="00D64346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D64346">
        <w:rPr>
          <w:rFonts w:ascii="Times New Roman" w:hAnsi="Times New Roman" w:cs="Times New Roman"/>
          <w:sz w:val="28"/>
          <w:szCs w:val="28"/>
        </w:rPr>
        <w:t xml:space="preserve"> ННГУ, 2016. - 104 с.</w:t>
      </w:r>
    </w:p>
    <w:p w:rsidR="00D6727E" w:rsidRPr="00D64346" w:rsidRDefault="00D6727E" w:rsidP="00D6727E">
      <w:pPr>
        <w:pStyle w:val="a5"/>
        <w:numPr>
          <w:ilvl w:val="0"/>
          <w:numId w:val="4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4346">
        <w:rPr>
          <w:rFonts w:ascii="Times New Roman" w:hAnsi="Times New Roman" w:cs="Times New Roman"/>
          <w:sz w:val="28"/>
          <w:szCs w:val="28"/>
        </w:rPr>
        <w:t>Мещерякова, И. Н. Возможности электронного обучения в развитии познавательной активности студента. Учебно-методическое пособие / И.Н. Мещерякова. - М.: Флинта, 2014. - 801 c.</w:t>
      </w:r>
    </w:p>
    <w:p w:rsidR="00D6727E" w:rsidRPr="00D64346" w:rsidRDefault="00D6727E" w:rsidP="00D6727E">
      <w:pPr>
        <w:pStyle w:val="a5"/>
        <w:numPr>
          <w:ilvl w:val="0"/>
          <w:numId w:val="4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4346">
        <w:rPr>
          <w:rFonts w:ascii="Times New Roman" w:hAnsi="Times New Roman" w:cs="Times New Roman"/>
          <w:sz w:val="28"/>
          <w:szCs w:val="28"/>
        </w:rPr>
        <w:t xml:space="preserve">Молодькова Э. Б., </w:t>
      </w:r>
      <w:proofErr w:type="spellStart"/>
      <w:r w:rsidRPr="00D64346">
        <w:rPr>
          <w:rFonts w:ascii="Times New Roman" w:hAnsi="Times New Roman" w:cs="Times New Roman"/>
          <w:sz w:val="28"/>
          <w:szCs w:val="28"/>
        </w:rPr>
        <w:t>Попазова</w:t>
      </w:r>
      <w:proofErr w:type="spellEnd"/>
      <w:r w:rsidRPr="00D64346">
        <w:rPr>
          <w:rFonts w:ascii="Times New Roman" w:hAnsi="Times New Roman" w:cs="Times New Roman"/>
          <w:sz w:val="28"/>
          <w:szCs w:val="28"/>
        </w:rPr>
        <w:t xml:space="preserve"> О. А., </w:t>
      </w:r>
      <w:proofErr w:type="spellStart"/>
      <w:r w:rsidRPr="00D64346">
        <w:rPr>
          <w:rFonts w:ascii="Times New Roman" w:hAnsi="Times New Roman" w:cs="Times New Roman"/>
          <w:sz w:val="28"/>
          <w:szCs w:val="28"/>
        </w:rPr>
        <w:t>Тестова</w:t>
      </w:r>
      <w:proofErr w:type="spellEnd"/>
      <w:r w:rsidRPr="00D64346">
        <w:rPr>
          <w:rFonts w:ascii="Times New Roman" w:hAnsi="Times New Roman" w:cs="Times New Roman"/>
          <w:sz w:val="28"/>
          <w:szCs w:val="28"/>
        </w:rPr>
        <w:t xml:space="preserve"> В. С. Обучение персонала: учебное пособие / Э. Б. Молодькова, О. А. </w:t>
      </w:r>
      <w:proofErr w:type="spellStart"/>
      <w:r w:rsidRPr="00D64346">
        <w:rPr>
          <w:rFonts w:ascii="Times New Roman" w:hAnsi="Times New Roman" w:cs="Times New Roman"/>
          <w:sz w:val="28"/>
          <w:szCs w:val="28"/>
        </w:rPr>
        <w:t>Попазова</w:t>
      </w:r>
      <w:proofErr w:type="spellEnd"/>
      <w:r w:rsidRPr="00D64346">
        <w:rPr>
          <w:rFonts w:ascii="Times New Roman" w:hAnsi="Times New Roman" w:cs="Times New Roman"/>
          <w:sz w:val="28"/>
          <w:szCs w:val="28"/>
        </w:rPr>
        <w:t xml:space="preserve">, В. С. </w:t>
      </w:r>
      <w:proofErr w:type="spellStart"/>
      <w:r w:rsidRPr="00D64346">
        <w:rPr>
          <w:rFonts w:ascii="Times New Roman" w:hAnsi="Times New Roman" w:cs="Times New Roman"/>
          <w:sz w:val="28"/>
          <w:szCs w:val="28"/>
        </w:rPr>
        <w:t>Тестова</w:t>
      </w:r>
      <w:proofErr w:type="spellEnd"/>
      <w:r w:rsidRPr="00D64346">
        <w:rPr>
          <w:rFonts w:ascii="Times New Roman" w:hAnsi="Times New Roman" w:cs="Times New Roman"/>
          <w:sz w:val="28"/>
          <w:szCs w:val="28"/>
        </w:rPr>
        <w:t xml:space="preserve">; Министерство науки и высшего образования Российской Федерации, Федеральное государственное бюджетное образовательное учреждение высшего </w:t>
      </w:r>
      <w:r w:rsidRPr="00D64346">
        <w:rPr>
          <w:rFonts w:ascii="Times New Roman" w:hAnsi="Times New Roman" w:cs="Times New Roman"/>
          <w:sz w:val="28"/>
          <w:szCs w:val="28"/>
        </w:rPr>
        <w:lastRenderedPageBreak/>
        <w:t>образования "Санкт-Петербургский государственный экономический университет", Кафедра управления персоналом. - Санкт-Петербург: Изд-во Санкт-Петербургского государственного экономического университета, 2018. - 254 с.</w:t>
      </w:r>
    </w:p>
    <w:p w:rsidR="00D6727E" w:rsidRPr="00D64346" w:rsidRDefault="00D6727E" w:rsidP="00D6727E">
      <w:pPr>
        <w:pStyle w:val="a5"/>
        <w:numPr>
          <w:ilvl w:val="0"/>
          <w:numId w:val="4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4346">
        <w:rPr>
          <w:rFonts w:ascii="Times New Roman" w:hAnsi="Times New Roman" w:cs="Times New Roman"/>
          <w:sz w:val="28"/>
          <w:szCs w:val="28"/>
        </w:rPr>
        <w:t xml:space="preserve">Нагаева И. А. Инновационные информационные технологии в образовательных системах: </w:t>
      </w:r>
      <w:r w:rsidR="005F1A86">
        <w:rPr>
          <w:rFonts w:ascii="Times New Roman" w:hAnsi="Times New Roman" w:cs="Times New Roman"/>
          <w:sz w:val="28"/>
          <w:szCs w:val="28"/>
        </w:rPr>
        <w:t>учебное пособие / И. А. Нагаева</w:t>
      </w:r>
      <w:r w:rsidRPr="00D64346">
        <w:rPr>
          <w:rFonts w:ascii="Times New Roman" w:hAnsi="Times New Roman" w:cs="Times New Roman"/>
          <w:sz w:val="28"/>
          <w:szCs w:val="28"/>
        </w:rPr>
        <w:t xml:space="preserve">; </w:t>
      </w:r>
      <w:proofErr w:type="gramStart"/>
      <w:r w:rsidRPr="00D64346">
        <w:rPr>
          <w:rFonts w:ascii="Times New Roman" w:hAnsi="Times New Roman" w:cs="Times New Roman"/>
          <w:sz w:val="28"/>
          <w:szCs w:val="28"/>
        </w:rPr>
        <w:t>М-во</w:t>
      </w:r>
      <w:proofErr w:type="gramEnd"/>
      <w:r w:rsidRPr="00D64346">
        <w:rPr>
          <w:rFonts w:ascii="Times New Roman" w:hAnsi="Times New Roman" w:cs="Times New Roman"/>
          <w:sz w:val="28"/>
          <w:szCs w:val="28"/>
        </w:rPr>
        <w:t xml:space="preserve"> образования Московской обл., Гос. образовательное учреждение </w:t>
      </w:r>
      <w:proofErr w:type="spellStart"/>
      <w:r w:rsidRPr="00D64346">
        <w:rPr>
          <w:rFonts w:ascii="Times New Roman" w:hAnsi="Times New Roman" w:cs="Times New Roman"/>
          <w:sz w:val="28"/>
          <w:szCs w:val="28"/>
        </w:rPr>
        <w:t>высш</w:t>
      </w:r>
      <w:proofErr w:type="spellEnd"/>
      <w:r w:rsidRPr="00D64346">
        <w:rPr>
          <w:rFonts w:ascii="Times New Roman" w:hAnsi="Times New Roman" w:cs="Times New Roman"/>
          <w:sz w:val="28"/>
          <w:szCs w:val="28"/>
        </w:rPr>
        <w:t>. проф. образования "Московский гос. обл. ун-т". - Москва: Изд-во МГОУ, 2013. - 224 с.</w:t>
      </w:r>
    </w:p>
    <w:p w:rsidR="00D6727E" w:rsidRPr="00D64346" w:rsidRDefault="00D6727E" w:rsidP="00D6727E">
      <w:pPr>
        <w:pStyle w:val="a5"/>
        <w:numPr>
          <w:ilvl w:val="0"/>
          <w:numId w:val="4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64346">
        <w:rPr>
          <w:rFonts w:ascii="Times New Roman" w:hAnsi="Times New Roman" w:cs="Times New Roman"/>
          <w:sz w:val="28"/>
          <w:szCs w:val="28"/>
        </w:rPr>
        <w:t>Овчинникова</w:t>
      </w:r>
      <w:proofErr w:type="spellEnd"/>
      <w:r w:rsidRPr="00D64346">
        <w:rPr>
          <w:rFonts w:ascii="Times New Roman" w:hAnsi="Times New Roman" w:cs="Times New Roman"/>
          <w:sz w:val="28"/>
          <w:szCs w:val="28"/>
        </w:rPr>
        <w:t xml:space="preserve">, К.Р. Проектирование электронных средств обучения в контексте модернизации непрерывного профессионального образования / К.Р. </w:t>
      </w:r>
      <w:proofErr w:type="spellStart"/>
      <w:r w:rsidRPr="00D64346">
        <w:rPr>
          <w:rFonts w:ascii="Times New Roman" w:hAnsi="Times New Roman" w:cs="Times New Roman"/>
          <w:sz w:val="28"/>
          <w:szCs w:val="28"/>
        </w:rPr>
        <w:t>Овчинникова</w:t>
      </w:r>
      <w:proofErr w:type="spellEnd"/>
      <w:r w:rsidRPr="00D64346">
        <w:rPr>
          <w:rFonts w:ascii="Times New Roman" w:hAnsi="Times New Roman" w:cs="Times New Roman"/>
          <w:sz w:val="28"/>
          <w:szCs w:val="28"/>
        </w:rPr>
        <w:t xml:space="preserve"> //Высшее образование в России</w:t>
      </w:r>
      <w:proofErr w:type="gramStart"/>
      <w:r w:rsidRPr="00D64346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D64346">
        <w:rPr>
          <w:rFonts w:ascii="Times New Roman" w:hAnsi="Times New Roman" w:cs="Times New Roman"/>
          <w:sz w:val="28"/>
          <w:szCs w:val="28"/>
        </w:rPr>
        <w:t xml:space="preserve"> журнал. — 2014 .— №1 .— С. 103-108.</w:t>
      </w:r>
    </w:p>
    <w:p w:rsidR="00D6727E" w:rsidRPr="00D64346" w:rsidRDefault="00D6727E" w:rsidP="00D6727E">
      <w:pPr>
        <w:pStyle w:val="a5"/>
        <w:numPr>
          <w:ilvl w:val="0"/>
          <w:numId w:val="4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64346">
        <w:rPr>
          <w:rFonts w:ascii="Times New Roman" w:hAnsi="Times New Roman" w:cs="Times New Roman"/>
          <w:sz w:val="28"/>
          <w:szCs w:val="28"/>
        </w:rPr>
        <w:t>Околелов</w:t>
      </w:r>
      <w:proofErr w:type="spellEnd"/>
      <w:r w:rsidRPr="00D64346">
        <w:rPr>
          <w:rFonts w:ascii="Times New Roman" w:hAnsi="Times New Roman" w:cs="Times New Roman"/>
          <w:sz w:val="28"/>
          <w:szCs w:val="28"/>
        </w:rPr>
        <w:t xml:space="preserve"> О. П. Цифра в образовании: дидактические средства разработки цифровых и гибридных образовательных систем: монография / О. П. </w:t>
      </w:r>
      <w:proofErr w:type="spellStart"/>
      <w:r w:rsidRPr="00D64346">
        <w:rPr>
          <w:rFonts w:ascii="Times New Roman" w:hAnsi="Times New Roman" w:cs="Times New Roman"/>
          <w:sz w:val="28"/>
          <w:szCs w:val="28"/>
        </w:rPr>
        <w:t>Околелов</w:t>
      </w:r>
      <w:proofErr w:type="spellEnd"/>
      <w:r w:rsidRPr="00D64346">
        <w:rPr>
          <w:rFonts w:ascii="Times New Roman" w:hAnsi="Times New Roman" w:cs="Times New Roman"/>
          <w:sz w:val="28"/>
          <w:szCs w:val="28"/>
        </w:rPr>
        <w:t>. - Москва</w:t>
      </w:r>
      <w:proofErr w:type="gramStart"/>
      <w:r w:rsidRPr="00D64346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D64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4346">
        <w:rPr>
          <w:rFonts w:ascii="Times New Roman" w:hAnsi="Times New Roman" w:cs="Times New Roman"/>
          <w:sz w:val="28"/>
          <w:szCs w:val="28"/>
        </w:rPr>
        <w:t>Филинъ</w:t>
      </w:r>
      <w:proofErr w:type="spellEnd"/>
      <w:r w:rsidRPr="00D64346">
        <w:rPr>
          <w:rFonts w:ascii="Times New Roman" w:hAnsi="Times New Roman" w:cs="Times New Roman"/>
          <w:sz w:val="28"/>
          <w:szCs w:val="28"/>
        </w:rPr>
        <w:t>, 2018. - 153 с.</w:t>
      </w:r>
    </w:p>
    <w:p w:rsidR="00D6727E" w:rsidRPr="00D64346" w:rsidRDefault="00D6727E" w:rsidP="00D6727E">
      <w:pPr>
        <w:numPr>
          <w:ilvl w:val="0"/>
          <w:numId w:val="4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jc w:val="both"/>
        <w:rPr>
          <w:rFonts w:cs="Times New Roman"/>
          <w:szCs w:val="28"/>
        </w:rPr>
      </w:pPr>
      <w:proofErr w:type="spellStart"/>
      <w:r w:rsidRPr="00D64346">
        <w:rPr>
          <w:rFonts w:cs="Times New Roman"/>
          <w:szCs w:val="28"/>
        </w:rPr>
        <w:t>Ольнев</w:t>
      </w:r>
      <w:proofErr w:type="spellEnd"/>
      <w:r w:rsidRPr="00D64346">
        <w:rPr>
          <w:rFonts w:cs="Times New Roman"/>
          <w:szCs w:val="28"/>
        </w:rPr>
        <w:t xml:space="preserve"> А. С. Использование новых технологий в дистанционном обучении // Актуальные проблемы современной науки. - 2011. - N 1. - С. 96.</w:t>
      </w:r>
    </w:p>
    <w:p w:rsidR="00D6727E" w:rsidRPr="00D64346" w:rsidRDefault="00D6727E" w:rsidP="00D6727E">
      <w:pPr>
        <w:pStyle w:val="a5"/>
        <w:numPr>
          <w:ilvl w:val="0"/>
          <w:numId w:val="4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4346">
        <w:rPr>
          <w:rFonts w:ascii="Times New Roman" w:hAnsi="Times New Roman" w:cs="Times New Roman"/>
          <w:sz w:val="28"/>
          <w:szCs w:val="28"/>
        </w:rPr>
        <w:t>Постановление Правительства Российской Федерации от 18 ноября 2013 г.№ 1039 «О государственной аккредитации образовательной деятельности»;</w:t>
      </w:r>
    </w:p>
    <w:p w:rsidR="00D6727E" w:rsidRPr="00D64346" w:rsidRDefault="00D6727E" w:rsidP="00D6727E">
      <w:pPr>
        <w:pStyle w:val="a5"/>
        <w:numPr>
          <w:ilvl w:val="0"/>
          <w:numId w:val="4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4346">
        <w:rPr>
          <w:rFonts w:ascii="Times New Roman" w:hAnsi="Times New Roman" w:cs="Times New Roman"/>
          <w:sz w:val="28"/>
          <w:szCs w:val="28"/>
        </w:rPr>
        <w:t>Постановление Правительства Российской Федерации от 28 октября 2013 г. № 966 «О лицензировании образовательной деятельности»;</w:t>
      </w:r>
    </w:p>
    <w:p w:rsidR="00D6727E" w:rsidRPr="00D64346" w:rsidRDefault="00D6727E" w:rsidP="00D6727E">
      <w:pPr>
        <w:pStyle w:val="a5"/>
        <w:numPr>
          <w:ilvl w:val="0"/>
          <w:numId w:val="4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4346">
        <w:rPr>
          <w:rFonts w:ascii="Times New Roman" w:hAnsi="Times New Roman" w:cs="Times New Roman"/>
          <w:sz w:val="28"/>
          <w:szCs w:val="28"/>
        </w:rPr>
        <w:t>Приказ Министерства образования и науки «Об утверждении порядка применения организациями, осуществляющими образовательную деятельность, электронного обучения, дистанционных образовательных технологий при реализации образовательных программ»;</w:t>
      </w:r>
    </w:p>
    <w:p w:rsidR="00D6727E" w:rsidRPr="00D64346" w:rsidRDefault="00D6727E" w:rsidP="00D6727E">
      <w:pPr>
        <w:pStyle w:val="a5"/>
        <w:numPr>
          <w:ilvl w:val="0"/>
          <w:numId w:val="4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4346">
        <w:rPr>
          <w:rFonts w:ascii="Times New Roman" w:hAnsi="Times New Roman" w:cs="Times New Roman"/>
          <w:sz w:val="28"/>
          <w:szCs w:val="28"/>
        </w:rPr>
        <w:t xml:space="preserve">Проектирование моделей смешанного традиционного и электронного обучения для введения в массовую практику образовательных организаций: учебно-методическое пособие / Комитет образования, науки и молодежной политики Волгоградской области, Государственное автономное учреждение </w:t>
      </w:r>
      <w:r w:rsidRPr="00D64346">
        <w:rPr>
          <w:rFonts w:ascii="Times New Roman" w:hAnsi="Times New Roman" w:cs="Times New Roman"/>
          <w:sz w:val="28"/>
          <w:szCs w:val="28"/>
        </w:rPr>
        <w:lastRenderedPageBreak/>
        <w:t xml:space="preserve">дополнительного профессионального образования "Волгоградская государственная академия последипломного образования" [и др. ; Соколова Надежда Федоровна, доц., канд. </w:t>
      </w:r>
      <w:proofErr w:type="spellStart"/>
      <w:r w:rsidRPr="00D64346">
        <w:rPr>
          <w:rFonts w:ascii="Times New Roman" w:hAnsi="Times New Roman" w:cs="Times New Roman"/>
          <w:sz w:val="28"/>
          <w:szCs w:val="28"/>
        </w:rPr>
        <w:t>пед</w:t>
      </w:r>
      <w:proofErr w:type="spellEnd"/>
      <w:r w:rsidRPr="00D64346">
        <w:rPr>
          <w:rFonts w:ascii="Times New Roman" w:hAnsi="Times New Roman" w:cs="Times New Roman"/>
          <w:sz w:val="28"/>
          <w:szCs w:val="28"/>
        </w:rPr>
        <w:t>. наук, чл</w:t>
      </w:r>
      <w:proofErr w:type="gramStart"/>
      <w:r w:rsidRPr="00D64346">
        <w:rPr>
          <w:rFonts w:ascii="Times New Roman" w:hAnsi="Times New Roman" w:cs="Times New Roman"/>
          <w:sz w:val="28"/>
          <w:szCs w:val="28"/>
        </w:rPr>
        <w:t>.-</w:t>
      </w:r>
      <w:proofErr w:type="spellStart"/>
      <w:proofErr w:type="gramEnd"/>
      <w:r w:rsidRPr="00D64346">
        <w:rPr>
          <w:rFonts w:ascii="Times New Roman" w:hAnsi="Times New Roman" w:cs="Times New Roman"/>
          <w:sz w:val="28"/>
          <w:szCs w:val="28"/>
        </w:rPr>
        <w:t>кор</w:t>
      </w:r>
      <w:proofErr w:type="spellEnd"/>
      <w:r w:rsidRPr="00D64346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Pr="00D64346">
        <w:rPr>
          <w:rFonts w:ascii="Times New Roman" w:hAnsi="Times New Roman" w:cs="Times New Roman"/>
          <w:sz w:val="28"/>
          <w:szCs w:val="28"/>
        </w:rPr>
        <w:t>РАИ и др.].</w:t>
      </w:r>
      <w:proofErr w:type="gramEnd"/>
      <w:r w:rsidRPr="00D64346">
        <w:rPr>
          <w:rFonts w:ascii="Times New Roman" w:hAnsi="Times New Roman" w:cs="Times New Roman"/>
          <w:sz w:val="28"/>
          <w:szCs w:val="28"/>
        </w:rPr>
        <w:t xml:space="preserve"> – Волгоград: Волгоградская государственная академия последипломного образования, 2018. - 66 с.</w:t>
      </w:r>
    </w:p>
    <w:p w:rsidR="00D6727E" w:rsidRPr="00D64346" w:rsidRDefault="00D6727E" w:rsidP="00D6727E">
      <w:pPr>
        <w:pStyle w:val="a5"/>
        <w:numPr>
          <w:ilvl w:val="0"/>
          <w:numId w:val="4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4346">
        <w:rPr>
          <w:rFonts w:ascii="Times New Roman" w:hAnsi="Times New Roman" w:cs="Times New Roman"/>
          <w:sz w:val="28"/>
          <w:szCs w:val="28"/>
        </w:rPr>
        <w:t xml:space="preserve">Сергеев А. Г., Жигалов И. Е., </w:t>
      </w:r>
      <w:proofErr w:type="spellStart"/>
      <w:r w:rsidRPr="00D64346">
        <w:rPr>
          <w:rFonts w:ascii="Times New Roman" w:hAnsi="Times New Roman" w:cs="Times New Roman"/>
          <w:sz w:val="28"/>
          <w:szCs w:val="28"/>
        </w:rPr>
        <w:t>Баландина</w:t>
      </w:r>
      <w:proofErr w:type="spellEnd"/>
      <w:r w:rsidRPr="00D64346">
        <w:rPr>
          <w:rFonts w:ascii="Times New Roman" w:hAnsi="Times New Roman" w:cs="Times New Roman"/>
          <w:sz w:val="28"/>
          <w:szCs w:val="28"/>
        </w:rPr>
        <w:t xml:space="preserve"> В. В. Введение в электронное обучение: монография / А.Г. Сергеев, И.Е. Жигалов, В.В. </w:t>
      </w:r>
      <w:proofErr w:type="spellStart"/>
      <w:r w:rsidRPr="00D64346">
        <w:rPr>
          <w:rFonts w:ascii="Times New Roman" w:hAnsi="Times New Roman" w:cs="Times New Roman"/>
          <w:sz w:val="28"/>
          <w:szCs w:val="28"/>
        </w:rPr>
        <w:t>Баландина</w:t>
      </w:r>
      <w:proofErr w:type="spellEnd"/>
      <w:r w:rsidRPr="00D64346">
        <w:rPr>
          <w:rFonts w:ascii="Times New Roman" w:hAnsi="Times New Roman" w:cs="Times New Roman"/>
          <w:sz w:val="28"/>
          <w:szCs w:val="28"/>
        </w:rPr>
        <w:t xml:space="preserve">; </w:t>
      </w:r>
      <w:proofErr w:type="gramStart"/>
      <w:r w:rsidRPr="00D64346">
        <w:rPr>
          <w:rFonts w:ascii="Times New Roman" w:hAnsi="Times New Roman" w:cs="Times New Roman"/>
          <w:sz w:val="28"/>
          <w:szCs w:val="28"/>
        </w:rPr>
        <w:t>М-во</w:t>
      </w:r>
      <w:proofErr w:type="gramEnd"/>
      <w:r w:rsidRPr="00D64346">
        <w:rPr>
          <w:rFonts w:ascii="Times New Roman" w:hAnsi="Times New Roman" w:cs="Times New Roman"/>
          <w:sz w:val="28"/>
          <w:szCs w:val="28"/>
        </w:rPr>
        <w:t xml:space="preserve"> образования и науки Рос. Федерации, </w:t>
      </w:r>
      <w:proofErr w:type="spellStart"/>
      <w:r w:rsidRPr="00D64346">
        <w:rPr>
          <w:rFonts w:ascii="Times New Roman" w:hAnsi="Times New Roman" w:cs="Times New Roman"/>
          <w:sz w:val="28"/>
          <w:szCs w:val="28"/>
        </w:rPr>
        <w:t>Федер</w:t>
      </w:r>
      <w:proofErr w:type="spellEnd"/>
      <w:r w:rsidRPr="00D64346">
        <w:rPr>
          <w:rFonts w:ascii="Times New Roman" w:hAnsi="Times New Roman" w:cs="Times New Roman"/>
          <w:sz w:val="28"/>
          <w:szCs w:val="28"/>
        </w:rPr>
        <w:t>. гос. бюджет</w:t>
      </w:r>
      <w:proofErr w:type="gramStart"/>
      <w:r w:rsidRPr="00D64346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D64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64346">
        <w:rPr>
          <w:rFonts w:ascii="Times New Roman" w:hAnsi="Times New Roman" w:cs="Times New Roman"/>
          <w:sz w:val="28"/>
          <w:szCs w:val="28"/>
        </w:rPr>
        <w:t>о</w:t>
      </w:r>
      <w:proofErr w:type="gramEnd"/>
      <w:r w:rsidRPr="00D64346">
        <w:rPr>
          <w:rFonts w:ascii="Times New Roman" w:hAnsi="Times New Roman" w:cs="Times New Roman"/>
          <w:sz w:val="28"/>
          <w:szCs w:val="28"/>
        </w:rPr>
        <w:t>бразоват</w:t>
      </w:r>
      <w:proofErr w:type="spellEnd"/>
      <w:r w:rsidRPr="00D64346">
        <w:rPr>
          <w:rFonts w:ascii="Times New Roman" w:hAnsi="Times New Roman" w:cs="Times New Roman"/>
          <w:sz w:val="28"/>
          <w:szCs w:val="28"/>
        </w:rPr>
        <w:t xml:space="preserve">. учреждение </w:t>
      </w:r>
      <w:proofErr w:type="spellStart"/>
      <w:r w:rsidRPr="00D64346">
        <w:rPr>
          <w:rFonts w:ascii="Times New Roman" w:hAnsi="Times New Roman" w:cs="Times New Roman"/>
          <w:sz w:val="28"/>
          <w:szCs w:val="28"/>
        </w:rPr>
        <w:t>высш</w:t>
      </w:r>
      <w:proofErr w:type="spellEnd"/>
      <w:r w:rsidRPr="00D64346">
        <w:rPr>
          <w:rFonts w:ascii="Times New Roman" w:hAnsi="Times New Roman" w:cs="Times New Roman"/>
          <w:sz w:val="28"/>
          <w:szCs w:val="28"/>
        </w:rPr>
        <w:t>. проф. образования "</w:t>
      </w:r>
      <w:proofErr w:type="spellStart"/>
      <w:r w:rsidRPr="00D64346">
        <w:rPr>
          <w:rFonts w:ascii="Times New Roman" w:hAnsi="Times New Roman" w:cs="Times New Roman"/>
          <w:sz w:val="28"/>
          <w:szCs w:val="28"/>
        </w:rPr>
        <w:t>Владим</w:t>
      </w:r>
      <w:proofErr w:type="spellEnd"/>
      <w:r w:rsidRPr="00D64346">
        <w:rPr>
          <w:rFonts w:ascii="Times New Roman" w:hAnsi="Times New Roman" w:cs="Times New Roman"/>
          <w:sz w:val="28"/>
          <w:szCs w:val="28"/>
        </w:rPr>
        <w:t>. гос. ун-т им. Александра Григорьевича и Николая Григорьевича Столетовых". - Владимир</w:t>
      </w:r>
      <w:proofErr w:type="gramStart"/>
      <w:r w:rsidRPr="00D64346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D64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4346">
        <w:rPr>
          <w:rFonts w:ascii="Times New Roman" w:hAnsi="Times New Roman" w:cs="Times New Roman"/>
          <w:sz w:val="28"/>
          <w:szCs w:val="28"/>
        </w:rPr>
        <w:t>ВлГУ</w:t>
      </w:r>
      <w:proofErr w:type="spellEnd"/>
      <w:r w:rsidRPr="00D64346">
        <w:rPr>
          <w:rFonts w:ascii="Times New Roman" w:hAnsi="Times New Roman" w:cs="Times New Roman"/>
          <w:sz w:val="28"/>
          <w:szCs w:val="28"/>
        </w:rPr>
        <w:t>, 2012. - 180 с.</w:t>
      </w:r>
    </w:p>
    <w:p w:rsidR="00D6727E" w:rsidRPr="00D64346" w:rsidRDefault="00D6727E" w:rsidP="00D6727E">
      <w:pPr>
        <w:pStyle w:val="a5"/>
        <w:numPr>
          <w:ilvl w:val="0"/>
          <w:numId w:val="4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64346">
        <w:rPr>
          <w:rFonts w:ascii="Times New Roman" w:hAnsi="Times New Roman" w:cs="Times New Roman"/>
          <w:sz w:val="28"/>
          <w:szCs w:val="28"/>
        </w:rPr>
        <w:t>Сивоконь</w:t>
      </w:r>
      <w:proofErr w:type="spellEnd"/>
      <w:r w:rsidRPr="00D64346">
        <w:rPr>
          <w:rFonts w:ascii="Times New Roman" w:hAnsi="Times New Roman" w:cs="Times New Roman"/>
          <w:sz w:val="28"/>
          <w:szCs w:val="28"/>
        </w:rPr>
        <w:t xml:space="preserve">, Е.Е. Подготовка преподавателей к использованию информационно-образовательной среды в профессиональной деятельности / Е.Е. </w:t>
      </w:r>
      <w:proofErr w:type="spellStart"/>
      <w:r w:rsidRPr="00D64346">
        <w:rPr>
          <w:rFonts w:ascii="Times New Roman" w:hAnsi="Times New Roman" w:cs="Times New Roman"/>
          <w:sz w:val="28"/>
          <w:szCs w:val="28"/>
        </w:rPr>
        <w:t>Сивоконь</w:t>
      </w:r>
      <w:proofErr w:type="spellEnd"/>
      <w:r w:rsidRPr="00D64346">
        <w:rPr>
          <w:rFonts w:ascii="Times New Roman" w:hAnsi="Times New Roman" w:cs="Times New Roman"/>
          <w:sz w:val="28"/>
          <w:szCs w:val="28"/>
        </w:rPr>
        <w:t xml:space="preserve"> // Вестник РУДН. Информатизация образования: журнал. — 2014 .— № 1 .— С. 127-132.</w:t>
      </w:r>
    </w:p>
    <w:p w:rsidR="00D6727E" w:rsidRPr="00D64346" w:rsidRDefault="00D6727E" w:rsidP="00D6727E">
      <w:pPr>
        <w:pStyle w:val="a5"/>
        <w:numPr>
          <w:ilvl w:val="0"/>
          <w:numId w:val="4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4346">
        <w:rPr>
          <w:rFonts w:ascii="Times New Roman" w:hAnsi="Times New Roman" w:cs="Times New Roman"/>
          <w:sz w:val="28"/>
          <w:szCs w:val="28"/>
        </w:rPr>
        <w:t xml:space="preserve">Соловов А.В. Организационные аспекты электронного  дистанционного  обучения  // Высшее образование в России. 2007. № 12. С. 89-94.  </w:t>
      </w:r>
    </w:p>
    <w:p w:rsidR="00D6727E" w:rsidRPr="00D64346" w:rsidRDefault="00D6727E" w:rsidP="00D6727E">
      <w:pPr>
        <w:pStyle w:val="a5"/>
        <w:numPr>
          <w:ilvl w:val="0"/>
          <w:numId w:val="4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4346">
        <w:rPr>
          <w:rFonts w:ascii="Times New Roman" w:hAnsi="Times New Roman" w:cs="Times New Roman"/>
          <w:sz w:val="28"/>
          <w:szCs w:val="28"/>
        </w:rPr>
        <w:t xml:space="preserve"> Соловов А.В. Электронное обучение: проблематика, дидактика, технология. Самара: Новая техника, 2006. 464 с.</w:t>
      </w:r>
    </w:p>
    <w:p w:rsidR="00D6727E" w:rsidRPr="00D64346" w:rsidRDefault="00D6727E" w:rsidP="00D6727E">
      <w:pPr>
        <w:pStyle w:val="a5"/>
        <w:numPr>
          <w:ilvl w:val="0"/>
          <w:numId w:val="4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4346">
        <w:rPr>
          <w:rFonts w:ascii="Times New Roman" w:hAnsi="Times New Roman" w:cs="Times New Roman"/>
          <w:sz w:val="28"/>
          <w:szCs w:val="28"/>
        </w:rPr>
        <w:t>Федеральный закон № 273 «Об образовании в Российской Федерации»;</w:t>
      </w:r>
    </w:p>
    <w:p w:rsidR="00D6727E" w:rsidRPr="00D64346" w:rsidRDefault="00D6727E" w:rsidP="00D6727E">
      <w:pPr>
        <w:pStyle w:val="a5"/>
        <w:numPr>
          <w:ilvl w:val="0"/>
          <w:numId w:val="4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4346">
        <w:rPr>
          <w:rFonts w:ascii="Times New Roman" w:hAnsi="Times New Roman" w:cs="Times New Roman"/>
          <w:sz w:val="28"/>
          <w:szCs w:val="28"/>
        </w:rPr>
        <w:t>Федорова, Г.А. Электронное обучение как технологическая основа педагогического образования / Г.А. Федорова // Педагогическое образование и наука: журнал. — 2015. — № 1. — С. 139-142.</w:t>
      </w:r>
    </w:p>
    <w:p w:rsidR="00D6727E" w:rsidRPr="00D64346" w:rsidRDefault="00D6727E" w:rsidP="00D6727E">
      <w:pPr>
        <w:pStyle w:val="a5"/>
        <w:numPr>
          <w:ilvl w:val="0"/>
          <w:numId w:val="4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64346">
        <w:rPr>
          <w:rFonts w:ascii="Times New Roman" w:hAnsi="Times New Roman" w:cs="Times New Roman"/>
          <w:sz w:val="28"/>
          <w:szCs w:val="28"/>
        </w:rPr>
        <w:t>Хмелидзе</w:t>
      </w:r>
      <w:proofErr w:type="spellEnd"/>
      <w:r w:rsidRPr="00D64346">
        <w:rPr>
          <w:rFonts w:ascii="Times New Roman" w:hAnsi="Times New Roman" w:cs="Times New Roman"/>
          <w:sz w:val="28"/>
          <w:szCs w:val="28"/>
        </w:rPr>
        <w:t xml:space="preserve">, И.Н. Роль преподавателя в реализации электронного обучения / И.Н. </w:t>
      </w:r>
      <w:proofErr w:type="spellStart"/>
      <w:r w:rsidRPr="00D64346">
        <w:rPr>
          <w:rFonts w:ascii="Times New Roman" w:hAnsi="Times New Roman" w:cs="Times New Roman"/>
          <w:sz w:val="28"/>
          <w:szCs w:val="28"/>
        </w:rPr>
        <w:t>Хмелидзе</w:t>
      </w:r>
      <w:proofErr w:type="spellEnd"/>
      <w:r w:rsidRPr="00D64346">
        <w:rPr>
          <w:rFonts w:ascii="Times New Roman" w:hAnsi="Times New Roman" w:cs="Times New Roman"/>
          <w:sz w:val="28"/>
          <w:szCs w:val="28"/>
        </w:rPr>
        <w:t xml:space="preserve"> // Открытое и дистанционное образование: журнал. — 2014 .— № 4 .— С. 45-48.</w:t>
      </w:r>
    </w:p>
    <w:p w:rsidR="00D6727E" w:rsidRPr="00D64346" w:rsidRDefault="00D6727E" w:rsidP="00D6727E">
      <w:pPr>
        <w:pStyle w:val="a5"/>
        <w:numPr>
          <w:ilvl w:val="0"/>
          <w:numId w:val="4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64346">
        <w:rPr>
          <w:rFonts w:ascii="Times New Roman" w:hAnsi="Times New Roman" w:cs="Times New Roman"/>
          <w:sz w:val="28"/>
          <w:szCs w:val="28"/>
        </w:rPr>
        <w:t>Хортон</w:t>
      </w:r>
      <w:proofErr w:type="spellEnd"/>
      <w:r w:rsidRPr="00D64346">
        <w:rPr>
          <w:rFonts w:ascii="Times New Roman" w:hAnsi="Times New Roman" w:cs="Times New Roman"/>
          <w:sz w:val="28"/>
          <w:szCs w:val="28"/>
        </w:rPr>
        <w:t xml:space="preserve"> У., </w:t>
      </w:r>
      <w:proofErr w:type="spellStart"/>
      <w:r w:rsidRPr="00D64346">
        <w:rPr>
          <w:rFonts w:ascii="Times New Roman" w:hAnsi="Times New Roman" w:cs="Times New Roman"/>
          <w:sz w:val="28"/>
          <w:szCs w:val="28"/>
        </w:rPr>
        <w:t>Хортон</w:t>
      </w:r>
      <w:proofErr w:type="spellEnd"/>
      <w:r w:rsidRPr="00D64346">
        <w:rPr>
          <w:rFonts w:ascii="Times New Roman" w:hAnsi="Times New Roman" w:cs="Times New Roman"/>
          <w:sz w:val="28"/>
          <w:szCs w:val="28"/>
        </w:rPr>
        <w:t xml:space="preserve"> К. Электронное обучение: инструменты и технологии / Уильям </w:t>
      </w:r>
      <w:proofErr w:type="spellStart"/>
      <w:r w:rsidRPr="00D64346">
        <w:rPr>
          <w:rFonts w:ascii="Times New Roman" w:hAnsi="Times New Roman" w:cs="Times New Roman"/>
          <w:sz w:val="28"/>
          <w:szCs w:val="28"/>
        </w:rPr>
        <w:t>Хортон</w:t>
      </w:r>
      <w:proofErr w:type="spellEnd"/>
      <w:r w:rsidRPr="00D64346">
        <w:rPr>
          <w:rFonts w:ascii="Times New Roman" w:hAnsi="Times New Roman" w:cs="Times New Roman"/>
          <w:sz w:val="28"/>
          <w:szCs w:val="28"/>
        </w:rPr>
        <w:t xml:space="preserve">, Кэтрин </w:t>
      </w:r>
      <w:proofErr w:type="spellStart"/>
      <w:r w:rsidRPr="00D64346">
        <w:rPr>
          <w:rFonts w:ascii="Times New Roman" w:hAnsi="Times New Roman" w:cs="Times New Roman"/>
          <w:sz w:val="28"/>
          <w:szCs w:val="28"/>
        </w:rPr>
        <w:t>Хортон</w:t>
      </w:r>
      <w:proofErr w:type="spellEnd"/>
      <w:proofErr w:type="gramStart"/>
      <w:r w:rsidRPr="00D64346">
        <w:rPr>
          <w:rFonts w:ascii="Times New Roman" w:hAnsi="Times New Roman" w:cs="Times New Roman"/>
          <w:sz w:val="28"/>
          <w:szCs w:val="28"/>
        </w:rPr>
        <w:t xml:space="preserve"> ;</w:t>
      </w:r>
      <w:proofErr w:type="gramEnd"/>
      <w:r w:rsidRPr="00D64346">
        <w:rPr>
          <w:rFonts w:ascii="Times New Roman" w:hAnsi="Times New Roman" w:cs="Times New Roman"/>
          <w:sz w:val="28"/>
          <w:szCs w:val="28"/>
        </w:rPr>
        <w:t xml:space="preserve"> [пер. с англ. Ю.В. Алабина]. - Москва</w:t>
      </w:r>
      <w:proofErr w:type="gramStart"/>
      <w:r w:rsidRPr="00D64346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D64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4346">
        <w:rPr>
          <w:rFonts w:ascii="Times New Roman" w:hAnsi="Times New Roman" w:cs="Times New Roman"/>
          <w:sz w:val="28"/>
          <w:szCs w:val="28"/>
        </w:rPr>
        <w:t>Кудиц</w:t>
      </w:r>
      <w:proofErr w:type="spellEnd"/>
      <w:r w:rsidRPr="00D64346">
        <w:rPr>
          <w:rFonts w:ascii="Times New Roman" w:hAnsi="Times New Roman" w:cs="Times New Roman"/>
          <w:sz w:val="28"/>
          <w:szCs w:val="28"/>
        </w:rPr>
        <w:t>-Образ, 2005 (Щербин</w:t>
      </w:r>
      <w:proofErr w:type="gramStart"/>
      <w:r w:rsidRPr="00D64346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D6434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64346">
        <w:rPr>
          <w:rFonts w:ascii="Times New Roman" w:hAnsi="Times New Roman" w:cs="Times New Roman"/>
          <w:sz w:val="28"/>
          <w:szCs w:val="28"/>
        </w:rPr>
        <w:t>т</w:t>
      </w:r>
      <w:proofErr w:type="gramEnd"/>
      <w:r w:rsidRPr="00D64346">
        <w:rPr>
          <w:rFonts w:ascii="Times New Roman" w:hAnsi="Times New Roman" w:cs="Times New Roman"/>
          <w:sz w:val="28"/>
          <w:szCs w:val="28"/>
        </w:rPr>
        <w:t>ип.). - 638 с.</w:t>
      </w:r>
    </w:p>
    <w:p w:rsidR="00D6727E" w:rsidRPr="00D64346" w:rsidRDefault="00D6727E" w:rsidP="00D6727E">
      <w:pPr>
        <w:pStyle w:val="a5"/>
        <w:numPr>
          <w:ilvl w:val="0"/>
          <w:numId w:val="4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4346">
        <w:rPr>
          <w:rFonts w:ascii="Times New Roman" w:hAnsi="Times New Roman" w:cs="Times New Roman"/>
          <w:sz w:val="28"/>
          <w:szCs w:val="28"/>
        </w:rPr>
        <w:lastRenderedPageBreak/>
        <w:t>Цветков, В.Я. Информационные модели электронных образовательных услуг / В.Я. Цветков // Дистанционное и виртуальное обучение: журнал. — 2014 .— №2 .— С. 20-25.</w:t>
      </w:r>
    </w:p>
    <w:p w:rsidR="00D6727E" w:rsidRPr="00D64346" w:rsidRDefault="00D6727E" w:rsidP="00D6727E">
      <w:pPr>
        <w:pStyle w:val="a5"/>
        <w:numPr>
          <w:ilvl w:val="0"/>
          <w:numId w:val="4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4346">
        <w:rPr>
          <w:rFonts w:ascii="Times New Roman" w:hAnsi="Times New Roman" w:cs="Times New Roman"/>
          <w:sz w:val="28"/>
          <w:szCs w:val="28"/>
        </w:rPr>
        <w:t>Черкезов С. Е. Электронное образование как система реализации образования в течение жизни / С.Е. Черкезов</w:t>
      </w:r>
      <w:proofErr w:type="gramStart"/>
      <w:r w:rsidRPr="00D64346">
        <w:rPr>
          <w:rFonts w:ascii="Times New Roman" w:hAnsi="Times New Roman" w:cs="Times New Roman"/>
          <w:sz w:val="28"/>
          <w:szCs w:val="28"/>
        </w:rPr>
        <w:t xml:space="preserve"> ;</w:t>
      </w:r>
      <w:proofErr w:type="gramEnd"/>
      <w:r w:rsidRPr="00D64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4346">
        <w:rPr>
          <w:rFonts w:ascii="Times New Roman" w:hAnsi="Times New Roman" w:cs="Times New Roman"/>
          <w:sz w:val="28"/>
          <w:szCs w:val="28"/>
        </w:rPr>
        <w:t>Юж</w:t>
      </w:r>
      <w:proofErr w:type="spellEnd"/>
      <w:r w:rsidRPr="00D6434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64346">
        <w:rPr>
          <w:rFonts w:ascii="Times New Roman" w:hAnsi="Times New Roman" w:cs="Times New Roman"/>
          <w:sz w:val="28"/>
          <w:szCs w:val="28"/>
        </w:rPr>
        <w:t>федер</w:t>
      </w:r>
      <w:proofErr w:type="spellEnd"/>
      <w:r w:rsidRPr="00D64346">
        <w:rPr>
          <w:rFonts w:ascii="Times New Roman" w:hAnsi="Times New Roman" w:cs="Times New Roman"/>
          <w:sz w:val="28"/>
          <w:szCs w:val="28"/>
        </w:rPr>
        <w:t xml:space="preserve">. ун-т, </w:t>
      </w:r>
      <w:proofErr w:type="spellStart"/>
      <w:r w:rsidRPr="00D64346">
        <w:rPr>
          <w:rFonts w:ascii="Times New Roman" w:hAnsi="Times New Roman" w:cs="Times New Roman"/>
          <w:sz w:val="28"/>
          <w:szCs w:val="28"/>
        </w:rPr>
        <w:t>Пед</w:t>
      </w:r>
      <w:proofErr w:type="spellEnd"/>
      <w:r w:rsidRPr="00D64346">
        <w:rPr>
          <w:rFonts w:ascii="Times New Roman" w:hAnsi="Times New Roman" w:cs="Times New Roman"/>
          <w:sz w:val="28"/>
          <w:szCs w:val="28"/>
        </w:rPr>
        <w:t>. ин-т. - Ростов-на-Дону</w:t>
      </w:r>
      <w:proofErr w:type="gramStart"/>
      <w:r w:rsidRPr="00D64346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D64346">
        <w:rPr>
          <w:rFonts w:ascii="Times New Roman" w:hAnsi="Times New Roman" w:cs="Times New Roman"/>
          <w:sz w:val="28"/>
          <w:szCs w:val="28"/>
        </w:rPr>
        <w:t xml:space="preserve"> ИПО ПИ ЮФУ, 2010. - 191 с.;</w:t>
      </w:r>
    </w:p>
    <w:p w:rsidR="00D6727E" w:rsidRPr="00D64346" w:rsidRDefault="002E2B1D" w:rsidP="00D6727E">
      <w:pPr>
        <w:pStyle w:val="a5"/>
        <w:numPr>
          <w:ilvl w:val="0"/>
          <w:numId w:val="4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Электронное образование</w:t>
      </w:r>
      <w:r w:rsidR="00D6727E" w:rsidRPr="00D64346">
        <w:rPr>
          <w:rFonts w:ascii="Times New Roman" w:hAnsi="Times New Roman" w:cs="Times New Roman"/>
          <w:sz w:val="28"/>
          <w:szCs w:val="28"/>
        </w:rPr>
        <w:t>: специализированный словар</w:t>
      </w:r>
      <w:proofErr w:type="gramStart"/>
      <w:r w:rsidR="00D6727E" w:rsidRPr="00D64346">
        <w:rPr>
          <w:rFonts w:ascii="Times New Roman" w:hAnsi="Times New Roman" w:cs="Times New Roman"/>
          <w:sz w:val="28"/>
          <w:szCs w:val="28"/>
        </w:rPr>
        <w:t>ь-</w:t>
      </w:r>
      <w:proofErr w:type="gramEnd"/>
      <w:r w:rsidR="00D6727E" w:rsidRPr="00D64346">
        <w:rPr>
          <w:rFonts w:ascii="Times New Roman" w:hAnsi="Times New Roman" w:cs="Times New Roman"/>
          <w:sz w:val="28"/>
          <w:szCs w:val="28"/>
        </w:rPr>
        <w:t xml:space="preserve"> справочник / [составитель: Р. М. </w:t>
      </w:r>
      <w:proofErr w:type="spellStart"/>
      <w:r w:rsidR="00D6727E" w:rsidRPr="00D64346">
        <w:rPr>
          <w:rFonts w:ascii="Times New Roman" w:hAnsi="Times New Roman" w:cs="Times New Roman"/>
          <w:sz w:val="28"/>
          <w:szCs w:val="28"/>
        </w:rPr>
        <w:t>Асадуллин</w:t>
      </w:r>
      <w:proofErr w:type="spellEnd"/>
      <w:r w:rsidR="00D6727E" w:rsidRPr="00D64346">
        <w:rPr>
          <w:rFonts w:ascii="Times New Roman" w:hAnsi="Times New Roman" w:cs="Times New Roman"/>
          <w:sz w:val="28"/>
          <w:szCs w:val="28"/>
        </w:rPr>
        <w:t>, И. В. Сергиенко; научный р</w:t>
      </w:r>
      <w:r>
        <w:rPr>
          <w:rFonts w:ascii="Times New Roman" w:hAnsi="Times New Roman" w:cs="Times New Roman"/>
          <w:sz w:val="28"/>
          <w:szCs w:val="28"/>
        </w:rPr>
        <w:t xml:space="preserve">едактор: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Р.С. </w:t>
      </w:r>
      <w:proofErr w:type="spellStart"/>
      <w:r>
        <w:rPr>
          <w:rFonts w:ascii="Times New Roman" w:hAnsi="Times New Roman" w:cs="Times New Roman"/>
          <w:sz w:val="28"/>
          <w:szCs w:val="28"/>
        </w:rPr>
        <w:t>Бознев</w:t>
      </w:r>
      <w:proofErr w:type="spellEnd"/>
      <w:r>
        <w:rPr>
          <w:rFonts w:ascii="Times New Roman" w:hAnsi="Times New Roman" w:cs="Times New Roman"/>
          <w:sz w:val="28"/>
          <w:szCs w:val="28"/>
        </w:rPr>
        <w:t>].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- Москва</w:t>
      </w:r>
      <w:r w:rsidR="00D6727E" w:rsidRPr="00D64346">
        <w:rPr>
          <w:rFonts w:ascii="Times New Roman" w:hAnsi="Times New Roman" w:cs="Times New Roman"/>
          <w:sz w:val="28"/>
          <w:szCs w:val="28"/>
        </w:rPr>
        <w:t>: Педагогика, 2019. - 119 с.</w:t>
      </w:r>
    </w:p>
    <w:p w:rsidR="00D6727E" w:rsidRDefault="00D6727E" w:rsidP="00D6727E">
      <w:pPr>
        <w:pStyle w:val="a5"/>
        <w:numPr>
          <w:ilvl w:val="0"/>
          <w:numId w:val="4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4346">
        <w:rPr>
          <w:rFonts w:ascii="Times New Roman" w:hAnsi="Times New Roman" w:cs="Times New Roman"/>
          <w:sz w:val="28"/>
          <w:szCs w:val="28"/>
        </w:rPr>
        <w:t xml:space="preserve">Якушин А.В., </w:t>
      </w:r>
      <w:proofErr w:type="spellStart"/>
      <w:r w:rsidRPr="00D64346">
        <w:rPr>
          <w:rFonts w:ascii="Times New Roman" w:hAnsi="Times New Roman" w:cs="Times New Roman"/>
          <w:sz w:val="28"/>
          <w:szCs w:val="28"/>
        </w:rPr>
        <w:t>Немова</w:t>
      </w:r>
      <w:proofErr w:type="spellEnd"/>
      <w:r w:rsidRPr="00D64346">
        <w:rPr>
          <w:rFonts w:ascii="Times New Roman" w:hAnsi="Times New Roman" w:cs="Times New Roman"/>
          <w:sz w:val="28"/>
          <w:szCs w:val="28"/>
        </w:rPr>
        <w:t xml:space="preserve"> Е.В. Технологии электронного обучения: учебно-методическое пособие / Якушин Алексей Валериевич, </w:t>
      </w:r>
      <w:proofErr w:type="spellStart"/>
      <w:r w:rsidRPr="00D64346">
        <w:rPr>
          <w:rFonts w:ascii="Times New Roman" w:hAnsi="Times New Roman" w:cs="Times New Roman"/>
          <w:sz w:val="28"/>
          <w:szCs w:val="28"/>
        </w:rPr>
        <w:t>Немова</w:t>
      </w:r>
      <w:proofErr w:type="spellEnd"/>
      <w:r w:rsidRPr="00D64346">
        <w:rPr>
          <w:rFonts w:ascii="Times New Roman" w:hAnsi="Times New Roman" w:cs="Times New Roman"/>
          <w:sz w:val="28"/>
          <w:szCs w:val="28"/>
        </w:rPr>
        <w:t xml:space="preserve"> Елена Васильевна; </w:t>
      </w:r>
      <w:proofErr w:type="spellStart"/>
      <w:r w:rsidRPr="00D64346">
        <w:rPr>
          <w:rFonts w:ascii="Times New Roman" w:hAnsi="Times New Roman" w:cs="Times New Roman"/>
          <w:sz w:val="28"/>
          <w:szCs w:val="28"/>
        </w:rPr>
        <w:t>Тул</w:t>
      </w:r>
      <w:proofErr w:type="spellEnd"/>
      <w:r w:rsidRPr="00D64346">
        <w:rPr>
          <w:rFonts w:ascii="Times New Roman" w:hAnsi="Times New Roman" w:cs="Times New Roman"/>
          <w:sz w:val="28"/>
          <w:szCs w:val="28"/>
        </w:rPr>
        <w:t xml:space="preserve">. гос. </w:t>
      </w:r>
      <w:proofErr w:type="spellStart"/>
      <w:r w:rsidRPr="00D64346">
        <w:rPr>
          <w:rFonts w:ascii="Times New Roman" w:hAnsi="Times New Roman" w:cs="Times New Roman"/>
          <w:sz w:val="28"/>
          <w:szCs w:val="28"/>
        </w:rPr>
        <w:t>пед</w:t>
      </w:r>
      <w:proofErr w:type="spellEnd"/>
      <w:r w:rsidRPr="00D64346">
        <w:rPr>
          <w:rFonts w:ascii="Times New Roman" w:hAnsi="Times New Roman" w:cs="Times New Roman"/>
          <w:sz w:val="28"/>
          <w:szCs w:val="28"/>
        </w:rPr>
        <w:t>. ун-т им. Л. Н. Толстого. - Тула</w:t>
      </w:r>
      <w:proofErr w:type="gramStart"/>
      <w:r w:rsidRPr="00D64346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D64346">
        <w:rPr>
          <w:rFonts w:ascii="Times New Roman" w:hAnsi="Times New Roman" w:cs="Times New Roman"/>
          <w:sz w:val="28"/>
          <w:szCs w:val="28"/>
        </w:rPr>
        <w:t xml:space="preserve"> ТГПУ, 2014.</w:t>
      </w:r>
    </w:p>
    <w:p w:rsidR="002E2B1D" w:rsidRDefault="002E2B1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rPr>
          <w:lang w:val="ru-RU"/>
        </w:rPr>
      </w:pPr>
      <w:r>
        <w:rPr>
          <w:lang w:val="ru-RU"/>
        </w:rPr>
        <w:br w:type="page"/>
      </w:r>
    </w:p>
    <w:p w:rsidR="002E2B1D" w:rsidRDefault="002E2B1D" w:rsidP="002E2B1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rPr>
          <w:lang w:val="ru-RU"/>
        </w:rPr>
        <w:sectPr w:rsidR="002E2B1D" w:rsidSect="00D24637">
          <w:pgSz w:w="11906" w:h="16838"/>
          <w:pgMar w:top="1134" w:right="567" w:bottom="1134" w:left="1418" w:header="709" w:footer="709" w:gutter="0"/>
          <w:cols w:space="708"/>
          <w:docGrid w:linePitch="360"/>
        </w:sectPr>
      </w:pPr>
    </w:p>
    <w:p w:rsidR="002E2B1D" w:rsidRPr="00A45B8B" w:rsidRDefault="002E2B1D" w:rsidP="002E2B1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center"/>
        <w:rPr>
          <w:rFonts w:eastAsia="Calibri" w:cs="Times New Roman"/>
          <w:b/>
          <w:color w:val="auto"/>
          <w:szCs w:val="28"/>
          <w:lang w:val="ru-RU" w:eastAsia="en-US"/>
        </w:rPr>
      </w:pPr>
      <w:r w:rsidRPr="00A45B8B">
        <w:rPr>
          <w:rFonts w:eastAsia="Calibri" w:cs="Times New Roman"/>
          <w:b/>
          <w:color w:val="auto"/>
          <w:szCs w:val="28"/>
          <w:lang w:val="ru-RU" w:eastAsia="en-US"/>
        </w:rPr>
        <w:lastRenderedPageBreak/>
        <w:t>ПРИЛОЖЕНИЕ</w:t>
      </w:r>
    </w:p>
    <w:p w:rsidR="002E2B1D" w:rsidRDefault="002E2B1D" w:rsidP="002E2B1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center"/>
        <w:rPr>
          <w:rFonts w:eastAsia="Calibri" w:cs="Times New Roman"/>
          <w:b/>
          <w:color w:val="auto"/>
          <w:szCs w:val="28"/>
          <w:lang w:val="ru-RU" w:eastAsia="en-US"/>
        </w:rPr>
      </w:pPr>
    </w:p>
    <w:p w:rsidR="002E2B1D" w:rsidRDefault="002E2B1D" w:rsidP="002E2B1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center"/>
        <w:rPr>
          <w:rFonts w:eastAsia="Calibri" w:cs="Times New Roman"/>
          <w:b/>
          <w:color w:val="auto"/>
          <w:szCs w:val="28"/>
          <w:lang w:val="ru-RU" w:eastAsia="en-US"/>
        </w:rPr>
      </w:pPr>
    </w:p>
    <w:p w:rsidR="002E2B1D" w:rsidRPr="00A45B8B" w:rsidRDefault="002E2B1D" w:rsidP="002E2B1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center"/>
        <w:rPr>
          <w:rFonts w:eastAsia="Calibri" w:cs="Times New Roman"/>
          <w:b/>
          <w:color w:val="auto"/>
          <w:szCs w:val="28"/>
          <w:lang w:val="ru-RU" w:eastAsia="en-US"/>
        </w:rPr>
      </w:pPr>
    </w:p>
    <w:p w:rsidR="002E2B1D" w:rsidRDefault="002E2B1D" w:rsidP="002E2B1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center"/>
        <w:rPr>
          <w:rFonts w:eastAsia="Calibri" w:cs="Times New Roman"/>
          <w:b/>
          <w:color w:val="auto"/>
          <w:szCs w:val="28"/>
          <w:lang w:val="ru-RU" w:eastAsia="en-US"/>
        </w:rPr>
      </w:pPr>
      <w:r w:rsidRPr="00A45B8B">
        <w:rPr>
          <w:rFonts w:eastAsia="Calibri" w:cs="Times New Roman"/>
          <w:b/>
          <w:color w:val="auto"/>
          <w:szCs w:val="28"/>
          <w:lang w:val="ru-RU" w:eastAsia="en-US"/>
        </w:rPr>
        <w:t>ПРИЛОЖЕНИЕ 1</w:t>
      </w:r>
    </w:p>
    <w:p w:rsidR="002E2B1D" w:rsidRDefault="002E2B1D" w:rsidP="002E2B1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center"/>
        <w:rPr>
          <w:rFonts w:eastAsia="Calibri" w:cs="Times New Roman"/>
          <w:b/>
          <w:color w:val="auto"/>
          <w:szCs w:val="28"/>
          <w:lang w:val="ru-RU" w:eastAsia="en-US"/>
        </w:rPr>
      </w:pPr>
    </w:p>
    <w:p w:rsidR="002E2B1D" w:rsidRDefault="002E2B1D" w:rsidP="002E2B1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center"/>
        <w:rPr>
          <w:rFonts w:eastAsia="Calibri" w:cs="Times New Roman"/>
          <w:b/>
          <w:color w:val="auto"/>
          <w:szCs w:val="28"/>
          <w:lang w:val="ru-RU" w:eastAsia="en-US"/>
        </w:rPr>
      </w:pPr>
    </w:p>
    <w:p w:rsidR="002E2B1D" w:rsidRPr="00A45B8B" w:rsidRDefault="002E2B1D" w:rsidP="002E2B1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center"/>
        <w:rPr>
          <w:rFonts w:eastAsia="Calibri" w:cs="Times New Roman"/>
          <w:b/>
          <w:color w:val="auto"/>
          <w:szCs w:val="28"/>
          <w:lang w:val="ru-RU" w:eastAsia="en-US"/>
        </w:rPr>
      </w:pPr>
    </w:p>
    <w:p w:rsidR="002E2B1D" w:rsidRPr="00A45B8B" w:rsidRDefault="002E2B1D" w:rsidP="002E2B1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jc w:val="both"/>
        <w:rPr>
          <w:rFonts w:eastAsia="Times New Roman" w:cs="Times New Roman"/>
          <w:color w:val="auto"/>
          <w:szCs w:val="28"/>
          <w:lang w:val="ru-RU" w:eastAsia="en-US"/>
        </w:rPr>
      </w:pPr>
      <w:r w:rsidRPr="00A45B8B">
        <w:rPr>
          <w:rFonts w:eastAsia="Times New Roman" w:cs="Times New Roman"/>
          <w:color w:val="auto"/>
          <w:szCs w:val="28"/>
          <w:lang w:val="ru-RU" w:eastAsia="en-US"/>
        </w:rPr>
        <w:t>Таблица 1 Характеристика терминов «Электронное обучение», «Дистанционное обучение»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082"/>
        <w:gridCol w:w="6432"/>
        <w:gridCol w:w="6036"/>
        <w:gridCol w:w="236"/>
      </w:tblGrid>
      <w:tr w:rsidR="002E2B1D" w:rsidRPr="00A45B8B" w:rsidTr="002E2B1D">
        <w:trPr>
          <w:gridAfter w:val="1"/>
          <w:wAfter w:w="236" w:type="dxa"/>
        </w:trPr>
        <w:tc>
          <w:tcPr>
            <w:tcW w:w="1696" w:type="dxa"/>
          </w:tcPr>
          <w:p w:rsidR="002E2B1D" w:rsidRPr="00A45B8B" w:rsidRDefault="002E2B1D" w:rsidP="002E2B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eastAsia="Times New Roman" w:cs="Times New Roman"/>
                <w:color w:val="auto"/>
                <w:szCs w:val="28"/>
                <w:lang w:val="ru-RU" w:eastAsia="en-US"/>
              </w:rPr>
            </w:pPr>
            <w:r w:rsidRPr="00A45B8B">
              <w:rPr>
                <w:rFonts w:eastAsia="Times New Roman" w:cs="Times New Roman"/>
                <w:color w:val="auto"/>
                <w:szCs w:val="28"/>
                <w:lang w:val="ru-RU" w:eastAsia="en-US"/>
              </w:rPr>
              <w:t>Термин</w:t>
            </w:r>
          </w:p>
        </w:tc>
        <w:tc>
          <w:tcPr>
            <w:tcW w:w="6521" w:type="dxa"/>
          </w:tcPr>
          <w:p w:rsidR="002E2B1D" w:rsidRPr="00A45B8B" w:rsidRDefault="002E2B1D" w:rsidP="002E2B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eastAsia="Times New Roman" w:cs="Times New Roman"/>
                <w:color w:val="auto"/>
                <w:szCs w:val="28"/>
                <w:lang w:val="ru-RU" w:eastAsia="en-US"/>
              </w:rPr>
            </w:pPr>
            <w:r w:rsidRPr="00A45B8B">
              <w:rPr>
                <w:rFonts w:eastAsia="Times New Roman" w:cs="Times New Roman"/>
                <w:color w:val="auto"/>
                <w:szCs w:val="28"/>
                <w:lang w:val="ru-RU" w:eastAsia="en-US"/>
              </w:rPr>
              <w:t>Определение</w:t>
            </w:r>
          </w:p>
        </w:tc>
        <w:tc>
          <w:tcPr>
            <w:tcW w:w="6107" w:type="dxa"/>
          </w:tcPr>
          <w:p w:rsidR="002E2B1D" w:rsidRPr="00A45B8B" w:rsidRDefault="002E2B1D" w:rsidP="002E2B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eastAsia="Times New Roman" w:cs="Times New Roman"/>
                <w:color w:val="auto"/>
                <w:szCs w:val="28"/>
                <w:lang w:val="ru-RU" w:eastAsia="en-US"/>
              </w:rPr>
            </w:pPr>
            <w:r w:rsidRPr="00A45B8B">
              <w:rPr>
                <w:rFonts w:eastAsia="Times New Roman" w:cs="Times New Roman"/>
                <w:color w:val="auto"/>
                <w:szCs w:val="28"/>
                <w:lang w:val="ru-RU" w:eastAsia="en-US"/>
              </w:rPr>
              <w:t>Ключевые характеристики</w:t>
            </w:r>
          </w:p>
        </w:tc>
      </w:tr>
      <w:tr w:rsidR="002E2B1D" w:rsidRPr="00A45B8B" w:rsidTr="002E2B1D">
        <w:trPr>
          <w:gridAfter w:val="1"/>
          <w:wAfter w:w="236" w:type="dxa"/>
        </w:trPr>
        <w:tc>
          <w:tcPr>
            <w:tcW w:w="1696" w:type="dxa"/>
          </w:tcPr>
          <w:p w:rsidR="002E2B1D" w:rsidRPr="00A45B8B" w:rsidRDefault="002E2B1D" w:rsidP="002E2B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eastAsia="Times New Roman" w:cs="Times New Roman"/>
                <w:color w:val="auto"/>
                <w:szCs w:val="28"/>
                <w:lang w:val="ru-RU" w:eastAsia="en-US"/>
              </w:rPr>
            </w:pPr>
            <w:r w:rsidRPr="00A45B8B">
              <w:rPr>
                <w:rFonts w:eastAsia="Times New Roman" w:cs="Times New Roman"/>
                <w:color w:val="auto"/>
                <w:szCs w:val="28"/>
                <w:lang w:val="ru-RU" w:eastAsia="en-US"/>
              </w:rPr>
              <w:t>Электронное обучение</w:t>
            </w:r>
          </w:p>
        </w:tc>
        <w:tc>
          <w:tcPr>
            <w:tcW w:w="6521" w:type="dxa"/>
          </w:tcPr>
          <w:p w:rsidR="002E2B1D" w:rsidRPr="00A45B8B" w:rsidRDefault="002E2B1D" w:rsidP="002E2B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eastAsia="Times New Roman" w:cs="Times New Roman"/>
                <w:color w:val="auto"/>
                <w:szCs w:val="28"/>
                <w:lang w:val="ru-RU" w:eastAsia="en-US"/>
              </w:rPr>
            </w:pPr>
            <w:r w:rsidRPr="00A45B8B">
              <w:rPr>
                <w:rFonts w:eastAsia="Times New Roman" w:cs="Times New Roman"/>
                <w:color w:val="auto"/>
                <w:szCs w:val="28"/>
                <w:lang w:val="ru-RU" w:eastAsia="en-US"/>
              </w:rPr>
              <w:t>организация образовательной деятельности с применением содержащейся в базах данных и используемой при реализации образовательных программ информации и обеспечивающих ее обработку информационных технологий, технических средств, а также информационно-телекоммуникационных сетей, обеспечивающих передачу по линиям связи указанной информации, взаимодействие обучающихся и педагогических работников.</w:t>
            </w:r>
          </w:p>
          <w:p w:rsidR="002E2B1D" w:rsidRPr="00A45B8B" w:rsidRDefault="002E2B1D" w:rsidP="002E2B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eastAsia="Times New Roman" w:cs="Times New Roman"/>
                <w:color w:val="auto"/>
                <w:szCs w:val="28"/>
                <w:lang w:val="ru-RU" w:eastAsia="en-US"/>
              </w:rPr>
            </w:pPr>
            <w:r w:rsidRPr="00A45B8B">
              <w:rPr>
                <w:rFonts w:eastAsia="Times New Roman" w:cs="Times New Roman"/>
                <w:color w:val="auto"/>
                <w:szCs w:val="28"/>
                <w:lang w:val="ru-RU" w:eastAsia="en-US"/>
              </w:rPr>
              <w:t xml:space="preserve">Федеральный закон № 273 «Об образовании в </w:t>
            </w:r>
            <w:r w:rsidRPr="00A45B8B">
              <w:rPr>
                <w:rFonts w:eastAsia="Times New Roman" w:cs="Times New Roman"/>
                <w:color w:val="auto"/>
                <w:szCs w:val="28"/>
                <w:lang w:val="ru-RU" w:eastAsia="en-US"/>
              </w:rPr>
              <w:lastRenderedPageBreak/>
              <w:t xml:space="preserve">Российской Федерации [37] </w:t>
            </w:r>
          </w:p>
        </w:tc>
        <w:tc>
          <w:tcPr>
            <w:tcW w:w="6107" w:type="dxa"/>
          </w:tcPr>
          <w:p w:rsidR="002E2B1D" w:rsidRPr="00A45B8B" w:rsidRDefault="002E2B1D" w:rsidP="002E2B1D">
            <w:pPr>
              <w:numPr>
                <w:ilvl w:val="0"/>
                <w:numId w:val="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contextualSpacing/>
              <w:jc w:val="both"/>
              <w:rPr>
                <w:rFonts w:eastAsia="Times New Roman" w:cs="Times New Roman"/>
                <w:color w:val="auto"/>
                <w:szCs w:val="28"/>
                <w:lang w:val="ru-RU"/>
              </w:rPr>
            </w:pPr>
            <w:r w:rsidRPr="00A45B8B">
              <w:rPr>
                <w:rFonts w:eastAsia="Times New Roman" w:cs="Times New Roman"/>
                <w:color w:val="auto"/>
                <w:szCs w:val="28"/>
                <w:lang w:val="ru-RU"/>
              </w:rPr>
              <w:lastRenderedPageBreak/>
              <w:t>Организация учебного процесса на основе использования информации, содержащиеся в базах данных и в образовательных программах;</w:t>
            </w:r>
          </w:p>
          <w:p w:rsidR="002E2B1D" w:rsidRPr="00A45B8B" w:rsidRDefault="002E2B1D" w:rsidP="002E2B1D">
            <w:pPr>
              <w:numPr>
                <w:ilvl w:val="0"/>
                <w:numId w:val="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contextualSpacing/>
              <w:jc w:val="both"/>
              <w:rPr>
                <w:rFonts w:eastAsia="Times New Roman" w:cs="Times New Roman"/>
                <w:color w:val="auto"/>
                <w:szCs w:val="28"/>
                <w:lang w:val="ru-RU"/>
              </w:rPr>
            </w:pPr>
            <w:r w:rsidRPr="00A45B8B">
              <w:rPr>
                <w:rFonts w:eastAsia="Times New Roman" w:cs="Times New Roman"/>
                <w:color w:val="auto"/>
                <w:szCs w:val="28"/>
                <w:lang w:val="ru-RU"/>
              </w:rPr>
              <w:t>Применение для обработки и передачи информации информационные технологии, технические средства и информационно-коммуникативные технологии;</w:t>
            </w:r>
          </w:p>
          <w:p w:rsidR="002E2B1D" w:rsidRPr="00A45B8B" w:rsidRDefault="002E2B1D" w:rsidP="002E2B1D">
            <w:pPr>
              <w:numPr>
                <w:ilvl w:val="0"/>
                <w:numId w:val="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contextualSpacing/>
              <w:jc w:val="both"/>
              <w:rPr>
                <w:rFonts w:eastAsia="Times New Roman" w:cs="Times New Roman"/>
                <w:color w:val="auto"/>
                <w:szCs w:val="28"/>
                <w:lang w:val="ru-RU"/>
              </w:rPr>
            </w:pPr>
            <w:r w:rsidRPr="00A45B8B">
              <w:rPr>
                <w:rFonts w:eastAsia="Times New Roman" w:cs="Times New Roman"/>
                <w:color w:val="auto"/>
                <w:szCs w:val="28"/>
                <w:lang w:val="ru-RU"/>
              </w:rPr>
              <w:t>Взаимодействие субъектов педагогического процесса (педагога и слушателей)</w:t>
            </w:r>
          </w:p>
        </w:tc>
      </w:tr>
      <w:tr w:rsidR="002E2B1D" w:rsidRPr="00A45B8B" w:rsidTr="002E2B1D">
        <w:trPr>
          <w:gridAfter w:val="1"/>
          <w:wAfter w:w="236" w:type="dxa"/>
        </w:trPr>
        <w:tc>
          <w:tcPr>
            <w:tcW w:w="1696" w:type="dxa"/>
          </w:tcPr>
          <w:p w:rsidR="002E2B1D" w:rsidRPr="00A45B8B" w:rsidRDefault="002E2B1D" w:rsidP="002E2B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eastAsia="Times New Roman" w:cs="Times New Roman"/>
                <w:color w:val="auto"/>
                <w:szCs w:val="28"/>
                <w:lang w:val="ru-RU" w:eastAsia="en-US"/>
              </w:rPr>
            </w:pPr>
          </w:p>
        </w:tc>
        <w:tc>
          <w:tcPr>
            <w:tcW w:w="6521" w:type="dxa"/>
          </w:tcPr>
          <w:p w:rsidR="002E2B1D" w:rsidRPr="00A45B8B" w:rsidRDefault="002E2B1D" w:rsidP="002E2B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eastAsia="Times New Roman" w:cs="Times New Roman"/>
                <w:color w:val="auto"/>
                <w:szCs w:val="28"/>
                <w:lang w:val="ru-RU" w:eastAsia="en-US"/>
              </w:rPr>
            </w:pPr>
            <w:r w:rsidRPr="00A45B8B">
              <w:rPr>
                <w:rFonts w:eastAsia="Times New Roman" w:cs="Times New Roman"/>
                <w:color w:val="auto"/>
                <w:szCs w:val="28"/>
                <w:lang w:val="ru-RU" w:eastAsia="en-US"/>
              </w:rPr>
              <w:t>организация образовательного процесса с применением:</w:t>
            </w:r>
          </w:p>
          <w:p w:rsidR="002E2B1D" w:rsidRPr="00A45B8B" w:rsidRDefault="002E2B1D" w:rsidP="002E2B1D">
            <w:pPr>
              <w:numPr>
                <w:ilvl w:val="0"/>
                <w:numId w:val="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contextualSpacing/>
              <w:jc w:val="both"/>
              <w:rPr>
                <w:rFonts w:eastAsia="Times New Roman" w:cs="Times New Roman"/>
                <w:color w:val="auto"/>
                <w:szCs w:val="28"/>
                <w:lang w:val="ru-RU"/>
              </w:rPr>
            </w:pPr>
            <w:r w:rsidRPr="00A45B8B">
              <w:rPr>
                <w:rFonts w:eastAsia="Times New Roman" w:cs="Times New Roman"/>
                <w:color w:val="auto"/>
                <w:szCs w:val="28"/>
                <w:lang w:val="ru-RU"/>
              </w:rPr>
              <w:t>информации, содержащейся в базах данных и используемой при реализации образовательных программ;</w:t>
            </w:r>
          </w:p>
          <w:p w:rsidR="002E2B1D" w:rsidRPr="00A45B8B" w:rsidRDefault="002E2B1D" w:rsidP="002E2B1D">
            <w:pPr>
              <w:numPr>
                <w:ilvl w:val="0"/>
                <w:numId w:val="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contextualSpacing/>
              <w:jc w:val="both"/>
              <w:rPr>
                <w:rFonts w:eastAsia="Times New Roman" w:cs="Times New Roman"/>
                <w:color w:val="auto"/>
                <w:szCs w:val="28"/>
                <w:lang w:val="ru-RU"/>
              </w:rPr>
            </w:pPr>
            <w:r w:rsidRPr="00A45B8B">
              <w:rPr>
                <w:rFonts w:eastAsia="Times New Roman" w:cs="Times New Roman"/>
                <w:color w:val="auto"/>
                <w:szCs w:val="28"/>
                <w:lang w:val="ru-RU"/>
              </w:rPr>
              <w:t>информационных технологий, обеспечивающих обработку информации;</w:t>
            </w:r>
          </w:p>
          <w:p w:rsidR="002E2B1D" w:rsidRPr="00A45B8B" w:rsidRDefault="002E2B1D" w:rsidP="002E2B1D">
            <w:pPr>
              <w:numPr>
                <w:ilvl w:val="0"/>
                <w:numId w:val="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contextualSpacing/>
              <w:jc w:val="both"/>
              <w:rPr>
                <w:rFonts w:eastAsia="Times New Roman" w:cs="Times New Roman"/>
                <w:color w:val="auto"/>
                <w:szCs w:val="28"/>
                <w:lang w:val="ru-RU"/>
              </w:rPr>
            </w:pPr>
            <w:r w:rsidRPr="00A45B8B">
              <w:rPr>
                <w:rFonts w:eastAsia="Times New Roman" w:cs="Times New Roman"/>
                <w:color w:val="auto"/>
                <w:szCs w:val="28"/>
                <w:lang w:val="ru-RU"/>
              </w:rPr>
              <w:t>технических средств и информационно-телекоммуникационных сетей, обеспечивающих передачу информации, взаимодействие участников образовательного процесса, самостоятельный поиск средств, методов, траекторий обучения. [11]</w:t>
            </w:r>
          </w:p>
        </w:tc>
        <w:tc>
          <w:tcPr>
            <w:tcW w:w="6107" w:type="dxa"/>
          </w:tcPr>
          <w:p w:rsidR="002E2B1D" w:rsidRPr="00A45B8B" w:rsidRDefault="002E2B1D" w:rsidP="002E2B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eastAsia="Times New Roman" w:cs="Times New Roman"/>
                <w:color w:val="auto"/>
                <w:szCs w:val="28"/>
                <w:lang w:val="ru-RU" w:eastAsia="en-US"/>
              </w:rPr>
            </w:pPr>
          </w:p>
        </w:tc>
      </w:tr>
      <w:tr w:rsidR="002E2B1D" w:rsidRPr="00A45B8B" w:rsidTr="002E2B1D">
        <w:tc>
          <w:tcPr>
            <w:tcW w:w="1696" w:type="dxa"/>
          </w:tcPr>
          <w:p w:rsidR="002E2B1D" w:rsidRPr="00A45B8B" w:rsidRDefault="002E2B1D" w:rsidP="002E2B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eastAsia="Times New Roman" w:cs="Times New Roman"/>
                <w:color w:val="auto"/>
                <w:szCs w:val="28"/>
                <w:lang w:val="ru-RU" w:eastAsia="en-US"/>
              </w:rPr>
            </w:pPr>
            <w:r w:rsidRPr="00A45B8B">
              <w:rPr>
                <w:rFonts w:eastAsia="Times New Roman" w:cs="Times New Roman"/>
                <w:color w:val="auto"/>
                <w:szCs w:val="28"/>
                <w:lang w:val="ru-RU" w:eastAsia="en-US"/>
              </w:rPr>
              <w:t>Дистанционное обучение</w:t>
            </w:r>
          </w:p>
        </w:tc>
        <w:tc>
          <w:tcPr>
            <w:tcW w:w="6521" w:type="dxa"/>
          </w:tcPr>
          <w:p w:rsidR="002E2B1D" w:rsidRPr="00A45B8B" w:rsidRDefault="002E2B1D" w:rsidP="002E2B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eastAsia="Times New Roman" w:cs="Times New Roman"/>
                <w:color w:val="auto"/>
                <w:szCs w:val="28"/>
                <w:lang w:val="ru-RU" w:eastAsia="en-US"/>
              </w:rPr>
            </w:pPr>
            <w:r w:rsidRPr="00A45B8B">
              <w:rPr>
                <w:rFonts w:eastAsia="Times New Roman" w:cs="Times New Roman"/>
                <w:color w:val="auto"/>
                <w:szCs w:val="28"/>
                <w:lang w:val="ru-RU" w:eastAsia="en-US"/>
              </w:rPr>
              <w:t>способ обучения на расстоянии, при котором преподаватель и обучаемые физически находятся в различных местах и используют аудио-, видео-, интернет - и спутниковые каналы связи в учебных целях [1]</w:t>
            </w:r>
          </w:p>
        </w:tc>
        <w:tc>
          <w:tcPr>
            <w:tcW w:w="6107" w:type="dxa"/>
          </w:tcPr>
          <w:p w:rsidR="002E2B1D" w:rsidRPr="00A45B8B" w:rsidRDefault="002E2B1D" w:rsidP="002E2B1D">
            <w:pPr>
              <w:numPr>
                <w:ilvl w:val="0"/>
                <w:numId w:val="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contextualSpacing/>
              <w:jc w:val="both"/>
              <w:rPr>
                <w:rFonts w:eastAsia="Times New Roman" w:cs="Times New Roman"/>
                <w:color w:val="auto"/>
                <w:szCs w:val="28"/>
                <w:lang w:val="ru-RU"/>
              </w:rPr>
            </w:pPr>
            <w:r w:rsidRPr="00A45B8B">
              <w:rPr>
                <w:rFonts w:eastAsia="Times New Roman" w:cs="Times New Roman"/>
                <w:color w:val="auto"/>
                <w:szCs w:val="28"/>
                <w:lang w:val="ru-RU"/>
              </w:rPr>
              <w:t>Обучение на расстоянии;</w:t>
            </w:r>
          </w:p>
          <w:p w:rsidR="002E2B1D" w:rsidRPr="00A45B8B" w:rsidRDefault="002E2B1D" w:rsidP="002E2B1D">
            <w:pPr>
              <w:numPr>
                <w:ilvl w:val="0"/>
                <w:numId w:val="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contextualSpacing/>
              <w:jc w:val="both"/>
              <w:rPr>
                <w:rFonts w:eastAsia="Times New Roman" w:cs="Times New Roman"/>
                <w:color w:val="auto"/>
                <w:szCs w:val="28"/>
                <w:lang w:val="ru-RU"/>
              </w:rPr>
            </w:pPr>
            <w:r w:rsidRPr="00A45B8B">
              <w:rPr>
                <w:rFonts w:eastAsia="Times New Roman" w:cs="Times New Roman"/>
                <w:color w:val="auto"/>
                <w:szCs w:val="28"/>
                <w:lang w:val="ru-RU"/>
              </w:rPr>
              <w:t>Взаимодействие педагога и слушателей при помощи аудио, видео, интернет каналов</w:t>
            </w:r>
          </w:p>
        </w:tc>
        <w:tc>
          <w:tcPr>
            <w:tcW w:w="236" w:type="dxa"/>
          </w:tcPr>
          <w:p w:rsidR="002E2B1D" w:rsidRPr="00A45B8B" w:rsidRDefault="002E2B1D" w:rsidP="002E2B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eastAsia="Times New Roman" w:cs="Times New Roman"/>
                <w:color w:val="auto"/>
                <w:szCs w:val="28"/>
                <w:lang w:val="ru-RU" w:eastAsia="en-US"/>
              </w:rPr>
            </w:pPr>
          </w:p>
        </w:tc>
      </w:tr>
      <w:tr w:rsidR="002E2B1D" w:rsidRPr="00A45B8B" w:rsidTr="002E2B1D">
        <w:tc>
          <w:tcPr>
            <w:tcW w:w="1696" w:type="dxa"/>
          </w:tcPr>
          <w:p w:rsidR="002E2B1D" w:rsidRPr="00A45B8B" w:rsidRDefault="002E2B1D" w:rsidP="002E2B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eastAsia="Times New Roman" w:cs="Times New Roman"/>
                <w:color w:val="auto"/>
                <w:szCs w:val="28"/>
                <w:lang w:val="ru-RU" w:eastAsia="en-US"/>
              </w:rPr>
            </w:pPr>
          </w:p>
        </w:tc>
        <w:tc>
          <w:tcPr>
            <w:tcW w:w="6521" w:type="dxa"/>
          </w:tcPr>
          <w:p w:rsidR="002E2B1D" w:rsidRPr="00A45B8B" w:rsidRDefault="002E2B1D" w:rsidP="002E2B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eastAsia="Times New Roman" w:cs="Times New Roman"/>
                <w:color w:val="auto"/>
                <w:szCs w:val="28"/>
                <w:lang w:val="ru-RU" w:eastAsia="en-US"/>
              </w:rPr>
            </w:pPr>
            <w:r w:rsidRPr="00A45B8B">
              <w:rPr>
                <w:rFonts w:eastAsia="Times New Roman" w:cs="Times New Roman"/>
                <w:color w:val="auto"/>
                <w:szCs w:val="28"/>
                <w:lang w:val="ru-RU" w:eastAsia="en-US"/>
              </w:rPr>
              <w:t>целенаправленный, организованный в специфической дидактической системе процесс интерактивного взаимодействия обучающих и обучающихся с применением средств обучения, инвариантных к их расположению в пространстве и времени, который реализуется [12]</w:t>
            </w:r>
          </w:p>
        </w:tc>
        <w:tc>
          <w:tcPr>
            <w:tcW w:w="6107" w:type="dxa"/>
          </w:tcPr>
          <w:p w:rsidR="002E2B1D" w:rsidRPr="00A45B8B" w:rsidRDefault="002E2B1D" w:rsidP="002E2B1D">
            <w:pPr>
              <w:numPr>
                <w:ilvl w:val="0"/>
                <w:numId w:val="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contextualSpacing/>
              <w:jc w:val="both"/>
              <w:rPr>
                <w:rFonts w:eastAsia="Times New Roman" w:cs="Times New Roman"/>
                <w:color w:val="auto"/>
                <w:szCs w:val="28"/>
                <w:lang w:val="ru-RU"/>
              </w:rPr>
            </w:pPr>
            <w:r w:rsidRPr="00A45B8B">
              <w:rPr>
                <w:rFonts w:eastAsia="Times New Roman" w:cs="Times New Roman"/>
                <w:color w:val="auto"/>
                <w:szCs w:val="28"/>
                <w:lang w:val="ru-RU"/>
              </w:rPr>
              <w:t>Наличие дидактической системы обучения;</w:t>
            </w:r>
          </w:p>
          <w:p w:rsidR="002E2B1D" w:rsidRPr="00A45B8B" w:rsidRDefault="002E2B1D" w:rsidP="002E2B1D">
            <w:pPr>
              <w:numPr>
                <w:ilvl w:val="0"/>
                <w:numId w:val="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contextualSpacing/>
              <w:jc w:val="both"/>
              <w:rPr>
                <w:rFonts w:eastAsia="Times New Roman" w:cs="Times New Roman"/>
                <w:color w:val="auto"/>
                <w:szCs w:val="28"/>
                <w:lang w:val="ru-RU"/>
              </w:rPr>
            </w:pPr>
            <w:r w:rsidRPr="00A45B8B">
              <w:rPr>
                <w:rFonts w:eastAsia="Times New Roman" w:cs="Times New Roman"/>
                <w:color w:val="auto"/>
                <w:szCs w:val="28"/>
                <w:lang w:val="ru-RU"/>
              </w:rPr>
              <w:t>Процесс интерактивного взаимодействия педагога и слушателей;</w:t>
            </w:r>
          </w:p>
          <w:p w:rsidR="002E2B1D" w:rsidRPr="00A45B8B" w:rsidRDefault="002E2B1D" w:rsidP="002E2B1D">
            <w:pPr>
              <w:numPr>
                <w:ilvl w:val="0"/>
                <w:numId w:val="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contextualSpacing/>
              <w:jc w:val="both"/>
              <w:rPr>
                <w:rFonts w:eastAsia="Times New Roman" w:cs="Times New Roman"/>
                <w:color w:val="auto"/>
                <w:szCs w:val="28"/>
                <w:lang w:val="ru-RU"/>
              </w:rPr>
            </w:pPr>
            <w:r w:rsidRPr="00A45B8B">
              <w:rPr>
                <w:rFonts w:eastAsia="Times New Roman" w:cs="Times New Roman"/>
                <w:color w:val="auto"/>
                <w:szCs w:val="28"/>
                <w:lang w:val="ru-RU"/>
              </w:rPr>
              <w:t>Применение системы средств обучения.</w:t>
            </w:r>
          </w:p>
        </w:tc>
        <w:tc>
          <w:tcPr>
            <w:tcW w:w="236" w:type="dxa"/>
          </w:tcPr>
          <w:p w:rsidR="002E2B1D" w:rsidRPr="00A45B8B" w:rsidRDefault="002E2B1D" w:rsidP="002E2B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eastAsia="Times New Roman" w:cs="Times New Roman"/>
                <w:color w:val="auto"/>
                <w:szCs w:val="28"/>
                <w:lang w:val="ru-RU" w:eastAsia="en-US"/>
              </w:rPr>
            </w:pPr>
          </w:p>
        </w:tc>
      </w:tr>
      <w:tr w:rsidR="002E2B1D" w:rsidRPr="00A45B8B" w:rsidTr="002E2B1D">
        <w:tc>
          <w:tcPr>
            <w:tcW w:w="1696" w:type="dxa"/>
          </w:tcPr>
          <w:p w:rsidR="002E2B1D" w:rsidRPr="00A45B8B" w:rsidRDefault="002E2B1D" w:rsidP="002E2B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eastAsia="Times New Roman" w:cs="Times New Roman"/>
                <w:color w:val="auto"/>
                <w:szCs w:val="28"/>
                <w:lang w:val="ru-RU" w:eastAsia="en-US"/>
              </w:rPr>
            </w:pPr>
          </w:p>
        </w:tc>
        <w:tc>
          <w:tcPr>
            <w:tcW w:w="6521" w:type="dxa"/>
          </w:tcPr>
          <w:p w:rsidR="002E2B1D" w:rsidRPr="00A45B8B" w:rsidRDefault="002E2B1D" w:rsidP="002E2B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eastAsia="Times New Roman" w:cs="Times New Roman"/>
                <w:color w:val="auto"/>
                <w:szCs w:val="28"/>
                <w:lang w:val="ru-RU" w:eastAsia="en-US"/>
              </w:rPr>
            </w:pPr>
            <w:r w:rsidRPr="00A45B8B">
              <w:rPr>
                <w:rFonts w:eastAsia="Times New Roman" w:cs="Times New Roman"/>
                <w:color w:val="auto"/>
                <w:szCs w:val="28"/>
                <w:lang w:val="ru-RU" w:eastAsia="en-US"/>
              </w:rPr>
              <w:t xml:space="preserve">телекоммуникационным обучением, которое осуществляется в основном с помощью технологий и ресурсов сети Интернет и при котором удаленные друг от друга субъекты (ученики, преподаватели, </w:t>
            </w:r>
            <w:proofErr w:type="spellStart"/>
            <w:r w:rsidRPr="00A45B8B">
              <w:rPr>
                <w:rFonts w:eastAsia="Times New Roman" w:cs="Times New Roman"/>
                <w:color w:val="auto"/>
                <w:szCs w:val="28"/>
                <w:lang w:val="ru-RU" w:eastAsia="en-US"/>
              </w:rPr>
              <w:t>тьюторы</w:t>
            </w:r>
            <w:proofErr w:type="spellEnd"/>
            <w:r w:rsidRPr="00A45B8B">
              <w:rPr>
                <w:rFonts w:eastAsia="Times New Roman" w:cs="Times New Roman"/>
                <w:color w:val="auto"/>
                <w:szCs w:val="28"/>
                <w:lang w:val="ru-RU" w:eastAsia="en-US"/>
              </w:rPr>
              <w:t>, модераторы и др.) осуществляют образовательный процесс, сопровождающийся их внутренними изменениями (приращениями) и созданием образовательной продукции [23]</w:t>
            </w:r>
          </w:p>
        </w:tc>
        <w:tc>
          <w:tcPr>
            <w:tcW w:w="6107" w:type="dxa"/>
          </w:tcPr>
          <w:p w:rsidR="002E2B1D" w:rsidRPr="00A45B8B" w:rsidRDefault="002E2B1D" w:rsidP="002E2B1D">
            <w:pPr>
              <w:numPr>
                <w:ilvl w:val="0"/>
                <w:numId w:val="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contextualSpacing/>
              <w:jc w:val="both"/>
              <w:rPr>
                <w:rFonts w:eastAsia="Times New Roman" w:cs="Times New Roman"/>
                <w:color w:val="auto"/>
                <w:szCs w:val="28"/>
                <w:lang w:val="ru-RU"/>
              </w:rPr>
            </w:pPr>
            <w:r w:rsidRPr="00A45B8B">
              <w:rPr>
                <w:rFonts w:eastAsia="Times New Roman" w:cs="Times New Roman"/>
                <w:color w:val="auto"/>
                <w:szCs w:val="28"/>
                <w:lang w:val="ru-RU"/>
              </w:rPr>
              <w:t>Наличие телекоммуникационной системы обучения;</w:t>
            </w:r>
          </w:p>
          <w:p w:rsidR="002E2B1D" w:rsidRPr="00A45B8B" w:rsidRDefault="002E2B1D" w:rsidP="002E2B1D">
            <w:pPr>
              <w:numPr>
                <w:ilvl w:val="0"/>
                <w:numId w:val="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contextualSpacing/>
              <w:jc w:val="both"/>
              <w:rPr>
                <w:rFonts w:eastAsia="Times New Roman" w:cs="Times New Roman"/>
                <w:color w:val="auto"/>
                <w:szCs w:val="28"/>
                <w:lang w:val="ru-RU"/>
              </w:rPr>
            </w:pPr>
            <w:r w:rsidRPr="00A45B8B">
              <w:rPr>
                <w:rFonts w:eastAsia="Times New Roman" w:cs="Times New Roman"/>
                <w:color w:val="auto"/>
                <w:szCs w:val="28"/>
                <w:lang w:val="ru-RU"/>
              </w:rPr>
              <w:t>Процесс взаимодействия педагога и слушателей;</w:t>
            </w:r>
          </w:p>
          <w:p w:rsidR="002E2B1D" w:rsidRPr="00A45B8B" w:rsidRDefault="002E2B1D" w:rsidP="002E2B1D">
            <w:pPr>
              <w:numPr>
                <w:ilvl w:val="0"/>
                <w:numId w:val="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contextualSpacing/>
              <w:jc w:val="both"/>
              <w:rPr>
                <w:rFonts w:eastAsia="Times New Roman" w:cs="Times New Roman"/>
                <w:color w:val="auto"/>
                <w:szCs w:val="28"/>
                <w:lang w:val="ru-RU"/>
              </w:rPr>
            </w:pPr>
            <w:r w:rsidRPr="00A45B8B">
              <w:rPr>
                <w:rFonts w:eastAsia="Times New Roman" w:cs="Times New Roman"/>
                <w:color w:val="auto"/>
                <w:szCs w:val="28"/>
                <w:lang w:val="ru-RU"/>
              </w:rPr>
              <w:t>Применение средств, ресурсов сети интернет.</w:t>
            </w:r>
          </w:p>
        </w:tc>
        <w:tc>
          <w:tcPr>
            <w:tcW w:w="236" w:type="dxa"/>
          </w:tcPr>
          <w:p w:rsidR="002E2B1D" w:rsidRPr="00A45B8B" w:rsidRDefault="002E2B1D" w:rsidP="002E2B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eastAsia="Times New Roman" w:cs="Times New Roman"/>
                <w:color w:val="auto"/>
                <w:szCs w:val="28"/>
                <w:lang w:val="ru-RU" w:eastAsia="en-US"/>
              </w:rPr>
            </w:pPr>
          </w:p>
        </w:tc>
      </w:tr>
    </w:tbl>
    <w:p w:rsidR="002E2B1D" w:rsidRPr="00A45B8B" w:rsidRDefault="002E2B1D" w:rsidP="002E2B1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360" w:lineRule="auto"/>
        <w:jc w:val="both"/>
        <w:rPr>
          <w:rFonts w:ascii="Calibri" w:eastAsia="Times New Roman" w:hAnsi="Calibri" w:cs="Times New Roman"/>
          <w:color w:val="auto"/>
          <w:sz w:val="22"/>
          <w:szCs w:val="28"/>
          <w:lang w:val="ru-RU" w:eastAsia="en-US"/>
        </w:rPr>
      </w:pPr>
    </w:p>
    <w:p w:rsidR="00D64346" w:rsidRDefault="00D64346" w:rsidP="002E2B1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rPr>
          <w:lang w:val="ru-RU"/>
        </w:rPr>
      </w:pPr>
    </w:p>
    <w:p w:rsidR="002E2B1D" w:rsidRDefault="002E2B1D" w:rsidP="002E2B1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rPr>
          <w:lang w:val="ru-RU"/>
        </w:rPr>
      </w:pPr>
    </w:p>
    <w:p w:rsidR="002E2B1D" w:rsidRDefault="002E2B1D" w:rsidP="002E2B1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rPr>
          <w:lang w:val="ru-RU"/>
        </w:rPr>
      </w:pPr>
    </w:p>
    <w:p w:rsidR="002E2B1D" w:rsidRPr="00A45B8B" w:rsidRDefault="002E2B1D" w:rsidP="002E2B1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/>
        <w:jc w:val="center"/>
        <w:rPr>
          <w:rFonts w:eastAsia="Calibri" w:cs="Times New Roman"/>
          <w:b/>
          <w:color w:val="auto"/>
          <w:szCs w:val="28"/>
          <w:lang w:val="ru-RU" w:eastAsia="en-US"/>
        </w:rPr>
      </w:pPr>
      <w:r w:rsidRPr="00A45B8B">
        <w:rPr>
          <w:rFonts w:eastAsia="Calibri" w:cs="Times New Roman"/>
          <w:b/>
          <w:color w:val="auto"/>
          <w:szCs w:val="28"/>
          <w:lang w:val="ru-RU" w:eastAsia="en-US"/>
        </w:rPr>
        <w:lastRenderedPageBreak/>
        <w:t>ПРИЛОЖЕНИЕ 2</w:t>
      </w:r>
    </w:p>
    <w:p w:rsidR="002E2B1D" w:rsidRDefault="002E2B1D" w:rsidP="002E2B1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/>
        <w:rPr>
          <w:rFonts w:eastAsia="Calibri" w:cs="Times New Roman"/>
          <w:color w:val="auto"/>
          <w:szCs w:val="28"/>
          <w:lang w:val="ru-RU" w:eastAsia="en-US"/>
        </w:rPr>
      </w:pPr>
    </w:p>
    <w:p w:rsidR="002E2B1D" w:rsidRDefault="002E2B1D" w:rsidP="002E2B1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/>
        <w:rPr>
          <w:rFonts w:eastAsia="Calibri" w:cs="Times New Roman"/>
          <w:color w:val="auto"/>
          <w:szCs w:val="28"/>
          <w:lang w:val="ru-RU" w:eastAsia="en-US"/>
        </w:rPr>
      </w:pPr>
    </w:p>
    <w:p w:rsidR="002E2B1D" w:rsidRPr="00A45B8B" w:rsidRDefault="002E2B1D" w:rsidP="002E2B1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/>
        <w:rPr>
          <w:rFonts w:eastAsia="Calibri" w:cs="Times New Roman"/>
          <w:color w:val="auto"/>
          <w:szCs w:val="28"/>
          <w:lang w:val="ru-RU" w:eastAsia="en-US"/>
        </w:rPr>
      </w:pPr>
    </w:p>
    <w:p w:rsidR="002E2B1D" w:rsidRPr="00A45B8B" w:rsidRDefault="002E2B1D" w:rsidP="002E2B1D">
      <w:pPr>
        <w:spacing w:line="360" w:lineRule="auto"/>
        <w:ind w:firstLine="709"/>
        <w:jc w:val="both"/>
        <w:rPr>
          <w:rFonts w:eastAsia="Times New Roman" w:cs="Times New Roman"/>
          <w:szCs w:val="28"/>
          <w:lang w:val="ru-RU"/>
        </w:rPr>
      </w:pPr>
      <w:r w:rsidRPr="00A45B8B">
        <w:rPr>
          <w:rFonts w:eastAsia="Times New Roman" w:cs="Times New Roman"/>
          <w:szCs w:val="28"/>
        </w:rPr>
        <w:t xml:space="preserve">Таблица </w:t>
      </w:r>
      <w:r w:rsidRPr="00A45B8B">
        <w:rPr>
          <w:rFonts w:eastAsia="Times New Roman" w:cs="Times New Roman"/>
          <w:szCs w:val="28"/>
          <w:lang w:val="ru-RU"/>
        </w:rPr>
        <w:t xml:space="preserve">2. </w:t>
      </w:r>
      <w:r w:rsidRPr="00A45B8B">
        <w:rPr>
          <w:rFonts w:eastAsia="Times New Roman" w:cs="Times New Roman"/>
          <w:szCs w:val="28"/>
        </w:rPr>
        <w:t>Характеристика моделей повышения квалификации учителей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675"/>
        <w:gridCol w:w="3998"/>
        <w:gridCol w:w="9781"/>
      </w:tblGrid>
      <w:tr w:rsidR="002E2B1D" w:rsidRPr="00A45B8B" w:rsidTr="002E2B1D">
        <w:tc>
          <w:tcPr>
            <w:tcW w:w="675" w:type="dxa"/>
          </w:tcPr>
          <w:p w:rsidR="002E2B1D" w:rsidRPr="00A45B8B" w:rsidRDefault="002E2B1D" w:rsidP="002E2B1D">
            <w:pPr>
              <w:spacing w:line="360" w:lineRule="auto"/>
              <w:jc w:val="center"/>
              <w:rPr>
                <w:rFonts w:eastAsia="Times New Roman" w:cs="Times New Roman"/>
                <w:szCs w:val="28"/>
              </w:rPr>
            </w:pPr>
            <w:r w:rsidRPr="00A45B8B">
              <w:rPr>
                <w:rFonts w:eastAsia="Times New Roman" w:cs="Times New Roman"/>
                <w:szCs w:val="28"/>
              </w:rPr>
              <w:t>№</w:t>
            </w:r>
          </w:p>
        </w:tc>
        <w:tc>
          <w:tcPr>
            <w:tcW w:w="3998" w:type="dxa"/>
          </w:tcPr>
          <w:p w:rsidR="002E2B1D" w:rsidRPr="00A45B8B" w:rsidRDefault="002E2B1D" w:rsidP="002E2B1D">
            <w:pPr>
              <w:spacing w:line="360" w:lineRule="auto"/>
              <w:jc w:val="center"/>
              <w:rPr>
                <w:rFonts w:eastAsia="Times New Roman" w:cs="Times New Roman"/>
                <w:szCs w:val="28"/>
              </w:rPr>
            </w:pPr>
            <w:r w:rsidRPr="00A45B8B">
              <w:rPr>
                <w:rFonts w:eastAsia="Times New Roman" w:cs="Times New Roman"/>
                <w:szCs w:val="28"/>
              </w:rPr>
              <w:t>Модель</w:t>
            </w:r>
          </w:p>
        </w:tc>
        <w:tc>
          <w:tcPr>
            <w:tcW w:w="9781" w:type="dxa"/>
          </w:tcPr>
          <w:p w:rsidR="002E2B1D" w:rsidRPr="00A45B8B" w:rsidRDefault="002E2B1D" w:rsidP="002E2B1D">
            <w:pPr>
              <w:spacing w:line="360" w:lineRule="auto"/>
              <w:jc w:val="center"/>
              <w:rPr>
                <w:rFonts w:eastAsia="Times New Roman" w:cs="Times New Roman"/>
                <w:szCs w:val="28"/>
              </w:rPr>
            </w:pPr>
            <w:r w:rsidRPr="00A45B8B">
              <w:rPr>
                <w:rFonts w:eastAsia="Times New Roman" w:cs="Times New Roman"/>
                <w:szCs w:val="28"/>
              </w:rPr>
              <w:t>Целевые ориентиры</w:t>
            </w:r>
          </w:p>
        </w:tc>
      </w:tr>
      <w:tr w:rsidR="002E2B1D" w:rsidRPr="00A45B8B" w:rsidTr="002E2B1D">
        <w:tc>
          <w:tcPr>
            <w:tcW w:w="675" w:type="dxa"/>
          </w:tcPr>
          <w:p w:rsidR="002E2B1D" w:rsidRPr="00A45B8B" w:rsidRDefault="002E2B1D" w:rsidP="002E2B1D">
            <w:pPr>
              <w:spacing w:line="360" w:lineRule="auto"/>
              <w:jc w:val="both"/>
              <w:rPr>
                <w:rFonts w:eastAsia="Times New Roman" w:cs="Times New Roman"/>
                <w:szCs w:val="28"/>
              </w:rPr>
            </w:pPr>
          </w:p>
        </w:tc>
        <w:tc>
          <w:tcPr>
            <w:tcW w:w="3998" w:type="dxa"/>
          </w:tcPr>
          <w:p w:rsidR="002E2B1D" w:rsidRPr="00A45B8B" w:rsidRDefault="002E2B1D" w:rsidP="002E2B1D">
            <w:pPr>
              <w:spacing w:line="360" w:lineRule="auto"/>
              <w:jc w:val="both"/>
              <w:rPr>
                <w:rFonts w:eastAsia="Times New Roman" w:cs="Times New Roman"/>
                <w:szCs w:val="28"/>
              </w:rPr>
            </w:pPr>
            <w:r w:rsidRPr="00A45B8B">
              <w:rPr>
                <w:rFonts w:eastAsia="Times New Roman" w:cs="Times New Roman"/>
                <w:szCs w:val="28"/>
              </w:rPr>
              <w:t>Личностно-ориентированная</w:t>
            </w:r>
          </w:p>
        </w:tc>
        <w:tc>
          <w:tcPr>
            <w:tcW w:w="9781" w:type="dxa"/>
          </w:tcPr>
          <w:p w:rsidR="002E2B1D" w:rsidRPr="00A45B8B" w:rsidRDefault="002E2B1D" w:rsidP="002E2B1D">
            <w:pPr>
              <w:spacing w:line="360" w:lineRule="auto"/>
              <w:jc w:val="both"/>
              <w:rPr>
                <w:rFonts w:eastAsia="Times New Roman" w:cs="Times New Roman"/>
                <w:szCs w:val="28"/>
              </w:rPr>
            </w:pPr>
            <w:r w:rsidRPr="00A45B8B">
              <w:rPr>
                <w:rFonts w:eastAsia="Times New Roman" w:cs="Times New Roman"/>
                <w:szCs w:val="28"/>
              </w:rPr>
              <w:t>раскрытие личностных ресурсов педагогов</w:t>
            </w:r>
          </w:p>
        </w:tc>
      </w:tr>
      <w:tr w:rsidR="002E2B1D" w:rsidRPr="00A45B8B" w:rsidTr="002E2B1D">
        <w:tc>
          <w:tcPr>
            <w:tcW w:w="675" w:type="dxa"/>
          </w:tcPr>
          <w:p w:rsidR="002E2B1D" w:rsidRPr="00A45B8B" w:rsidRDefault="002E2B1D" w:rsidP="002E2B1D">
            <w:pPr>
              <w:spacing w:line="360" w:lineRule="auto"/>
              <w:jc w:val="both"/>
              <w:rPr>
                <w:rFonts w:eastAsia="Times New Roman" w:cs="Times New Roman"/>
                <w:szCs w:val="28"/>
              </w:rPr>
            </w:pPr>
          </w:p>
        </w:tc>
        <w:tc>
          <w:tcPr>
            <w:tcW w:w="3998" w:type="dxa"/>
          </w:tcPr>
          <w:p w:rsidR="002E2B1D" w:rsidRPr="00A45B8B" w:rsidRDefault="002E2B1D" w:rsidP="002E2B1D">
            <w:pPr>
              <w:spacing w:line="360" w:lineRule="auto"/>
              <w:jc w:val="both"/>
              <w:rPr>
                <w:rFonts w:eastAsia="Times New Roman" w:cs="Times New Roman"/>
                <w:szCs w:val="28"/>
              </w:rPr>
            </w:pPr>
            <w:r w:rsidRPr="00A45B8B">
              <w:rPr>
                <w:rFonts w:eastAsia="Times New Roman" w:cs="Times New Roman"/>
                <w:szCs w:val="28"/>
              </w:rPr>
              <w:t>Профессионально ориентированная</w:t>
            </w:r>
          </w:p>
        </w:tc>
        <w:tc>
          <w:tcPr>
            <w:tcW w:w="9781" w:type="dxa"/>
          </w:tcPr>
          <w:p w:rsidR="002E2B1D" w:rsidRPr="00A45B8B" w:rsidRDefault="002E2B1D" w:rsidP="002E2B1D">
            <w:pPr>
              <w:spacing w:line="360" w:lineRule="auto"/>
              <w:jc w:val="both"/>
              <w:rPr>
                <w:rFonts w:eastAsia="Times New Roman" w:cs="Times New Roman"/>
                <w:szCs w:val="28"/>
              </w:rPr>
            </w:pPr>
            <w:r w:rsidRPr="00A45B8B">
              <w:rPr>
                <w:rFonts w:eastAsia="Times New Roman" w:cs="Times New Roman"/>
                <w:szCs w:val="28"/>
              </w:rPr>
              <w:t>адаптация педагогов к требованиям социума</w:t>
            </w:r>
          </w:p>
        </w:tc>
      </w:tr>
      <w:tr w:rsidR="002E2B1D" w:rsidRPr="00A45B8B" w:rsidTr="002E2B1D">
        <w:tc>
          <w:tcPr>
            <w:tcW w:w="675" w:type="dxa"/>
          </w:tcPr>
          <w:p w:rsidR="002E2B1D" w:rsidRPr="00A45B8B" w:rsidRDefault="002E2B1D" w:rsidP="002E2B1D">
            <w:pPr>
              <w:spacing w:line="360" w:lineRule="auto"/>
              <w:jc w:val="both"/>
              <w:rPr>
                <w:rFonts w:eastAsia="Times New Roman" w:cs="Times New Roman"/>
                <w:szCs w:val="28"/>
              </w:rPr>
            </w:pPr>
          </w:p>
        </w:tc>
        <w:tc>
          <w:tcPr>
            <w:tcW w:w="3998" w:type="dxa"/>
          </w:tcPr>
          <w:p w:rsidR="002E2B1D" w:rsidRPr="00A45B8B" w:rsidRDefault="002E2B1D" w:rsidP="002E2B1D">
            <w:pPr>
              <w:spacing w:line="360" w:lineRule="auto"/>
              <w:jc w:val="both"/>
              <w:rPr>
                <w:rFonts w:eastAsia="Times New Roman" w:cs="Times New Roman"/>
                <w:szCs w:val="28"/>
              </w:rPr>
            </w:pPr>
            <w:r w:rsidRPr="00A45B8B">
              <w:rPr>
                <w:rFonts w:eastAsia="Times New Roman" w:cs="Times New Roman"/>
                <w:szCs w:val="28"/>
              </w:rPr>
              <w:t>Проблемно-ориентированная</w:t>
            </w:r>
          </w:p>
          <w:p w:rsidR="002E2B1D" w:rsidRPr="00A45B8B" w:rsidRDefault="002E2B1D" w:rsidP="002E2B1D">
            <w:pPr>
              <w:spacing w:line="360" w:lineRule="auto"/>
              <w:jc w:val="both"/>
              <w:rPr>
                <w:rFonts w:eastAsia="Times New Roman" w:cs="Times New Roman"/>
                <w:szCs w:val="28"/>
              </w:rPr>
            </w:pPr>
          </w:p>
        </w:tc>
        <w:tc>
          <w:tcPr>
            <w:tcW w:w="9781" w:type="dxa"/>
          </w:tcPr>
          <w:p w:rsidR="002E2B1D" w:rsidRPr="00A45B8B" w:rsidRDefault="002E2B1D" w:rsidP="002E2B1D">
            <w:pPr>
              <w:spacing w:line="360" w:lineRule="auto"/>
              <w:jc w:val="both"/>
              <w:rPr>
                <w:rFonts w:eastAsia="Times New Roman" w:cs="Times New Roman"/>
                <w:szCs w:val="28"/>
              </w:rPr>
            </w:pPr>
            <w:r w:rsidRPr="00A45B8B">
              <w:rPr>
                <w:rFonts w:eastAsia="Times New Roman" w:cs="Times New Roman"/>
                <w:szCs w:val="28"/>
              </w:rPr>
              <w:t xml:space="preserve">Ведущая задача - изменения мыслительных способностей </w:t>
            </w:r>
            <w:proofErr w:type="spellStart"/>
            <w:proofErr w:type="gramStart"/>
            <w:r w:rsidRPr="00A45B8B">
              <w:rPr>
                <w:rFonts w:eastAsia="Times New Roman" w:cs="Times New Roman"/>
                <w:szCs w:val="28"/>
              </w:rPr>
              <w:t>способностей</w:t>
            </w:r>
            <w:proofErr w:type="spellEnd"/>
            <w:proofErr w:type="gramEnd"/>
            <w:r w:rsidRPr="00A45B8B">
              <w:rPr>
                <w:rFonts w:eastAsia="Times New Roman" w:cs="Times New Roman"/>
                <w:szCs w:val="28"/>
              </w:rPr>
              <w:t xml:space="preserve"> учителя в процессе непрерывного решения многообразных проблем образования.</w:t>
            </w:r>
          </w:p>
        </w:tc>
      </w:tr>
      <w:tr w:rsidR="002E2B1D" w:rsidRPr="00A45B8B" w:rsidTr="002E2B1D">
        <w:tc>
          <w:tcPr>
            <w:tcW w:w="675" w:type="dxa"/>
          </w:tcPr>
          <w:p w:rsidR="002E2B1D" w:rsidRPr="00A45B8B" w:rsidRDefault="002E2B1D" w:rsidP="002E2B1D">
            <w:pPr>
              <w:spacing w:line="360" w:lineRule="auto"/>
              <w:jc w:val="both"/>
              <w:rPr>
                <w:rFonts w:eastAsia="Times New Roman" w:cs="Times New Roman"/>
                <w:szCs w:val="28"/>
              </w:rPr>
            </w:pPr>
          </w:p>
        </w:tc>
        <w:tc>
          <w:tcPr>
            <w:tcW w:w="3998" w:type="dxa"/>
          </w:tcPr>
          <w:p w:rsidR="002E2B1D" w:rsidRPr="00A45B8B" w:rsidRDefault="002E2B1D" w:rsidP="002E2B1D">
            <w:pPr>
              <w:spacing w:line="360" w:lineRule="auto"/>
              <w:jc w:val="both"/>
              <w:rPr>
                <w:rFonts w:eastAsia="Times New Roman" w:cs="Times New Roman"/>
                <w:szCs w:val="28"/>
              </w:rPr>
            </w:pPr>
            <w:proofErr w:type="spellStart"/>
            <w:r w:rsidRPr="00A45B8B">
              <w:rPr>
                <w:rFonts w:eastAsia="Times New Roman" w:cs="Times New Roman"/>
                <w:szCs w:val="28"/>
              </w:rPr>
              <w:t>Андрагогическая</w:t>
            </w:r>
            <w:proofErr w:type="spellEnd"/>
            <w:r w:rsidRPr="00A45B8B">
              <w:rPr>
                <w:rFonts w:eastAsia="Times New Roman" w:cs="Times New Roman"/>
                <w:szCs w:val="28"/>
              </w:rPr>
              <w:t xml:space="preserve"> модель</w:t>
            </w:r>
          </w:p>
        </w:tc>
        <w:tc>
          <w:tcPr>
            <w:tcW w:w="9781" w:type="dxa"/>
          </w:tcPr>
          <w:p w:rsidR="002E2B1D" w:rsidRPr="00A45B8B" w:rsidRDefault="002E2B1D" w:rsidP="002E2B1D">
            <w:pPr>
              <w:spacing w:line="360" w:lineRule="auto"/>
              <w:jc w:val="both"/>
              <w:rPr>
                <w:rFonts w:eastAsia="Times New Roman" w:cs="Times New Roman"/>
                <w:szCs w:val="28"/>
              </w:rPr>
            </w:pPr>
            <w:r w:rsidRPr="00A45B8B">
              <w:rPr>
                <w:rFonts w:eastAsia="Times New Roman" w:cs="Times New Roman"/>
                <w:szCs w:val="28"/>
              </w:rPr>
              <w:t>ведущим акцентом выступает активная, ведущая роль самого обучающегося. В данной модели учитываются также опыт обучающегося и его самосознание. Кроме того, ведущей идеей выступает создание образовательной среды, обеспечивающей решение профессиональных задач.</w:t>
            </w:r>
          </w:p>
        </w:tc>
      </w:tr>
    </w:tbl>
    <w:p w:rsidR="002E2B1D" w:rsidRDefault="002E2B1D" w:rsidP="002E2B1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/>
        <w:rPr>
          <w:rFonts w:eastAsia="Calibri" w:cs="Times New Roman"/>
          <w:color w:val="auto"/>
          <w:szCs w:val="28"/>
          <w:lang w:eastAsia="en-US"/>
        </w:rPr>
      </w:pPr>
    </w:p>
    <w:p w:rsidR="002E2B1D" w:rsidRPr="002E2B1D" w:rsidRDefault="002E2B1D" w:rsidP="002E2B1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/>
        <w:rPr>
          <w:rFonts w:eastAsia="Calibri" w:cs="Times New Roman"/>
          <w:color w:val="auto"/>
          <w:szCs w:val="28"/>
          <w:lang w:val="ru-RU" w:eastAsia="en-US"/>
        </w:rPr>
      </w:pPr>
    </w:p>
    <w:p w:rsidR="002E2B1D" w:rsidRPr="002E2B1D" w:rsidRDefault="002E2B1D" w:rsidP="002E2B1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firstLine="709"/>
        <w:rPr>
          <w:rFonts w:eastAsia="Calibri" w:cs="Times New Roman"/>
          <w:color w:val="auto"/>
          <w:szCs w:val="28"/>
          <w:lang w:val="ru-RU" w:eastAsia="en-US"/>
        </w:rPr>
      </w:pPr>
      <w:r w:rsidRPr="00A45B8B">
        <w:rPr>
          <w:rFonts w:eastAsia="Calibri" w:cs="Times New Roman"/>
          <w:color w:val="auto"/>
          <w:szCs w:val="28"/>
          <w:lang w:eastAsia="en-US"/>
        </w:rPr>
        <w:lastRenderedPageBreak/>
        <w:t>Таблица 3. Современные модели корпоративного обучения</w:t>
      </w:r>
    </w:p>
    <w:tbl>
      <w:tblPr>
        <w:tblStyle w:val="1"/>
        <w:tblW w:w="14596" w:type="dxa"/>
        <w:tblLook w:val="04A0" w:firstRow="1" w:lastRow="0" w:firstColumn="1" w:lastColumn="0" w:noHBand="0" w:noVBand="1"/>
      </w:tblPr>
      <w:tblGrid>
        <w:gridCol w:w="661"/>
        <w:gridCol w:w="2792"/>
        <w:gridCol w:w="3600"/>
        <w:gridCol w:w="7543"/>
      </w:tblGrid>
      <w:tr w:rsidR="002E2B1D" w:rsidRPr="00A45B8B" w:rsidTr="002E2B1D">
        <w:tc>
          <w:tcPr>
            <w:tcW w:w="661" w:type="dxa"/>
          </w:tcPr>
          <w:p w:rsidR="002E2B1D" w:rsidRPr="00A45B8B" w:rsidRDefault="002E2B1D" w:rsidP="002E2B1D">
            <w:pPr>
              <w:spacing w:line="360" w:lineRule="auto"/>
              <w:jc w:val="center"/>
              <w:rPr>
                <w:rFonts w:eastAsia="Times New Roman" w:cs="Times New Roman"/>
                <w:szCs w:val="28"/>
              </w:rPr>
            </w:pPr>
            <w:r w:rsidRPr="00A45B8B">
              <w:rPr>
                <w:rFonts w:eastAsia="Times New Roman" w:cs="Times New Roman"/>
                <w:szCs w:val="28"/>
              </w:rPr>
              <w:t>№</w:t>
            </w:r>
          </w:p>
        </w:tc>
        <w:tc>
          <w:tcPr>
            <w:tcW w:w="2792" w:type="dxa"/>
          </w:tcPr>
          <w:p w:rsidR="002E2B1D" w:rsidRPr="00A45B8B" w:rsidRDefault="002E2B1D" w:rsidP="002E2B1D">
            <w:pPr>
              <w:spacing w:line="360" w:lineRule="auto"/>
              <w:jc w:val="center"/>
              <w:rPr>
                <w:rFonts w:eastAsia="Times New Roman" w:cs="Times New Roman"/>
                <w:szCs w:val="28"/>
              </w:rPr>
            </w:pPr>
            <w:r w:rsidRPr="00A45B8B">
              <w:rPr>
                <w:rFonts w:eastAsia="Times New Roman" w:cs="Times New Roman"/>
                <w:szCs w:val="28"/>
              </w:rPr>
              <w:t>Модель</w:t>
            </w:r>
          </w:p>
        </w:tc>
        <w:tc>
          <w:tcPr>
            <w:tcW w:w="3600" w:type="dxa"/>
          </w:tcPr>
          <w:p w:rsidR="002E2B1D" w:rsidRPr="00A45B8B" w:rsidRDefault="002E2B1D" w:rsidP="002E2B1D">
            <w:pPr>
              <w:spacing w:line="360" w:lineRule="auto"/>
              <w:jc w:val="center"/>
              <w:rPr>
                <w:rFonts w:eastAsia="Times New Roman" w:cs="Times New Roman"/>
                <w:szCs w:val="28"/>
              </w:rPr>
            </w:pPr>
            <w:r w:rsidRPr="00A45B8B">
              <w:rPr>
                <w:rFonts w:eastAsia="Times New Roman" w:cs="Times New Roman"/>
                <w:szCs w:val="28"/>
              </w:rPr>
              <w:t>Характеристика</w:t>
            </w:r>
          </w:p>
        </w:tc>
        <w:tc>
          <w:tcPr>
            <w:tcW w:w="7543" w:type="dxa"/>
          </w:tcPr>
          <w:p w:rsidR="002E2B1D" w:rsidRPr="00A45B8B" w:rsidRDefault="002E2B1D" w:rsidP="002E2B1D">
            <w:pPr>
              <w:spacing w:line="360" w:lineRule="auto"/>
              <w:jc w:val="center"/>
              <w:rPr>
                <w:rFonts w:eastAsia="Times New Roman" w:cs="Times New Roman"/>
                <w:szCs w:val="28"/>
              </w:rPr>
            </w:pPr>
            <w:r w:rsidRPr="00A45B8B">
              <w:rPr>
                <w:rFonts w:eastAsia="Times New Roman" w:cs="Times New Roman"/>
                <w:szCs w:val="28"/>
              </w:rPr>
              <w:t>Достоинства и риски</w:t>
            </w:r>
          </w:p>
        </w:tc>
      </w:tr>
      <w:tr w:rsidR="002E2B1D" w:rsidRPr="00A45B8B" w:rsidTr="002E2B1D">
        <w:tc>
          <w:tcPr>
            <w:tcW w:w="661" w:type="dxa"/>
          </w:tcPr>
          <w:p w:rsidR="002E2B1D" w:rsidRPr="00A45B8B" w:rsidRDefault="002E2B1D" w:rsidP="002E2B1D">
            <w:pPr>
              <w:spacing w:line="360" w:lineRule="auto"/>
              <w:jc w:val="both"/>
              <w:rPr>
                <w:rFonts w:eastAsia="Times New Roman" w:cs="Times New Roman"/>
                <w:szCs w:val="28"/>
              </w:rPr>
            </w:pPr>
          </w:p>
        </w:tc>
        <w:tc>
          <w:tcPr>
            <w:tcW w:w="2792" w:type="dxa"/>
          </w:tcPr>
          <w:p w:rsidR="002E2B1D" w:rsidRPr="00A45B8B" w:rsidRDefault="002E2B1D" w:rsidP="002E2B1D">
            <w:pPr>
              <w:spacing w:line="360" w:lineRule="auto"/>
              <w:jc w:val="both"/>
              <w:rPr>
                <w:rFonts w:eastAsia="Times New Roman" w:cs="Times New Roman"/>
                <w:szCs w:val="28"/>
              </w:rPr>
            </w:pPr>
            <w:r w:rsidRPr="00A45B8B">
              <w:rPr>
                <w:rFonts w:eastAsia="Times New Roman" w:cs="Times New Roman"/>
                <w:szCs w:val="28"/>
              </w:rPr>
              <w:t>Обучение на рабочем месте (корпоративное обучение)</w:t>
            </w:r>
          </w:p>
        </w:tc>
        <w:tc>
          <w:tcPr>
            <w:tcW w:w="3600" w:type="dxa"/>
          </w:tcPr>
          <w:p w:rsidR="002E2B1D" w:rsidRPr="00A45B8B" w:rsidRDefault="002E2B1D" w:rsidP="002E2B1D">
            <w:pPr>
              <w:spacing w:line="360" w:lineRule="auto"/>
              <w:jc w:val="both"/>
              <w:rPr>
                <w:rFonts w:eastAsia="Times New Roman" w:cs="Times New Roman"/>
                <w:szCs w:val="28"/>
              </w:rPr>
            </w:pPr>
            <w:r w:rsidRPr="00A45B8B">
              <w:rPr>
                <w:rFonts w:eastAsia="Times New Roman" w:cs="Times New Roman"/>
                <w:szCs w:val="28"/>
              </w:rPr>
              <w:t>разновидности модели обучения на рабочем месте: «Саморазвитие», «Деятельное обучение», «Самооценка и оценка окружающими», «Структурированное групповое обучение»</w:t>
            </w:r>
          </w:p>
        </w:tc>
        <w:tc>
          <w:tcPr>
            <w:tcW w:w="7543" w:type="dxa"/>
          </w:tcPr>
          <w:p w:rsidR="002E2B1D" w:rsidRPr="00A45B8B" w:rsidRDefault="002E2B1D" w:rsidP="002E2B1D">
            <w:pPr>
              <w:spacing w:line="360" w:lineRule="auto"/>
              <w:jc w:val="both"/>
              <w:rPr>
                <w:rFonts w:eastAsia="Times New Roman" w:cs="Times New Roman"/>
                <w:szCs w:val="28"/>
              </w:rPr>
            </w:pPr>
            <w:r w:rsidRPr="00A45B8B">
              <w:rPr>
                <w:rFonts w:eastAsia="Times New Roman" w:cs="Times New Roman"/>
                <w:szCs w:val="28"/>
              </w:rPr>
              <w:t xml:space="preserve">К достоинствам следует отнести возможности </w:t>
            </w:r>
            <w:proofErr w:type="spellStart"/>
            <w:r w:rsidRPr="00A45B8B">
              <w:rPr>
                <w:rFonts w:eastAsia="Times New Roman" w:cs="Times New Roman"/>
                <w:szCs w:val="28"/>
              </w:rPr>
              <w:t>взаимообучения</w:t>
            </w:r>
            <w:proofErr w:type="spellEnd"/>
            <w:r w:rsidRPr="00A45B8B">
              <w:rPr>
                <w:rFonts w:eastAsia="Times New Roman" w:cs="Times New Roman"/>
                <w:szCs w:val="28"/>
              </w:rPr>
              <w:t xml:space="preserve"> персонала для решения конкретных профессиональных задач.</w:t>
            </w:r>
          </w:p>
          <w:p w:rsidR="002E2B1D" w:rsidRPr="00A45B8B" w:rsidRDefault="002E2B1D" w:rsidP="002E2B1D">
            <w:pPr>
              <w:spacing w:line="360" w:lineRule="auto"/>
              <w:jc w:val="both"/>
              <w:rPr>
                <w:rFonts w:eastAsia="Times New Roman" w:cs="Times New Roman"/>
                <w:szCs w:val="28"/>
              </w:rPr>
            </w:pPr>
            <w:r w:rsidRPr="00A45B8B">
              <w:rPr>
                <w:rFonts w:eastAsia="Times New Roman" w:cs="Times New Roman"/>
                <w:szCs w:val="28"/>
              </w:rPr>
              <w:t>К недостаткам следует отнести сложности в организации централизованного обучения, дороговизна, отсутствие единых образовательных параметров оценки и др.</w:t>
            </w:r>
          </w:p>
        </w:tc>
      </w:tr>
      <w:tr w:rsidR="002E2B1D" w:rsidRPr="00A45B8B" w:rsidTr="002E2B1D">
        <w:tc>
          <w:tcPr>
            <w:tcW w:w="661" w:type="dxa"/>
          </w:tcPr>
          <w:p w:rsidR="002E2B1D" w:rsidRPr="00A45B8B" w:rsidRDefault="002E2B1D" w:rsidP="002E2B1D">
            <w:pPr>
              <w:spacing w:line="360" w:lineRule="auto"/>
              <w:jc w:val="both"/>
              <w:rPr>
                <w:rFonts w:eastAsia="Times New Roman" w:cs="Times New Roman"/>
                <w:szCs w:val="28"/>
              </w:rPr>
            </w:pPr>
          </w:p>
        </w:tc>
        <w:tc>
          <w:tcPr>
            <w:tcW w:w="2792" w:type="dxa"/>
          </w:tcPr>
          <w:p w:rsidR="002E2B1D" w:rsidRPr="00A45B8B" w:rsidRDefault="002E2B1D" w:rsidP="002E2B1D">
            <w:pPr>
              <w:spacing w:line="360" w:lineRule="auto"/>
              <w:jc w:val="both"/>
              <w:rPr>
                <w:rFonts w:eastAsia="Times New Roman" w:cs="Times New Roman"/>
                <w:szCs w:val="28"/>
              </w:rPr>
            </w:pPr>
            <w:r w:rsidRPr="00A45B8B">
              <w:rPr>
                <w:rFonts w:eastAsia="Times New Roman" w:cs="Times New Roman"/>
                <w:szCs w:val="28"/>
              </w:rPr>
              <w:t>Сетевое партнерство</w:t>
            </w:r>
          </w:p>
        </w:tc>
        <w:tc>
          <w:tcPr>
            <w:tcW w:w="3600" w:type="dxa"/>
          </w:tcPr>
          <w:p w:rsidR="002E2B1D" w:rsidRPr="00A45B8B" w:rsidRDefault="002E2B1D" w:rsidP="002E2B1D">
            <w:pPr>
              <w:spacing w:line="360" w:lineRule="auto"/>
              <w:jc w:val="both"/>
              <w:rPr>
                <w:rFonts w:eastAsia="Times New Roman" w:cs="Times New Roman"/>
                <w:szCs w:val="28"/>
              </w:rPr>
            </w:pPr>
            <w:r w:rsidRPr="00A45B8B">
              <w:rPr>
                <w:rFonts w:eastAsia="Times New Roman" w:cs="Times New Roman"/>
                <w:szCs w:val="28"/>
              </w:rPr>
              <w:t>Партнерские программы взаимодействия образовательных учреждений по реализации программ повышения квалификации и переподготовки</w:t>
            </w:r>
          </w:p>
        </w:tc>
        <w:tc>
          <w:tcPr>
            <w:tcW w:w="7543" w:type="dxa"/>
          </w:tcPr>
          <w:p w:rsidR="002E2B1D" w:rsidRPr="00A45B8B" w:rsidRDefault="002E2B1D" w:rsidP="002E2B1D">
            <w:pPr>
              <w:spacing w:line="360" w:lineRule="auto"/>
              <w:jc w:val="both"/>
              <w:rPr>
                <w:rFonts w:eastAsia="Times New Roman" w:cs="Times New Roman"/>
                <w:szCs w:val="28"/>
              </w:rPr>
            </w:pPr>
            <w:r w:rsidRPr="00A45B8B">
              <w:rPr>
                <w:rFonts w:eastAsia="Times New Roman" w:cs="Times New Roman"/>
                <w:szCs w:val="28"/>
              </w:rPr>
              <w:t>К достоинствам следует отнести возможности по распределению ресурсов организаций по достижению результатов образовательной деятельности.</w:t>
            </w:r>
          </w:p>
          <w:p w:rsidR="002E2B1D" w:rsidRPr="00A45B8B" w:rsidRDefault="002E2B1D" w:rsidP="002E2B1D">
            <w:pPr>
              <w:spacing w:line="360" w:lineRule="auto"/>
              <w:jc w:val="both"/>
              <w:rPr>
                <w:rFonts w:eastAsia="Times New Roman" w:cs="Times New Roman"/>
                <w:szCs w:val="28"/>
              </w:rPr>
            </w:pPr>
            <w:r w:rsidRPr="00A45B8B">
              <w:rPr>
                <w:rFonts w:eastAsia="Times New Roman" w:cs="Times New Roman"/>
                <w:szCs w:val="28"/>
              </w:rPr>
              <w:t>К недостаткам следует отнести сложность разработки совместных сетевых программ взаимодействия по обучению учителей, а также рассмотрение подобных организаций как конкурентов, что приводит не к созданию сетевых проектов, а к «</w:t>
            </w:r>
            <w:proofErr w:type="spellStart"/>
            <w:r w:rsidRPr="00A45B8B">
              <w:rPr>
                <w:rFonts w:eastAsia="Times New Roman" w:cs="Times New Roman"/>
                <w:szCs w:val="28"/>
              </w:rPr>
              <w:t>нездровой</w:t>
            </w:r>
            <w:proofErr w:type="spellEnd"/>
            <w:r w:rsidRPr="00A45B8B">
              <w:rPr>
                <w:rFonts w:eastAsia="Times New Roman" w:cs="Times New Roman"/>
                <w:szCs w:val="28"/>
              </w:rPr>
              <w:t>» конкуренции.</w:t>
            </w:r>
          </w:p>
        </w:tc>
      </w:tr>
      <w:tr w:rsidR="002E2B1D" w:rsidRPr="00A45B8B" w:rsidTr="002E2B1D">
        <w:tc>
          <w:tcPr>
            <w:tcW w:w="661" w:type="dxa"/>
          </w:tcPr>
          <w:p w:rsidR="002E2B1D" w:rsidRPr="00A45B8B" w:rsidRDefault="002E2B1D" w:rsidP="002E2B1D">
            <w:pPr>
              <w:spacing w:line="360" w:lineRule="auto"/>
              <w:jc w:val="both"/>
              <w:rPr>
                <w:rFonts w:eastAsia="Times New Roman" w:cs="Times New Roman"/>
                <w:szCs w:val="28"/>
              </w:rPr>
            </w:pPr>
          </w:p>
        </w:tc>
        <w:tc>
          <w:tcPr>
            <w:tcW w:w="2792" w:type="dxa"/>
          </w:tcPr>
          <w:p w:rsidR="002E2B1D" w:rsidRPr="00A45B8B" w:rsidRDefault="002E2B1D" w:rsidP="002E2B1D">
            <w:pPr>
              <w:spacing w:line="360" w:lineRule="auto"/>
              <w:jc w:val="both"/>
              <w:rPr>
                <w:rFonts w:eastAsia="Times New Roman" w:cs="Times New Roman"/>
                <w:szCs w:val="28"/>
              </w:rPr>
            </w:pPr>
            <w:r w:rsidRPr="00A45B8B">
              <w:rPr>
                <w:rFonts w:eastAsia="Times New Roman" w:cs="Times New Roman"/>
                <w:szCs w:val="28"/>
              </w:rPr>
              <w:t xml:space="preserve">Фиксация и </w:t>
            </w:r>
            <w:r w:rsidRPr="00A45B8B">
              <w:rPr>
                <w:rFonts w:eastAsia="Times New Roman" w:cs="Times New Roman"/>
                <w:szCs w:val="28"/>
              </w:rPr>
              <w:lastRenderedPageBreak/>
              <w:t>распространение полезного, эффективного педагогического опыта, практики</w:t>
            </w:r>
          </w:p>
        </w:tc>
        <w:tc>
          <w:tcPr>
            <w:tcW w:w="3600" w:type="dxa"/>
          </w:tcPr>
          <w:p w:rsidR="002E2B1D" w:rsidRPr="00A45B8B" w:rsidRDefault="002E2B1D" w:rsidP="002E2B1D">
            <w:pPr>
              <w:spacing w:line="360" w:lineRule="auto"/>
              <w:jc w:val="both"/>
              <w:rPr>
                <w:rFonts w:eastAsia="Times New Roman" w:cs="Times New Roman"/>
                <w:szCs w:val="28"/>
              </w:rPr>
            </w:pPr>
            <w:r w:rsidRPr="00A45B8B">
              <w:rPr>
                <w:rFonts w:eastAsia="Times New Roman" w:cs="Times New Roman"/>
                <w:szCs w:val="28"/>
              </w:rPr>
              <w:lastRenderedPageBreak/>
              <w:t xml:space="preserve">Публичное представление и </w:t>
            </w:r>
            <w:r w:rsidRPr="00A45B8B">
              <w:rPr>
                <w:rFonts w:eastAsia="Times New Roman" w:cs="Times New Roman"/>
                <w:szCs w:val="28"/>
              </w:rPr>
              <w:lastRenderedPageBreak/>
              <w:t>фиксация, публикация результатов педагогического опыта, педагогической практики через систему периодических изданий, конференций, семинаров и др.</w:t>
            </w:r>
          </w:p>
        </w:tc>
        <w:tc>
          <w:tcPr>
            <w:tcW w:w="7543" w:type="dxa"/>
          </w:tcPr>
          <w:p w:rsidR="002E2B1D" w:rsidRPr="00A45B8B" w:rsidRDefault="002E2B1D" w:rsidP="002E2B1D">
            <w:pPr>
              <w:spacing w:line="360" w:lineRule="auto"/>
              <w:jc w:val="both"/>
              <w:rPr>
                <w:rFonts w:eastAsia="Times New Roman" w:cs="Times New Roman"/>
                <w:szCs w:val="28"/>
              </w:rPr>
            </w:pPr>
            <w:r w:rsidRPr="00A45B8B">
              <w:rPr>
                <w:rFonts w:eastAsia="Times New Roman" w:cs="Times New Roman"/>
                <w:szCs w:val="28"/>
              </w:rPr>
              <w:lastRenderedPageBreak/>
              <w:t xml:space="preserve">К достоинствам следует отнести широкие возможности, </w:t>
            </w:r>
            <w:r w:rsidRPr="00A45B8B">
              <w:rPr>
                <w:rFonts w:eastAsia="Times New Roman" w:cs="Times New Roman"/>
                <w:szCs w:val="28"/>
              </w:rPr>
              <w:lastRenderedPageBreak/>
              <w:t xml:space="preserve">доступность для учителей по представлению своего педагогического опыта через систему конференций, семинаров, открытых лекций, а также публикацию его в </w:t>
            </w:r>
            <w:proofErr w:type="spellStart"/>
            <w:r w:rsidRPr="00A45B8B">
              <w:rPr>
                <w:rFonts w:eastAsia="Times New Roman" w:cs="Times New Roman"/>
                <w:szCs w:val="28"/>
              </w:rPr>
              <w:t>разнообрзных</w:t>
            </w:r>
            <w:proofErr w:type="spellEnd"/>
            <w:r w:rsidRPr="00A45B8B">
              <w:rPr>
                <w:rFonts w:eastAsia="Times New Roman" w:cs="Times New Roman"/>
                <w:szCs w:val="28"/>
              </w:rPr>
              <w:t xml:space="preserve"> периодических изданиях.</w:t>
            </w:r>
          </w:p>
          <w:p w:rsidR="002E2B1D" w:rsidRPr="00A45B8B" w:rsidRDefault="002E2B1D" w:rsidP="002E2B1D">
            <w:pPr>
              <w:spacing w:line="360" w:lineRule="auto"/>
              <w:jc w:val="both"/>
              <w:rPr>
                <w:rFonts w:eastAsia="Times New Roman" w:cs="Times New Roman"/>
                <w:szCs w:val="28"/>
              </w:rPr>
            </w:pPr>
            <w:r w:rsidRPr="00A45B8B">
              <w:rPr>
                <w:rFonts w:eastAsia="Times New Roman" w:cs="Times New Roman"/>
                <w:szCs w:val="28"/>
              </w:rPr>
              <w:t>К недостаткам следует отнести то, что представляемые и публикуемые материалы не всегда соответствуют требованиям научности, обоснованности, методической целесообразности и др. Иными словами, не все публикуемые материалы представляют научную, практическую ценность.</w:t>
            </w:r>
          </w:p>
        </w:tc>
      </w:tr>
      <w:tr w:rsidR="002E2B1D" w:rsidRPr="00A45B8B" w:rsidTr="002E2B1D">
        <w:tc>
          <w:tcPr>
            <w:tcW w:w="661" w:type="dxa"/>
          </w:tcPr>
          <w:p w:rsidR="002E2B1D" w:rsidRPr="00A45B8B" w:rsidRDefault="002E2B1D" w:rsidP="002E2B1D">
            <w:pPr>
              <w:spacing w:line="360" w:lineRule="auto"/>
              <w:jc w:val="both"/>
              <w:rPr>
                <w:rFonts w:eastAsia="Times New Roman" w:cs="Times New Roman"/>
                <w:szCs w:val="28"/>
              </w:rPr>
            </w:pPr>
          </w:p>
        </w:tc>
        <w:tc>
          <w:tcPr>
            <w:tcW w:w="2792" w:type="dxa"/>
          </w:tcPr>
          <w:p w:rsidR="002E2B1D" w:rsidRPr="00A45B8B" w:rsidRDefault="002E2B1D" w:rsidP="002E2B1D">
            <w:pPr>
              <w:spacing w:line="360" w:lineRule="auto"/>
              <w:jc w:val="both"/>
              <w:rPr>
                <w:rFonts w:eastAsia="Times New Roman" w:cs="Times New Roman"/>
                <w:szCs w:val="28"/>
              </w:rPr>
            </w:pPr>
            <w:r w:rsidRPr="00A45B8B">
              <w:rPr>
                <w:rFonts w:eastAsia="Times New Roman" w:cs="Times New Roman"/>
                <w:szCs w:val="28"/>
              </w:rPr>
              <w:t>Централизованное повышение квалификации учителей</w:t>
            </w:r>
          </w:p>
        </w:tc>
        <w:tc>
          <w:tcPr>
            <w:tcW w:w="3600" w:type="dxa"/>
          </w:tcPr>
          <w:p w:rsidR="002E2B1D" w:rsidRPr="00A45B8B" w:rsidRDefault="002E2B1D" w:rsidP="002E2B1D">
            <w:pPr>
              <w:spacing w:line="360" w:lineRule="auto"/>
              <w:jc w:val="both"/>
              <w:rPr>
                <w:rFonts w:eastAsia="Times New Roman" w:cs="Times New Roman"/>
                <w:szCs w:val="28"/>
              </w:rPr>
            </w:pPr>
            <w:r w:rsidRPr="00A45B8B">
              <w:rPr>
                <w:rFonts w:eastAsia="Times New Roman" w:cs="Times New Roman"/>
                <w:szCs w:val="28"/>
              </w:rPr>
              <w:t>Организация курсов повышения квалификации и переподготовки учителей через систему региональных центров, образовательных учреждений.</w:t>
            </w:r>
          </w:p>
        </w:tc>
        <w:tc>
          <w:tcPr>
            <w:tcW w:w="7543" w:type="dxa"/>
          </w:tcPr>
          <w:p w:rsidR="002E2B1D" w:rsidRPr="00A45B8B" w:rsidRDefault="002E2B1D" w:rsidP="002E2B1D">
            <w:pPr>
              <w:spacing w:line="360" w:lineRule="auto"/>
              <w:jc w:val="both"/>
              <w:rPr>
                <w:rFonts w:eastAsia="Times New Roman" w:cs="Times New Roman"/>
                <w:szCs w:val="28"/>
              </w:rPr>
            </w:pPr>
            <w:r w:rsidRPr="00A45B8B">
              <w:rPr>
                <w:rFonts w:eastAsia="Times New Roman" w:cs="Times New Roman"/>
                <w:szCs w:val="28"/>
              </w:rPr>
              <w:t>К достоинствам следует отнести широкий спектр в настоящий момент по пакетному предложению для учителей по повышению квалификации и переподготовке.</w:t>
            </w:r>
          </w:p>
          <w:p w:rsidR="002E2B1D" w:rsidRPr="00A45B8B" w:rsidRDefault="002E2B1D" w:rsidP="002E2B1D">
            <w:pPr>
              <w:spacing w:line="360" w:lineRule="auto"/>
              <w:jc w:val="both"/>
              <w:rPr>
                <w:rFonts w:eastAsia="Times New Roman" w:cs="Times New Roman"/>
                <w:szCs w:val="28"/>
              </w:rPr>
            </w:pPr>
            <w:r w:rsidRPr="00A45B8B">
              <w:rPr>
                <w:rFonts w:eastAsia="Times New Roman" w:cs="Times New Roman"/>
                <w:szCs w:val="28"/>
              </w:rPr>
              <w:t xml:space="preserve">К недостаткам следует отнести, </w:t>
            </w:r>
            <w:proofErr w:type="gramStart"/>
            <w:r w:rsidRPr="00A45B8B">
              <w:rPr>
                <w:rFonts w:eastAsia="Times New Roman" w:cs="Times New Roman"/>
                <w:szCs w:val="28"/>
              </w:rPr>
              <w:t>во</w:t>
            </w:r>
            <w:proofErr w:type="gramEnd"/>
            <w:r w:rsidRPr="00A45B8B">
              <w:rPr>
                <w:rFonts w:eastAsia="Times New Roman" w:cs="Times New Roman"/>
                <w:szCs w:val="28"/>
              </w:rPr>
              <w:t xml:space="preserve"> первых – не всех высокий уровень разработанных дополнительных профессиональных программ, во вторых – дороговизна, в третьих-не всегда высокий уровень доступности (люди не имеют возможности приехать на какой то период времени и учиться)</w:t>
            </w:r>
          </w:p>
        </w:tc>
      </w:tr>
    </w:tbl>
    <w:p w:rsidR="002E2B1D" w:rsidRPr="00A45B8B" w:rsidRDefault="002E2B1D" w:rsidP="002E2B1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/>
        <w:rPr>
          <w:rFonts w:eastAsia="Calibri" w:cs="Times New Roman"/>
          <w:color w:val="auto"/>
          <w:szCs w:val="28"/>
          <w:lang w:eastAsia="en-US"/>
        </w:rPr>
      </w:pPr>
    </w:p>
    <w:p w:rsidR="002E2B1D" w:rsidRPr="00A45B8B" w:rsidRDefault="002E2B1D" w:rsidP="002E2B1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center"/>
        <w:rPr>
          <w:rFonts w:eastAsia="Calibri" w:cs="Times New Roman"/>
          <w:b/>
          <w:color w:val="auto"/>
          <w:szCs w:val="28"/>
          <w:lang w:eastAsia="en-US"/>
        </w:rPr>
      </w:pPr>
      <w:r w:rsidRPr="00A45B8B">
        <w:rPr>
          <w:rFonts w:eastAsia="Calibri" w:cs="Times New Roman"/>
          <w:b/>
          <w:color w:val="auto"/>
          <w:szCs w:val="28"/>
          <w:lang w:eastAsia="en-US"/>
        </w:rPr>
        <w:lastRenderedPageBreak/>
        <w:t>ПРИЛОЖЕНИЕ 3</w:t>
      </w:r>
    </w:p>
    <w:p w:rsidR="002E2B1D" w:rsidRDefault="002E2B1D" w:rsidP="002E2B1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eastAsia="Calibri" w:cs="Times New Roman"/>
          <w:color w:val="auto"/>
          <w:szCs w:val="28"/>
          <w:lang w:val="ru-RU" w:eastAsia="en-US"/>
        </w:rPr>
      </w:pPr>
    </w:p>
    <w:p w:rsidR="002E2B1D" w:rsidRDefault="002E2B1D" w:rsidP="002E2B1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eastAsia="Calibri" w:cs="Times New Roman"/>
          <w:color w:val="auto"/>
          <w:szCs w:val="28"/>
          <w:lang w:val="ru-RU" w:eastAsia="en-US"/>
        </w:rPr>
      </w:pPr>
    </w:p>
    <w:p w:rsidR="002E2B1D" w:rsidRDefault="002E2B1D" w:rsidP="002E2B1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eastAsia="Calibri" w:cs="Times New Roman"/>
          <w:color w:val="auto"/>
          <w:szCs w:val="28"/>
          <w:lang w:val="ru-RU" w:eastAsia="en-US"/>
        </w:rPr>
      </w:pPr>
    </w:p>
    <w:p w:rsidR="002E2B1D" w:rsidRPr="00A45B8B" w:rsidRDefault="002E2B1D" w:rsidP="002E2B1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eastAsia="Calibri" w:cs="Times New Roman"/>
          <w:color w:val="auto"/>
          <w:szCs w:val="28"/>
          <w:lang w:val="ru-RU" w:eastAsia="en-US"/>
        </w:rPr>
      </w:pPr>
    </w:p>
    <w:p w:rsidR="002E2B1D" w:rsidRPr="00D938AA" w:rsidRDefault="002E2B1D" w:rsidP="002E2B1D">
      <w:pPr>
        <w:spacing w:line="360" w:lineRule="auto"/>
        <w:ind w:firstLine="709"/>
        <w:jc w:val="both"/>
        <w:rPr>
          <w:rFonts w:cs="Times New Roman"/>
          <w:szCs w:val="28"/>
          <w:lang w:val="ru-RU"/>
        </w:rPr>
      </w:pPr>
      <w:r w:rsidRPr="00A45B8B">
        <w:rPr>
          <w:rFonts w:cs="Times New Roman"/>
          <w:szCs w:val="28"/>
        </w:rPr>
        <w:t xml:space="preserve">Таблица </w:t>
      </w:r>
      <w:r w:rsidRPr="00A45B8B">
        <w:rPr>
          <w:rFonts w:cs="Times New Roman"/>
          <w:szCs w:val="28"/>
          <w:lang w:val="ru-RU"/>
        </w:rPr>
        <w:t>4</w:t>
      </w:r>
      <w:r w:rsidRPr="00A45B8B">
        <w:rPr>
          <w:rFonts w:cs="Times New Roman"/>
          <w:szCs w:val="28"/>
        </w:rPr>
        <w:t>. Обзор деятельности организаций по повышению квалификации учителей в Росси</w:t>
      </w:r>
      <w:r>
        <w:rPr>
          <w:rFonts w:cs="Times New Roman"/>
          <w:szCs w:val="28"/>
          <w:lang w:val="ru-RU"/>
        </w:rPr>
        <w:t>и</w:t>
      </w:r>
    </w:p>
    <w:tbl>
      <w:tblPr>
        <w:tblStyle w:val="2"/>
        <w:tblW w:w="14772" w:type="dxa"/>
        <w:tblInd w:w="-176" w:type="dxa"/>
        <w:tblLook w:val="04A0" w:firstRow="1" w:lastRow="0" w:firstColumn="1" w:lastColumn="0" w:noHBand="0" w:noVBand="1"/>
      </w:tblPr>
      <w:tblGrid>
        <w:gridCol w:w="496"/>
        <w:gridCol w:w="2577"/>
        <w:gridCol w:w="3210"/>
        <w:gridCol w:w="8489"/>
      </w:tblGrid>
      <w:tr w:rsidR="002E2B1D" w:rsidRPr="00A45B8B" w:rsidTr="002E2B1D">
        <w:tc>
          <w:tcPr>
            <w:tcW w:w="496" w:type="dxa"/>
          </w:tcPr>
          <w:p w:rsidR="002E2B1D" w:rsidRPr="00A45B8B" w:rsidRDefault="002E2B1D" w:rsidP="002E2B1D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A45B8B">
              <w:rPr>
                <w:rFonts w:cs="Times New Roman"/>
                <w:szCs w:val="28"/>
              </w:rPr>
              <w:t>№</w:t>
            </w:r>
          </w:p>
        </w:tc>
        <w:tc>
          <w:tcPr>
            <w:tcW w:w="2577" w:type="dxa"/>
          </w:tcPr>
          <w:p w:rsidR="002E2B1D" w:rsidRPr="00A45B8B" w:rsidRDefault="002E2B1D" w:rsidP="002E2B1D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A45B8B"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3210" w:type="dxa"/>
          </w:tcPr>
          <w:p w:rsidR="002E2B1D" w:rsidRPr="00A45B8B" w:rsidRDefault="002E2B1D" w:rsidP="002E2B1D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A45B8B">
              <w:rPr>
                <w:rFonts w:cs="Times New Roman"/>
                <w:szCs w:val="28"/>
              </w:rPr>
              <w:t>Электронный адрес</w:t>
            </w:r>
          </w:p>
        </w:tc>
        <w:tc>
          <w:tcPr>
            <w:tcW w:w="8489" w:type="dxa"/>
          </w:tcPr>
          <w:p w:rsidR="002E2B1D" w:rsidRPr="00A45B8B" w:rsidRDefault="002E2B1D" w:rsidP="002E2B1D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A45B8B">
              <w:rPr>
                <w:rFonts w:cs="Times New Roman"/>
                <w:szCs w:val="28"/>
              </w:rPr>
              <w:t>Характеристика деятельности</w:t>
            </w:r>
          </w:p>
        </w:tc>
      </w:tr>
      <w:tr w:rsidR="002E2B1D" w:rsidRPr="00A45B8B" w:rsidTr="002E2B1D">
        <w:tc>
          <w:tcPr>
            <w:tcW w:w="496" w:type="dxa"/>
          </w:tcPr>
          <w:p w:rsidR="002E2B1D" w:rsidRPr="00A45B8B" w:rsidRDefault="002E2B1D" w:rsidP="002E2B1D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A45B8B">
              <w:rPr>
                <w:rFonts w:cs="Times New Roman"/>
                <w:szCs w:val="28"/>
              </w:rPr>
              <w:t>1</w:t>
            </w:r>
          </w:p>
        </w:tc>
        <w:tc>
          <w:tcPr>
            <w:tcW w:w="2577" w:type="dxa"/>
          </w:tcPr>
          <w:p w:rsidR="002E2B1D" w:rsidRPr="00A45B8B" w:rsidRDefault="002E2B1D" w:rsidP="002E2B1D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A45B8B">
              <w:rPr>
                <w:rFonts w:cs="Times New Roman"/>
                <w:szCs w:val="28"/>
              </w:rPr>
              <w:t>«Международные Образовательные Проекты»</w:t>
            </w:r>
          </w:p>
        </w:tc>
        <w:tc>
          <w:tcPr>
            <w:tcW w:w="3210" w:type="dxa"/>
          </w:tcPr>
          <w:p w:rsidR="002E2B1D" w:rsidRPr="00A45B8B" w:rsidRDefault="002E2B1D" w:rsidP="002E2B1D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A45B8B">
              <w:rPr>
                <w:rFonts w:cs="Times New Roman"/>
                <w:szCs w:val="28"/>
              </w:rPr>
              <w:t>https://xtern.ru/</w:t>
            </w:r>
          </w:p>
        </w:tc>
        <w:tc>
          <w:tcPr>
            <w:tcW w:w="8489" w:type="dxa"/>
          </w:tcPr>
          <w:p w:rsidR="002E2B1D" w:rsidRPr="00A45B8B" w:rsidRDefault="002E2B1D" w:rsidP="002E2B1D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A45B8B">
              <w:rPr>
                <w:rFonts w:cs="Times New Roman"/>
                <w:szCs w:val="28"/>
              </w:rPr>
              <w:t>предоставляется комплекс образовательных услуг для педагогов, работающих в сфере дошкольного, общего, профессионального, высшего, дополнительного образования:</w:t>
            </w:r>
          </w:p>
          <w:p w:rsidR="002E2B1D" w:rsidRPr="00A45B8B" w:rsidRDefault="002E2B1D" w:rsidP="002E2B1D">
            <w:pPr>
              <w:numPr>
                <w:ilvl w:val="0"/>
                <w:numId w:val="1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contextualSpacing/>
              <w:jc w:val="both"/>
              <w:rPr>
                <w:rFonts w:eastAsia="Calibri" w:cs="Times New Roman"/>
                <w:color w:val="auto"/>
                <w:szCs w:val="28"/>
                <w:lang w:val="ru-RU" w:eastAsia="en-US"/>
              </w:rPr>
            </w:pPr>
            <w:r w:rsidRPr="00A45B8B">
              <w:rPr>
                <w:rFonts w:eastAsia="Calibri" w:cs="Times New Roman"/>
                <w:color w:val="auto"/>
                <w:szCs w:val="28"/>
                <w:lang w:val="ru-RU" w:eastAsia="en-US"/>
              </w:rPr>
              <w:t>повышение квалификации;</w:t>
            </w:r>
          </w:p>
          <w:p w:rsidR="002E2B1D" w:rsidRPr="00A45B8B" w:rsidRDefault="002E2B1D" w:rsidP="002E2B1D">
            <w:pPr>
              <w:numPr>
                <w:ilvl w:val="0"/>
                <w:numId w:val="1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contextualSpacing/>
              <w:jc w:val="both"/>
              <w:rPr>
                <w:rFonts w:eastAsia="Calibri" w:cs="Times New Roman"/>
                <w:color w:val="auto"/>
                <w:szCs w:val="28"/>
                <w:lang w:val="ru-RU" w:eastAsia="en-US"/>
              </w:rPr>
            </w:pPr>
            <w:r w:rsidRPr="00A45B8B">
              <w:rPr>
                <w:rFonts w:eastAsia="Calibri" w:cs="Times New Roman"/>
                <w:color w:val="auto"/>
                <w:szCs w:val="28"/>
                <w:lang w:val="ru-RU" w:eastAsia="en-US"/>
              </w:rPr>
              <w:t>профессиональная переподготовка;</w:t>
            </w:r>
          </w:p>
          <w:p w:rsidR="002E2B1D" w:rsidRPr="00A45B8B" w:rsidRDefault="002E2B1D" w:rsidP="002E2B1D">
            <w:pPr>
              <w:numPr>
                <w:ilvl w:val="0"/>
                <w:numId w:val="1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contextualSpacing/>
              <w:jc w:val="both"/>
              <w:rPr>
                <w:rFonts w:eastAsia="Calibri" w:cs="Times New Roman"/>
                <w:color w:val="auto"/>
                <w:szCs w:val="28"/>
                <w:lang w:val="ru-RU" w:eastAsia="en-US"/>
              </w:rPr>
            </w:pPr>
            <w:proofErr w:type="spellStart"/>
            <w:r w:rsidRPr="00A45B8B">
              <w:rPr>
                <w:rFonts w:eastAsia="Calibri" w:cs="Times New Roman"/>
                <w:color w:val="auto"/>
                <w:szCs w:val="28"/>
                <w:lang w:val="ru-RU" w:eastAsia="en-US"/>
              </w:rPr>
              <w:t>вебинары</w:t>
            </w:r>
            <w:proofErr w:type="spellEnd"/>
            <w:r w:rsidRPr="00A45B8B">
              <w:rPr>
                <w:rFonts w:eastAsia="Calibri" w:cs="Times New Roman"/>
                <w:color w:val="auto"/>
                <w:szCs w:val="28"/>
                <w:lang w:val="ru-RU" w:eastAsia="en-US"/>
              </w:rPr>
              <w:t xml:space="preserve"> и онлайн-конференции;</w:t>
            </w:r>
          </w:p>
          <w:p w:rsidR="002E2B1D" w:rsidRPr="00A45B8B" w:rsidRDefault="002E2B1D" w:rsidP="002E2B1D">
            <w:pPr>
              <w:numPr>
                <w:ilvl w:val="0"/>
                <w:numId w:val="1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contextualSpacing/>
              <w:jc w:val="both"/>
              <w:rPr>
                <w:rFonts w:eastAsia="Calibri" w:cs="Times New Roman"/>
                <w:color w:val="auto"/>
                <w:szCs w:val="28"/>
                <w:lang w:val="ru-RU" w:eastAsia="en-US"/>
              </w:rPr>
            </w:pPr>
            <w:r w:rsidRPr="00A45B8B">
              <w:rPr>
                <w:rFonts w:eastAsia="Calibri" w:cs="Times New Roman"/>
                <w:color w:val="auto"/>
                <w:szCs w:val="28"/>
                <w:lang w:val="ru-RU" w:eastAsia="en-US"/>
              </w:rPr>
              <w:t>семинары, тренинги, мастер-классы, конференции в Санкт-Петербурге и регионах РФ;</w:t>
            </w:r>
          </w:p>
          <w:p w:rsidR="002E2B1D" w:rsidRPr="00A45B8B" w:rsidRDefault="002E2B1D" w:rsidP="002E2B1D">
            <w:pPr>
              <w:numPr>
                <w:ilvl w:val="0"/>
                <w:numId w:val="1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contextualSpacing/>
              <w:jc w:val="both"/>
              <w:rPr>
                <w:rFonts w:eastAsia="Calibri" w:cs="Times New Roman"/>
                <w:color w:val="auto"/>
                <w:szCs w:val="28"/>
                <w:lang w:val="ru-RU" w:eastAsia="en-US"/>
              </w:rPr>
            </w:pPr>
            <w:r w:rsidRPr="00A45B8B">
              <w:rPr>
                <w:rFonts w:eastAsia="Calibri" w:cs="Times New Roman"/>
                <w:color w:val="auto"/>
                <w:szCs w:val="28"/>
                <w:lang w:val="ru-RU" w:eastAsia="en-US"/>
              </w:rPr>
              <w:t>выставочная деятельность.</w:t>
            </w:r>
          </w:p>
        </w:tc>
      </w:tr>
      <w:tr w:rsidR="002E2B1D" w:rsidRPr="00A45B8B" w:rsidTr="002E2B1D">
        <w:tc>
          <w:tcPr>
            <w:tcW w:w="496" w:type="dxa"/>
          </w:tcPr>
          <w:p w:rsidR="002E2B1D" w:rsidRPr="00A45B8B" w:rsidRDefault="002E2B1D" w:rsidP="002E2B1D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A45B8B">
              <w:rPr>
                <w:rFonts w:cs="Times New Roman"/>
                <w:szCs w:val="28"/>
              </w:rPr>
              <w:t>2</w:t>
            </w:r>
          </w:p>
        </w:tc>
        <w:tc>
          <w:tcPr>
            <w:tcW w:w="2577" w:type="dxa"/>
          </w:tcPr>
          <w:p w:rsidR="002E2B1D" w:rsidRPr="00A45B8B" w:rsidRDefault="002E2B1D" w:rsidP="002E2B1D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A45B8B">
              <w:t>Учебно-методический портал «</w:t>
            </w:r>
            <w:proofErr w:type="spellStart"/>
            <w:r w:rsidRPr="00A45B8B">
              <w:t>УчМет</w:t>
            </w:r>
            <w:proofErr w:type="spellEnd"/>
            <w:r w:rsidRPr="00A45B8B">
              <w:t>»</w:t>
            </w:r>
          </w:p>
        </w:tc>
        <w:tc>
          <w:tcPr>
            <w:tcW w:w="3210" w:type="dxa"/>
          </w:tcPr>
          <w:p w:rsidR="002E2B1D" w:rsidRPr="00A45B8B" w:rsidRDefault="002E2B1D" w:rsidP="002E2B1D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A45B8B">
              <w:rPr>
                <w:rFonts w:cs="Times New Roman"/>
                <w:szCs w:val="28"/>
              </w:rPr>
              <w:t>https://www.uchmet.ru/</w:t>
            </w:r>
          </w:p>
        </w:tc>
        <w:tc>
          <w:tcPr>
            <w:tcW w:w="8489" w:type="dxa"/>
          </w:tcPr>
          <w:p w:rsidR="002E2B1D" w:rsidRPr="00A45B8B" w:rsidRDefault="002E2B1D" w:rsidP="002E2B1D">
            <w:pPr>
              <w:spacing w:line="360" w:lineRule="auto"/>
              <w:jc w:val="both"/>
              <w:rPr>
                <w:rFonts w:eastAsia="Times New Roman" w:cs="Times New Roman"/>
                <w:szCs w:val="28"/>
              </w:rPr>
            </w:pPr>
            <w:r w:rsidRPr="00A45B8B">
              <w:rPr>
                <w:rFonts w:eastAsia="Times New Roman" w:cs="Times New Roman"/>
                <w:szCs w:val="28"/>
              </w:rPr>
              <w:t xml:space="preserve">На портале сформирована крупная площадка дополнительного образования, где на основании </w:t>
            </w:r>
            <w:hyperlink r:id="rId95" w:history="1">
              <w:r w:rsidRPr="00A45B8B">
                <w:rPr>
                  <w:rFonts w:eastAsia="Times New Roman" w:cs="Times New Roman"/>
                  <w:szCs w:val="28"/>
                </w:rPr>
                <w:t>лицензии</w:t>
              </w:r>
            </w:hyperlink>
            <w:r w:rsidRPr="00A45B8B">
              <w:rPr>
                <w:rFonts w:eastAsia="Times New Roman" w:cs="Times New Roman"/>
                <w:szCs w:val="28"/>
              </w:rPr>
              <w:t xml:space="preserve">, в форме дистанционного обучения проводятся </w:t>
            </w:r>
            <w:hyperlink r:id="rId96" w:history="1">
              <w:r w:rsidRPr="00A45B8B">
                <w:rPr>
                  <w:rFonts w:eastAsia="Times New Roman" w:cs="Times New Roman"/>
                  <w:szCs w:val="28"/>
                </w:rPr>
                <w:t xml:space="preserve">образовательные </w:t>
              </w:r>
              <w:proofErr w:type="spellStart"/>
              <w:r w:rsidRPr="00A45B8B">
                <w:rPr>
                  <w:rFonts w:eastAsia="Times New Roman" w:cs="Times New Roman"/>
                  <w:szCs w:val="28"/>
                </w:rPr>
                <w:t>вебинары</w:t>
              </w:r>
              <w:proofErr w:type="spellEnd"/>
            </w:hyperlink>
            <w:r w:rsidRPr="00A45B8B">
              <w:rPr>
                <w:rFonts w:eastAsia="Times New Roman" w:cs="Times New Roman"/>
                <w:szCs w:val="28"/>
              </w:rPr>
              <w:t xml:space="preserve">, </w:t>
            </w:r>
            <w:hyperlink r:id="rId97" w:history="1">
              <w:r w:rsidRPr="00A45B8B">
                <w:rPr>
                  <w:rFonts w:eastAsia="Times New Roman" w:cs="Times New Roman"/>
                  <w:szCs w:val="28"/>
                </w:rPr>
                <w:t>конференции</w:t>
              </w:r>
            </w:hyperlink>
            <w:r w:rsidRPr="00A45B8B">
              <w:rPr>
                <w:rFonts w:eastAsia="Times New Roman" w:cs="Times New Roman"/>
                <w:szCs w:val="28"/>
              </w:rPr>
              <w:t xml:space="preserve">, </w:t>
            </w:r>
            <w:hyperlink r:id="rId98" w:history="1">
              <w:r w:rsidRPr="00A45B8B">
                <w:rPr>
                  <w:rFonts w:eastAsia="Times New Roman" w:cs="Times New Roman"/>
                  <w:szCs w:val="28"/>
                </w:rPr>
                <w:t>курсы повышения квалификации</w:t>
              </w:r>
            </w:hyperlink>
            <w:r w:rsidRPr="00A45B8B">
              <w:rPr>
                <w:rFonts w:eastAsia="Times New Roman" w:cs="Times New Roman"/>
                <w:szCs w:val="28"/>
              </w:rPr>
              <w:t xml:space="preserve">, осуществляется </w:t>
            </w:r>
            <w:hyperlink r:id="rId99" w:history="1">
              <w:r w:rsidRPr="00A45B8B">
                <w:rPr>
                  <w:rFonts w:eastAsia="Times New Roman" w:cs="Times New Roman"/>
                  <w:szCs w:val="28"/>
                </w:rPr>
                <w:t>профессиональное обучение</w:t>
              </w:r>
            </w:hyperlink>
            <w:r w:rsidRPr="00A45B8B">
              <w:rPr>
                <w:rFonts w:eastAsia="Times New Roman" w:cs="Times New Roman"/>
                <w:szCs w:val="28"/>
              </w:rPr>
              <w:t xml:space="preserve"> с присвоением квалификации и </w:t>
            </w:r>
            <w:hyperlink r:id="rId100" w:history="1">
              <w:r w:rsidRPr="00A45B8B">
                <w:rPr>
                  <w:rFonts w:eastAsia="Times New Roman" w:cs="Times New Roman"/>
                  <w:szCs w:val="28"/>
                </w:rPr>
                <w:t>профессиональная переподготовка</w:t>
              </w:r>
            </w:hyperlink>
            <w:r w:rsidRPr="00A45B8B">
              <w:rPr>
                <w:rFonts w:eastAsia="Times New Roman" w:cs="Times New Roman"/>
                <w:szCs w:val="28"/>
              </w:rPr>
              <w:t xml:space="preserve"> для всех категорий слушателей. </w:t>
            </w:r>
          </w:p>
          <w:p w:rsidR="002E2B1D" w:rsidRPr="00A45B8B" w:rsidRDefault="002E2B1D" w:rsidP="002E2B1D">
            <w:pPr>
              <w:spacing w:line="360" w:lineRule="auto"/>
              <w:jc w:val="both"/>
              <w:rPr>
                <w:rFonts w:eastAsia="Times New Roman" w:cs="Times New Roman"/>
                <w:szCs w:val="28"/>
              </w:rPr>
            </w:pPr>
            <w:r w:rsidRPr="00A45B8B">
              <w:rPr>
                <w:rFonts w:eastAsia="Times New Roman" w:cs="Times New Roman"/>
                <w:szCs w:val="28"/>
              </w:rPr>
              <w:t xml:space="preserve">Обучение проходит в режиме </w:t>
            </w:r>
            <w:hyperlink r:id="rId101" w:anchor="295621" w:history="1">
              <w:r w:rsidRPr="00A45B8B">
                <w:rPr>
                  <w:rFonts w:eastAsia="Times New Roman" w:cs="Times New Roman"/>
                  <w:szCs w:val="28"/>
                </w:rPr>
                <w:t>онлайн и офлайн</w:t>
              </w:r>
            </w:hyperlink>
            <w:r w:rsidRPr="00A45B8B">
              <w:rPr>
                <w:rFonts w:eastAsia="Times New Roman" w:cs="Times New Roman"/>
                <w:szCs w:val="28"/>
              </w:rPr>
              <w:t xml:space="preserve"> режимах. Расписание образовательных мероприятий представлено в </w:t>
            </w:r>
            <w:hyperlink r:id="rId102" w:history="1">
              <w:r w:rsidRPr="00A45B8B">
                <w:rPr>
                  <w:rFonts w:eastAsia="Times New Roman" w:cs="Times New Roman"/>
                  <w:szCs w:val="28"/>
                </w:rPr>
                <w:t>календаре</w:t>
              </w:r>
            </w:hyperlink>
            <w:r w:rsidRPr="00A45B8B">
              <w:rPr>
                <w:rFonts w:eastAsia="Times New Roman" w:cs="Times New Roman"/>
                <w:szCs w:val="28"/>
              </w:rPr>
              <w:t xml:space="preserve">. </w:t>
            </w:r>
          </w:p>
          <w:p w:rsidR="002E2B1D" w:rsidRPr="00A45B8B" w:rsidRDefault="002E2B1D" w:rsidP="002E2B1D">
            <w:pPr>
              <w:spacing w:line="36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A45B8B">
              <w:rPr>
                <w:rFonts w:eastAsia="Times New Roman" w:cs="Times New Roman"/>
                <w:szCs w:val="28"/>
              </w:rPr>
              <w:t xml:space="preserve">На портале открыта </w:t>
            </w:r>
            <w:hyperlink r:id="rId103" w:history="1">
              <w:r w:rsidRPr="00A45B8B">
                <w:rPr>
                  <w:rFonts w:eastAsia="Times New Roman" w:cs="Times New Roman"/>
                  <w:szCs w:val="28"/>
                </w:rPr>
                <w:t>«Школа Педагогов»</w:t>
              </w:r>
            </w:hyperlink>
            <w:r w:rsidRPr="00A45B8B">
              <w:rPr>
                <w:rFonts w:eastAsia="Times New Roman" w:cs="Times New Roman"/>
                <w:szCs w:val="28"/>
              </w:rPr>
              <w:t xml:space="preserve"> - это новая форма профессионального взаимодействия педагогов в формате мастер-класса. </w:t>
            </w:r>
            <w:hyperlink r:id="rId104" w:history="1">
              <w:r w:rsidRPr="00A45B8B">
                <w:rPr>
                  <w:rFonts w:eastAsia="Times New Roman" w:cs="Times New Roman"/>
                  <w:szCs w:val="28"/>
                </w:rPr>
                <w:t>Библиотека методических разработок</w:t>
              </w:r>
            </w:hyperlink>
            <w:r w:rsidRPr="00A45B8B">
              <w:rPr>
                <w:rFonts w:eastAsia="Times New Roman" w:cs="Times New Roman"/>
                <w:szCs w:val="28"/>
              </w:rPr>
              <w:t xml:space="preserve"> пользователей «</w:t>
            </w:r>
            <w:proofErr w:type="spellStart"/>
            <w:r w:rsidRPr="00A45B8B">
              <w:rPr>
                <w:rFonts w:eastAsia="Times New Roman" w:cs="Times New Roman"/>
                <w:szCs w:val="28"/>
              </w:rPr>
              <w:t>УчМет</w:t>
            </w:r>
            <w:proofErr w:type="spellEnd"/>
            <w:r w:rsidRPr="00A45B8B">
              <w:rPr>
                <w:rFonts w:eastAsia="Times New Roman" w:cs="Times New Roman"/>
                <w:szCs w:val="28"/>
              </w:rPr>
              <w:t>» располагает огромным количеством материалов и ежедневно пополняется новыми.</w:t>
            </w:r>
            <w:r w:rsidRPr="00A45B8B">
              <w:rPr>
                <w:rFonts w:eastAsia="Times New Roman" w:cs="Times New Roman"/>
                <w:sz w:val="24"/>
                <w:szCs w:val="24"/>
              </w:rPr>
              <w:t xml:space="preserve"> </w:t>
            </w:r>
          </w:p>
        </w:tc>
      </w:tr>
      <w:tr w:rsidR="002E2B1D" w:rsidRPr="00A45B8B" w:rsidTr="002E2B1D">
        <w:tc>
          <w:tcPr>
            <w:tcW w:w="496" w:type="dxa"/>
          </w:tcPr>
          <w:p w:rsidR="002E2B1D" w:rsidRPr="00A45B8B" w:rsidRDefault="002E2B1D" w:rsidP="002E2B1D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A45B8B">
              <w:rPr>
                <w:rFonts w:cs="Times New Roman"/>
                <w:szCs w:val="28"/>
              </w:rPr>
              <w:lastRenderedPageBreak/>
              <w:t>3</w:t>
            </w:r>
          </w:p>
        </w:tc>
        <w:tc>
          <w:tcPr>
            <w:tcW w:w="2577" w:type="dxa"/>
          </w:tcPr>
          <w:p w:rsidR="002E2B1D" w:rsidRPr="00A45B8B" w:rsidRDefault="002E2B1D" w:rsidP="002E2B1D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A45B8B">
              <w:rPr>
                <w:rFonts w:cs="Times New Roman"/>
                <w:szCs w:val="28"/>
              </w:rPr>
              <w:t>Инновационный образовательный центр «Мой университет»</w:t>
            </w:r>
          </w:p>
        </w:tc>
        <w:tc>
          <w:tcPr>
            <w:tcW w:w="3210" w:type="dxa"/>
          </w:tcPr>
          <w:p w:rsidR="002E2B1D" w:rsidRPr="00A45B8B" w:rsidRDefault="002E2B1D" w:rsidP="002E2B1D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A45B8B">
              <w:rPr>
                <w:rFonts w:cs="Times New Roman"/>
                <w:szCs w:val="28"/>
              </w:rPr>
              <w:t>https://moi-universitet.ru/</w:t>
            </w:r>
          </w:p>
        </w:tc>
        <w:tc>
          <w:tcPr>
            <w:tcW w:w="8489" w:type="dxa"/>
          </w:tcPr>
          <w:p w:rsidR="002E2B1D" w:rsidRPr="00A45B8B" w:rsidRDefault="002E2B1D" w:rsidP="002E2B1D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A45B8B">
              <w:rPr>
                <w:rFonts w:cs="Times New Roman"/>
                <w:szCs w:val="28"/>
              </w:rPr>
              <w:t>Реализует практик</w:t>
            </w:r>
            <w:proofErr w:type="gramStart"/>
            <w:r w:rsidRPr="00A45B8B">
              <w:rPr>
                <w:rFonts w:cs="Times New Roman"/>
                <w:szCs w:val="28"/>
              </w:rPr>
              <w:t>о-</w:t>
            </w:r>
            <w:proofErr w:type="gramEnd"/>
            <w:r w:rsidRPr="00A45B8B">
              <w:rPr>
                <w:rFonts w:cs="Times New Roman"/>
                <w:szCs w:val="28"/>
              </w:rPr>
              <w:t xml:space="preserve"> ориентированные курсы повышения квалификации и профессиональной переподготовки. </w:t>
            </w:r>
          </w:p>
          <w:p w:rsidR="002E2B1D" w:rsidRPr="00A45B8B" w:rsidRDefault="002E2B1D" w:rsidP="002E2B1D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A45B8B">
              <w:rPr>
                <w:rFonts w:cs="Times New Roman"/>
                <w:szCs w:val="28"/>
              </w:rPr>
              <w:t xml:space="preserve">Кроме дистанционных курсов повышения квалификации реализовано много полезных проектов и образовательных продуктов для специалистов системы образования всех уровней: воспитателей, педагогов, методистов, психологов, завучей, директоров, преподавателей, иных специалистов. Организуются многочисленные всероссийские дистанционные и региональные конкурсы, фестивали и конференции с бесплатным участием и </w:t>
            </w:r>
            <w:r w:rsidRPr="00A45B8B">
              <w:rPr>
                <w:rFonts w:cs="Times New Roman"/>
                <w:szCs w:val="28"/>
              </w:rPr>
              <w:lastRenderedPageBreak/>
              <w:t>возможностью получения сертификата участника. Проводятся благотворительные акции, которые дают возможность бесплатного обучения и повышения квалификации для педагогических работников и не только. Действуют еженедельные бесплатные рассылки по различным направлениям образования, нацеленные на методическую и информационную поддержку педагогов.</w:t>
            </w:r>
          </w:p>
        </w:tc>
      </w:tr>
      <w:tr w:rsidR="002E2B1D" w:rsidRPr="00A45B8B" w:rsidTr="002E2B1D">
        <w:tc>
          <w:tcPr>
            <w:tcW w:w="496" w:type="dxa"/>
          </w:tcPr>
          <w:p w:rsidR="002E2B1D" w:rsidRPr="00A45B8B" w:rsidRDefault="002E2B1D" w:rsidP="002E2B1D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A45B8B">
              <w:rPr>
                <w:rFonts w:cs="Times New Roman"/>
                <w:szCs w:val="28"/>
              </w:rPr>
              <w:lastRenderedPageBreak/>
              <w:t>4</w:t>
            </w:r>
          </w:p>
        </w:tc>
        <w:tc>
          <w:tcPr>
            <w:tcW w:w="2577" w:type="dxa"/>
          </w:tcPr>
          <w:p w:rsidR="002E2B1D" w:rsidRPr="00A45B8B" w:rsidRDefault="002E2B1D" w:rsidP="002E2B1D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A45B8B">
              <w:rPr>
                <w:rFonts w:cs="Times New Roman"/>
                <w:szCs w:val="28"/>
              </w:rPr>
              <w:t>Академия подготовки главных специалистов</w:t>
            </w:r>
          </w:p>
        </w:tc>
        <w:tc>
          <w:tcPr>
            <w:tcW w:w="3210" w:type="dxa"/>
          </w:tcPr>
          <w:p w:rsidR="002E2B1D" w:rsidRPr="00A45B8B" w:rsidRDefault="002E2B1D" w:rsidP="002E2B1D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A45B8B">
              <w:rPr>
                <w:rFonts w:cs="Times New Roman"/>
                <w:szCs w:val="28"/>
              </w:rPr>
              <w:t>https://specialitet.ru/</w:t>
            </w:r>
          </w:p>
        </w:tc>
        <w:tc>
          <w:tcPr>
            <w:tcW w:w="8489" w:type="dxa"/>
          </w:tcPr>
          <w:p w:rsidR="002E2B1D" w:rsidRPr="00A45B8B" w:rsidRDefault="002E2B1D" w:rsidP="002E2B1D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A45B8B">
              <w:rPr>
                <w:rFonts w:cs="Times New Roman"/>
                <w:szCs w:val="28"/>
              </w:rPr>
              <w:t xml:space="preserve">Академия подготовки главных специалистов – одно из ведущих учебных заведений дополнительного профессионального образования, осуществляющее повышение квалификации и профессиональную переподготовку более 1000 специалистов в год. Академия реализует более 40 курсов, предлагая любую продолжительность обучения – от 40 до 520 и более академических часов, как в очной форме, так и полностью дистанционно (без отрыва от работы). Все программы сформированы с учётом действующих профессиональных стандартов и ведомственных методических рекомендаций и являются авторскими. </w:t>
            </w:r>
          </w:p>
        </w:tc>
      </w:tr>
      <w:tr w:rsidR="002E2B1D" w:rsidRPr="00A45B8B" w:rsidTr="002E2B1D">
        <w:tc>
          <w:tcPr>
            <w:tcW w:w="496" w:type="dxa"/>
          </w:tcPr>
          <w:p w:rsidR="002E2B1D" w:rsidRPr="00A45B8B" w:rsidRDefault="002E2B1D" w:rsidP="002E2B1D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A45B8B">
              <w:rPr>
                <w:rFonts w:cs="Times New Roman"/>
                <w:szCs w:val="28"/>
              </w:rPr>
              <w:t>5</w:t>
            </w:r>
          </w:p>
        </w:tc>
        <w:tc>
          <w:tcPr>
            <w:tcW w:w="2577" w:type="dxa"/>
          </w:tcPr>
          <w:p w:rsidR="002E2B1D" w:rsidRPr="00A45B8B" w:rsidRDefault="002E2B1D" w:rsidP="002E2B1D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A45B8B">
              <w:rPr>
                <w:rFonts w:cs="Times New Roman"/>
                <w:szCs w:val="28"/>
              </w:rPr>
              <w:t xml:space="preserve">«Московская академия профессиональных </w:t>
            </w:r>
            <w:r w:rsidRPr="00A45B8B">
              <w:rPr>
                <w:rFonts w:cs="Times New Roman"/>
                <w:szCs w:val="28"/>
              </w:rPr>
              <w:lastRenderedPageBreak/>
              <w:t>компетенций»</w:t>
            </w:r>
          </w:p>
        </w:tc>
        <w:tc>
          <w:tcPr>
            <w:tcW w:w="3210" w:type="dxa"/>
          </w:tcPr>
          <w:p w:rsidR="002E2B1D" w:rsidRPr="00A45B8B" w:rsidRDefault="002E2B1D" w:rsidP="002E2B1D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A45B8B">
              <w:rPr>
                <w:rFonts w:cs="Times New Roman"/>
                <w:szCs w:val="28"/>
              </w:rPr>
              <w:lastRenderedPageBreak/>
              <w:t>http://mosapk.ru/</w:t>
            </w:r>
          </w:p>
        </w:tc>
        <w:tc>
          <w:tcPr>
            <w:tcW w:w="8489" w:type="dxa"/>
          </w:tcPr>
          <w:p w:rsidR="002E2B1D" w:rsidRPr="00A45B8B" w:rsidRDefault="002E2B1D" w:rsidP="002E2B1D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A45B8B">
              <w:rPr>
                <w:rFonts w:cs="Times New Roman"/>
                <w:szCs w:val="28"/>
              </w:rPr>
              <w:t xml:space="preserve">Автономная некоммерческая организация дополнительного профессионального образования «Московская академия профессиональных компетенций» является образовательной </w:t>
            </w:r>
            <w:r w:rsidRPr="00A45B8B">
              <w:rPr>
                <w:rFonts w:cs="Times New Roman"/>
                <w:szCs w:val="28"/>
              </w:rPr>
              <w:lastRenderedPageBreak/>
              <w:t>организацией, осуществляющей в качестве основной цели своей деятельности образовательную деятельность по дополнительным профессиональным образовательным программам.</w:t>
            </w:r>
          </w:p>
          <w:p w:rsidR="002E2B1D" w:rsidRPr="00A45B8B" w:rsidRDefault="002E2B1D" w:rsidP="002E2B1D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A45B8B">
              <w:rPr>
                <w:rFonts w:cs="Times New Roman"/>
                <w:szCs w:val="28"/>
              </w:rPr>
              <w:t>Академия имеет в своей структуре институты, отделы, центры и другие подразделения учебной, научно-исследовательской, научно-методической деятельности.</w:t>
            </w:r>
          </w:p>
          <w:p w:rsidR="002E2B1D" w:rsidRPr="00A45B8B" w:rsidRDefault="002E2B1D" w:rsidP="002E2B1D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A45B8B">
              <w:rPr>
                <w:rFonts w:cs="Times New Roman"/>
                <w:szCs w:val="28"/>
              </w:rPr>
              <w:t>Предмет деятельности Академии:</w:t>
            </w:r>
          </w:p>
          <w:p w:rsidR="002E2B1D" w:rsidRPr="00A45B8B" w:rsidRDefault="002E2B1D" w:rsidP="002E2B1D">
            <w:pPr>
              <w:numPr>
                <w:ilvl w:val="0"/>
                <w:numId w:val="1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contextualSpacing/>
              <w:jc w:val="both"/>
              <w:rPr>
                <w:rFonts w:eastAsia="Calibri" w:cs="Times New Roman"/>
                <w:color w:val="auto"/>
                <w:szCs w:val="28"/>
                <w:lang w:val="ru-RU" w:eastAsia="en-US"/>
              </w:rPr>
            </w:pPr>
            <w:r w:rsidRPr="00A45B8B">
              <w:rPr>
                <w:rFonts w:eastAsia="Calibri" w:cs="Times New Roman"/>
                <w:color w:val="auto"/>
                <w:szCs w:val="28"/>
                <w:lang w:val="ru-RU" w:eastAsia="en-US"/>
              </w:rPr>
              <w:t>удовлетворение образовательных и профессиональных потребностей, профессиональное развитие человека, обеспечение соответствия его квалификации меняющимся условиям профессиональной деятельности и социальной среды посредством реализации Академией программ повышения квалификации и программ профессиональной переподготовки;</w:t>
            </w:r>
          </w:p>
          <w:p w:rsidR="002E2B1D" w:rsidRPr="00A45B8B" w:rsidRDefault="002E2B1D" w:rsidP="002E2B1D">
            <w:pPr>
              <w:numPr>
                <w:ilvl w:val="0"/>
                <w:numId w:val="1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contextualSpacing/>
              <w:jc w:val="both"/>
              <w:rPr>
                <w:rFonts w:eastAsia="Calibri" w:cs="Times New Roman"/>
                <w:color w:val="auto"/>
                <w:szCs w:val="28"/>
                <w:lang w:val="ru-RU" w:eastAsia="en-US"/>
              </w:rPr>
            </w:pPr>
            <w:r w:rsidRPr="00A45B8B">
              <w:rPr>
                <w:rFonts w:eastAsia="Calibri" w:cs="Times New Roman"/>
                <w:color w:val="auto"/>
                <w:szCs w:val="28"/>
                <w:lang w:val="ru-RU" w:eastAsia="en-US"/>
              </w:rPr>
              <w:t>содействие формированию у обучающихся мировоззрения и образа жизни, основанных на приоритете общечеловеческих ценностей и глобальном принципе устойчивого развития общества;</w:t>
            </w:r>
          </w:p>
          <w:p w:rsidR="002E2B1D" w:rsidRPr="00A45B8B" w:rsidRDefault="002E2B1D" w:rsidP="002E2B1D">
            <w:pPr>
              <w:numPr>
                <w:ilvl w:val="0"/>
                <w:numId w:val="1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contextualSpacing/>
              <w:jc w:val="both"/>
              <w:rPr>
                <w:rFonts w:eastAsia="Calibri" w:cs="Times New Roman"/>
                <w:color w:val="auto"/>
                <w:szCs w:val="28"/>
                <w:lang w:val="ru-RU" w:eastAsia="en-US"/>
              </w:rPr>
            </w:pPr>
            <w:proofErr w:type="gramStart"/>
            <w:r w:rsidRPr="00A45B8B">
              <w:rPr>
                <w:rFonts w:eastAsia="Calibri" w:cs="Times New Roman"/>
                <w:color w:val="auto"/>
                <w:szCs w:val="28"/>
                <w:lang w:val="ru-RU" w:eastAsia="en-US"/>
              </w:rPr>
              <w:t xml:space="preserve">формирование у обучающихся гражданской позиции, способности к труду и жизни в условиях развития современной </w:t>
            </w:r>
            <w:r w:rsidRPr="00A45B8B">
              <w:rPr>
                <w:rFonts w:eastAsia="Calibri" w:cs="Times New Roman"/>
                <w:color w:val="auto"/>
                <w:szCs w:val="28"/>
                <w:lang w:val="ru-RU" w:eastAsia="en-US"/>
              </w:rPr>
              <w:lastRenderedPageBreak/>
              <w:t>цивилизации и демократии;</w:t>
            </w:r>
            <w:proofErr w:type="gramEnd"/>
          </w:p>
          <w:p w:rsidR="002E2B1D" w:rsidRPr="00A45B8B" w:rsidRDefault="002E2B1D" w:rsidP="002E2B1D">
            <w:pPr>
              <w:numPr>
                <w:ilvl w:val="0"/>
                <w:numId w:val="1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contextualSpacing/>
              <w:jc w:val="both"/>
              <w:rPr>
                <w:rFonts w:eastAsia="Calibri" w:cs="Times New Roman"/>
                <w:color w:val="auto"/>
                <w:szCs w:val="28"/>
                <w:lang w:val="ru-RU" w:eastAsia="en-US"/>
              </w:rPr>
            </w:pPr>
            <w:r w:rsidRPr="00A45B8B">
              <w:rPr>
                <w:rFonts w:eastAsia="Calibri" w:cs="Times New Roman"/>
                <w:color w:val="auto"/>
                <w:szCs w:val="28"/>
                <w:lang w:val="ru-RU" w:eastAsia="en-US"/>
              </w:rPr>
              <w:t xml:space="preserve"> создание образовательно-воспитательной системы с учетом лучшего мирового опыта;</w:t>
            </w:r>
          </w:p>
          <w:p w:rsidR="002E2B1D" w:rsidRPr="00A45B8B" w:rsidRDefault="002E2B1D" w:rsidP="002E2B1D">
            <w:pPr>
              <w:numPr>
                <w:ilvl w:val="0"/>
                <w:numId w:val="1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contextualSpacing/>
              <w:jc w:val="both"/>
              <w:rPr>
                <w:rFonts w:eastAsia="Calibri" w:cs="Times New Roman"/>
                <w:color w:val="auto"/>
                <w:szCs w:val="28"/>
                <w:lang w:val="ru-RU" w:eastAsia="en-US"/>
              </w:rPr>
            </w:pPr>
            <w:r w:rsidRPr="00A45B8B">
              <w:rPr>
                <w:rFonts w:eastAsia="Calibri" w:cs="Times New Roman"/>
                <w:color w:val="auto"/>
                <w:szCs w:val="28"/>
                <w:lang w:val="ru-RU" w:eastAsia="en-US"/>
              </w:rPr>
              <w:t>развитие науки посредством научно-исследовательской и инновационной деятельности;</w:t>
            </w:r>
          </w:p>
          <w:p w:rsidR="002E2B1D" w:rsidRPr="00A45B8B" w:rsidRDefault="002E2B1D" w:rsidP="002E2B1D">
            <w:pPr>
              <w:numPr>
                <w:ilvl w:val="0"/>
                <w:numId w:val="1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contextualSpacing/>
              <w:jc w:val="both"/>
              <w:rPr>
                <w:rFonts w:eastAsia="Calibri" w:cs="Times New Roman"/>
                <w:color w:val="auto"/>
                <w:szCs w:val="28"/>
                <w:lang w:val="ru-RU" w:eastAsia="en-US"/>
              </w:rPr>
            </w:pPr>
            <w:r w:rsidRPr="00A45B8B">
              <w:rPr>
                <w:rFonts w:eastAsia="Calibri" w:cs="Times New Roman"/>
                <w:color w:val="auto"/>
                <w:szCs w:val="28"/>
                <w:lang w:val="ru-RU" w:eastAsia="en-US"/>
              </w:rPr>
              <w:t>развитие творческой деятельности научно-педагогических работников и обучающихся, использование полученных результатов в образовательном процессе;</w:t>
            </w:r>
          </w:p>
          <w:p w:rsidR="002E2B1D" w:rsidRPr="00A45B8B" w:rsidRDefault="002E2B1D" w:rsidP="002E2B1D">
            <w:pPr>
              <w:numPr>
                <w:ilvl w:val="0"/>
                <w:numId w:val="1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contextualSpacing/>
              <w:jc w:val="both"/>
              <w:rPr>
                <w:rFonts w:eastAsia="Calibri" w:cs="Times New Roman"/>
                <w:color w:val="auto"/>
                <w:szCs w:val="28"/>
                <w:lang w:val="ru-RU" w:eastAsia="en-US"/>
              </w:rPr>
            </w:pPr>
            <w:r w:rsidRPr="00A45B8B">
              <w:rPr>
                <w:rFonts w:eastAsia="Calibri" w:cs="Times New Roman"/>
                <w:color w:val="auto"/>
                <w:szCs w:val="28"/>
                <w:lang w:val="ru-RU" w:eastAsia="en-US"/>
              </w:rPr>
              <w:t>разработка современных образовательных методик, технологий и программного обеспечения;</w:t>
            </w:r>
          </w:p>
          <w:p w:rsidR="002E2B1D" w:rsidRPr="00A45B8B" w:rsidRDefault="002E2B1D" w:rsidP="002E2B1D">
            <w:pPr>
              <w:numPr>
                <w:ilvl w:val="0"/>
                <w:numId w:val="1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contextualSpacing/>
              <w:jc w:val="both"/>
              <w:rPr>
                <w:rFonts w:eastAsia="Calibri" w:cs="Times New Roman"/>
                <w:color w:val="auto"/>
                <w:szCs w:val="28"/>
                <w:lang w:val="ru-RU" w:eastAsia="en-US"/>
              </w:rPr>
            </w:pPr>
            <w:r w:rsidRPr="00A45B8B">
              <w:rPr>
                <w:rFonts w:eastAsia="Calibri" w:cs="Times New Roman"/>
                <w:color w:val="auto"/>
                <w:szCs w:val="28"/>
                <w:lang w:val="ru-RU" w:eastAsia="en-US"/>
              </w:rPr>
              <w:t>координация научно-методической деятельности по дополнительному профессиональному образованию и развитию профессиональных компетенций;</w:t>
            </w:r>
          </w:p>
          <w:p w:rsidR="002E2B1D" w:rsidRPr="00A45B8B" w:rsidRDefault="002E2B1D" w:rsidP="002E2B1D">
            <w:pPr>
              <w:numPr>
                <w:ilvl w:val="0"/>
                <w:numId w:val="1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contextualSpacing/>
              <w:jc w:val="both"/>
              <w:rPr>
                <w:rFonts w:eastAsia="Calibri" w:cs="Times New Roman"/>
                <w:color w:val="auto"/>
                <w:szCs w:val="28"/>
                <w:lang w:val="ru-RU" w:eastAsia="en-US"/>
              </w:rPr>
            </w:pPr>
            <w:r w:rsidRPr="00A45B8B">
              <w:rPr>
                <w:rFonts w:eastAsia="Calibri" w:cs="Times New Roman"/>
                <w:color w:val="auto"/>
                <w:szCs w:val="28"/>
                <w:lang w:val="ru-RU" w:eastAsia="en-US"/>
              </w:rPr>
              <w:t>сохранение и преумножение нравственных, культурных и научных ценностей общества;</w:t>
            </w:r>
          </w:p>
          <w:p w:rsidR="002E2B1D" w:rsidRPr="00A45B8B" w:rsidRDefault="002E2B1D" w:rsidP="002E2B1D">
            <w:pPr>
              <w:numPr>
                <w:ilvl w:val="0"/>
                <w:numId w:val="1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contextualSpacing/>
              <w:jc w:val="both"/>
              <w:rPr>
                <w:rFonts w:eastAsia="Calibri" w:cs="Times New Roman"/>
                <w:color w:val="auto"/>
                <w:szCs w:val="28"/>
                <w:lang w:val="ru-RU" w:eastAsia="en-US"/>
              </w:rPr>
            </w:pPr>
            <w:r w:rsidRPr="00A45B8B">
              <w:rPr>
                <w:rFonts w:eastAsia="Calibri" w:cs="Times New Roman"/>
                <w:color w:val="auto"/>
                <w:szCs w:val="28"/>
                <w:lang w:val="ru-RU" w:eastAsia="en-US"/>
              </w:rPr>
              <w:t>содействие формированию системы социальной адаптации, реабилитации и дополнительному образованию граждан, находящихся в процессе поиска работы;</w:t>
            </w:r>
          </w:p>
          <w:p w:rsidR="002E2B1D" w:rsidRPr="00A45B8B" w:rsidRDefault="002E2B1D" w:rsidP="002E2B1D">
            <w:pPr>
              <w:numPr>
                <w:ilvl w:val="0"/>
                <w:numId w:val="1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contextualSpacing/>
              <w:jc w:val="both"/>
              <w:rPr>
                <w:rFonts w:eastAsia="Calibri" w:cs="Times New Roman"/>
                <w:color w:val="auto"/>
                <w:szCs w:val="28"/>
                <w:lang w:val="ru-RU" w:eastAsia="en-US"/>
              </w:rPr>
            </w:pPr>
            <w:r w:rsidRPr="00A45B8B">
              <w:rPr>
                <w:rFonts w:eastAsia="Calibri" w:cs="Times New Roman"/>
                <w:color w:val="auto"/>
                <w:szCs w:val="28"/>
                <w:lang w:val="ru-RU" w:eastAsia="en-US"/>
              </w:rPr>
              <w:t xml:space="preserve">развитие партнерских взаимосвязей с образовательными </w:t>
            </w:r>
            <w:r w:rsidRPr="00A45B8B">
              <w:rPr>
                <w:rFonts w:eastAsia="Calibri" w:cs="Times New Roman"/>
                <w:color w:val="auto"/>
                <w:szCs w:val="28"/>
                <w:lang w:val="ru-RU" w:eastAsia="en-US"/>
              </w:rPr>
              <w:lastRenderedPageBreak/>
              <w:t>организациями, реализующими программы общего образования различных уровней (дошкольное, начальное общее, основное общее, среднее общее), профессионального образования различных уровней (среднее профессиональное, высшее образование), дополнительного образования;</w:t>
            </w:r>
          </w:p>
          <w:p w:rsidR="002E2B1D" w:rsidRPr="00A45B8B" w:rsidRDefault="002E2B1D" w:rsidP="002E2B1D">
            <w:pPr>
              <w:numPr>
                <w:ilvl w:val="0"/>
                <w:numId w:val="1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contextualSpacing/>
              <w:jc w:val="both"/>
              <w:rPr>
                <w:rFonts w:eastAsia="Calibri" w:cs="Times New Roman"/>
                <w:color w:val="auto"/>
                <w:szCs w:val="28"/>
                <w:lang w:val="ru-RU" w:eastAsia="en-US"/>
              </w:rPr>
            </w:pPr>
            <w:r w:rsidRPr="00A45B8B">
              <w:rPr>
                <w:rFonts w:eastAsia="Calibri" w:cs="Times New Roman"/>
                <w:color w:val="auto"/>
                <w:szCs w:val="28"/>
                <w:lang w:val="ru-RU" w:eastAsia="en-US"/>
              </w:rPr>
              <w:t>деятельность по культурному, образовательному и научно-исследовательскому обмену, содействие повышению уровня культуры в современном обществе;</w:t>
            </w:r>
          </w:p>
          <w:p w:rsidR="002E2B1D" w:rsidRPr="00A45B8B" w:rsidRDefault="002E2B1D" w:rsidP="002E2B1D">
            <w:pPr>
              <w:numPr>
                <w:ilvl w:val="0"/>
                <w:numId w:val="1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contextualSpacing/>
              <w:jc w:val="both"/>
              <w:rPr>
                <w:rFonts w:eastAsia="Calibri" w:cs="Times New Roman"/>
                <w:color w:val="auto"/>
                <w:szCs w:val="28"/>
                <w:lang w:val="ru-RU" w:eastAsia="en-US"/>
              </w:rPr>
            </w:pPr>
            <w:r w:rsidRPr="00A45B8B">
              <w:rPr>
                <w:rFonts w:eastAsia="Calibri" w:cs="Times New Roman"/>
                <w:color w:val="auto"/>
                <w:szCs w:val="28"/>
                <w:lang w:val="ru-RU" w:eastAsia="en-US"/>
              </w:rPr>
              <w:t>разработка образовательных программ и учебных планов; учебных, научных и методических материалов; лекций и учебных пособий;</w:t>
            </w:r>
          </w:p>
          <w:p w:rsidR="002E2B1D" w:rsidRPr="00A45B8B" w:rsidRDefault="002E2B1D" w:rsidP="002E2B1D">
            <w:pPr>
              <w:numPr>
                <w:ilvl w:val="0"/>
                <w:numId w:val="1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contextualSpacing/>
              <w:jc w:val="both"/>
              <w:rPr>
                <w:rFonts w:eastAsia="Calibri" w:cs="Times New Roman"/>
                <w:color w:val="auto"/>
                <w:szCs w:val="28"/>
                <w:lang w:val="ru-RU" w:eastAsia="en-US"/>
              </w:rPr>
            </w:pPr>
            <w:r w:rsidRPr="00A45B8B">
              <w:rPr>
                <w:rFonts w:eastAsia="Calibri" w:cs="Times New Roman"/>
                <w:color w:val="auto"/>
                <w:szCs w:val="28"/>
                <w:lang w:val="ru-RU" w:eastAsia="en-US"/>
              </w:rPr>
              <w:t>осуществление деловых и научных связей с научными и учебными организациями страны, академиями наук, научными и научно-техническими обществами и другими организациями;</w:t>
            </w:r>
          </w:p>
          <w:p w:rsidR="002E2B1D" w:rsidRPr="00A45B8B" w:rsidRDefault="002E2B1D" w:rsidP="002E2B1D">
            <w:pPr>
              <w:numPr>
                <w:ilvl w:val="0"/>
                <w:numId w:val="1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contextualSpacing/>
              <w:jc w:val="both"/>
              <w:rPr>
                <w:rFonts w:eastAsia="Calibri" w:cs="Times New Roman"/>
                <w:color w:val="auto"/>
                <w:szCs w:val="28"/>
                <w:lang w:val="ru-RU" w:eastAsia="en-US"/>
              </w:rPr>
            </w:pPr>
            <w:r w:rsidRPr="00A45B8B">
              <w:rPr>
                <w:rFonts w:eastAsia="Calibri" w:cs="Times New Roman"/>
                <w:color w:val="auto"/>
                <w:szCs w:val="28"/>
                <w:lang w:val="ru-RU" w:eastAsia="en-US"/>
              </w:rPr>
              <w:t>взаимодействие со структурами федеральных, региональных и местных органов государственного и муниципального управления;</w:t>
            </w:r>
          </w:p>
          <w:p w:rsidR="002E2B1D" w:rsidRPr="00A45B8B" w:rsidRDefault="002E2B1D" w:rsidP="002E2B1D">
            <w:pPr>
              <w:numPr>
                <w:ilvl w:val="0"/>
                <w:numId w:val="1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contextualSpacing/>
              <w:jc w:val="both"/>
              <w:rPr>
                <w:rFonts w:eastAsia="Calibri" w:cs="Times New Roman"/>
                <w:color w:val="auto"/>
                <w:szCs w:val="28"/>
                <w:lang w:val="ru-RU" w:eastAsia="en-US"/>
              </w:rPr>
            </w:pPr>
            <w:r w:rsidRPr="00A45B8B">
              <w:rPr>
                <w:rFonts w:eastAsia="Calibri" w:cs="Times New Roman"/>
                <w:color w:val="auto"/>
                <w:szCs w:val="28"/>
                <w:lang w:val="ru-RU" w:eastAsia="en-US"/>
              </w:rPr>
              <w:t>организация и проведение международных, всероссийских и региональных выставок, семинаров, конференций;</w:t>
            </w:r>
          </w:p>
          <w:p w:rsidR="002E2B1D" w:rsidRPr="00A45B8B" w:rsidRDefault="002E2B1D" w:rsidP="002E2B1D">
            <w:pPr>
              <w:numPr>
                <w:ilvl w:val="0"/>
                <w:numId w:val="1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contextualSpacing/>
              <w:jc w:val="both"/>
              <w:rPr>
                <w:rFonts w:eastAsia="Calibri" w:cs="Times New Roman"/>
                <w:color w:val="auto"/>
                <w:szCs w:val="28"/>
                <w:lang w:val="ru-RU" w:eastAsia="en-US"/>
              </w:rPr>
            </w:pPr>
            <w:r w:rsidRPr="00A45B8B">
              <w:rPr>
                <w:rFonts w:eastAsia="Calibri" w:cs="Times New Roman"/>
                <w:color w:val="auto"/>
                <w:szCs w:val="28"/>
                <w:lang w:val="ru-RU" w:eastAsia="en-US"/>
              </w:rPr>
              <w:lastRenderedPageBreak/>
              <w:t>формирование и эксплуатация банков информационно-интеллектуальных ресурсов научных идей, программного обеспечения и информационных систем, содействие их наиболее полному ускоренному использованию на практике;</w:t>
            </w:r>
          </w:p>
          <w:p w:rsidR="002E2B1D" w:rsidRPr="00A45B8B" w:rsidRDefault="002E2B1D" w:rsidP="002E2B1D">
            <w:pPr>
              <w:numPr>
                <w:ilvl w:val="0"/>
                <w:numId w:val="1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contextualSpacing/>
              <w:jc w:val="both"/>
              <w:rPr>
                <w:rFonts w:eastAsia="Calibri" w:cs="Times New Roman"/>
                <w:color w:val="auto"/>
                <w:szCs w:val="28"/>
                <w:lang w:val="ru-RU" w:eastAsia="en-US"/>
              </w:rPr>
            </w:pPr>
            <w:r w:rsidRPr="00A45B8B">
              <w:rPr>
                <w:rFonts w:eastAsia="Calibri" w:cs="Times New Roman"/>
                <w:color w:val="auto"/>
                <w:szCs w:val="28"/>
                <w:lang w:val="ru-RU" w:eastAsia="en-US"/>
              </w:rPr>
              <w:t>содействие трудоустройству безработных граждан, незанятого населения и граждан, уволенных с военных службы;</w:t>
            </w:r>
          </w:p>
          <w:p w:rsidR="002E2B1D" w:rsidRPr="00A45B8B" w:rsidRDefault="002E2B1D" w:rsidP="002E2B1D">
            <w:pPr>
              <w:numPr>
                <w:ilvl w:val="0"/>
                <w:numId w:val="1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contextualSpacing/>
              <w:jc w:val="both"/>
              <w:rPr>
                <w:rFonts w:eastAsia="Calibri" w:cs="Times New Roman"/>
                <w:color w:val="auto"/>
                <w:szCs w:val="28"/>
                <w:lang w:val="ru-RU" w:eastAsia="en-US"/>
              </w:rPr>
            </w:pPr>
            <w:r w:rsidRPr="00A45B8B">
              <w:rPr>
                <w:rFonts w:eastAsia="Calibri" w:cs="Times New Roman"/>
                <w:color w:val="auto"/>
                <w:szCs w:val="28"/>
                <w:lang w:val="ru-RU" w:eastAsia="en-US"/>
              </w:rPr>
              <w:t>развитие международного сотрудничества и реализация внешних связей во всех сферах уставной деятельности;</w:t>
            </w:r>
          </w:p>
          <w:p w:rsidR="002E2B1D" w:rsidRPr="00A45B8B" w:rsidRDefault="002E2B1D" w:rsidP="002E2B1D">
            <w:pPr>
              <w:numPr>
                <w:ilvl w:val="0"/>
                <w:numId w:val="1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contextualSpacing/>
              <w:jc w:val="both"/>
              <w:rPr>
                <w:rFonts w:eastAsia="Calibri" w:cs="Times New Roman"/>
                <w:color w:val="auto"/>
                <w:szCs w:val="28"/>
                <w:lang w:val="ru-RU" w:eastAsia="en-US"/>
              </w:rPr>
            </w:pPr>
            <w:r w:rsidRPr="00A45B8B">
              <w:rPr>
                <w:rFonts w:eastAsia="Calibri" w:cs="Times New Roman"/>
                <w:color w:val="auto"/>
                <w:szCs w:val="28"/>
                <w:lang w:val="ru-RU" w:eastAsia="en-US"/>
              </w:rPr>
              <w:t>использование принятых в международной практике форм и средств международных обменов, в том числе – в форме стажировок;</w:t>
            </w:r>
          </w:p>
          <w:p w:rsidR="002E2B1D" w:rsidRPr="00A45B8B" w:rsidRDefault="002E2B1D" w:rsidP="002E2B1D">
            <w:pPr>
              <w:numPr>
                <w:ilvl w:val="0"/>
                <w:numId w:val="1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contextualSpacing/>
              <w:jc w:val="both"/>
              <w:rPr>
                <w:rFonts w:eastAsia="Calibri" w:cs="Times New Roman"/>
                <w:color w:val="auto"/>
                <w:szCs w:val="28"/>
                <w:lang w:val="ru-RU" w:eastAsia="en-US"/>
              </w:rPr>
            </w:pPr>
            <w:r w:rsidRPr="00A45B8B">
              <w:rPr>
                <w:rFonts w:eastAsia="Calibri" w:cs="Times New Roman"/>
                <w:color w:val="auto"/>
                <w:szCs w:val="28"/>
                <w:lang w:val="ru-RU" w:eastAsia="en-US"/>
              </w:rPr>
              <w:t>участие в общественных, государственных, международных и зарубежных движениях, отечественных, международных и зарубежных ассоциациях учебных заведений;</w:t>
            </w:r>
          </w:p>
          <w:p w:rsidR="002E2B1D" w:rsidRPr="00A45B8B" w:rsidRDefault="002E2B1D" w:rsidP="002E2B1D">
            <w:pPr>
              <w:numPr>
                <w:ilvl w:val="0"/>
                <w:numId w:val="1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contextualSpacing/>
              <w:jc w:val="both"/>
              <w:rPr>
                <w:rFonts w:eastAsia="Calibri" w:cs="Times New Roman"/>
                <w:color w:val="auto"/>
                <w:szCs w:val="28"/>
                <w:lang w:val="ru-RU" w:eastAsia="en-US"/>
              </w:rPr>
            </w:pPr>
            <w:r w:rsidRPr="00A45B8B">
              <w:rPr>
                <w:rFonts w:eastAsia="Calibri" w:cs="Times New Roman"/>
                <w:color w:val="auto"/>
                <w:szCs w:val="28"/>
                <w:lang w:val="ru-RU" w:eastAsia="en-US"/>
              </w:rPr>
              <w:t>создание и развитие собственной материально-технической базы обучения и научных исследований, включающей лабораторные и компьютерные центры, полиграфическую и научно-производственную базу.</w:t>
            </w:r>
          </w:p>
        </w:tc>
      </w:tr>
      <w:tr w:rsidR="002E2B1D" w:rsidRPr="00A45B8B" w:rsidTr="002E2B1D">
        <w:tc>
          <w:tcPr>
            <w:tcW w:w="496" w:type="dxa"/>
          </w:tcPr>
          <w:p w:rsidR="002E2B1D" w:rsidRPr="00A45B8B" w:rsidRDefault="002E2B1D" w:rsidP="002E2B1D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A45B8B">
              <w:rPr>
                <w:rFonts w:cs="Times New Roman"/>
                <w:szCs w:val="28"/>
              </w:rPr>
              <w:lastRenderedPageBreak/>
              <w:t>6</w:t>
            </w:r>
          </w:p>
        </w:tc>
        <w:tc>
          <w:tcPr>
            <w:tcW w:w="2577" w:type="dxa"/>
          </w:tcPr>
          <w:p w:rsidR="002E2B1D" w:rsidRPr="00A45B8B" w:rsidRDefault="002E2B1D" w:rsidP="002E2B1D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A45B8B">
              <w:rPr>
                <w:rFonts w:cs="Times New Roman"/>
                <w:szCs w:val="28"/>
              </w:rPr>
              <w:t xml:space="preserve">Общество с </w:t>
            </w:r>
            <w:r w:rsidRPr="00A45B8B">
              <w:rPr>
                <w:rFonts w:cs="Times New Roman"/>
                <w:szCs w:val="28"/>
              </w:rPr>
              <w:lastRenderedPageBreak/>
              <w:t>ограниченной ответственностью «Центр непрерывного образования и инноваций»</w:t>
            </w:r>
          </w:p>
        </w:tc>
        <w:tc>
          <w:tcPr>
            <w:tcW w:w="3210" w:type="dxa"/>
          </w:tcPr>
          <w:p w:rsidR="002E2B1D" w:rsidRPr="00A45B8B" w:rsidRDefault="002E2B1D" w:rsidP="002E2B1D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A45B8B">
              <w:rPr>
                <w:rFonts w:cs="Times New Roman"/>
                <w:szCs w:val="28"/>
              </w:rPr>
              <w:lastRenderedPageBreak/>
              <w:t>https://newobrazovanie.ru/</w:t>
            </w:r>
          </w:p>
        </w:tc>
        <w:tc>
          <w:tcPr>
            <w:tcW w:w="8489" w:type="dxa"/>
          </w:tcPr>
          <w:p w:rsidR="002E2B1D" w:rsidRPr="00A45B8B" w:rsidRDefault="002E2B1D" w:rsidP="002E2B1D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A45B8B">
              <w:rPr>
                <w:rFonts w:cs="Times New Roman"/>
                <w:szCs w:val="28"/>
              </w:rPr>
              <w:t xml:space="preserve">центр обеспечивает постоянный поток обмена ценными и </w:t>
            </w:r>
            <w:r w:rsidRPr="00A45B8B">
              <w:rPr>
                <w:rFonts w:cs="Times New Roman"/>
                <w:szCs w:val="28"/>
              </w:rPr>
              <w:lastRenderedPageBreak/>
              <w:t>необходимыми знаниями посредством организации и проведения:</w:t>
            </w:r>
          </w:p>
          <w:p w:rsidR="002E2B1D" w:rsidRPr="00A45B8B" w:rsidRDefault="002E2B1D" w:rsidP="002E2B1D">
            <w:pPr>
              <w:numPr>
                <w:ilvl w:val="0"/>
                <w:numId w:val="1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contextualSpacing/>
              <w:jc w:val="both"/>
              <w:rPr>
                <w:rFonts w:eastAsia="Calibri" w:cs="Times New Roman"/>
                <w:color w:val="auto"/>
                <w:szCs w:val="28"/>
                <w:lang w:val="ru-RU" w:eastAsia="en-US"/>
              </w:rPr>
            </w:pPr>
            <w:r w:rsidRPr="00A45B8B">
              <w:rPr>
                <w:rFonts w:eastAsia="Calibri" w:cs="Times New Roman"/>
                <w:color w:val="auto"/>
                <w:szCs w:val="28"/>
                <w:lang w:val="ru-RU" w:eastAsia="en-US"/>
              </w:rPr>
              <w:t>лекций и семинаров;</w:t>
            </w:r>
          </w:p>
          <w:p w:rsidR="002E2B1D" w:rsidRPr="00A45B8B" w:rsidRDefault="002E2B1D" w:rsidP="002E2B1D">
            <w:pPr>
              <w:numPr>
                <w:ilvl w:val="0"/>
                <w:numId w:val="1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contextualSpacing/>
              <w:jc w:val="both"/>
              <w:rPr>
                <w:rFonts w:eastAsia="Calibri" w:cs="Times New Roman"/>
                <w:color w:val="auto"/>
                <w:szCs w:val="28"/>
                <w:lang w:val="ru-RU" w:eastAsia="en-US"/>
              </w:rPr>
            </w:pPr>
            <w:r w:rsidRPr="00A45B8B">
              <w:rPr>
                <w:rFonts w:eastAsia="Calibri" w:cs="Times New Roman"/>
                <w:color w:val="auto"/>
                <w:szCs w:val="28"/>
                <w:lang w:val="ru-RU" w:eastAsia="en-US"/>
              </w:rPr>
              <w:t>научных и профессиональных стажировок;</w:t>
            </w:r>
          </w:p>
          <w:p w:rsidR="002E2B1D" w:rsidRPr="00A45B8B" w:rsidRDefault="002E2B1D" w:rsidP="002E2B1D">
            <w:pPr>
              <w:numPr>
                <w:ilvl w:val="0"/>
                <w:numId w:val="1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contextualSpacing/>
              <w:jc w:val="both"/>
              <w:rPr>
                <w:rFonts w:eastAsia="Calibri" w:cs="Times New Roman"/>
                <w:color w:val="auto"/>
                <w:szCs w:val="28"/>
                <w:lang w:val="ru-RU" w:eastAsia="en-US"/>
              </w:rPr>
            </w:pPr>
            <w:r w:rsidRPr="00A45B8B">
              <w:rPr>
                <w:rFonts w:eastAsia="Calibri" w:cs="Times New Roman"/>
                <w:color w:val="auto"/>
                <w:szCs w:val="28"/>
                <w:lang w:val="ru-RU" w:eastAsia="en-US"/>
              </w:rPr>
              <w:t>тренингов и круглых столов;</w:t>
            </w:r>
          </w:p>
          <w:p w:rsidR="002E2B1D" w:rsidRPr="00A45B8B" w:rsidRDefault="002E2B1D" w:rsidP="002E2B1D">
            <w:pPr>
              <w:numPr>
                <w:ilvl w:val="0"/>
                <w:numId w:val="1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contextualSpacing/>
              <w:jc w:val="both"/>
              <w:rPr>
                <w:rFonts w:eastAsia="Calibri" w:cs="Times New Roman"/>
                <w:color w:val="auto"/>
                <w:szCs w:val="28"/>
                <w:lang w:val="ru-RU" w:eastAsia="en-US"/>
              </w:rPr>
            </w:pPr>
            <w:r w:rsidRPr="00A45B8B">
              <w:rPr>
                <w:rFonts w:eastAsia="Calibri" w:cs="Times New Roman"/>
                <w:color w:val="auto"/>
                <w:szCs w:val="28"/>
                <w:lang w:val="ru-RU" w:eastAsia="en-US"/>
              </w:rPr>
              <w:t>конференций;</w:t>
            </w:r>
          </w:p>
          <w:p w:rsidR="002E2B1D" w:rsidRPr="00A45B8B" w:rsidRDefault="002E2B1D" w:rsidP="002E2B1D">
            <w:pPr>
              <w:numPr>
                <w:ilvl w:val="0"/>
                <w:numId w:val="1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contextualSpacing/>
              <w:jc w:val="both"/>
              <w:rPr>
                <w:rFonts w:eastAsia="Calibri" w:cs="Times New Roman"/>
                <w:color w:val="auto"/>
                <w:szCs w:val="28"/>
                <w:lang w:val="ru-RU" w:eastAsia="en-US"/>
              </w:rPr>
            </w:pPr>
            <w:r w:rsidRPr="00A45B8B">
              <w:rPr>
                <w:rFonts w:eastAsia="Calibri" w:cs="Times New Roman"/>
                <w:color w:val="auto"/>
                <w:szCs w:val="28"/>
                <w:lang w:val="ru-RU" w:eastAsia="en-US"/>
              </w:rPr>
              <w:t>конкурсов и других мероприятий.</w:t>
            </w:r>
          </w:p>
        </w:tc>
      </w:tr>
      <w:tr w:rsidR="002E2B1D" w:rsidRPr="00A45B8B" w:rsidTr="002E2B1D">
        <w:tc>
          <w:tcPr>
            <w:tcW w:w="496" w:type="dxa"/>
          </w:tcPr>
          <w:p w:rsidR="002E2B1D" w:rsidRPr="00A45B8B" w:rsidRDefault="002E2B1D" w:rsidP="002E2B1D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A45B8B">
              <w:rPr>
                <w:rFonts w:cs="Times New Roman"/>
                <w:szCs w:val="28"/>
              </w:rPr>
              <w:lastRenderedPageBreak/>
              <w:t>7</w:t>
            </w:r>
          </w:p>
        </w:tc>
        <w:tc>
          <w:tcPr>
            <w:tcW w:w="2577" w:type="dxa"/>
          </w:tcPr>
          <w:p w:rsidR="002E2B1D" w:rsidRPr="00A45B8B" w:rsidRDefault="002E2B1D" w:rsidP="002E2B1D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A45B8B">
              <w:rPr>
                <w:rFonts w:cs="Times New Roman"/>
                <w:szCs w:val="28"/>
              </w:rPr>
              <w:t>«ИОЦ «Северная столица»</w:t>
            </w:r>
          </w:p>
        </w:tc>
        <w:tc>
          <w:tcPr>
            <w:tcW w:w="3210" w:type="dxa"/>
          </w:tcPr>
          <w:p w:rsidR="002E2B1D" w:rsidRPr="00A45B8B" w:rsidRDefault="002E2B1D" w:rsidP="002E2B1D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A45B8B">
              <w:rPr>
                <w:rFonts w:cs="Times New Roman"/>
                <w:szCs w:val="28"/>
              </w:rPr>
              <w:t>http://iocenter.ru/</w:t>
            </w:r>
          </w:p>
        </w:tc>
        <w:tc>
          <w:tcPr>
            <w:tcW w:w="8489" w:type="dxa"/>
          </w:tcPr>
          <w:p w:rsidR="002E2B1D" w:rsidRPr="00A45B8B" w:rsidRDefault="002E2B1D" w:rsidP="002E2B1D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A45B8B">
              <w:rPr>
                <w:rFonts w:cs="Times New Roman"/>
                <w:szCs w:val="28"/>
              </w:rPr>
              <w:t>задача — оперативно, доступно и последовательно информировать о деятельности компан</w:t>
            </w:r>
            <w:proofErr w:type="gramStart"/>
            <w:r w:rsidRPr="00A45B8B">
              <w:rPr>
                <w:rFonts w:cs="Times New Roman"/>
                <w:szCs w:val="28"/>
              </w:rPr>
              <w:t>ии и ее</w:t>
            </w:r>
            <w:proofErr w:type="gramEnd"/>
            <w:r w:rsidRPr="00A45B8B">
              <w:rPr>
                <w:rFonts w:cs="Times New Roman"/>
                <w:szCs w:val="28"/>
              </w:rPr>
              <w:t xml:space="preserve"> планах на будущее.</w:t>
            </w:r>
          </w:p>
          <w:p w:rsidR="002E2B1D" w:rsidRPr="00A45B8B" w:rsidRDefault="002E2B1D" w:rsidP="002E2B1D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A45B8B">
              <w:rPr>
                <w:rFonts w:cs="Times New Roman"/>
                <w:szCs w:val="28"/>
              </w:rPr>
              <w:t>Обучение проходит в рамках семинаров, курсов повышения квалификации, конференций и других обучающих мероприятиях, которые направлены на то, чтобы преподаватели получили всю необходимую и актуальную информацию, обменялись опытом с коллегами из других регионов России и тем самым способствовали повышению конкурентоспособности своего предприятия.</w:t>
            </w:r>
          </w:p>
        </w:tc>
      </w:tr>
      <w:tr w:rsidR="002E2B1D" w:rsidRPr="00A45B8B" w:rsidTr="002E2B1D">
        <w:tc>
          <w:tcPr>
            <w:tcW w:w="496" w:type="dxa"/>
          </w:tcPr>
          <w:p w:rsidR="002E2B1D" w:rsidRPr="00A45B8B" w:rsidRDefault="002E2B1D" w:rsidP="002E2B1D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A45B8B">
              <w:rPr>
                <w:rFonts w:cs="Times New Roman"/>
                <w:szCs w:val="28"/>
              </w:rPr>
              <w:t>8</w:t>
            </w:r>
          </w:p>
        </w:tc>
        <w:tc>
          <w:tcPr>
            <w:tcW w:w="2577" w:type="dxa"/>
          </w:tcPr>
          <w:p w:rsidR="002E2B1D" w:rsidRPr="00A45B8B" w:rsidRDefault="002E2B1D" w:rsidP="002E2B1D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A45B8B">
              <w:rPr>
                <w:rFonts w:cs="Times New Roman"/>
                <w:szCs w:val="28"/>
              </w:rPr>
              <w:t>Национальной академии дополнительного профессионального образования</w:t>
            </w:r>
          </w:p>
        </w:tc>
        <w:tc>
          <w:tcPr>
            <w:tcW w:w="3210" w:type="dxa"/>
          </w:tcPr>
          <w:p w:rsidR="002E2B1D" w:rsidRPr="00A45B8B" w:rsidRDefault="002E2B1D" w:rsidP="002E2B1D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A45B8B">
              <w:rPr>
                <w:rFonts w:cs="Times New Roman"/>
                <w:szCs w:val="28"/>
              </w:rPr>
              <w:t>https://nadpo.ru/</w:t>
            </w:r>
          </w:p>
        </w:tc>
        <w:tc>
          <w:tcPr>
            <w:tcW w:w="8489" w:type="dxa"/>
          </w:tcPr>
          <w:p w:rsidR="002E2B1D" w:rsidRPr="00A45B8B" w:rsidRDefault="002E2B1D" w:rsidP="002E2B1D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A45B8B">
              <w:rPr>
                <w:rFonts w:cs="Times New Roman"/>
                <w:szCs w:val="28"/>
              </w:rPr>
              <w:t>Академия реализует программы повышения квалификации и профессиональной переподготовки по направлениям:</w:t>
            </w:r>
          </w:p>
          <w:p w:rsidR="002E2B1D" w:rsidRPr="00A45B8B" w:rsidRDefault="002E2B1D" w:rsidP="002E2B1D">
            <w:pPr>
              <w:numPr>
                <w:ilvl w:val="0"/>
                <w:numId w:val="1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contextualSpacing/>
              <w:jc w:val="both"/>
              <w:rPr>
                <w:rFonts w:eastAsia="Calibri" w:cs="Times New Roman"/>
                <w:color w:val="auto"/>
                <w:szCs w:val="28"/>
                <w:lang w:val="ru-RU" w:eastAsia="en-US"/>
              </w:rPr>
            </w:pPr>
            <w:r w:rsidRPr="00A45B8B">
              <w:rPr>
                <w:rFonts w:eastAsia="Calibri" w:cs="Times New Roman"/>
                <w:color w:val="auto"/>
                <w:szCs w:val="28"/>
                <w:lang w:val="ru-RU" w:eastAsia="en-US"/>
              </w:rPr>
              <w:t xml:space="preserve">педагогика </w:t>
            </w:r>
          </w:p>
          <w:p w:rsidR="002E2B1D" w:rsidRPr="00A45B8B" w:rsidRDefault="002E2B1D" w:rsidP="002E2B1D">
            <w:pPr>
              <w:numPr>
                <w:ilvl w:val="0"/>
                <w:numId w:val="1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contextualSpacing/>
              <w:jc w:val="both"/>
              <w:rPr>
                <w:rFonts w:eastAsia="Calibri" w:cs="Times New Roman"/>
                <w:color w:val="auto"/>
                <w:szCs w:val="28"/>
                <w:lang w:val="ru-RU" w:eastAsia="en-US"/>
              </w:rPr>
            </w:pPr>
            <w:r w:rsidRPr="00A45B8B">
              <w:rPr>
                <w:rFonts w:eastAsia="Calibri" w:cs="Times New Roman"/>
                <w:color w:val="auto"/>
                <w:szCs w:val="28"/>
                <w:lang w:val="ru-RU" w:eastAsia="en-US"/>
              </w:rPr>
              <w:t>психология</w:t>
            </w:r>
          </w:p>
          <w:p w:rsidR="002E2B1D" w:rsidRPr="00A45B8B" w:rsidRDefault="002E2B1D" w:rsidP="002E2B1D">
            <w:pPr>
              <w:numPr>
                <w:ilvl w:val="0"/>
                <w:numId w:val="1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contextualSpacing/>
              <w:jc w:val="both"/>
              <w:rPr>
                <w:rFonts w:eastAsia="Calibri" w:cs="Times New Roman"/>
                <w:color w:val="auto"/>
                <w:szCs w:val="28"/>
                <w:lang w:val="ru-RU" w:eastAsia="en-US"/>
              </w:rPr>
            </w:pPr>
            <w:r w:rsidRPr="00A45B8B">
              <w:rPr>
                <w:rFonts w:eastAsia="Calibri" w:cs="Times New Roman"/>
                <w:color w:val="auto"/>
                <w:szCs w:val="28"/>
                <w:lang w:val="ru-RU" w:eastAsia="en-US"/>
              </w:rPr>
              <w:t>менеджмент</w:t>
            </w:r>
          </w:p>
          <w:p w:rsidR="002E2B1D" w:rsidRPr="00A45B8B" w:rsidRDefault="002E2B1D" w:rsidP="002E2B1D">
            <w:pPr>
              <w:numPr>
                <w:ilvl w:val="0"/>
                <w:numId w:val="1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contextualSpacing/>
              <w:jc w:val="both"/>
              <w:rPr>
                <w:rFonts w:eastAsia="Calibri" w:cs="Times New Roman"/>
                <w:color w:val="auto"/>
                <w:szCs w:val="28"/>
                <w:lang w:val="ru-RU" w:eastAsia="en-US"/>
              </w:rPr>
            </w:pPr>
            <w:r w:rsidRPr="00A45B8B">
              <w:rPr>
                <w:rFonts w:eastAsia="Calibri" w:cs="Times New Roman"/>
                <w:color w:val="auto"/>
                <w:szCs w:val="28"/>
                <w:lang w:val="ru-RU" w:eastAsia="en-US"/>
              </w:rPr>
              <w:lastRenderedPageBreak/>
              <w:t>государственное и муниципальное управление</w:t>
            </w:r>
          </w:p>
          <w:p w:rsidR="002E2B1D" w:rsidRPr="00A45B8B" w:rsidRDefault="002E2B1D" w:rsidP="002E2B1D">
            <w:pPr>
              <w:numPr>
                <w:ilvl w:val="0"/>
                <w:numId w:val="1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contextualSpacing/>
              <w:jc w:val="both"/>
              <w:rPr>
                <w:rFonts w:eastAsia="Calibri" w:cs="Times New Roman"/>
                <w:color w:val="auto"/>
                <w:szCs w:val="28"/>
                <w:lang w:val="ru-RU" w:eastAsia="en-US"/>
              </w:rPr>
            </w:pPr>
            <w:r w:rsidRPr="00A45B8B">
              <w:rPr>
                <w:rFonts w:eastAsia="Calibri" w:cs="Times New Roman"/>
                <w:color w:val="auto"/>
                <w:szCs w:val="28"/>
                <w:lang w:val="ru-RU" w:eastAsia="en-US"/>
              </w:rPr>
              <w:t>управление персоналом</w:t>
            </w:r>
          </w:p>
          <w:p w:rsidR="002E2B1D" w:rsidRPr="00A45B8B" w:rsidRDefault="002E2B1D" w:rsidP="002E2B1D">
            <w:pPr>
              <w:numPr>
                <w:ilvl w:val="0"/>
                <w:numId w:val="1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contextualSpacing/>
              <w:jc w:val="both"/>
              <w:rPr>
                <w:rFonts w:eastAsia="Calibri" w:cs="Times New Roman"/>
                <w:color w:val="auto"/>
                <w:szCs w:val="28"/>
                <w:lang w:val="ru-RU" w:eastAsia="en-US"/>
              </w:rPr>
            </w:pPr>
            <w:r w:rsidRPr="00A45B8B">
              <w:rPr>
                <w:rFonts w:eastAsia="Calibri" w:cs="Times New Roman"/>
                <w:color w:val="auto"/>
                <w:szCs w:val="28"/>
                <w:lang w:val="ru-RU" w:eastAsia="en-US"/>
              </w:rPr>
              <w:t>кадровое делопроизводство</w:t>
            </w:r>
          </w:p>
          <w:p w:rsidR="002E2B1D" w:rsidRPr="00A45B8B" w:rsidRDefault="002E2B1D" w:rsidP="002E2B1D">
            <w:pPr>
              <w:numPr>
                <w:ilvl w:val="0"/>
                <w:numId w:val="1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contextualSpacing/>
              <w:jc w:val="both"/>
              <w:rPr>
                <w:rFonts w:eastAsia="Calibri" w:cs="Times New Roman"/>
                <w:color w:val="auto"/>
                <w:szCs w:val="28"/>
                <w:lang w:val="ru-RU" w:eastAsia="en-US"/>
              </w:rPr>
            </w:pPr>
            <w:r w:rsidRPr="00A45B8B">
              <w:rPr>
                <w:rFonts w:eastAsia="Calibri" w:cs="Times New Roman"/>
                <w:color w:val="auto"/>
                <w:szCs w:val="28"/>
                <w:lang w:val="ru-RU" w:eastAsia="en-US"/>
              </w:rPr>
              <w:t>бухгалтерский учет</w:t>
            </w:r>
          </w:p>
        </w:tc>
      </w:tr>
      <w:tr w:rsidR="002E2B1D" w:rsidRPr="00A45B8B" w:rsidTr="002E2B1D">
        <w:tc>
          <w:tcPr>
            <w:tcW w:w="496" w:type="dxa"/>
          </w:tcPr>
          <w:p w:rsidR="002E2B1D" w:rsidRPr="00A45B8B" w:rsidRDefault="002E2B1D" w:rsidP="002E2B1D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A45B8B">
              <w:rPr>
                <w:rFonts w:cs="Times New Roman"/>
                <w:szCs w:val="28"/>
              </w:rPr>
              <w:lastRenderedPageBreak/>
              <w:t>9</w:t>
            </w:r>
          </w:p>
        </w:tc>
        <w:tc>
          <w:tcPr>
            <w:tcW w:w="2577" w:type="dxa"/>
          </w:tcPr>
          <w:p w:rsidR="002E2B1D" w:rsidRPr="00A45B8B" w:rsidRDefault="002E2B1D" w:rsidP="002E2B1D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A45B8B">
              <w:rPr>
                <w:rFonts w:cs="Times New Roman"/>
                <w:szCs w:val="28"/>
              </w:rPr>
              <w:t>Федеральное государственное бюджетное образовательное учреждение дополнительного профессионального образования «Институт непрерывного образования взрослых»</w:t>
            </w:r>
          </w:p>
        </w:tc>
        <w:tc>
          <w:tcPr>
            <w:tcW w:w="3210" w:type="dxa"/>
          </w:tcPr>
          <w:p w:rsidR="002E2B1D" w:rsidRPr="00A45B8B" w:rsidRDefault="002E2B1D" w:rsidP="002E2B1D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A45B8B">
              <w:rPr>
                <w:rFonts w:cs="Times New Roman"/>
                <w:szCs w:val="28"/>
              </w:rPr>
              <w:t>http://inov.su/</w:t>
            </w:r>
          </w:p>
        </w:tc>
        <w:tc>
          <w:tcPr>
            <w:tcW w:w="8489" w:type="dxa"/>
          </w:tcPr>
          <w:p w:rsidR="002E2B1D" w:rsidRPr="00A45B8B" w:rsidRDefault="002E2B1D" w:rsidP="002E2B1D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A45B8B">
              <w:rPr>
                <w:rFonts w:cs="Times New Roman"/>
                <w:szCs w:val="28"/>
              </w:rPr>
              <w:t>Преимущества профессиональной переподготовки в нашем институте:</w:t>
            </w:r>
          </w:p>
          <w:p w:rsidR="002E2B1D" w:rsidRPr="00A45B8B" w:rsidRDefault="002E2B1D" w:rsidP="002E2B1D">
            <w:pPr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contextualSpacing/>
              <w:jc w:val="both"/>
              <w:rPr>
                <w:rFonts w:eastAsia="Calibri" w:cs="Times New Roman"/>
                <w:color w:val="auto"/>
                <w:szCs w:val="28"/>
                <w:lang w:val="ru-RU" w:eastAsia="en-US"/>
              </w:rPr>
            </w:pPr>
            <w:r w:rsidRPr="00A45B8B">
              <w:rPr>
                <w:rFonts w:eastAsia="Calibri" w:cs="Times New Roman"/>
                <w:color w:val="auto"/>
                <w:szCs w:val="28"/>
                <w:lang w:val="ru-RU" w:eastAsia="en-US"/>
              </w:rPr>
              <w:t>в программе обучения только специальные дисциплины по профилю выбранного направления;</w:t>
            </w:r>
          </w:p>
          <w:p w:rsidR="002E2B1D" w:rsidRPr="00A45B8B" w:rsidRDefault="002E2B1D" w:rsidP="002E2B1D">
            <w:pPr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contextualSpacing/>
              <w:jc w:val="both"/>
              <w:rPr>
                <w:rFonts w:eastAsia="Calibri" w:cs="Times New Roman"/>
                <w:color w:val="auto"/>
                <w:szCs w:val="28"/>
                <w:lang w:val="ru-RU" w:eastAsia="en-US"/>
              </w:rPr>
            </w:pPr>
            <w:r w:rsidRPr="00A45B8B">
              <w:rPr>
                <w:rFonts w:eastAsia="Calibri" w:cs="Times New Roman"/>
                <w:color w:val="auto"/>
                <w:szCs w:val="28"/>
                <w:lang w:val="ru-RU" w:eastAsia="en-US"/>
              </w:rPr>
              <w:t>программы обучения модульные;</w:t>
            </w:r>
          </w:p>
          <w:p w:rsidR="002E2B1D" w:rsidRPr="00A45B8B" w:rsidRDefault="002E2B1D" w:rsidP="002E2B1D">
            <w:pPr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contextualSpacing/>
              <w:jc w:val="both"/>
              <w:rPr>
                <w:rFonts w:eastAsia="Calibri" w:cs="Times New Roman"/>
                <w:color w:val="auto"/>
                <w:szCs w:val="28"/>
                <w:lang w:val="ru-RU" w:eastAsia="en-US"/>
              </w:rPr>
            </w:pPr>
            <w:proofErr w:type="spellStart"/>
            <w:r w:rsidRPr="00A45B8B">
              <w:rPr>
                <w:rFonts w:eastAsia="Calibri" w:cs="Times New Roman"/>
                <w:color w:val="auto"/>
                <w:szCs w:val="28"/>
                <w:lang w:val="ru-RU" w:eastAsia="en-US"/>
              </w:rPr>
              <w:t>адаптированность</w:t>
            </w:r>
            <w:proofErr w:type="spellEnd"/>
            <w:r w:rsidRPr="00A45B8B">
              <w:rPr>
                <w:rFonts w:eastAsia="Calibri" w:cs="Times New Roman"/>
                <w:color w:val="auto"/>
                <w:szCs w:val="28"/>
                <w:lang w:val="ru-RU" w:eastAsia="en-US"/>
              </w:rPr>
              <w:t xml:space="preserve"> учебных программ к реальным условиям;</w:t>
            </w:r>
          </w:p>
          <w:p w:rsidR="002E2B1D" w:rsidRPr="00A45B8B" w:rsidRDefault="002E2B1D" w:rsidP="002E2B1D">
            <w:pPr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contextualSpacing/>
              <w:jc w:val="both"/>
              <w:rPr>
                <w:rFonts w:eastAsia="Calibri" w:cs="Times New Roman"/>
                <w:color w:val="auto"/>
                <w:szCs w:val="28"/>
                <w:lang w:val="ru-RU" w:eastAsia="en-US"/>
              </w:rPr>
            </w:pPr>
            <w:r w:rsidRPr="00A45B8B">
              <w:rPr>
                <w:rFonts w:eastAsia="Calibri" w:cs="Times New Roman"/>
                <w:color w:val="auto"/>
                <w:szCs w:val="28"/>
                <w:lang w:val="ru-RU" w:eastAsia="en-US"/>
              </w:rPr>
              <w:t>сочетание лекционных занятий с тренингами, деловыми играми и выездными занятиями и стажировками;</w:t>
            </w:r>
          </w:p>
          <w:p w:rsidR="002E2B1D" w:rsidRPr="00A45B8B" w:rsidRDefault="002E2B1D" w:rsidP="002E2B1D">
            <w:pPr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contextualSpacing/>
              <w:jc w:val="both"/>
              <w:rPr>
                <w:rFonts w:eastAsia="Calibri" w:cs="Times New Roman"/>
                <w:color w:val="auto"/>
                <w:szCs w:val="28"/>
                <w:lang w:val="ru-RU" w:eastAsia="en-US"/>
              </w:rPr>
            </w:pPr>
            <w:r w:rsidRPr="00A45B8B">
              <w:rPr>
                <w:rFonts w:eastAsia="Calibri" w:cs="Times New Roman"/>
                <w:color w:val="auto"/>
                <w:szCs w:val="28"/>
                <w:lang w:val="ru-RU" w:eastAsia="en-US"/>
              </w:rPr>
              <w:t>максимальная приближенность к реальной практике;</w:t>
            </w:r>
          </w:p>
          <w:p w:rsidR="002E2B1D" w:rsidRPr="00A45B8B" w:rsidRDefault="002E2B1D" w:rsidP="002E2B1D">
            <w:pPr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contextualSpacing/>
              <w:jc w:val="both"/>
              <w:rPr>
                <w:rFonts w:eastAsia="Calibri" w:cs="Times New Roman"/>
                <w:color w:val="auto"/>
                <w:szCs w:val="28"/>
                <w:lang w:val="ru-RU" w:eastAsia="en-US"/>
              </w:rPr>
            </w:pPr>
            <w:r w:rsidRPr="00A45B8B">
              <w:rPr>
                <w:rFonts w:eastAsia="Calibri" w:cs="Times New Roman"/>
                <w:color w:val="auto"/>
                <w:szCs w:val="28"/>
                <w:lang w:val="ru-RU" w:eastAsia="en-US"/>
              </w:rPr>
              <w:t>высококвалифицированные преподаватели с большим опытом практической деятельности;</w:t>
            </w:r>
          </w:p>
          <w:p w:rsidR="002E2B1D" w:rsidRPr="00A45B8B" w:rsidRDefault="002E2B1D" w:rsidP="002E2B1D">
            <w:pPr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contextualSpacing/>
              <w:jc w:val="both"/>
              <w:rPr>
                <w:rFonts w:eastAsia="Calibri" w:cs="Times New Roman"/>
                <w:color w:val="auto"/>
                <w:szCs w:val="28"/>
                <w:lang w:val="ru-RU" w:eastAsia="en-US"/>
              </w:rPr>
            </w:pPr>
            <w:r w:rsidRPr="00A45B8B">
              <w:rPr>
                <w:rFonts w:eastAsia="Calibri" w:cs="Times New Roman"/>
                <w:color w:val="auto"/>
                <w:szCs w:val="28"/>
                <w:lang w:val="ru-RU" w:eastAsia="en-US"/>
              </w:rPr>
              <w:t>сочетание различных форм обучения: очной, заочной, дистанционной.</w:t>
            </w:r>
          </w:p>
        </w:tc>
      </w:tr>
      <w:tr w:rsidR="002E2B1D" w:rsidRPr="00A45B8B" w:rsidTr="002E2B1D">
        <w:tc>
          <w:tcPr>
            <w:tcW w:w="496" w:type="dxa"/>
          </w:tcPr>
          <w:p w:rsidR="002E2B1D" w:rsidRPr="00A45B8B" w:rsidRDefault="002E2B1D" w:rsidP="002E2B1D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A45B8B">
              <w:rPr>
                <w:rFonts w:cs="Times New Roman"/>
                <w:szCs w:val="28"/>
              </w:rPr>
              <w:t>10</w:t>
            </w:r>
          </w:p>
        </w:tc>
        <w:tc>
          <w:tcPr>
            <w:tcW w:w="2577" w:type="dxa"/>
          </w:tcPr>
          <w:p w:rsidR="002E2B1D" w:rsidRPr="00A45B8B" w:rsidRDefault="002E2B1D" w:rsidP="002E2B1D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A45B8B">
              <w:rPr>
                <w:rFonts w:cs="Times New Roman"/>
                <w:szCs w:val="28"/>
              </w:rPr>
              <w:t xml:space="preserve">Единый центр повышения </w:t>
            </w:r>
            <w:r w:rsidRPr="00A45B8B">
              <w:rPr>
                <w:rFonts w:cs="Times New Roman"/>
                <w:szCs w:val="28"/>
              </w:rPr>
              <w:lastRenderedPageBreak/>
              <w:t>квалификации и профессиональной переподготовки</w:t>
            </w:r>
          </w:p>
        </w:tc>
        <w:tc>
          <w:tcPr>
            <w:tcW w:w="3210" w:type="dxa"/>
          </w:tcPr>
          <w:p w:rsidR="002E2B1D" w:rsidRPr="00A45B8B" w:rsidRDefault="002E2B1D" w:rsidP="002E2B1D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A45B8B">
              <w:rPr>
                <w:rFonts w:cs="Times New Roman"/>
                <w:szCs w:val="28"/>
              </w:rPr>
              <w:lastRenderedPageBreak/>
              <w:t>http://science-spb.ru/</w:t>
            </w:r>
          </w:p>
        </w:tc>
        <w:tc>
          <w:tcPr>
            <w:tcW w:w="8489" w:type="dxa"/>
          </w:tcPr>
          <w:p w:rsidR="002E2B1D" w:rsidRPr="00A45B8B" w:rsidRDefault="002E2B1D" w:rsidP="002E2B1D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A45B8B">
              <w:rPr>
                <w:rFonts w:cs="Times New Roman"/>
                <w:szCs w:val="28"/>
              </w:rPr>
              <w:t xml:space="preserve">Разрабатываемые курсы, научные семинары и проводимые научно-практические конференции призваны способствовать становлению </w:t>
            </w:r>
            <w:r w:rsidRPr="00A45B8B">
              <w:rPr>
                <w:rFonts w:cs="Times New Roman"/>
                <w:szCs w:val="28"/>
              </w:rPr>
              <w:lastRenderedPageBreak/>
              <w:t>вариативного подхода к проблеме качества дополнительного образования, развитию профессиональных компетенций специалистов в сфере обучения и воспитания, что должно подтверждаться выдачей соответствующих документов об образовании.</w:t>
            </w:r>
          </w:p>
          <w:p w:rsidR="002E2B1D" w:rsidRPr="00A45B8B" w:rsidRDefault="002E2B1D" w:rsidP="002E2B1D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A45B8B">
              <w:rPr>
                <w:rFonts w:cs="Times New Roman"/>
                <w:szCs w:val="28"/>
              </w:rPr>
              <w:t>В своей работе Единый центр повышения квалификации и профессиональной переподготовки осуществляет сотрудничество с различными субъектами образовательной и научной деятельности, что способствует качеству оказания образовательных услуг.</w:t>
            </w:r>
          </w:p>
          <w:p w:rsidR="002E2B1D" w:rsidRPr="00A45B8B" w:rsidRDefault="002E2B1D" w:rsidP="002E2B1D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A45B8B">
              <w:rPr>
                <w:rFonts w:cs="Times New Roman"/>
                <w:szCs w:val="28"/>
              </w:rPr>
              <w:t xml:space="preserve">Структурно Единый центр повышения квалификации и профессиональной переподготовки создавался с учетом реализуемых задач в сфере повышения квалификации специалистов профессионально-педагогической деятельности дошкольных, средних и высших образовательных учреждений. </w:t>
            </w:r>
          </w:p>
        </w:tc>
      </w:tr>
      <w:tr w:rsidR="002E2B1D" w:rsidRPr="00A45B8B" w:rsidTr="002E2B1D">
        <w:tc>
          <w:tcPr>
            <w:tcW w:w="496" w:type="dxa"/>
          </w:tcPr>
          <w:p w:rsidR="002E2B1D" w:rsidRPr="00A45B8B" w:rsidRDefault="002E2B1D" w:rsidP="002E2B1D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A45B8B">
              <w:rPr>
                <w:rFonts w:cs="Times New Roman"/>
                <w:szCs w:val="28"/>
              </w:rPr>
              <w:lastRenderedPageBreak/>
              <w:t>11</w:t>
            </w:r>
          </w:p>
        </w:tc>
        <w:tc>
          <w:tcPr>
            <w:tcW w:w="2577" w:type="dxa"/>
          </w:tcPr>
          <w:p w:rsidR="002E2B1D" w:rsidRPr="00A45B8B" w:rsidRDefault="002E2B1D" w:rsidP="002E2B1D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A45B8B">
              <w:rPr>
                <w:rFonts w:cs="Times New Roman"/>
                <w:szCs w:val="28"/>
              </w:rPr>
              <w:t xml:space="preserve">Автономная некоммерческая организация «Санкт-Петербургский </w:t>
            </w:r>
            <w:r w:rsidRPr="00A45B8B">
              <w:rPr>
                <w:rFonts w:cs="Times New Roman"/>
                <w:szCs w:val="28"/>
              </w:rPr>
              <w:lastRenderedPageBreak/>
              <w:t>центр дополнительного профессионального образования»</w:t>
            </w:r>
          </w:p>
        </w:tc>
        <w:tc>
          <w:tcPr>
            <w:tcW w:w="3210" w:type="dxa"/>
          </w:tcPr>
          <w:p w:rsidR="002E2B1D" w:rsidRPr="00A45B8B" w:rsidRDefault="002E2B1D" w:rsidP="002E2B1D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A45B8B">
              <w:rPr>
                <w:rFonts w:cs="Times New Roman"/>
                <w:szCs w:val="28"/>
              </w:rPr>
              <w:lastRenderedPageBreak/>
              <w:t>https://razvitum.ru/</w:t>
            </w:r>
          </w:p>
        </w:tc>
        <w:tc>
          <w:tcPr>
            <w:tcW w:w="8489" w:type="dxa"/>
          </w:tcPr>
          <w:p w:rsidR="002E2B1D" w:rsidRPr="00A45B8B" w:rsidRDefault="002E2B1D" w:rsidP="002E2B1D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A45B8B">
              <w:rPr>
                <w:rFonts w:cs="Times New Roman"/>
                <w:szCs w:val="28"/>
              </w:rPr>
              <w:t>Подход к реализации образовательных программ:</w:t>
            </w:r>
          </w:p>
          <w:p w:rsidR="002E2B1D" w:rsidRPr="00A45B8B" w:rsidRDefault="002E2B1D" w:rsidP="002E2B1D">
            <w:pPr>
              <w:numPr>
                <w:ilvl w:val="0"/>
                <w:numId w:val="1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contextualSpacing/>
              <w:jc w:val="both"/>
              <w:rPr>
                <w:rFonts w:eastAsia="Calibri" w:cs="Times New Roman"/>
                <w:color w:val="auto"/>
                <w:szCs w:val="28"/>
                <w:lang w:val="ru-RU" w:eastAsia="en-US"/>
              </w:rPr>
            </w:pPr>
            <w:r w:rsidRPr="00A45B8B">
              <w:rPr>
                <w:rFonts w:eastAsia="Calibri" w:cs="Times New Roman"/>
                <w:color w:val="auto"/>
                <w:szCs w:val="28"/>
                <w:lang w:val="ru-RU" w:eastAsia="en-US"/>
              </w:rPr>
              <w:t>мониторинг законодательства и проведение исследований в области профессиональных интересов нашей аудитории;</w:t>
            </w:r>
          </w:p>
          <w:p w:rsidR="002E2B1D" w:rsidRPr="00A45B8B" w:rsidRDefault="002E2B1D" w:rsidP="002E2B1D">
            <w:pPr>
              <w:numPr>
                <w:ilvl w:val="0"/>
                <w:numId w:val="1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contextualSpacing/>
              <w:jc w:val="both"/>
              <w:rPr>
                <w:rFonts w:eastAsia="Calibri" w:cs="Times New Roman"/>
                <w:color w:val="auto"/>
                <w:szCs w:val="28"/>
                <w:lang w:val="ru-RU" w:eastAsia="en-US"/>
              </w:rPr>
            </w:pPr>
            <w:r w:rsidRPr="00A45B8B">
              <w:rPr>
                <w:rFonts w:eastAsia="Calibri" w:cs="Times New Roman"/>
                <w:color w:val="auto"/>
                <w:szCs w:val="28"/>
                <w:lang w:val="ru-RU" w:eastAsia="en-US"/>
              </w:rPr>
              <w:t>подбор экспертов определенной области знаний, в соответствии с направленностью образовательных программ;</w:t>
            </w:r>
          </w:p>
          <w:p w:rsidR="002E2B1D" w:rsidRPr="00A45B8B" w:rsidRDefault="002E2B1D" w:rsidP="002E2B1D">
            <w:pPr>
              <w:numPr>
                <w:ilvl w:val="0"/>
                <w:numId w:val="1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contextualSpacing/>
              <w:jc w:val="both"/>
              <w:rPr>
                <w:rFonts w:eastAsia="Calibri" w:cs="Times New Roman"/>
                <w:color w:val="auto"/>
                <w:szCs w:val="28"/>
                <w:lang w:val="ru-RU" w:eastAsia="en-US"/>
              </w:rPr>
            </w:pPr>
            <w:r w:rsidRPr="00A45B8B">
              <w:rPr>
                <w:rFonts w:eastAsia="Calibri" w:cs="Times New Roman"/>
                <w:color w:val="auto"/>
                <w:szCs w:val="28"/>
                <w:lang w:val="ru-RU" w:eastAsia="en-US"/>
              </w:rPr>
              <w:lastRenderedPageBreak/>
              <w:t>наличие внутренней системы контроля качества и внешний аудит образовательных программ.</w:t>
            </w:r>
          </w:p>
        </w:tc>
      </w:tr>
    </w:tbl>
    <w:p w:rsidR="002E2B1D" w:rsidRPr="00A45B8B" w:rsidRDefault="002E2B1D" w:rsidP="002E2B1D">
      <w:pPr>
        <w:spacing w:line="360" w:lineRule="auto"/>
        <w:jc w:val="both"/>
        <w:rPr>
          <w:rFonts w:cs="Times New Roman"/>
          <w:szCs w:val="28"/>
        </w:rPr>
      </w:pPr>
    </w:p>
    <w:p w:rsidR="002E2B1D" w:rsidRPr="00A45B8B" w:rsidRDefault="002E2B1D" w:rsidP="002E2B1D">
      <w:pPr>
        <w:spacing w:line="360" w:lineRule="auto"/>
        <w:jc w:val="both"/>
        <w:rPr>
          <w:rFonts w:cs="Times New Roman"/>
          <w:szCs w:val="28"/>
        </w:rPr>
      </w:pPr>
    </w:p>
    <w:p w:rsidR="002E2B1D" w:rsidRPr="00A45B8B" w:rsidRDefault="002E2B1D" w:rsidP="002E2B1D">
      <w:pPr>
        <w:spacing w:line="360" w:lineRule="auto"/>
        <w:jc w:val="both"/>
        <w:rPr>
          <w:rFonts w:cs="Times New Roman"/>
          <w:szCs w:val="28"/>
        </w:rPr>
      </w:pPr>
    </w:p>
    <w:p w:rsidR="002E2B1D" w:rsidRPr="00A45B8B" w:rsidRDefault="002E2B1D" w:rsidP="002E2B1D">
      <w:pPr>
        <w:spacing w:line="360" w:lineRule="auto"/>
        <w:jc w:val="both"/>
        <w:rPr>
          <w:rFonts w:cs="Times New Roman"/>
          <w:szCs w:val="28"/>
        </w:rPr>
      </w:pPr>
    </w:p>
    <w:p w:rsidR="002E2B1D" w:rsidRPr="00A45B8B" w:rsidRDefault="002E2B1D" w:rsidP="002E2B1D">
      <w:pPr>
        <w:spacing w:line="360" w:lineRule="auto"/>
        <w:jc w:val="both"/>
        <w:rPr>
          <w:rFonts w:cs="Times New Roman"/>
          <w:szCs w:val="28"/>
        </w:rPr>
      </w:pPr>
    </w:p>
    <w:p w:rsidR="002E2B1D" w:rsidRPr="00A45B8B" w:rsidRDefault="002E2B1D" w:rsidP="002E2B1D">
      <w:pPr>
        <w:spacing w:line="360" w:lineRule="auto"/>
        <w:jc w:val="both"/>
        <w:rPr>
          <w:rFonts w:cs="Times New Roman"/>
          <w:szCs w:val="28"/>
        </w:rPr>
      </w:pPr>
    </w:p>
    <w:p w:rsidR="002E2B1D" w:rsidRPr="00A45B8B" w:rsidRDefault="002E2B1D" w:rsidP="002E2B1D">
      <w:pPr>
        <w:spacing w:line="360" w:lineRule="auto"/>
        <w:jc w:val="both"/>
        <w:rPr>
          <w:rFonts w:cs="Times New Roman"/>
          <w:szCs w:val="28"/>
        </w:rPr>
      </w:pPr>
    </w:p>
    <w:p w:rsidR="002E2B1D" w:rsidRPr="00A45B8B" w:rsidRDefault="002E2B1D" w:rsidP="002E2B1D">
      <w:pPr>
        <w:spacing w:line="360" w:lineRule="auto"/>
        <w:jc w:val="both"/>
        <w:rPr>
          <w:rFonts w:cs="Times New Roman"/>
          <w:szCs w:val="28"/>
        </w:rPr>
      </w:pPr>
    </w:p>
    <w:p w:rsidR="002E2B1D" w:rsidRPr="00A45B8B" w:rsidRDefault="002E2B1D" w:rsidP="002E2B1D">
      <w:pPr>
        <w:spacing w:line="360" w:lineRule="auto"/>
        <w:jc w:val="both"/>
        <w:rPr>
          <w:rFonts w:cs="Times New Roman"/>
          <w:szCs w:val="28"/>
        </w:rPr>
      </w:pPr>
    </w:p>
    <w:p w:rsidR="002E2B1D" w:rsidRDefault="002E2B1D" w:rsidP="002E2B1D">
      <w:pPr>
        <w:spacing w:line="360" w:lineRule="auto"/>
        <w:jc w:val="both"/>
        <w:rPr>
          <w:rFonts w:cs="Times New Roman"/>
          <w:szCs w:val="28"/>
          <w:lang w:val="ru-RU"/>
        </w:rPr>
      </w:pPr>
    </w:p>
    <w:p w:rsidR="002E2B1D" w:rsidRDefault="002E2B1D" w:rsidP="002E2B1D">
      <w:pPr>
        <w:spacing w:line="360" w:lineRule="auto"/>
        <w:jc w:val="both"/>
        <w:rPr>
          <w:rFonts w:cs="Times New Roman"/>
          <w:szCs w:val="28"/>
          <w:lang w:val="ru-RU"/>
        </w:rPr>
      </w:pPr>
    </w:p>
    <w:p w:rsidR="002E2B1D" w:rsidRDefault="002E2B1D" w:rsidP="002E2B1D">
      <w:pPr>
        <w:spacing w:line="360" w:lineRule="auto"/>
        <w:jc w:val="both"/>
        <w:rPr>
          <w:rFonts w:cs="Times New Roman"/>
          <w:szCs w:val="28"/>
          <w:lang w:val="ru-RU"/>
        </w:rPr>
      </w:pPr>
    </w:p>
    <w:p w:rsidR="002E2B1D" w:rsidRDefault="002E2B1D" w:rsidP="002E2B1D">
      <w:pPr>
        <w:spacing w:line="360" w:lineRule="auto"/>
        <w:jc w:val="both"/>
        <w:rPr>
          <w:rFonts w:cs="Times New Roman"/>
          <w:szCs w:val="28"/>
          <w:lang w:val="ru-RU"/>
        </w:rPr>
      </w:pPr>
    </w:p>
    <w:p w:rsidR="002E2B1D" w:rsidRDefault="002E2B1D" w:rsidP="002E2B1D">
      <w:pPr>
        <w:spacing w:line="360" w:lineRule="auto"/>
        <w:jc w:val="both"/>
        <w:rPr>
          <w:rFonts w:cs="Times New Roman"/>
          <w:szCs w:val="28"/>
          <w:lang w:val="ru-RU"/>
        </w:rPr>
      </w:pPr>
    </w:p>
    <w:p w:rsidR="002E2B1D" w:rsidRPr="002E2B1D" w:rsidRDefault="002E2B1D" w:rsidP="002E2B1D">
      <w:pPr>
        <w:spacing w:line="360" w:lineRule="auto"/>
        <w:jc w:val="both"/>
        <w:rPr>
          <w:rFonts w:cs="Times New Roman"/>
          <w:szCs w:val="28"/>
          <w:lang w:val="ru-RU"/>
        </w:rPr>
      </w:pPr>
    </w:p>
    <w:p w:rsidR="002E2B1D" w:rsidRPr="00A45B8B" w:rsidRDefault="002E2B1D" w:rsidP="002E2B1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center"/>
        <w:rPr>
          <w:rFonts w:eastAsia="Calibri" w:cs="Times New Roman"/>
          <w:b/>
          <w:color w:val="auto"/>
          <w:szCs w:val="28"/>
          <w:lang w:eastAsia="en-US"/>
        </w:rPr>
      </w:pPr>
      <w:r w:rsidRPr="00A45B8B">
        <w:rPr>
          <w:rFonts w:eastAsia="Calibri" w:cs="Times New Roman"/>
          <w:b/>
          <w:color w:val="auto"/>
          <w:szCs w:val="28"/>
          <w:lang w:eastAsia="en-US"/>
        </w:rPr>
        <w:lastRenderedPageBreak/>
        <w:t>ПРИЛОЖЕНИЕ 4</w:t>
      </w:r>
    </w:p>
    <w:p w:rsidR="002E2B1D" w:rsidRDefault="002E2B1D" w:rsidP="002E2B1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eastAsia="Calibri" w:cs="Times New Roman"/>
          <w:color w:val="auto"/>
          <w:szCs w:val="28"/>
          <w:lang w:val="ru-RU" w:eastAsia="en-US"/>
        </w:rPr>
      </w:pPr>
    </w:p>
    <w:p w:rsidR="002E2B1D" w:rsidRDefault="002E2B1D" w:rsidP="002E2B1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eastAsia="Calibri" w:cs="Times New Roman"/>
          <w:color w:val="auto"/>
          <w:szCs w:val="28"/>
          <w:lang w:val="ru-RU" w:eastAsia="en-US"/>
        </w:rPr>
      </w:pPr>
    </w:p>
    <w:p w:rsidR="002E2B1D" w:rsidRPr="00A45B8B" w:rsidRDefault="002E2B1D" w:rsidP="002E2B1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eastAsia="Calibri" w:cs="Times New Roman"/>
          <w:color w:val="auto"/>
          <w:szCs w:val="28"/>
          <w:lang w:val="ru-RU" w:eastAsia="en-US"/>
        </w:rPr>
      </w:pPr>
    </w:p>
    <w:p w:rsidR="002E2B1D" w:rsidRPr="00A45B8B" w:rsidRDefault="002E2B1D" w:rsidP="002E2B1D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A45B8B">
        <w:rPr>
          <w:rFonts w:cs="Times New Roman"/>
          <w:szCs w:val="28"/>
        </w:rPr>
        <w:t xml:space="preserve">Таблица 4 Обзор ведущих зарубежных </w:t>
      </w:r>
      <w:proofErr w:type="gramStart"/>
      <w:r w:rsidRPr="00A45B8B">
        <w:rPr>
          <w:rFonts w:cs="Times New Roman"/>
          <w:szCs w:val="28"/>
        </w:rPr>
        <w:t>интернет-площадок</w:t>
      </w:r>
      <w:proofErr w:type="gramEnd"/>
      <w:r w:rsidRPr="00A45B8B">
        <w:rPr>
          <w:rFonts w:cs="Times New Roman"/>
          <w:szCs w:val="28"/>
        </w:rPr>
        <w:t xml:space="preserve"> для корпоративного обучения учителей </w:t>
      </w:r>
    </w:p>
    <w:tbl>
      <w:tblPr>
        <w:tblStyle w:val="3"/>
        <w:tblW w:w="14596" w:type="dxa"/>
        <w:tblLook w:val="04A0" w:firstRow="1" w:lastRow="0" w:firstColumn="1" w:lastColumn="0" w:noHBand="0" w:noVBand="1"/>
      </w:tblPr>
      <w:tblGrid>
        <w:gridCol w:w="648"/>
        <w:gridCol w:w="2375"/>
        <w:gridCol w:w="2762"/>
        <w:gridCol w:w="8811"/>
      </w:tblGrid>
      <w:tr w:rsidR="002E2B1D" w:rsidRPr="00A45B8B" w:rsidTr="002E2B1D">
        <w:tc>
          <w:tcPr>
            <w:tcW w:w="648" w:type="dxa"/>
          </w:tcPr>
          <w:p w:rsidR="002E2B1D" w:rsidRPr="00A45B8B" w:rsidRDefault="002E2B1D" w:rsidP="002E2B1D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A45B8B">
              <w:rPr>
                <w:rFonts w:cs="Times New Roman"/>
                <w:szCs w:val="28"/>
              </w:rPr>
              <w:t>№</w:t>
            </w:r>
          </w:p>
        </w:tc>
        <w:tc>
          <w:tcPr>
            <w:tcW w:w="2375" w:type="dxa"/>
          </w:tcPr>
          <w:p w:rsidR="002E2B1D" w:rsidRPr="00A45B8B" w:rsidRDefault="002E2B1D" w:rsidP="002E2B1D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A45B8B"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2762" w:type="dxa"/>
          </w:tcPr>
          <w:p w:rsidR="002E2B1D" w:rsidRPr="00A45B8B" w:rsidRDefault="002E2B1D" w:rsidP="002E2B1D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A45B8B">
              <w:rPr>
                <w:rFonts w:cs="Times New Roman"/>
                <w:szCs w:val="28"/>
              </w:rPr>
              <w:t>Организация</w:t>
            </w:r>
          </w:p>
        </w:tc>
        <w:tc>
          <w:tcPr>
            <w:tcW w:w="8811" w:type="dxa"/>
          </w:tcPr>
          <w:p w:rsidR="002E2B1D" w:rsidRPr="00A45B8B" w:rsidRDefault="002E2B1D" w:rsidP="002E2B1D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A45B8B">
              <w:rPr>
                <w:rFonts w:cs="Times New Roman"/>
                <w:szCs w:val="28"/>
              </w:rPr>
              <w:t>Содержательная характеристика</w:t>
            </w:r>
          </w:p>
        </w:tc>
      </w:tr>
      <w:tr w:rsidR="002E2B1D" w:rsidRPr="00A45B8B" w:rsidTr="002E2B1D">
        <w:tc>
          <w:tcPr>
            <w:tcW w:w="648" w:type="dxa"/>
          </w:tcPr>
          <w:p w:rsidR="002E2B1D" w:rsidRPr="00A45B8B" w:rsidRDefault="002E2B1D" w:rsidP="002E2B1D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2375" w:type="dxa"/>
          </w:tcPr>
          <w:p w:rsidR="002E2B1D" w:rsidRPr="00A45B8B" w:rsidRDefault="002E2B1D" w:rsidP="002E2B1D">
            <w:pPr>
              <w:spacing w:line="360" w:lineRule="auto"/>
              <w:jc w:val="both"/>
              <w:rPr>
                <w:rFonts w:cs="Times New Roman"/>
                <w:szCs w:val="28"/>
                <w:lang w:val="ru-RU"/>
              </w:rPr>
            </w:pPr>
            <w:proofErr w:type="spellStart"/>
            <w:r w:rsidRPr="00A45B8B">
              <w:rPr>
                <w:rFonts w:cs="Times New Roman"/>
                <w:szCs w:val="28"/>
              </w:rPr>
              <w:t>Docebo</w:t>
            </w:r>
            <w:proofErr w:type="spellEnd"/>
            <w:r w:rsidRPr="00A45B8B">
              <w:rPr>
                <w:rFonts w:cs="Times New Roman"/>
                <w:szCs w:val="28"/>
              </w:rPr>
              <w:t xml:space="preserve"> — облачная модульная система дистанционного обучения от одноименной компании</w:t>
            </w:r>
            <w:r w:rsidRPr="00A45B8B">
              <w:rPr>
                <w:rFonts w:cs="Times New Roman"/>
                <w:szCs w:val="28"/>
                <w:lang w:val="ru-RU"/>
              </w:rPr>
              <w:t xml:space="preserve"> [13]</w:t>
            </w:r>
          </w:p>
        </w:tc>
        <w:tc>
          <w:tcPr>
            <w:tcW w:w="2762" w:type="dxa"/>
          </w:tcPr>
          <w:p w:rsidR="002E2B1D" w:rsidRPr="00A45B8B" w:rsidRDefault="002E2B1D" w:rsidP="002E2B1D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A45B8B">
              <w:rPr>
                <w:rFonts w:cs="Times New Roman"/>
                <w:szCs w:val="28"/>
              </w:rPr>
              <w:t xml:space="preserve">Система содержит 4 модуля: </w:t>
            </w:r>
            <w:proofErr w:type="spellStart"/>
            <w:r w:rsidRPr="00A45B8B">
              <w:rPr>
                <w:rFonts w:cs="Times New Roman"/>
                <w:szCs w:val="28"/>
              </w:rPr>
              <w:t>Learn</w:t>
            </w:r>
            <w:proofErr w:type="spellEnd"/>
            <w:r w:rsidRPr="00A45B8B">
              <w:rPr>
                <w:rFonts w:cs="Times New Roman"/>
                <w:szCs w:val="28"/>
              </w:rPr>
              <w:t xml:space="preserve"> (модуль формального обучения), </w:t>
            </w:r>
            <w:proofErr w:type="spellStart"/>
            <w:r w:rsidRPr="00A45B8B">
              <w:rPr>
                <w:rFonts w:cs="Times New Roman"/>
                <w:szCs w:val="28"/>
              </w:rPr>
              <w:t>Coach</w:t>
            </w:r>
            <w:proofErr w:type="spellEnd"/>
            <w:r w:rsidRPr="00A45B8B">
              <w:rPr>
                <w:rFonts w:cs="Times New Roman"/>
                <w:szCs w:val="28"/>
              </w:rPr>
              <w:t xml:space="preserve"> &amp; </w:t>
            </w:r>
            <w:proofErr w:type="spellStart"/>
            <w:r w:rsidRPr="00A45B8B">
              <w:rPr>
                <w:rFonts w:cs="Times New Roman"/>
                <w:szCs w:val="28"/>
              </w:rPr>
              <w:t>Share</w:t>
            </w:r>
            <w:proofErr w:type="spellEnd"/>
            <w:r w:rsidRPr="00A45B8B">
              <w:rPr>
                <w:rFonts w:cs="Times New Roman"/>
                <w:szCs w:val="28"/>
              </w:rPr>
              <w:t xml:space="preserve"> (модуль неформального социального обучения), </w:t>
            </w:r>
            <w:proofErr w:type="spellStart"/>
            <w:r w:rsidRPr="00A45B8B">
              <w:rPr>
                <w:rFonts w:cs="Times New Roman"/>
                <w:szCs w:val="28"/>
              </w:rPr>
              <w:t>Extended</w:t>
            </w:r>
            <w:proofErr w:type="spellEnd"/>
            <w:r w:rsidRPr="00A45B8B">
              <w:rPr>
                <w:rFonts w:cs="Times New Roman"/>
                <w:szCs w:val="28"/>
              </w:rPr>
              <w:t xml:space="preserve"> </w:t>
            </w:r>
            <w:proofErr w:type="spellStart"/>
            <w:r w:rsidRPr="00A45B8B">
              <w:rPr>
                <w:rFonts w:cs="Times New Roman"/>
                <w:szCs w:val="28"/>
              </w:rPr>
              <w:t>Enterprise</w:t>
            </w:r>
            <w:proofErr w:type="spellEnd"/>
            <w:r w:rsidRPr="00A45B8B">
              <w:rPr>
                <w:rFonts w:cs="Times New Roman"/>
                <w:szCs w:val="28"/>
              </w:rPr>
              <w:t xml:space="preserve"> (модуль для обучения внешних пользователей), </w:t>
            </w:r>
            <w:proofErr w:type="spellStart"/>
            <w:r w:rsidRPr="00A45B8B">
              <w:rPr>
                <w:rFonts w:cs="Times New Roman"/>
                <w:szCs w:val="28"/>
              </w:rPr>
              <w:t>Perform</w:t>
            </w:r>
            <w:proofErr w:type="spellEnd"/>
            <w:r w:rsidRPr="00A45B8B">
              <w:rPr>
                <w:rFonts w:cs="Times New Roman"/>
                <w:szCs w:val="28"/>
              </w:rPr>
              <w:t xml:space="preserve"> (модуль </w:t>
            </w:r>
            <w:r w:rsidRPr="00A45B8B">
              <w:rPr>
                <w:rFonts w:cs="Times New Roman"/>
                <w:szCs w:val="28"/>
              </w:rPr>
              <w:lastRenderedPageBreak/>
              <w:t xml:space="preserve">управлением навыками). </w:t>
            </w:r>
            <w:proofErr w:type="spellStart"/>
            <w:r w:rsidRPr="00A45B8B">
              <w:rPr>
                <w:rFonts w:cs="Times New Roman"/>
                <w:szCs w:val="28"/>
              </w:rPr>
              <w:t>Learn</w:t>
            </w:r>
            <w:proofErr w:type="spellEnd"/>
            <w:r w:rsidRPr="00A45B8B">
              <w:rPr>
                <w:rFonts w:cs="Times New Roman"/>
                <w:szCs w:val="28"/>
              </w:rPr>
              <w:t xml:space="preserve"> – основной модуль, остальные можно докупить.</w:t>
            </w:r>
          </w:p>
        </w:tc>
        <w:tc>
          <w:tcPr>
            <w:tcW w:w="8811" w:type="dxa"/>
          </w:tcPr>
          <w:p w:rsidR="002E2B1D" w:rsidRPr="00A45B8B" w:rsidRDefault="002E2B1D" w:rsidP="002E2B1D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A45B8B">
              <w:rPr>
                <w:rFonts w:cs="Times New Roman"/>
                <w:szCs w:val="28"/>
              </w:rPr>
              <w:lastRenderedPageBreak/>
              <w:t xml:space="preserve">Доступность информации. На сайте </w:t>
            </w:r>
            <w:proofErr w:type="spellStart"/>
            <w:r w:rsidRPr="00A45B8B">
              <w:rPr>
                <w:rFonts w:cs="Times New Roman"/>
                <w:szCs w:val="28"/>
              </w:rPr>
              <w:t>Docebo</w:t>
            </w:r>
            <w:proofErr w:type="spellEnd"/>
            <w:r w:rsidRPr="00A45B8B">
              <w:rPr>
                <w:rFonts w:cs="Times New Roman"/>
                <w:szCs w:val="28"/>
              </w:rPr>
              <w:t xml:space="preserve"> есть база знаний с подробными инструкциями по управлению системой. Есть отдельные руководства для разных пользователей системы обучения: для администратора, руководителя, эксперта и обучающихся.</w:t>
            </w:r>
          </w:p>
          <w:p w:rsidR="002E2B1D" w:rsidRPr="00A45B8B" w:rsidRDefault="002E2B1D" w:rsidP="002E2B1D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A45B8B">
              <w:rPr>
                <w:rFonts w:cs="Times New Roman"/>
                <w:szCs w:val="28"/>
              </w:rPr>
              <w:t>Простота использования. Интерфейс достаточно простой: сотрудники смогут самостоятельно разобраться, как пройти курс или решить тест. Чтобы научиться настраивать платформу, администратору не потребуются IT-навыки. Однако</w:t>
            </w:r>
            <w:proofErr w:type="gramStart"/>
            <w:r w:rsidRPr="00A45B8B">
              <w:rPr>
                <w:rFonts w:cs="Times New Roman"/>
                <w:szCs w:val="28"/>
              </w:rPr>
              <w:t>,</w:t>
            </w:r>
            <w:proofErr w:type="gramEnd"/>
            <w:r w:rsidRPr="00A45B8B">
              <w:rPr>
                <w:rFonts w:cs="Times New Roman"/>
                <w:szCs w:val="28"/>
              </w:rPr>
              <w:t xml:space="preserve"> чтобы понять, как пользоваться отдельными опциями — например, настраивать интерфейс для разных ролей, администратору, возможно, придется заглянуть в базу знаний.</w:t>
            </w:r>
          </w:p>
          <w:p w:rsidR="002E2B1D" w:rsidRPr="00A45B8B" w:rsidRDefault="002E2B1D" w:rsidP="002E2B1D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A45B8B">
              <w:rPr>
                <w:rFonts w:cs="Times New Roman"/>
                <w:szCs w:val="28"/>
              </w:rPr>
              <w:t xml:space="preserve">Гибкость настроек. Можно оформить платформу в фирменном стиле компании: изменить цветовую схему и загрузить логотип. Также у администратора есть возможность модифицировать интерфейс портала для разных ролей, выбрав нужные </w:t>
            </w:r>
            <w:proofErr w:type="spellStart"/>
            <w:r w:rsidRPr="00A45B8B">
              <w:rPr>
                <w:rFonts w:cs="Times New Roman"/>
                <w:szCs w:val="28"/>
              </w:rPr>
              <w:t>виджеты</w:t>
            </w:r>
            <w:proofErr w:type="spellEnd"/>
            <w:r w:rsidRPr="00A45B8B">
              <w:rPr>
                <w:rFonts w:cs="Times New Roman"/>
                <w:szCs w:val="28"/>
              </w:rPr>
              <w:t xml:space="preserve"> и их расположение.</w:t>
            </w:r>
          </w:p>
          <w:p w:rsidR="002E2B1D" w:rsidRPr="00A45B8B" w:rsidRDefault="002E2B1D" w:rsidP="002E2B1D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A45B8B">
              <w:rPr>
                <w:rFonts w:cs="Times New Roman"/>
                <w:szCs w:val="28"/>
              </w:rPr>
              <w:lastRenderedPageBreak/>
              <w:t xml:space="preserve">Управление </w:t>
            </w:r>
            <w:proofErr w:type="gramStart"/>
            <w:r w:rsidRPr="00A45B8B">
              <w:rPr>
                <w:rFonts w:cs="Times New Roman"/>
                <w:szCs w:val="28"/>
              </w:rPr>
              <w:t>учебным</w:t>
            </w:r>
            <w:proofErr w:type="gramEnd"/>
            <w:r w:rsidRPr="00A45B8B">
              <w:rPr>
                <w:rFonts w:cs="Times New Roman"/>
                <w:szCs w:val="28"/>
              </w:rPr>
              <w:t xml:space="preserve"> контентом. В СДО можно загрузить неограниченное количество учебных материалов в форматах PPT, PDF, </w:t>
            </w:r>
            <w:proofErr w:type="spellStart"/>
            <w:r w:rsidRPr="00A45B8B">
              <w:rPr>
                <w:rFonts w:cs="Times New Roman"/>
                <w:szCs w:val="28"/>
              </w:rPr>
              <w:t>docx</w:t>
            </w:r>
            <w:proofErr w:type="spellEnd"/>
            <w:r w:rsidRPr="00A45B8B">
              <w:rPr>
                <w:rFonts w:cs="Times New Roman"/>
                <w:szCs w:val="28"/>
              </w:rPr>
              <w:t xml:space="preserve">, </w:t>
            </w:r>
            <w:proofErr w:type="spellStart"/>
            <w:r w:rsidRPr="00A45B8B">
              <w:rPr>
                <w:rFonts w:cs="Times New Roman"/>
                <w:szCs w:val="28"/>
              </w:rPr>
              <w:t>xls</w:t>
            </w:r>
            <w:proofErr w:type="spellEnd"/>
            <w:r w:rsidRPr="00A45B8B">
              <w:rPr>
                <w:rFonts w:cs="Times New Roman"/>
                <w:szCs w:val="28"/>
              </w:rPr>
              <w:t xml:space="preserve"> и </w:t>
            </w:r>
            <w:proofErr w:type="spellStart"/>
            <w:r w:rsidRPr="00A45B8B">
              <w:rPr>
                <w:rFonts w:cs="Times New Roman"/>
                <w:szCs w:val="28"/>
              </w:rPr>
              <w:t>video</w:t>
            </w:r>
            <w:proofErr w:type="spellEnd"/>
            <w:r w:rsidRPr="00A45B8B">
              <w:rPr>
                <w:rFonts w:cs="Times New Roman"/>
                <w:szCs w:val="28"/>
              </w:rPr>
              <w:t xml:space="preserve">, а также электронные курсы в форматах SCORM, AICC и </w:t>
            </w:r>
            <w:proofErr w:type="spellStart"/>
            <w:r w:rsidRPr="00A45B8B">
              <w:rPr>
                <w:rFonts w:cs="Times New Roman"/>
                <w:szCs w:val="28"/>
              </w:rPr>
              <w:t>Tin</w:t>
            </w:r>
            <w:proofErr w:type="spellEnd"/>
            <w:r w:rsidRPr="00A45B8B">
              <w:rPr>
                <w:rFonts w:cs="Times New Roman"/>
                <w:szCs w:val="28"/>
              </w:rPr>
              <w:t xml:space="preserve"> </w:t>
            </w:r>
            <w:proofErr w:type="spellStart"/>
            <w:r w:rsidRPr="00A45B8B">
              <w:rPr>
                <w:rFonts w:cs="Times New Roman"/>
                <w:szCs w:val="28"/>
              </w:rPr>
              <w:t>Can</w:t>
            </w:r>
            <w:proofErr w:type="spellEnd"/>
            <w:r w:rsidRPr="00A45B8B">
              <w:rPr>
                <w:rFonts w:cs="Times New Roman"/>
                <w:szCs w:val="28"/>
              </w:rPr>
              <w:t>.</w:t>
            </w:r>
          </w:p>
          <w:p w:rsidR="002E2B1D" w:rsidRPr="00A45B8B" w:rsidRDefault="002E2B1D" w:rsidP="002E2B1D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A45B8B">
              <w:rPr>
                <w:rFonts w:cs="Times New Roman"/>
                <w:szCs w:val="28"/>
              </w:rPr>
              <w:t xml:space="preserve">Управление пользователями. Администраторы могут добавлять пользователей вручную по </w:t>
            </w:r>
            <w:proofErr w:type="spellStart"/>
            <w:r w:rsidRPr="00A45B8B">
              <w:rPr>
                <w:rFonts w:cs="Times New Roman"/>
                <w:szCs w:val="28"/>
              </w:rPr>
              <w:t>email</w:t>
            </w:r>
            <w:proofErr w:type="spellEnd"/>
            <w:r w:rsidRPr="00A45B8B">
              <w:rPr>
                <w:rFonts w:cs="Times New Roman"/>
                <w:szCs w:val="28"/>
              </w:rPr>
              <w:t xml:space="preserve">, с помощью импорта из CSV- или XLS-файла или через </w:t>
            </w:r>
            <w:proofErr w:type="spellStart"/>
            <w:r w:rsidRPr="00A45B8B">
              <w:rPr>
                <w:rFonts w:cs="Times New Roman"/>
                <w:szCs w:val="28"/>
              </w:rPr>
              <w:t>SalesForce</w:t>
            </w:r>
            <w:proofErr w:type="spellEnd"/>
            <w:r w:rsidRPr="00A45B8B">
              <w:rPr>
                <w:rFonts w:cs="Times New Roman"/>
                <w:szCs w:val="28"/>
              </w:rPr>
              <w:t>, если подключена интеграция с CRM-системой. Они также могут удалять пользователей, гибко настраивать для них доступ и группировать учащихся по отделам и другим критериям.</w:t>
            </w:r>
          </w:p>
          <w:p w:rsidR="002E2B1D" w:rsidRPr="00A45B8B" w:rsidRDefault="002E2B1D" w:rsidP="002E2B1D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A45B8B">
              <w:rPr>
                <w:rFonts w:cs="Times New Roman"/>
                <w:szCs w:val="28"/>
              </w:rPr>
              <w:t xml:space="preserve">Общение между пользователями. Подключив модуль </w:t>
            </w:r>
            <w:proofErr w:type="spellStart"/>
            <w:r w:rsidRPr="00A45B8B">
              <w:rPr>
                <w:rFonts w:cs="Times New Roman"/>
                <w:szCs w:val="28"/>
              </w:rPr>
              <w:t>Coach</w:t>
            </w:r>
            <w:proofErr w:type="spellEnd"/>
            <w:r w:rsidRPr="00A45B8B">
              <w:rPr>
                <w:rFonts w:cs="Times New Roman"/>
                <w:szCs w:val="28"/>
              </w:rPr>
              <w:t xml:space="preserve"> &amp; </w:t>
            </w:r>
            <w:proofErr w:type="spellStart"/>
            <w:r w:rsidRPr="00A45B8B">
              <w:rPr>
                <w:rFonts w:cs="Times New Roman"/>
                <w:szCs w:val="28"/>
              </w:rPr>
              <w:t>Share</w:t>
            </w:r>
            <w:proofErr w:type="spellEnd"/>
            <w:r w:rsidRPr="00A45B8B">
              <w:rPr>
                <w:rFonts w:cs="Times New Roman"/>
                <w:szCs w:val="28"/>
              </w:rPr>
              <w:t>, можно создать виртуальную социальную среду для общения сотрудников. Система позволяет назначать экспертов и дает возможность специалистам обмениваться знаниями. Пользователи могут задавать вопросы экспертам, а также предлагать контент, публиковать свои посты, оценивать и комментировать посты коллег.</w:t>
            </w:r>
          </w:p>
        </w:tc>
      </w:tr>
      <w:tr w:rsidR="002E2B1D" w:rsidRPr="00A45B8B" w:rsidTr="002E2B1D">
        <w:tc>
          <w:tcPr>
            <w:tcW w:w="648" w:type="dxa"/>
          </w:tcPr>
          <w:p w:rsidR="002E2B1D" w:rsidRPr="00A45B8B" w:rsidRDefault="002E2B1D" w:rsidP="002E2B1D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2375" w:type="dxa"/>
          </w:tcPr>
          <w:p w:rsidR="002E2B1D" w:rsidRPr="00A45B8B" w:rsidRDefault="002E2B1D" w:rsidP="002E2B1D">
            <w:pPr>
              <w:spacing w:line="360" w:lineRule="auto"/>
              <w:jc w:val="both"/>
              <w:rPr>
                <w:rFonts w:cs="Times New Roman"/>
                <w:szCs w:val="28"/>
                <w:lang w:val="en-US"/>
              </w:rPr>
            </w:pPr>
            <w:r w:rsidRPr="00A45B8B">
              <w:rPr>
                <w:rFonts w:cs="Times New Roman"/>
                <w:szCs w:val="28"/>
                <w:lang w:val="en-US"/>
              </w:rPr>
              <w:t xml:space="preserve">WebEx, </w:t>
            </w:r>
            <w:proofErr w:type="spellStart"/>
            <w:r w:rsidRPr="00A45B8B">
              <w:rPr>
                <w:rFonts w:cs="Times New Roman"/>
                <w:szCs w:val="28"/>
                <w:lang w:val="en-US"/>
              </w:rPr>
              <w:t>MeetingPlace</w:t>
            </w:r>
            <w:proofErr w:type="spellEnd"/>
            <w:r w:rsidRPr="00A45B8B">
              <w:rPr>
                <w:rFonts w:cs="Times New Roman"/>
                <w:szCs w:val="28"/>
                <w:lang w:val="en-US"/>
              </w:rPr>
              <w:t xml:space="preserve"> </w:t>
            </w:r>
            <w:r w:rsidRPr="00A45B8B">
              <w:rPr>
                <w:rFonts w:cs="Times New Roman"/>
                <w:szCs w:val="28"/>
              </w:rPr>
              <w:t>компании</w:t>
            </w:r>
            <w:r w:rsidRPr="00A45B8B">
              <w:rPr>
                <w:rFonts w:cs="Times New Roman"/>
                <w:szCs w:val="28"/>
                <w:lang w:val="en-US"/>
              </w:rPr>
              <w:t xml:space="preserve"> Cisco </w:t>
            </w:r>
            <w:r w:rsidRPr="00A45B8B">
              <w:rPr>
                <w:rFonts w:cs="Times New Roman"/>
                <w:szCs w:val="28"/>
                <w:lang w:val="en-US"/>
              </w:rPr>
              <w:lastRenderedPageBreak/>
              <w:t>Systems [17]</w:t>
            </w:r>
          </w:p>
        </w:tc>
        <w:tc>
          <w:tcPr>
            <w:tcW w:w="2762" w:type="dxa"/>
          </w:tcPr>
          <w:p w:rsidR="002E2B1D" w:rsidRPr="00A45B8B" w:rsidRDefault="002E2B1D" w:rsidP="002E2B1D">
            <w:pPr>
              <w:spacing w:line="360" w:lineRule="auto"/>
              <w:jc w:val="both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8811" w:type="dxa"/>
          </w:tcPr>
          <w:p w:rsidR="002E2B1D" w:rsidRPr="00A45B8B" w:rsidRDefault="002E2B1D" w:rsidP="002E2B1D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A45B8B">
              <w:rPr>
                <w:rFonts w:cs="Times New Roman"/>
                <w:szCs w:val="28"/>
              </w:rPr>
              <w:t xml:space="preserve">В систему интегрирована возможность проведения опросов и тестирования во время сеансов связи. Голосовая связь производится по технологии </w:t>
            </w:r>
            <w:r w:rsidRPr="00A45B8B">
              <w:rPr>
                <w:rFonts w:cs="Times New Roman"/>
                <w:szCs w:val="28"/>
                <w:lang w:val="en-US"/>
              </w:rPr>
              <w:t>VOIP</w:t>
            </w:r>
            <w:r w:rsidRPr="00A45B8B">
              <w:rPr>
                <w:rFonts w:cs="Times New Roman"/>
                <w:szCs w:val="28"/>
              </w:rPr>
              <w:t xml:space="preserve"> или с помощью телефонного моста. Технически </w:t>
            </w:r>
            <w:r w:rsidRPr="00A45B8B">
              <w:rPr>
                <w:rFonts w:cs="Times New Roman"/>
                <w:szCs w:val="28"/>
              </w:rPr>
              <w:lastRenderedPageBreak/>
              <w:t>возможно единовременное участие до 5000 пользователей, в стандартных решениях предлагается только до 3000 (</w:t>
            </w:r>
            <w:r w:rsidRPr="00A45B8B">
              <w:rPr>
                <w:rFonts w:cs="Times New Roman"/>
                <w:szCs w:val="28"/>
                <w:lang w:val="en-US"/>
              </w:rPr>
              <w:t>WebEx</w:t>
            </w:r>
            <w:r w:rsidRPr="00A45B8B">
              <w:rPr>
                <w:rFonts w:cs="Times New Roman"/>
                <w:szCs w:val="28"/>
              </w:rPr>
              <w:t xml:space="preserve"> </w:t>
            </w:r>
            <w:r w:rsidRPr="00A45B8B">
              <w:rPr>
                <w:rFonts w:cs="Times New Roman"/>
                <w:szCs w:val="28"/>
                <w:lang w:val="en-US"/>
              </w:rPr>
              <w:t>Events</w:t>
            </w:r>
            <w:r w:rsidRPr="00A45B8B">
              <w:rPr>
                <w:rFonts w:cs="Times New Roman"/>
                <w:szCs w:val="28"/>
              </w:rPr>
              <w:t xml:space="preserve"> </w:t>
            </w:r>
            <w:r w:rsidRPr="00A45B8B">
              <w:rPr>
                <w:rFonts w:cs="Times New Roman"/>
                <w:szCs w:val="28"/>
                <w:lang w:val="en-US"/>
              </w:rPr>
              <w:t>Center</w:t>
            </w:r>
            <w:r w:rsidRPr="00A45B8B">
              <w:rPr>
                <w:rFonts w:cs="Times New Roman"/>
                <w:szCs w:val="28"/>
              </w:rPr>
              <w:t>), 1000 (</w:t>
            </w:r>
            <w:r w:rsidRPr="00A45B8B">
              <w:rPr>
                <w:rFonts w:cs="Times New Roman"/>
                <w:szCs w:val="28"/>
                <w:lang w:val="en-US"/>
              </w:rPr>
              <w:t>WebEx</w:t>
            </w:r>
            <w:r w:rsidRPr="00A45B8B">
              <w:rPr>
                <w:rFonts w:cs="Times New Roman"/>
                <w:szCs w:val="28"/>
              </w:rPr>
              <w:t xml:space="preserve"> </w:t>
            </w:r>
            <w:r w:rsidRPr="00A45B8B">
              <w:rPr>
                <w:rFonts w:cs="Times New Roman"/>
                <w:szCs w:val="28"/>
                <w:lang w:val="en-US"/>
              </w:rPr>
              <w:t>Training</w:t>
            </w:r>
            <w:r w:rsidRPr="00A45B8B">
              <w:rPr>
                <w:rFonts w:cs="Times New Roman"/>
                <w:szCs w:val="28"/>
              </w:rPr>
              <w:t xml:space="preserve"> </w:t>
            </w:r>
            <w:r w:rsidRPr="00A45B8B">
              <w:rPr>
                <w:rFonts w:cs="Times New Roman"/>
                <w:szCs w:val="28"/>
                <w:lang w:val="en-US"/>
              </w:rPr>
              <w:t>Center</w:t>
            </w:r>
            <w:r w:rsidRPr="00A45B8B">
              <w:rPr>
                <w:rFonts w:cs="Times New Roman"/>
                <w:szCs w:val="28"/>
              </w:rPr>
              <w:t>) и 500 пользователей (</w:t>
            </w:r>
            <w:r w:rsidRPr="00A45B8B">
              <w:rPr>
                <w:rFonts w:cs="Times New Roman"/>
                <w:szCs w:val="28"/>
                <w:lang w:val="en-US"/>
              </w:rPr>
              <w:t>WebEx</w:t>
            </w:r>
            <w:r w:rsidRPr="00A45B8B">
              <w:rPr>
                <w:rFonts w:cs="Times New Roman"/>
                <w:szCs w:val="28"/>
              </w:rPr>
              <w:t xml:space="preserve"> </w:t>
            </w:r>
            <w:r w:rsidRPr="00A45B8B">
              <w:rPr>
                <w:rFonts w:cs="Times New Roman"/>
                <w:szCs w:val="28"/>
                <w:lang w:val="en-US"/>
              </w:rPr>
              <w:t>Meeting</w:t>
            </w:r>
            <w:r w:rsidRPr="00A45B8B">
              <w:rPr>
                <w:rFonts w:cs="Times New Roman"/>
                <w:szCs w:val="28"/>
              </w:rPr>
              <w:t xml:space="preserve"> </w:t>
            </w:r>
            <w:r w:rsidRPr="00A45B8B">
              <w:rPr>
                <w:rFonts w:cs="Times New Roman"/>
                <w:szCs w:val="28"/>
                <w:lang w:val="en-US"/>
              </w:rPr>
              <w:t>Center</w:t>
            </w:r>
            <w:r w:rsidRPr="00A45B8B">
              <w:rPr>
                <w:rFonts w:cs="Times New Roman"/>
                <w:szCs w:val="28"/>
              </w:rPr>
              <w:t>).</w:t>
            </w:r>
          </w:p>
          <w:p w:rsidR="002E2B1D" w:rsidRPr="00A45B8B" w:rsidRDefault="002E2B1D" w:rsidP="002E2B1D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A45B8B">
              <w:rPr>
                <w:rFonts w:cs="Times New Roman"/>
                <w:szCs w:val="28"/>
              </w:rPr>
              <w:t xml:space="preserve">Существует специализированное решение для обучения — </w:t>
            </w:r>
            <w:proofErr w:type="spellStart"/>
            <w:r w:rsidRPr="00A45B8B">
              <w:rPr>
                <w:rFonts w:cs="Times New Roman"/>
                <w:szCs w:val="28"/>
              </w:rPr>
              <w:t>WebEx</w:t>
            </w:r>
            <w:proofErr w:type="spellEnd"/>
            <w:r w:rsidRPr="00A45B8B">
              <w:rPr>
                <w:rFonts w:cs="Times New Roman"/>
                <w:szCs w:val="28"/>
              </w:rPr>
              <w:t xml:space="preserve"> </w:t>
            </w:r>
            <w:proofErr w:type="spellStart"/>
            <w:r w:rsidRPr="00A45B8B">
              <w:rPr>
                <w:rFonts w:cs="Times New Roman"/>
                <w:szCs w:val="28"/>
              </w:rPr>
              <w:t>Training</w:t>
            </w:r>
            <w:proofErr w:type="spellEnd"/>
            <w:r w:rsidRPr="00A45B8B">
              <w:rPr>
                <w:rFonts w:cs="Times New Roman"/>
                <w:szCs w:val="28"/>
              </w:rPr>
              <w:t xml:space="preserve"> </w:t>
            </w:r>
            <w:proofErr w:type="spellStart"/>
            <w:r w:rsidRPr="00A45B8B">
              <w:rPr>
                <w:rFonts w:cs="Times New Roman"/>
                <w:szCs w:val="28"/>
              </w:rPr>
              <w:t>Center</w:t>
            </w:r>
            <w:proofErr w:type="spellEnd"/>
            <w:r w:rsidRPr="00A45B8B">
              <w:rPr>
                <w:rFonts w:cs="Times New Roman"/>
                <w:szCs w:val="28"/>
              </w:rPr>
              <w:t xml:space="preserve"> – c возможностью управления контентом, проведения тестов, отслеживания успеваемости и пр. Ключевым недостатком решения является отсутствие интерфейса на русском языке</w:t>
            </w:r>
          </w:p>
        </w:tc>
      </w:tr>
      <w:tr w:rsidR="002E2B1D" w:rsidRPr="00A45B8B" w:rsidTr="002E2B1D">
        <w:tc>
          <w:tcPr>
            <w:tcW w:w="648" w:type="dxa"/>
          </w:tcPr>
          <w:p w:rsidR="002E2B1D" w:rsidRPr="00A45B8B" w:rsidRDefault="002E2B1D" w:rsidP="002E2B1D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2375" w:type="dxa"/>
          </w:tcPr>
          <w:p w:rsidR="002E2B1D" w:rsidRPr="00A45B8B" w:rsidRDefault="002E2B1D" w:rsidP="002E2B1D">
            <w:pPr>
              <w:spacing w:line="360" w:lineRule="auto"/>
              <w:jc w:val="both"/>
              <w:rPr>
                <w:rFonts w:cs="Times New Roman"/>
                <w:szCs w:val="28"/>
                <w:lang w:val="ru-RU"/>
              </w:rPr>
            </w:pPr>
            <w:proofErr w:type="spellStart"/>
            <w:r w:rsidRPr="00A45B8B">
              <w:rPr>
                <w:rFonts w:cs="Times New Roman"/>
                <w:szCs w:val="28"/>
              </w:rPr>
              <w:t>Blackboard</w:t>
            </w:r>
            <w:proofErr w:type="spellEnd"/>
            <w:r w:rsidRPr="00A45B8B">
              <w:rPr>
                <w:rFonts w:cs="Times New Roman"/>
                <w:szCs w:val="28"/>
              </w:rPr>
              <w:t xml:space="preserve"> </w:t>
            </w:r>
            <w:proofErr w:type="spellStart"/>
            <w:r w:rsidRPr="00A45B8B">
              <w:rPr>
                <w:rFonts w:cs="Times New Roman"/>
                <w:szCs w:val="28"/>
              </w:rPr>
              <w:t>Inc</w:t>
            </w:r>
            <w:proofErr w:type="spellEnd"/>
            <w:r w:rsidRPr="00A45B8B">
              <w:rPr>
                <w:rFonts w:cs="Times New Roman"/>
                <w:szCs w:val="28"/>
              </w:rPr>
              <w:t>. – компания-производитель программного обеспечения</w:t>
            </w:r>
            <w:r w:rsidRPr="00A45B8B">
              <w:rPr>
                <w:rFonts w:cs="Times New Roman"/>
                <w:szCs w:val="28"/>
                <w:lang w:val="ru-RU"/>
              </w:rPr>
              <w:t xml:space="preserve"> [27]</w:t>
            </w:r>
          </w:p>
        </w:tc>
        <w:tc>
          <w:tcPr>
            <w:tcW w:w="2762" w:type="dxa"/>
          </w:tcPr>
          <w:p w:rsidR="002E2B1D" w:rsidRPr="00A45B8B" w:rsidRDefault="002E2B1D" w:rsidP="002E2B1D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8811" w:type="dxa"/>
          </w:tcPr>
          <w:p w:rsidR="002E2B1D" w:rsidRPr="00A45B8B" w:rsidRDefault="002E2B1D" w:rsidP="002E2B1D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A45B8B">
              <w:rPr>
                <w:rFonts w:cs="Times New Roman"/>
                <w:szCs w:val="28"/>
              </w:rPr>
              <w:t xml:space="preserve">Программное обеспечение  </w:t>
            </w:r>
            <w:proofErr w:type="spellStart"/>
            <w:r w:rsidRPr="00A45B8B">
              <w:rPr>
                <w:rFonts w:cs="Times New Roman"/>
                <w:szCs w:val="28"/>
              </w:rPr>
              <w:t>Blackboard</w:t>
            </w:r>
            <w:proofErr w:type="spellEnd"/>
            <w:r w:rsidRPr="00A45B8B">
              <w:rPr>
                <w:rFonts w:cs="Times New Roman"/>
                <w:szCs w:val="28"/>
              </w:rPr>
              <w:t xml:space="preserve"> включает  несколько направлений:  </w:t>
            </w:r>
            <w:proofErr w:type="spellStart"/>
            <w:r w:rsidRPr="00A45B8B">
              <w:rPr>
                <w:rFonts w:cs="Times New Roman"/>
                <w:szCs w:val="28"/>
              </w:rPr>
              <w:t>Blackboard</w:t>
            </w:r>
            <w:proofErr w:type="spellEnd"/>
            <w:r w:rsidRPr="00A45B8B">
              <w:rPr>
                <w:rFonts w:cs="Times New Roman"/>
                <w:szCs w:val="28"/>
              </w:rPr>
              <w:t xml:space="preserve"> </w:t>
            </w:r>
            <w:proofErr w:type="spellStart"/>
            <w:r w:rsidRPr="00A45B8B">
              <w:rPr>
                <w:rFonts w:cs="Times New Roman"/>
                <w:szCs w:val="28"/>
              </w:rPr>
              <w:t>learn</w:t>
            </w:r>
            <w:proofErr w:type="spellEnd"/>
            <w:r w:rsidRPr="00A45B8B">
              <w:rPr>
                <w:rFonts w:cs="Times New Roman"/>
                <w:szCs w:val="28"/>
              </w:rPr>
              <w:t xml:space="preserve"> (LMS),  </w:t>
            </w:r>
            <w:proofErr w:type="spellStart"/>
            <w:r w:rsidRPr="00A45B8B">
              <w:rPr>
                <w:rFonts w:cs="Times New Roman"/>
                <w:szCs w:val="28"/>
              </w:rPr>
              <w:t>Blackboard</w:t>
            </w:r>
            <w:proofErr w:type="spellEnd"/>
            <w:r w:rsidRPr="00A45B8B">
              <w:rPr>
                <w:rFonts w:cs="Times New Roman"/>
                <w:szCs w:val="28"/>
              </w:rPr>
              <w:t xml:space="preserve"> </w:t>
            </w:r>
            <w:proofErr w:type="spellStart"/>
            <w:r w:rsidRPr="00A45B8B">
              <w:rPr>
                <w:rFonts w:cs="Times New Roman"/>
                <w:szCs w:val="28"/>
              </w:rPr>
              <w:t>Collaborate</w:t>
            </w:r>
            <w:proofErr w:type="spellEnd"/>
            <w:r w:rsidRPr="00A45B8B">
              <w:rPr>
                <w:rFonts w:cs="Times New Roman"/>
                <w:szCs w:val="28"/>
              </w:rPr>
              <w:t xml:space="preserve"> (виртуальные классы),  </w:t>
            </w:r>
            <w:proofErr w:type="spellStart"/>
            <w:r w:rsidRPr="00A45B8B">
              <w:rPr>
                <w:rFonts w:cs="Times New Roman"/>
                <w:szCs w:val="28"/>
              </w:rPr>
              <w:t>Blackboard</w:t>
            </w:r>
            <w:proofErr w:type="spellEnd"/>
            <w:r w:rsidRPr="00A45B8B">
              <w:rPr>
                <w:rFonts w:cs="Times New Roman"/>
                <w:szCs w:val="28"/>
              </w:rPr>
              <w:t xml:space="preserve"> </w:t>
            </w:r>
            <w:proofErr w:type="spellStart"/>
            <w:r w:rsidRPr="00A45B8B">
              <w:rPr>
                <w:rFonts w:cs="Times New Roman"/>
                <w:szCs w:val="28"/>
              </w:rPr>
              <w:t>Mobile</w:t>
            </w:r>
            <w:proofErr w:type="spellEnd"/>
            <w:r w:rsidRPr="00A45B8B">
              <w:rPr>
                <w:rFonts w:cs="Times New Roman"/>
                <w:szCs w:val="28"/>
              </w:rPr>
              <w:t xml:space="preserve">  (мобильное обучение),  </w:t>
            </w:r>
            <w:proofErr w:type="spellStart"/>
            <w:r w:rsidRPr="00A45B8B">
              <w:rPr>
                <w:rFonts w:cs="Times New Roman"/>
                <w:szCs w:val="28"/>
              </w:rPr>
              <w:t>Blackboard</w:t>
            </w:r>
            <w:proofErr w:type="spellEnd"/>
            <w:r w:rsidRPr="00A45B8B">
              <w:rPr>
                <w:rFonts w:cs="Times New Roman"/>
                <w:szCs w:val="28"/>
              </w:rPr>
              <w:t xml:space="preserve"> </w:t>
            </w:r>
            <w:proofErr w:type="spellStart"/>
            <w:r w:rsidRPr="00A45B8B">
              <w:rPr>
                <w:rFonts w:cs="Times New Roman"/>
                <w:szCs w:val="28"/>
              </w:rPr>
              <w:t>Connect</w:t>
            </w:r>
            <w:proofErr w:type="spellEnd"/>
            <w:r w:rsidRPr="00A45B8B">
              <w:rPr>
                <w:rFonts w:cs="Times New Roman"/>
                <w:szCs w:val="28"/>
              </w:rPr>
              <w:t xml:space="preserve"> (система для массовой рассылки по телефону или e-</w:t>
            </w:r>
            <w:proofErr w:type="spellStart"/>
            <w:r w:rsidRPr="00A45B8B">
              <w:rPr>
                <w:rFonts w:cs="Times New Roman"/>
                <w:szCs w:val="28"/>
              </w:rPr>
              <w:t>mail</w:t>
            </w:r>
            <w:proofErr w:type="spellEnd"/>
            <w:r w:rsidRPr="00A45B8B">
              <w:rPr>
                <w:rFonts w:cs="Times New Roman"/>
                <w:szCs w:val="28"/>
              </w:rPr>
              <w:t xml:space="preserve">), </w:t>
            </w:r>
            <w:proofErr w:type="spellStart"/>
            <w:r w:rsidRPr="00A45B8B">
              <w:rPr>
                <w:rFonts w:cs="Times New Roman"/>
                <w:szCs w:val="28"/>
              </w:rPr>
              <w:t>Blackboard</w:t>
            </w:r>
            <w:proofErr w:type="spellEnd"/>
            <w:r w:rsidRPr="00A45B8B">
              <w:rPr>
                <w:rFonts w:cs="Times New Roman"/>
                <w:szCs w:val="28"/>
              </w:rPr>
              <w:t xml:space="preserve"> </w:t>
            </w:r>
            <w:proofErr w:type="spellStart"/>
            <w:r w:rsidRPr="00A45B8B">
              <w:rPr>
                <w:rFonts w:cs="Times New Roman"/>
                <w:szCs w:val="28"/>
              </w:rPr>
              <w:t>Transact</w:t>
            </w:r>
            <w:proofErr w:type="spellEnd"/>
            <w:r w:rsidRPr="00A45B8B">
              <w:rPr>
                <w:rFonts w:cs="Times New Roman"/>
                <w:szCs w:val="28"/>
              </w:rPr>
              <w:t xml:space="preserve"> (система для идентификации личности), </w:t>
            </w:r>
            <w:proofErr w:type="spellStart"/>
            <w:r w:rsidRPr="00A45B8B">
              <w:rPr>
                <w:rFonts w:cs="Times New Roman"/>
                <w:szCs w:val="28"/>
              </w:rPr>
              <w:t>Blackboard</w:t>
            </w:r>
            <w:proofErr w:type="spellEnd"/>
            <w:r w:rsidRPr="00A45B8B">
              <w:rPr>
                <w:rFonts w:cs="Times New Roman"/>
                <w:szCs w:val="28"/>
              </w:rPr>
              <w:t xml:space="preserve"> </w:t>
            </w:r>
            <w:proofErr w:type="spellStart"/>
            <w:r w:rsidRPr="00A45B8B">
              <w:rPr>
                <w:rFonts w:cs="Times New Roman"/>
                <w:szCs w:val="28"/>
              </w:rPr>
              <w:t>Analytics</w:t>
            </w:r>
            <w:proofErr w:type="spellEnd"/>
            <w:r w:rsidRPr="00A45B8B">
              <w:rPr>
                <w:rFonts w:cs="Times New Roman"/>
                <w:szCs w:val="28"/>
              </w:rPr>
              <w:t xml:space="preserve"> (система для хранения и анализа данных)</w:t>
            </w:r>
          </w:p>
        </w:tc>
      </w:tr>
      <w:tr w:rsidR="002E2B1D" w:rsidRPr="00A45B8B" w:rsidTr="002E2B1D">
        <w:tc>
          <w:tcPr>
            <w:tcW w:w="648" w:type="dxa"/>
          </w:tcPr>
          <w:p w:rsidR="002E2B1D" w:rsidRPr="00A45B8B" w:rsidRDefault="002E2B1D" w:rsidP="002E2B1D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2375" w:type="dxa"/>
          </w:tcPr>
          <w:p w:rsidR="002E2B1D" w:rsidRPr="00A45B8B" w:rsidRDefault="002E2B1D" w:rsidP="002E2B1D">
            <w:pPr>
              <w:spacing w:line="360" w:lineRule="auto"/>
              <w:jc w:val="both"/>
              <w:rPr>
                <w:rFonts w:cs="Times New Roman"/>
                <w:szCs w:val="28"/>
                <w:lang w:val="ru-RU"/>
              </w:rPr>
            </w:pPr>
            <w:proofErr w:type="spellStart"/>
            <w:r w:rsidRPr="00A45B8B">
              <w:rPr>
                <w:rFonts w:cs="Times New Roman"/>
                <w:szCs w:val="28"/>
              </w:rPr>
              <w:t>Sakai</w:t>
            </w:r>
            <w:proofErr w:type="spellEnd"/>
            <w:r w:rsidRPr="00A45B8B">
              <w:rPr>
                <w:rFonts w:cs="Times New Roman"/>
                <w:szCs w:val="28"/>
              </w:rPr>
              <w:t xml:space="preserve"> - это программная оболочка c открытым исходным кодом, </w:t>
            </w:r>
            <w:r w:rsidRPr="00A45B8B">
              <w:rPr>
                <w:rFonts w:cs="Times New Roman"/>
                <w:szCs w:val="28"/>
              </w:rPr>
              <w:lastRenderedPageBreak/>
              <w:t>которую разрабатывает и использует сообщество научных учреждений, коммерческих организаций и частных лиц</w:t>
            </w:r>
            <w:r w:rsidRPr="00A45B8B">
              <w:rPr>
                <w:rFonts w:cs="Times New Roman"/>
                <w:szCs w:val="28"/>
                <w:lang w:val="ru-RU"/>
              </w:rPr>
              <w:t xml:space="preserve"> [33]</w:t>
            </w:r>
          </w:p>
        </w:tc>
        <w:tc>
          <w:tcPr>
            <w:tcW w:w="2762" w:type="dxa"/>
          </w:tcPr>
          <w:p w:rsidR="002E2B1D" w:rsidRPr="00A45B8B" w:rsidRDefault="002E2B1D" w:rsidP="002E2B1D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proofErr w:type="spellStart"/>
            <w:r w:rsidRPr="00A45B8B">
              <w:rPr>
                <w:rFonts w:cs="Times New Roman"/>
                <w:szCs w:val="28"/>
              </w:rPr>
              <w:lastRenderedPageBreak/>
              <w:t>Sakai</w:t>
            </w:r>
            <w:proofErr w:type="spellEnd"/>
            <w:r w:rsidRPr="00A45B8B">
              <w:rPr>
                <w:rFonts w:cs="Times New Roman"/>
                <w:szCs w:val="28"/>
              </w:rPr>
              <w:t xml:space="preserve">  распространяется  по  свободной  лицензии  сообщества и  используется для </w:t>
            </w:r>
            <w:r w:rsidRPr="00A45B8B">
              <w:rPr>
                <w:rFonts w:cs="Times New Roman"/>
                <w:szCs w:val="28"/>
              </w:rPr>
              <w:lastRenderedPageBreak/>
              <w:t xml:space="preserve">бучения, научных исследований и сотрудничества. Системы </w:t>
            </w:r>
            <w:proofErr w:type="spellStart"/>
            <w:r w:rsidRPr="00A45B8B">
              <w:rPr>
                <w:rFonts w:cs="Times New Roman"/>
                <w:szCs w:val="28"/>
              </w:rPr>
              <w:t>Sakai</w:t>
            </w:r>
            <w:proofErr w:type="spellEnd"/>
            <w:r w:rsidRPr="00A45B8B">
              <w:rPr>
                <w:rFonts w:cs="Times New Roman"/>
                <w:szCs w:val="28"/>
              </w:rPr>
              <w:t xml:space="preserve"> включают в себя CMS, LMS и виртуальные классы. </w:t>
            </w:r>
          </w:p>
          <w:p w:rsidR="002E2B1D" w:rsidRPr="00A45B8B" w:rsidRDefault="002E2B1D" w:rsidP="002E2B1D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</w:p>
          <w:p w:rsidR="002E2B1D" w:rsidRPr="00A45B8B" w:rsidRDefault="002E2B1D" w:rsidP="002E2B1D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8811" w:type="dxa"/>
          </w:tcPr>
          <w:p w:rsidR="002E2B1D" w:rsidRPr="00A45B8B" w:rsidRDefault="002E2B1D" w:rsidP="002E2B1D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A45B8B">
              <w:rPr>
                <w:rFonts w:cs="Times New Roman"/>
                <w:szCs w:val="28"/>
              </w:rPr>
              <w:lastRenderedPageBreak/>
              <w:t xml:space="preserve">Программное обеспечение </w:t>
            </w:r>
            <w:proofErr w:type="spellStart"/>
            <w:r w:rsidRPr="00A45B8B">
              <w:rPr>
                <w:rFonts w:cs="Times New Roman"/>
                <w:szCs w:val="28"/>
              </w:rPr>
              <w:t>Sakai</w:t>
            </w:r>
            <w:proofErr w:type="spellEnd"/>
            <w:r w:rsidRPr="00A45B8B">
              <w:rPr>
                <w:rFonts w:cs="Times New Roman"/>
                <w:szCs w:val="28"/>
              </w:rPr>
              <w:t xml:space="preserve"> основан на технологии </w:t>
            </w:r>
            <w:proofErr w:type="spellStart"/>
            <w:r w:rsidRPr="00A45B8B">
              <w:rPr>
                <w:rFonts w:cs="Times New Roman"/>
                <w:szCs w:val="28"/>
              </w:rPr>
              <w:t>Java</w:t>
            </w:r>
            <w:proofErr w:type="spellEnd"/>
            <w:r w:rsidRPr="00A45B8B">
              <w:rPr>
                <w:rFonts w:cs="Times New Roman"/>
                <w:szCs w:val="28"/>
              </w:rPr>
              <w:t>, это означает, что он хорошо защищен и более стабилен,</w:t>
            </w:r>
            <w:r>
              <w:rPr>
                <w:rFonts w:cs="Times New Roman"/>
                <w:szCs w:val="28"/>
              </w:rPr>
              <w:t xml:space="preserve"> чем большинство  конкурентов. </w:t>
            </w:r>
            <w:r w:rsidRPr="00A45B8B">
              <w:rPr>
                <w:rFonts w:cs="Times New Roman"/>
                <w:szCs w:val="28"/>
              </w:rPr>
              <w:t xml:space="preserve">Программное  обеспечение </w:t>
            </w:r>
            <w:proofErr w:type="spellStart"/>
            <w:r w:rsidRPr="00A45B8B">
              <w:rPr>
                <w:rFonts w:cs="Times New Roman"/>
                <w:szCs w:val="28"/>
              </w:rPr>
              <w:t>Sa</w:t>
            </w:r>
            <w:r>
              <w:rPr>
                <w:rFonts w:cs="Times New Roman"/>
                <w:szCs w:val="28"/>
              </w:rPr>
              <w:t>kai</w:t>
            </w:r>
            <w:proofErr w:type="spellEnd"/>
            <w:r>
              <w:rPr>
                <w:rFonts w:cs="Times New Roman"/>
                <w:szCs w:val="28"/>
              </w:rPr>
              <w:t xml:space="preserve">  включает  в себя множество</w:t>
            </w:r>
            <w:r w:rsidRPr="00A45B8B">
              <w:rPr>
                <w:rFonts w:cs="Times New Roman"/>
                <w:szCs w:val="28"/>
              </w:rPr>
              <w:t xml:space="preserve"> возможностей по  разработке курсов и организации системы управления курсами, а  также управление  прохождением </w:t>
            </w:r>
            <w:r w:rsidRPr="00A45B8B">
              <w:rPr>
                <w:rFonts w:cs="Times New Roman"/>
                <w:szCs w:val="28"/>
              </w:rPr>
              <w:lastRenderedPageBreak/>
              <w:t xml:space="preserve">документов,  форумы, чаты, онлайн-тестирование и т.п. </w:t>
            </w:r>
            <w:proofErr w:type="spellStart"/>
            <w:r w:rsidRPr="00A45B8B">
              <w:rPr>
                <w:rFonts w:cs="Times New Roman"/>
                <w:szCs w:val="28"/>
              </w:rPr>
              <w:t>Sakai</w:t>
            </w:r>
            <w:proofErr w:type="spellEnd"/>
            <w:r w:rsidRPr="00A45B8B">
              <w:rPr>
                <w:rFonts w:cs="Times New Roman"/>
                <w:szCs w:val="28"/>
              </w:rPr>
              <w:t xml:space="preserve">  состоит из отдельных  модулей, которые можно  собирать как конструктор, если каких-то составляющих, необходимых пользователю, не достает, то их всегда можно добавить.</w:t>
            </w:r>
          </w:p>
        </w:tc>
      </w:tr>
    </w:tbl>
    <w:p w:rsidR="002E2B1D" w:rsidRDefault="002E2B1D" w:rsidP="002E2B1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center"/>
        <w:rPr>
          <w:rFonts w:cs="Times New Roman"/>
          <w:b/>
          <w:szCs w:val="28"/>
          <w:lang w:val="ru-RU"/>
        </w:rPr>
      </w:pPr>
    </w:p>
    <w:p w:rsidR="002E2B1D" w:rsidRDefault="002E2B1D" w:rsidP="002E2B1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center"/>
        <w:rPr>
          <w:rFonts w:cs="Times New Roman"/>
          <w:b/>
          <w:szCs w:val="28"/>
          <w:lang w:val="ru-RU"/>
        </w:rPr>
      </w:pPr>
    </w:p>
    <w:p w:rsidR="002E2B1D" w:rsidRDefault="002E2B1D" w:rsidP="002E2B1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center"/>
        <w:rPr>
          <w:rFonts w:cs="Times New Roman"/>
          <w:b/>
          <w:szCs w:val="28"/>
          <w:lang w:val="ru-RU"/>
        </w:rPr>
      </w:pPr>
    </w:p>
    <w:p w:rsidR="002E2B1D" w:rsidRDefault="002E2B1D" w:rsidP="002E2B1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center"/>
        <w:rPr>
          <w:rFonts w:cs="Times New Roman"/>
          <w:b/>
          <w:szCs w:val="28"/>
          <w:lang w:val="ru-RU"/>
        </w:rPr>
      </w:pPr>
    </w:p>
    <w:p w:rsidR="002E2B1D" w:rsidRDefault="002E2B1D" w:rsidP="002E2B1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center"/>
        <w:rPr>
          <w:rFonts w:cs="Times New Roman"/>
          <w:b/>
          <w:szCs w:val="28"/>
          <w:lang w:val="ru-RU"/>
        </w:rPr>
      </w:pPr>
    </w:p>
    <w:p w:rsidR="002E2B1D" w:rsidRDefault="002E2B1D" w:rsidP="002E2B1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center"/>
        <w:rPr>
          <w:rFonts w:cs="Times New Roman"/>
          <w:b/>
          <w:szCs w:val="28"/>
          <w:lang w:val="ru-RU"/>
        </w:rPr>
      </w:pPr>
    </w:p>
    <w:p w:rsidR="002E2B1D" w:rsidRDefault="002E2B1D" w:rsidP="002E2B1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center"/>
        <w:rPr>
          <w:rFonts w:cs="Times New Roman"/>
          <w:b/>
          <w:szCs w:val="28"/>
          <w:lang w:val="ru-RU"/>
        </w:rPr>
      </w:pPr>
    </w:p>
    <w:p w:rsidR="002E2B1D" w:rsidRDefault="002E2B1D" w:rsidP="002E2B1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center"/>
        <w:rPr>
          <w:rFonts w:cs="Times New Roman"/>
          <w:b/>
          <w:szCs w:val="28"/>
          <w:lang w:val="ru-RU"/>
        </w:rPr>
      </w:pPr>
    </w:p>
    <w:p w:rsidR="002E2B1D" w:rsidRDefault="002E2B1D" w:rsidP="002E2B1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center"/>
        <w:rPr>
          <w:rFonts w:cs="Times New Roman"/>
          <w:b/>
          <w:szCs w:val="28"/>
          <w:lang w:val="ru-RU"/>
        </w:rPr>
      </w:pPr>
    </w:p>
    <w:p w:rsidR="002E2B1D" w:rsidRDefault="002E2B1D" w:rsidP="002E2B1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center"/>
        <w:rPr>
          <w:rFonts w:cs="Times New Roman"/>
          <w:b/>
          <w:szCs w:val="28"/>
          <w:lang w:val="ru-RU"/>
        </w:rPr>
      </w:pPr>
    </w:p>
    <w:p w:rsidR="002E2B1D" w:rsidRDefault="002E2B1D" w:rsidP="002E2B1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center"/>
        <w:rPr>
          <w:rFonts w:cs="Times New Roman"/>
          <w:b/>
          <w:szCs w:val="28"/>
          <w:lang w:val="ru-RU"/>
        </w:rPr>
      </w:pPr>
    </w:p>
    <w:p w:rsidR="002E2B1D" w:rsidRDefault="002E2B1D" w:rsidP="002E2B1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center"/>
        <w:rPr>
          <w:rFonts w:cs="Times New Roman"/>
          <w:b/>
          <w:szCs w:val="28"/>
          <w:lang w:val="ru-RU"/>
        </w:rPr>
      </w:pPr>
    </w:p>
    <w:p w:rsidR="002E2B1D" w:rsidRDefault="002E2B1D" w:rsidP="002E2B1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center"/>
        <w:rPr>
          <w:rFonts w:cs="Times New Roman"/>
          <w:b/>
          <w:szCs w:val="28"/>
          <w:lang w:val="ru-RU"/>
        </w:rPr>
      </w:pPr>
    </w:p>
    <w:p w:rsidR="002E2B1D" w:rsidRPr="00A45B8B" w:rsidRDefault="002E2B1D" w:rsidP="002E2B1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center"/>
        <w:rPr>
          <w:rFonts w:cs="Times New Roman"/>
          <w:b/>
          <w:szCs w:val="28"/>
        </w:rPr>
      </w:pPr>
      <w:r w:rsidRPr="00A45B8B">
        <w:rPr>
          <w:rFonts w:cs="Times New Roman"/>
          <w:b/>
          <w:szCs w:val="28"/>
        </w:rPr>
        <w:lastRenderedPageBreak/>
        <w:t>ПРИЛОЖЕНИЕ 5</w:t>
      </w:r>
    </w:p>
    <w:p w:rsidR="002E2B1D" w:rsidRDefault="002E2B1D" w:rsidP="002E2B1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cs="Times New Roman"/>
          <w:szCs w:val="28"/>
          <w:lang w:val="ru-RU"/>
        </w:rPr>
      </w:pPr>
    </w:p>
    <w:p w:rsidR="002E2B1D" w:rsidRDefault="002E2B1D" w:rsidP="002E2B1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cs="Times New Roman"/>
          <w:szCs w:val="28"/>
          <w:lang w:val="ru-RU"/>
        </w:rPr>
      </w:pPr>
    </w:p>
    <w:p w:rsidR="002E2B1D" w:rsidRPr="00A45B8B" w:rsidRDefault="002E2B1D" w:rsidP="002E2B1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cs="Times New Roman"/>
          <w:szCs w:val="28"/>
          <w:lang w:val="ru-RU"/>
        </w:rPr>
      </w:pPr>
    </w:p>
    <w:p w:rsidR="002E2B1D" w:rsidRPr="00A45B8B" w:rsidRDefault="002E2B1D" w:rsidP="002E2B1D">
      <w:pPr>
        <w:ind w:firstLine="709"/>
        <w:rPr>
          <w:rFonts w:cs="Times New Roman"/>
          <w:szCs w:val="28"/>
        </w:rPr>
      </w:pPr>
      <w:r w:rsidRPr="00A45B8B">
        <w:rPr>
          <w:rFonts w:cs="Times New Roman"/>
          <w:szCs w:val="28"/>
        </w:rPr>
        <w:t xml:space="preserve">Таблица </w:t>
      </w:r>
      <w:r w:rsidRPr="00A45B8B">
        <w:rPr>
          <w:rFonts w:cs="Times New Roman"/>
          <w:szCs w:val="28"/>
          <w:lang w:val="ru-RU"/>
        </w:rPr>
        <w:t>5</w:t>
      </w:r>
      <w:r w:rsidRPr="00A45B8B">
        <w:rPr>
          <w:rFonts w:cs="Times New Roman"/>
          <w:szCs w:val="28"/>
        </w:rPr>
        <w:t>. Обзор онлайн-площадок для обучения учителей технологии</w:t>
      </w:r>
    </w:p>
    <w:tbl>
      <w:tblPr>
        <w:tblStyle w:val="4"/>
        <w:tblW w:w="14596" w:type="dxa"/>
        <w:tblLook w:val="04A0" w:firstRow="1" w:lastRow="0" w:firstColumn="1" w:lastColumn="0" w:noHBand="0" w:noVBand="1"/>
      </w:tblPr>
      <w:tblGrid>
        <w:gridCol w:w="498"/>
        <w:gridCol w:w="4102"/>
        <w:gridCol w:w="3210"/>
        <w:gridCol w:w="6786"/>
      </w:tblGrid>
      <w:tr w:rsidR="002E2B1D" w:rsidRPr="00A45B8B" w:rsidTr="002E2B1D">
        <w:tc>
          <w:tcPr>
            <w:tcW w:w="498" w:type="dxa"/>
          </w:tcPr>
          <w:p w:rsidR="002E2B1D" w:rsidRPr="00A45B8B" w:rsidRDefault="002E2B1D" w:rsidP="002E2B1D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A45B8B">
              <w:rPr>
                <w:rFonts w:cs="Times New Roman"/>
                <w:szCs w:val="28"/>
              </w:rPr>
              <w:t>№</w:t>
            </w:r>
          </w:p>
        </w:tc>
        <w:tc>
          <w:tcPr>
            <w:tcW w:w="4102" w:type="dxa"/>
          </w:tcPr>
          <w:p w:rsidR="002E2B1D" w:rsidRPr="00A45B8B" w:rsidRDefault="002E2B1D" w:rsidP="002E2B1D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A45B8B">
              <w:rPr>
                <w:rFonts w:cs="Times New Roman"/>
                <w:szCs w:val="28"/>
              </w:rPr>
              <w:t>Название компании</w:t>
            </w:r>
          </w:p>
        </w:tc>
        <w:tc>
          <w:tcPr>
            <w:tcW w:w="3210" w:type="dxa"/>
          </w:tcPr>
          <w:p w:rsidR="002E2B1D" w:rsidRPr="00A45B8B" w:rsidRDefault="002E2B1D" w:rsidP="002E2B1D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A45B8B">
              <w:rPr>
                <w:rFonts w:cs="Times New Roman"/>
                <w:szCs w:val="28"/>
              </w:rPr>
              <w:t>Сайт</w:t>
            </w:r>
          </w:p>
        </w:tc>
        <w:tc>
          <w:tcPr>
            <w:tcW w:w="6786" w:type="dxa"/>
          </w:tcPr>
          <w:p w:rsidR="002E2B1D" w:rsidRPr="00A45B8B" w:rsidRDefault="002E2B1D" w:rsidP="002E2B1D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A45B8B">
              <w:rPr>
                <w:rFonts w:cs="Times New Roman"/>
                <w:szCs w:val="28"/>
              </w:rPr>
              <w:t>Характеристика программ повышения квалификации</w:t>
            </w:r>
          </w:p>
        </w:tc>
      </w:tr>
      <w:tr w:rsidR="002E2B1D" w:rsidRPr="00A45B8B" w:rsidTr="002E2B1D">
        <w:tc>
          <w:tcPr>
            <w:tcW w:w="498" w:type="dxa"/>
          </w:tcPr>
          <w:p w:rsidR="002E2B1D" w:rsidRPr="00A45B8B" w:rsidRDefault="002E2B1D" w:rsidP="002E2B1D">
            <w:pPr>
              <w:spacing w:line="360" w:lineRule="auto"/>
              <w:rPr>
                <w:rFonts w:cs="Times New Roman"/>
                <w:szCs w:val="28"/>
              </w:rPr>
            </w:pPr>
            <w:r w:rsidRPr="00A45B8B">
              <w:rPr>
                <w:rFonts w:cs="Times New Roman"/>
                <w:szCs w:val="28"/>
              </w:rPr>
              <w:t>1</w:t>
            </w:r>
          </w:p>
        </w:tc>
        <w:tc>
          <w:tcPr>
            <w:tcW w:w="4102" w:type="dxa"/>
          </w:tcPr>
          <w:p w:rsidR="002E2B1D" w:rsidRPr="00A45B8B" w:rsidRDefault="002E2B1D" w:rsidP="002E2B1D">
            <w:pPr>
              <w:spacing w:line="360" w:lineRule="auto"/>
              <w:rPr>
                <w:rFonts w:cs="Times New Roman"/>
                <w:szCs w:val="28"/>
              </w:rPr>
            </w:pPr>
            <w:r w:rsidRPr="00A45B8B">
              <w:rPr>
                <w:rFonts w:cs="Times New Roman"/>
                <w:szCs w:val="28"/>
              </w:rPr>
              <w:t>«Институт педагогического образования» является структурным подразделением АНО ДПО «Университет повышения квалификации и профессиональной переподготовки»</w:t>
            </w:r>
          </w:p>
        </w:tc>
        <w:tc>
          <w:tcPr>
            <w:tcW w:w="3210" w:type="dxa"/>
          </w:tcPr>
          <w:p w:rsidR="002E2B1D" w:rsidRPr="00A45B8B" w:rsidRDefault="002E2B1D" w:rsidP="002E2B1D">
            <w:pPr>
              <w:spacing w:line="360" w:lineRule="auto"/>
              <w:rPr>
                <w:rFonts w:cs="Times New Roman"/>
                <w:szCs w:val="28"/>
              </w:rPr>
            </w:pPr>
            <w:r w:rsidRPr="00A45B8B">
              <w:rPr>
                <w:rFonts w:cs="Times New Roman"/>
                <w:szCs w:val="28"/>
              </w:rPr>
              <w:t>http://pedagogspb.ru/</w:t>
            </w:r>
          </w:p>
        </w:tc>
        <w:tc>
          <w:tcPr>
            <w:tcW w:w="6786" w:type="dxa"/>
          </w:tcPr>
          <w:p w:rsidR="002E2B1D" w:rsidRPr="00A45B8B" w:rsidRDefault="002E2B1D" w:rsidP="002E2B1D">
            <w:pPr>
              <w:spacing w:line="360" w:lineRule="auto"/>
              <w:rPr>
                <w:rFonts w:cs="Times New Roman"/>
                <w:szCs w:val="28"/>
              </w:rPr>
            </w:pPr>
            <w:r w:rsidRPr="00A45B8B">
              <w:rPr>
                <w:rFonts w:cs="Times New Roman"/>
                <w:szCs w:val="28"/>
              </w:rPr>
              <w:t>Учитель технологии. Преподавание предмета «Технология» в условиях</w:t>
            </w:r>
            <w:r>
              <w:rPr>
                <w:rFonts w:cs="Times New Roman"/>
                <w:szCs w:val="28"/>
              </w:rPr>
              <w:t xml:space="preserve"> реализации ФГОС. 72 и 144 часа</w:t>
            </w:r>
          </w:p>
        </w:tc>
      </w:tr>
      <w:tr w:rsidR="002E2B1D" w:rsidRPr="00A45B8B" w:rsidTr="002E2B1D">
        <w:tc>
          <w:tcPr>
            <w:tcW w:w="498" w:type="dxa"/>
          </w:tcPr>
          <w:p w:rsidR="002E2B1D" w:rsidRPr="00A45B8B" w:rsidRDefault="002E2B1D" w:rsidP="002E2B1D">
            <w:pPr>
              <w:spacing w:line="360" w:lineRule="auto"/>
              <w:rPr>
                <w:rFonts w:cs="Times New Roman"/>
                <w:szCs w:val="28"/>
              </w:rPr>
            </w:pPr>
            <w:r w:rsidRPr="00A45B8B">
              <w:rPr>
                <w:rFonts w:cs="Times New Roman"/>
                <w:szCs w:val="28"/>
              </w:rPr>
              <w:t>2</w:t>
            </w:r>
          </w:p>
        </w:tc>
        <w:tc>
          <w:tcPr>
            <w:tcW w:w="4102" w:type="dxa"/>
          </w:tcPr>
          <w:p w:rsidR="002E2B1D" w:rsidRPr="00A45B8B" w:rsidRDefault="002E2B1D" w:rsidP="002E2B1D">
            <w:pPr>
              <w:spacing w:line="360" w:lineRule="auto"/>
              <w:rPr>
                <w:rFonts w:cs="Times New Roman"/>
                <w:szCs w:val="28"/>
              </w:rPr>
            </w:pPr>
            <w:r w:rsidRPr="00A45B8B">
              <w:rPr>
                <w:rFonts w:cs="Times New Roman"/>
                <w:szCs w:val="28"/>
              </w:rPr>
              <w:t>Общество с ограниченной ответственностью «Центр непрерывного образования и инноваций»</w:t>
            </w:r>
          </w:p>
        </w:tc>
        <w:tc>
          <w:tcPr>
            <w:tcW w:w="3210" w:type="dxa"/>
          </w:tcPr>
          <w:p w:rsidR="002E2B1D" w:rsidRPr="00A45B8B" w:rsidRDefault="002E2B1D" w:rsidP="002E2B1D">
            <w:pPr>
              <w:spacing w:line="360" w:lineRule="auto"/>
              <w:rPr>
                <w:rFonts w:cs="Times New Roman"/>
                <w:szCs w:val="28"/>
              </w:rPr>
            </w:pPr>
            <w:r w:rsidRPr="00A45B8B">
              <w:rPr>
                <w:rFonts w:cs="Times New Roman"/>
                <w:szCs w:val="28"/>
              </w:rPr>
              <w:t>https://newobrazovanie.ru/</w:t>
            </w:r>
          </w:p>
        </w:tc>
        <w:tc>
          <w:tcPr>
            <w:tcW w:w="6786" w:type="dxa"/>
          </w:tcPr>
          <w:p w:rsidR="002E2B1D" w:rsidRPr="00A45B8B" w:rsidRDefault="002E2B1D" w:rsidP="002E2B1D">
            <w:pPr>
              <w:spacing w:line="360" w:lineRule="auto"/>
              <w:rPr>
                <w:rFonts w:cs="Times New Roman"/>
                <w:szCs w:val="28"/>
              </w:rPr>
            </w:pPr>
            <w:r w:rsidRPr="00A45B8B">
              <w:rPr>
                <w:rFonts w:cs="Times New Roman"/>
                <w:szCs w:val="28"/>
              </w:rPr>
              <w:t>Содержание и методика преподавания технологии в соответствии с требованиями ФГОС</w:t>
            </w:r>
          </w:p>
        </w:tc>
      </w:tr>
      <w:tr w:rsidR="002E2B1D" w:rsidRPr="00A45B8B" w:rsidTr="002E2B1D">
        <w:tc>
          <w:tcPr>
            <w:tcW w:w="498" w:type="dxa"/>
          </w:tcPr>
          <w:p w:rsidR="002E2B1D" w:rsidRPr="00A45B8B" w:rsidRDefault="002E2B1D" w:rsidP="002E2B1D">
            <w:pPr>
              <w:spacing w:line="360" w:lineRule="auto"/>
              <w:rPr>
                <w:rFonts w:cs="Times New Roman"/>
                <w:szCs w:val="28"/>
              </w:rPr>
            </w:pPr>
            <w:r w:rsidRPr="00A45B8B">
              <w:rPr>
                <w:rFonts w:cs="Times New Roman"/>
                <w:szCs w:val="28"/>
              </w:rPr>
              <w:t>3</w:t>
            </w:r>
          </w:p>
        </w:tc>
        <w:tc>
          <w:tcPr>
            <w:tcW w:w="4102" w:type="dxa"/>
          </w:tcPr>
          <w:p w:rsidR="002E2B1D" w:rsidRPr="00A45B8B" w:rsidRDefault="002E2B1D" w:rsidP="002E2B1D">
            <w:pPr>
              <w:spacing w:line="360" w:lineRule="auto"/>
              <w:rPr>
                <w:rFonts w:cs="Times New Roman"/>
                <w:szCs w:val="28"/>
              </w:rPr>
            </w:pPr>
            <w:r w:rsidRPr="00A45B8B">
              <w:rPr>
                <w:rFonts w:cs="Times New Roman"/>
                <w:szCs w:val="28"/>
              </w:rPr>
              <w:t>Центр дистанционного обучения педагогов и воспитателей «УЧИТЕЛЬ-</w:t>
            </w:r>
            <w:r w:rsidRPr="00A45B8B">
              <w:rPr>
                <w:rFonts w:cs="Times New Roman"/>
                <w:szCs w:val="28"/>
              </w:rPr>
              <w:lastRenderedPageBreak/>
              <w:t>ПЕДАГОГ</w:t>
            </w:r>
            <w:proofErr w:type="gramStart"/>
            <w:r w:rsidRPr="00A45B8B">
              <w:rPr>
                <w:rFonts w:cs="Times New Roman"/>
                <w:szCs w:val="28"/>
              </w:rPr>
              <w:t>.Р</w:t>
            </w:r>
            <w:proofErr w:type="gramEnd"/>
            <w:r w:rsidRPr="00A45B8B">
              <w:rPr>
                <w:rFonts w:cs="Times New Roman"/>
                <w:szCs w:val="28"/>
              </w:rPr>
              <w:t>У»</w:t>
            </w:r>
          </w:p>
        </w:tc>
        <w:tc>
          <w:tcPr>
            <w:tcW w:w="3210" w:type="dxa"/>
          </w:tcPr>
          <w:p w:rsidR="002E2B1D" w:rsidRPr="00A45B8B" w:rsidRDefault="002E2B1D" w:rsidP="002E2B1D">
            <w:pPr>
              <w:spacing w:line="360" w:lineRule="auto"/>
              <w:rPr>
                <w:rFonts w:cs="Times New Roman"/>
                <w:szCs w:val="28"/>
              </w:rPr>
            </w:pPr>
            <w:r w:rsidRPr="00A45B8B">
              <w:rPr>
                <w:rFonts w:cs="Times New Roman"/>
                <w:szCs w:val="28"/>
              </w:rPr>
              <w:lastRenderedPageBreak/>
              <w:t>https://uchitel-pedagog.ru/</w:t>
            </w:r>
          </w:p>
        </w:tc>
        <w:tc>
          <w:tcPr>
            <w:tcW w:w="6786" w:type="dxa"/>
          </w:tcPr>
          <w:p w:rsidR="002E2B1D" w:rsidRPr="00A45B8B" w:rsidRDefault="002E2B1D" w:rsidP="002E2B1D">
            <w:pPr>
              <w:spacing w:line="360" w:lineRule="auto"/>
              <w:rPr>
                <w:rFonts w:cs="Times New Roman"/>
                <w:szCs w:val="28"/>
              </w:rPr>
            </w:pPr>
            <w:r w:rsidRPr="00A45B8B">
              <w:rPr>
                <w:rFonts w:cs="Times New Roman"/>
                <w:szCs w:val="28"/>
              </w:rPr>
              <w:t xml:space="preserve">Программы повышения квалификации </w:t>
            </w:r>
            <w:proofErr w:type="gramStart"/>
            <w:r w:rsidRPr="00A45B8B">
              <w:rPr>
                <w:rFonts w:cs="Times New Roman"/>
                <w:szCs w:val="28"/>
              </w:rPr>
              <w:t>по</w:t>
            </w:r>
            <w:proofErr w:type="gramEnd"/>
            <w:r w:rsidRPr="00A45B8B">
              <w:rPr>
                <w:rFonts w:cs="Times New Roman"/>
                <w:szCs w:val="28"/>
              </w:rPr>
              <w:t xml:space="preserve"> </w:t>
            </w:r>
            <w:proofErr w:type="gramStart"/>
            <w:r w:rsidRPr="00A45B8B">
              <w:rPr>
                <w:rFonts w:cs="Times New Roman"/>
                <w:szCs w:val="28"/>
              </w:rPr>
              <w:t>следующим</w:t>
            </w:r>
            <w:proofErr w:type="gramEnd"/>
            <w:r w:rsidRPr="00A45B8B">
              <w:rPr>
                <w:rFonts w:cs="Times New Roman"/>
                <w:szCs w:val="28"/>
              </w:rPr>
              <w:t xml:space="preserve"> направления:</w:t>
            </w:r>
          </w:p>
          <w:p w:rsidR="002E2B1D" w:rsidRPr="00A45B8B" w:rsidRDefault="002E2B1D" w:rsidP="002E2B1D">
            <w:pPr>
              <w:numPr>
                <w:ilvl w:val="0"/>
                <w:numId w:val="2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contextualSpacing/>
              <w:rPr>
                <w:rFonts w:eastAsia="Calibri" w:cs="Times New Roman"/>
                <w:color w:val="auto"/>
                <w:szCs w:val="28"/>
                <w:lang w:val="ru-RU" w:eastAsia="en-US"/>
              </w:rPr>
            </w:pPr>
            <w:r w:rsidRPr="00A45B8B">
              <w:rPr>
                <w:rFonts w:eastAsia="Calibri" w:cs="Times New Roman"/>
                <w:color w:val="auto"/>
                <w:szCs w:val="28"/>
                <w:lang w:val="ru-RU" w:eastAsia="en-US"/>
              </w:rPr>
              <w:t>Современные образовательные стандарты (ФГОС);</w:t>
            </w:r>
          </w:p>
          <w:p w:rsidR="002E2B1D" w:rsidRPr="00A45B8B" w:rsidRDefault="002E2B1D" w:rsidP="002E2B1D">
            <w:pPr>
              <w:numPr>
                <w:ilvl w:val="0"/>
                <w:numId w:val="2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contextualSpacing/>
              <w:rPr>
                <w:rFonts w:eastAsia="Calibri" w:cs="Times New Roman"/>
                <w:color w:val="auto"/>
                <w:szCs w:val="28"/>
                <w:lang w:val="ru-RU" w:eastAsia="en-US"/>
              </w:rPr>
            </w:pPr>
            <w:r w:rsidRPr="00A45B8B">
              <w:rPr>
                <w:rFonts w:eastAsia="Calibri" w:cs="Times New Roman"/>
                <w:color w:val="auto"/>
                <w:szCs w:val="28"/>
                <w:lang w:val="ru-RU" w:eastAsia="en-US"/>
              </w:rPr>
              <w:lastRenderedPageBreak/>
              <w:t>Педагогическая психология;</w:t>
            </w:r>
          </w:p>
          <w:p w:rsidR="002E2B1D" w:rsidRPr="00A45B8B" w:rsidRDefault="002E2B1D" w:rsidP="002E2B1D">
            <w:pPr>
              <w:numPr>
                <w:ilvl w:val="0"/>
                <w:numId w:val="2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contextualSpacing/>
              <w:rPr>
                <w:rFonts w:eastAsia="Calibri" w:cs="Times New Roman"/>
                <w:color w:val="auto"/>
                <w:szCs w:val="28"/>
                <w:lang w:val="ru-RU" w:eastAsia="en-US"/>
              </w:rPr>
            </w:pPr>
            <w:r w:rsidRPr="00A45B8B">
              <w:rPr>
                <w:rFonts w:eastAsia="Calibri" w:cs="Times New Roman"/>
                <w:color w:val="auto"/>
                <w:szCs w:val="28"/>
                <w:lang w:val="ru-RU" w:eastAsia="en-US"/>
              </w:rPr>
              <w:t>Организация и планирование занятий по технологии для разных возрастных групп учащихся;</w:t>
            </w:r>
          </w:p>
          <w:p w:rsidR="002E2B1D" w:rsidRPr="00A45B8B" w:rsidRDefault="002E2B1D" w:rsidP="002E2B1D">
            <w:pPr>
              <w:numPr>
                <w:ilvl w:val="0"/>
                <w:numId w:val="2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contextualSpacing/>
              <w:rPr>
                <w:rFonts w:eastAsia="Calibri" w:cs="Times New Roman"/>
                <w:color w:val="auto"/>
                <w:szCs w:val="28"/>
                <w:lang w:val="ru-RU" w:eastAsia="en-US"/>
              </w:rPr>
            </w:pPr>
            <w:r w:rsidRPr="00A45B8B">
              <w:rPr>
                <w:rFonts w:eastAsia="Calibri" w:cs="Times New Roman"/>
                <w:color w:val="auto"/>
                <w:szCs w:val="28"/>
                <w:lang w:val="ru-RU" w:eastAsia="en-US"/>
              </w:rPr>
              <w:t>Содержание образовательных программ по технологии;</w:t>
            </w:r>
          </w:p>
          <w:p w:rsidR="002E2B1D" w:rsidRPr="00A45B8B" w:rsidRDefault="002E2B1D" w:rsidP="002E2B1D">
            <w:pPr>
              <w:numPr>
                <w:ilvl w:val="0"/>
                <w:numId w:val="2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contextualSpacing/>
              <w:rPr>
                <w:rFonts w:eastAsia="Calibri" w:cs="Times New Roman"/>
                <w:color w:val="auto"/>
                <w:szCs w:val="28"/>
                <w:lang w:val="ru-RU" w:eastAsia="en-US"/>
              </w:rPr>
            </w:pPr>
            <w:r w:rsidRPr="00A45B8B">
              <w:rPr>
                <w:rFonts w:eastAsia="Calibri" w:cs="Times New Roman"/>
                <w:color w:val="auto"/>
                <w:szCs w:val="28"/>
                <w:lang w:val="ru-RU" w:eastAsia="en-US"/>
              </w:rPr>
              <w:t>Методики преподавания предмета;</w:t>
            </w:r>
          </w:p>
          <w:p w:rsidR="002E2B1D" w:rsidRPr="00A45B8B" w:rsidRDefault="002E2B1D" w:rsidP="002E2B1D">
            <w:pPr>
              <w:numPr>
                <w:ilvl w:val="0"/>
                <w:numId w:val="2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contextualSpacing/>
              <w:rPr>
                <w:rFonts w:eastAsia="Calibri" w:cs="Times New Roman"/>
                <w:color w:val="auto"/>
                <w:szCs w:val="28"/>
                <w:lang w:val="ru-RU" w:eastAsia="en-US"/>
              </w:rPr>
            </w:pPr>
            <w:r w:rsidRPr="00A45B8B">
              <w:rPr>
                <w:rFonts w:eastAsia="Calibri" w:cs="Times New Roman"/>
                <w:color w:val="auto"/>
                <w:szCs w:val="28"/>
                <w:lang w:val="ru-RU" w:eastAsia="en-US"/>
              </w:rPr>
              <w:t>Оценка эффективности образовательных программ и качества обучения;</w:t>
            </w:r>
          </w:p>
          <w:p w:rsidR="002E2B1D" w:rsidRPr="00A45B8B" w:rsidRDefault="002E2B1D" w:rsidP="002E2B1D">
            <w:pPr>
              <w:numPr>
                <w:ilvl w:val="0"/>
                <w:numId w:val="2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contextualSpacing/>
              <w:rPr>
                <w:rFonts w:eastAsia="Calibri" w:cs="Times New Roman"/>
                <w:color w:val="auto"/>
                <w:szCs w:val="28"/>
                <w:lang w:val="ru-RU" w:eastAsia="en-US"/>
              </w:rPr>
            </w:pPr>
            <w:r w:rsidRPr="00A45B8B">
              <w:rPr>
                <w:rFonts w:eastAsia="Calibri" w:cs="Times New Roman"/>
                <w:color w:val="auto"/>
                <w:szCs w:val="28"/>
                <w:lang w:val="ru-RU" w:eastAsia="en-US"/>
              </w:rPr>
              <w:t>Техника безопасности на уроках труда;</w:t>
            </w:r>
          </w:p>
          <w:p w:rsidR="002E2B1D" w:rsidRPr="00A45B8B" w:rsidRDefault="002E2B1D" w:rsidP="002E2B1D">
            <w:pPr>
              <w:numPr>
                <w:ilvl w:val="0"/>
                <w:numId w:val="2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contextualSpacing/>
              <w:rPr>
                <w:rFonts w:eastAsia="Calibri" w:cs="Times New Roman"/>
                <w:color w:val="auto"/>
                <w:szCs w:val="28"/>
                <w:lang w:val="ru-RU" w:eastAsia="en-US"/>
              </w:rPr>
            </w:pPr>
            <w:r w:rsidRPr="00A45B8B">
              <w:rPr>
                <w:rFonts w:eastAsia="Calibri" w:cs="Times New Roman"/>
                <w:color w:val="auto"/>
                <w:szCs w:val="28"/>
                <w:lang w:val="ru-RU" w:eastAsia="en-US"/>
              </w:rPr>
              <w:t>Правовые аспекты преподавания в средней школе и охрана труда педагога.</w:t>
            </w:r>
          </w:p>
        </w:tc>
      </w:tr>
      <w:tr w:rsidR="002E2B1D" w:rsidRPr="00A45B8B" w:rsidTr="002E2B1D">
        <w:tc>
          <w:tcPr>
            <w:tcW w:w="498" w:type="dxa"/>
          </w:tcPr>
          <w:p w:rsidR="002E2B1D" w:rsidRPr="00A45B8B" w:rsidRDefault="002E2B1D" w:rsidP="002E2B1D">
            <w:pPr>
              <w:spacing w:line="360" w:lineRule="auto"/>
              <w:rPr>
                <w:rFonts w:cs="Times New Roman"/>
                <w:szCs w:val="28"/>
              </w:rPr>
            </w:pPr>
            <w:r w:rsidRPr="00A45B8B">
              <w:rPr>
                <w:rFonts w:cs="Times New Roman"/>
                <w:szCs w:val="28"/>
              </w:rPr>
              <w:lastRenderedPageBreak/>
              <w:t>4</w:t>
            </w:r>
          </w:p>
        </w:tc>
        <w:tc>
          <w:tcPr>
            <w:tcW w:w="4102" w:type="dxa"/>
          </w:tcPr>
          <w:p w:rsidR="002E2B1D" w:rsidRPr="00A45B8B" w:rsidRDefault="002E2B1D" w:rsidP="002E2B1D">
            <w:pPr>
              <w:spacing w:line="360" w:lineRule="auto"/>
              <w:rPr>
                <w:rFonts w:cs="Times New Roman"/>
                <w:szCs w:val="28"/>
              </w:rPr>
            </w:pPr>
            <w:r w:rsidRPr="00A45B8B">
              <w:rPr>
                <w:rFonts w:cs="Times New Roman"/>
                <w:szCs w:val="28"/>
              </w:rPr>
              <w:t>Институт повышения квалификации и переподготовки</w:t>
            </w:r>
          </w:p>
        </w:tc>
        <w:tc>
          <w:tcPr>
            <w:tcW w:w="3210" w:type="dxa"/>
          </w:tcPr>
          <w:p w:rsidR="002E2B1D" w:rsidRPr="00A45B8B" w:rsidRDefault="002E2B1D" w:rsidP="002E2B1D">
            <w:pPr>
              <w:spacing w:line="360" w:lineRule="auto"/>
              <w:rPr>
                <w:rFonts w:cs="Times New Roman"/>
                <w:szCs w:val="28"/>
              </w:rPr>
            </w:pPr>
            <w:r w:rsidRPr="00A45B8B">
              <w:rPr>
                <w:rFonts w:cs="Times New Roman"/>
                <w:szCs w:val="28"/>
              </w:rPr>
              <w:t>https://педобучение</w:t>
            </w:r>
            <w:proofErr w:type="gramStart"/>
            <w:r w:rsidRPr="00A45B8B">
              <w:rPr>
                <w:rFonts w:cs="Times New Roman"/>
                <w:szCs w:val="28"/>
              </w:rPr>
              <w:t>.р</w:t>
            </w:r>
            <w:proofErr w:type="gramEnd"/>
            <w:r w:rsidRPr="00A45B8B">
              <w:rPr>
                <w:rFonts w:cs="Times New Roman"/>
                <w:szCs w:val="28"/>
              </w:rPr>
              <w:t>ф/</w:t>
            </w:r>
          </w:p>
        </w:tc>
        <w:tc>
          <w:tcPr>
            <w:tcW w:w="6786" w:type="dxa"/>
          </w:tcPr>
          <w:p w:rsidR="002E2B1D" w:rsidRPr="00A45B8B" w:rsidRDefault="002E2B1D" w:rsidP="002E2B1D">
            <w:pPr>
              <w:numPr>
                <w:ilvl w:val="0"/>
                <w:numId w:val="2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contextualSpacing/>
              <w:rPr>
                <w:rFonts w:eastAsia="Calibri" w:cs="Times New Roman"/>
                <w:color w:val="auto"/>
                <w:szCs w:val="28"/>
                <w:lang w:val="ru-RU" w:eastAsia="en-US"/>
              </w:rPr>
            </w:pPr>
            <w:r w:rsidRPr="00A45B8B">
              <w:rPr>
                <w:rFonts w:eastAsia="Calibri" w:cs="Times New Roman"/>
                <w:color w:val="auto"/>
                <w:szCs w:val="28"/>
                <w:lang w:val="ru-RU" w:eastAsia="en-US"/>
              </w:rPr>
              <w:t>Современные методы преподавания технологии и оценка эффективности обучения в условиях реализации ФГОС ООО и СОО</w:t>
            </w:r>
          </w:p>
          <w:p w:rsidR="002E2B1D" w:rsidRPr="00A45B8B" w:rsidRDefault="002E2B1D" w:rsidP="002E2B1D">
            <w:pPr>
              <w:numPr>
                <w:ilvl w:val="0"/>
                <w:numId w:val="2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contextualSpacing/>
              <w:rPr>
                <w:rFonts w:eastAsia="Calibri" w:cs="Times New Roman"/>
                <w:color w:val="auto"/>
                <w:szCs w:val="28"/>
                <w:lang w:val="ru-RU" w:eastAsia="en-US"/>
              </w:rPr>
            </w:pPr>
            <w:r w:rsidRPr="00A45B8B">
              <w:rPr>
                <w:rFonts w:eastAsia="Calibri" w:cs="Times New Roman"/>
                <w:color w:val="auto"/>
                <w:szCs w:val="28"/>
                <w:lang w:val="ru-RU" w:eastAsia="en-US"/>
              </w:rPr>
              <w:t>Актуальные методики преподавания технологии и декоративно-прикладного творчества с учетом ФГОС ООО и ФГОС СОО</w:t>
            </w:r>
          </w:p>
        </w:tc>
      </w:tr>
      <w:tr w:rsidR="002E2B1D" w:rsidRPr="00A45B8B" w:rsidTr="002E2B1D">
        <w:tc>
          <w:tcPr>
            <w:tcW w:w="498" w:type="dxa"/>
          </w:tcPr>
          <w:p w:rsidR="002E2B1D" w:rsidRPr="00A45B8B" w:rsidRDefault="002E2B1D" w:rsidP="002E2B1D">
            <w:pPr>
              <w:spacing w:line="360" w:lineRule="auto"/>
              <w:rPr>
                <w:rFonts w:cs="Times New Roman"/>
                <w:szCs w:val="28"/>
              </w:rPr>
            </w:pPr>
            <w:r w:rsidRPr="00A45B8B">
              <w:rPr>
                <w:rFonts w:cs="Times New Roman"/>
                <w:szCs w:val="28"/>
              </w:rPr>
              <w:t>5</w:t>
            </w:r>
          </w:p>
        </w:tc>
        <w:tc>
          <w:tcPr>
            <w:tcW w:w="4102" w:type="dxa"/>
          </w:tcPr>
          <w:p w:rsidR="002E2B1D" w:rsidRPr="00A45B8B" w:rsidRDefault="002E2B1D" w:rsidP="002E2B1D">
            <w:pPr>
              <w:spacing w:line="360" w:lineRule="auto"/>
              <w:rPr>
                <w:rFonts w:cs="Times New Roman"/>
                <w:szCs w:val="28"/>
              </w:rPr>
            </w:pPr>
            <w:r w:rsidRPr="00A45B8B">
              <w:rPr>
                <w:rFonts w:cs="Times New Roman"/>
                <w:szCs w:val="28"/>
              </w:rPr>
              <w:t xml:space="preserve">Высшая школа делового </w:t>
            </w:r>
            <w:r w:rsidRPr="00A45B8B">
              <w:rPr>
                <w:rFonts w:cs="Times New Roman"/>
                <w:szCs w:val="28"/>
              </w:rPr>
              <w:lastRenderedPageBreak/>
              <w:t>администрирования</w:t>
            </w:r>
          </w:p>
        </w:tc>
        <w:tc>
          <w:tcPr>
            <w:tcW w:w="3210" w:type="dxa"/>
          </w:tcPr>
          <w:p w:rsidR="002E2B1D" w:rsidRPr="00A45B8B" w:rsidRDefault="002E2B1D" w:rsidP="002E2B1D">
            <w:pPr>
              <w:spacing w:line="360" w:lineRule="auto"/>
              <w:rPr>
                <w:rFonts w:cs="Times New Roman"/>
                <w:szCs w:val="28"/>
              </w:rPr>
            </w:pPr>
            <w:r w:rsidRPr="00A45B8B">
              <w:rPr>
                <w:rFonts w:cs="Times New Roman"/>
                <w:szCs w:val="28"/>
              </w:rPr>
              <w:lastRenderedPageBreak/>
              <w:t>https://s-ba.ru/</w:t>
            </w:r>
          </w:p>
        </w:tc>
        <w:tc>
          <w:tcPr>
            <w:tcW w:w="6786" w:type="dxa"/>
          </w:tcPr>
          <w:p w:rsidR="002E2B1D" w:rsidRPr="00A45B8B" w:rsidRDefault="002E2B1D" w:rsidP="002E2B1D">
            <w:pPr>
              <w:numPr>
                <w:ilvl w:val="0"/>
                <w:numId w:val="2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contextualSpacing/>
              <w:rPr>
                <w:rFonts w:eastAsia="Calibri" w:cs="Times New Roman"/>
                <w:color w:val="auto"/>
                <w:szCs w:val="28"/>
                <w:lang w:val="ru-RU" w:eastAsia="en-US"/>
              </w:rPr>
            </w:pPr>
            <w:r w:rsidRPr="00A45B8B">
              <w:rPr>
                <w:rFonts w:eastAsia="Calibri" w:cs="Times New Roman"/>
                <w:color w:val="auto"/>
                <w:szCs w:val="28"/>
                <w:lang w:val="ru-RU" w:eastAsia="en-US"/>
              </w:rPr>
              <w:t xml:space="preserve">Проектная и исследовательская деятельность как </w:t>
            </w:r>
            <w:r w:rsidRPr="00A45B8B">
              <w:rPr>
                <w:rFonts w:eastAsia="Calibri" w:cs="Times New Roman"/>
                <w:color w:val="auto"/>
                <w:szCs w:val="28"/>
                <w:lang w:val="ru-RU" w:eastAsia="en-US"/>
              </w:rPr>
              <w:lastRenderedPageBreak/>
              <w:t xml:space="preserve">способ формирования </w:t>
            </w:r>
            <w:proofErr w:type="spellStart"/>
            <w:r w:rsidRPr="00A45B8B">
              <w:rPr>
                <w:rFonts w:eastAsia="Calibri" w:cs="Times New Roman"/>
                <w:color w:val="auto"/>
                <w:szCs w:val="28"/>
                <w:lang w:val="ru-RU" w:eastAsia="en-US"/>
              </w:rPr>
              <w:t>метапредметных</w:t>
            </w:r>
            <w:proofErr w:type="spellEnd"/>
            <w:r w:rsidRPr="00A45B8B">
              <w:rPr>
                <w:rFonts w:eastAsia="Calibri" w:cs="Times New Roman"/>
                <w:color w:val="auto"/>
                <w:szCs w:val="28"/>
                <w:lang w:val="ru-RU" w:eastAsia="en-US"/>
              </w:rPr>
              <w:t xml:space="preserve"> результатов обучения технологии в условиях реализации ФГОС</w:t>
            </w:r>
          </w:p>
          <w:p w:rsidR="002E2B1D" w:rsidRPr="00A45B8B" w:rsidRDefault="002E2B1D" w:rsidP="002E2B1D">
            <w:pPr>
              <w:numPr>
                <w:ilvl w:val="0"/>
                <w:numId w:val="2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contextualSpacing/>
              <w:rPr>
                <w:rFonts w:eastAsia="Calibri" w:cs="Times New Roman"/>
                <w:color w:val="auto"/>
                <w:szCs w:val="28"/>
                <w:lang w:val="ru-RU" w:eastAsia="en-US"/>
              </w:rPr>
            </w:pPr>
            <w:r w:rsidRPr="00A45B8B">
              <w:rPr>
                <w:rFonts w:eastAsia="Calibri" w:cs="Times New Roman"/>
                <w:color w:val="auto"/>
                <w:szCs w:val="28"/>
                <w:lang w:val="ru-RU" w:eastAsia="en-US"/>
              </w:rPr>
              <w:t>Информационно-коммуникационные технологии в профессиональной деятельности педагога в условиях реализации ФГОС</w:t>
            </w:r>
          </w:p>
        </w:tc>
      </w:tr>
      <w:tr w:rsidR="002E2B1D" w:rsidRPr="00A45B8B" w:rsidTr="002E2B1D">
        <w:tc>
          <w:tcPr>
            <w:tcW w:w="498" w:type="dxa"/>
          </w:tcPr>
          <w:p w:rsidR="002E2B1D" w:rsidRPr="00A45B8B" w:rsidRDefault="002E2B1D" w:rsidP="002E2B1D">
            <w:pPr>
              <w:spacing w:line="360" w:lineRule="auto"/>
              <w:rPr>
                <w:rFonts w:cs="Times New Roman"/>
                <w:szCs w:val="28"/>
              </w:rPr>
            </w:pPr>
            <w:r w:rsidRPr="00A45B8B">
              <w:rPr>
                <w:rFonts w:cs="Times New Roman"/>
                <w:szCs w:val="28"/>
              </w:rPr>
              <w:lastRenderedPageBreak/>
              <w:t>6</w:t>
            </w:r>
          </w:p>
        </w:tc>
        <w:tc>
          <w:tcPr>
            <w:tcW w:w="4102" w:type="dxa"/>
          </w:tcPr>
          <w:p w:rsidR="002E2B1D" w:rsidRPr="00A45B8B" w:rsidRDefault="002E2B1D" w:rsidP="002E2B1D">
            <w:pPr>
              <w:spacing w:line="360" w:lineRule="auto"/>
              <w:rPr>
                <w:rFonts w:cs="Times New Roman"/>
                <w:szCs w:val="28"/>
              </w:rPr>
            </w:pPr>
            <w:r w:rsidRPr="00A45B8B">
              <w:rPr>
                <w:rFonts w:cs="Times New Roman"/>
                <w:szCs w:val="28"/>
              </w:rPr>
              <w:t>Московская академия профессиональных компетенций</w:t>
            </w:r>
          </w:p>
        </w:tc>
        <w:tc>
          <w:tcPr>
            <w:tcW w:w="3210" w:type="dxa"/>
          </w:tcPr>
          <w:p w:rsidR="002E2B1D" w:rsidRPr="00A45B8B" w:rsidRDefault="002E2B1D" w:rsidP="002E2B1D">
            <w:pPr>
              <w:spacing w:line="360" w:lineRule="auto"/>
              <w:rPr>
                <w:rFonts w:cs="Times New Roman"/>
                <w:szCs w:val="28"/>
              </w:rPr>
            </w:pPr>
            <w:r w:rsidRPr="00A45B8B">
              <w:rPr>
                <w:rFonts w:cs="Times New Roman"/>
                <w:szCs w:val="28"/>
              </w:rPr>
              <w:t>https://pedcampus.ru/</w:t>
            </w:r>
          </w:p>
        </w:tc>
        <w:tc>
          <w:tcPr>
            <w:tcW w:w="6786" w:type="dxa"/>
          </w:tcPr>
          <w:p w:rsidR="002E2B1D" w:rsidRPr="00A45B8B" w:rsidRDefault="002E2B1D" w:rsidP="002E2B1D">
            <w:pPr>
              <w:numPr>
                <w:ilvl w:val="0"/>
                <w:numId w:val="2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contextualSpacing/>
              <w:rPr>
                <w:rFonts w:eastAsia="Calibri" w:cs="Times New Roman"/>
                <w:color w:val="auto"/>
                <w:szCs w:val="28"/>
                <w:lang w:val="ru-RU" w:eastAsia="en-US"/>
              </w:rPr>
            </w:pPr>
            <w:r w:rsidRPr="00A45B8B">
              <w:rPr>
                <w:rFonts w:eastAsia="Calibri" w:cs="Times New Roman"/>
                <w:color w:val="auto"/>
                <w:szCs w:val="28"/>
                <w:lang w:val="ru-RU" w:eastAsia="en-US"/>
              </w:rPr>
              <w:t>Педагогическое образование: Технология в общеобразовательных организациях и организациях профессионального образования</w:t>
            </w:r>
          </w:p>
          <w:p w:rsidR="002E2B1D" w:rsidRPr="00A45B8B" w:rsidRDefault="002E2B1D" w:rsidP="002E2B1D">
            <w:pPr>
              <w:numPr>
                <w:ilvl w:val="0"/>
                <w:numId w:val="2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contextualSpacing/>
              <w:rPr>
                <w:rFonts w:eastAsia="Calibri" w:cs="Times New Roman"/>
                <w:color w:val="auto"/>
                <w:szCs w:val="28"/>
                <w:lang w:val="ru-RU" w:eastAsia="en-US"/>
              </w:rPr>
            </w:pPr>
            <w:r w:rsidRPr="00A45B8B">
              <w:rPr>
                <w:rFonts w:eastAsia="Calibri" w:cs="Times New Roman"/>
                <w:color w:val="auto"/>
                <w:szCs w:val="28"/>
                <w:lang w:val="ru-RU" w:eastAsia="en-US"/>
              </w:rPr>
              <w:t>Педагогическое образование: Технология и предпринимательство в общеобразовательных организациях и организациях профессионального образования</w:t>
            </w:r>
          </w:p>
          <w:p w:rsidR="002E2B1D" w:rsidRPr="00A45B8B" w:rsidRDefault="002E2B1D" w:rsidP="002E2B1D">
            <w:pPr>
              <w:numPr>
                <w:ilvl w:val="0"/>
                <w:numId w:val="2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contextualSpacing/>
              <w:rPr>
                <w:rFonts w:eastAsia="Calibri" w:cs="Times New Roman"/>
                <w:color w:val="auto"/>
                <w:szCs w:val="28"/>
                <w:lang w:val="ru-RU" w:eastAsia="en-US"/>
              </w:rPr>
            </w:pPr>
            <w:r w:rsidRPr="00A45B8B">
              <w:rPr>
                <w:rFonts w:eastAsia="Calibri" w:cs="Times New Roman"/>
                <w:color w:val="auto"/>
                <w:szCs w:val="28"/>
                <w:lang w:val="ru-RU" w:eastAsia="en-US"/>
              </w:rPr>
              <w:t>Педагогическое образование: Теория и методика преподавания технологии в образовательных организациях</w:t>
            </w:r>
          </w:p>
          <w:p w:rsidR="002E2B1D" w:rsidRPr="00A45B8B" w:rsidRDefault="002E2B1D" w:rsidP="002E2B1D">
            <w:pPr>
              <w:numPr>
                <w:ilvl w:val="0"/>
                <w:numId w:val="2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contextualSpacing/>
              <w:rPr>
                <w:rFonts w:eastAsia="Calibri" w:cs="Times New Roman"/>
                <w:color w:val="auto"/>
                <w:szCs w:val="28"/>
                <w:lang w:val="ru-RU" w:eastAsia="en-US"/>
              </w:rPr>
            </w:pPr>
            <w:r w:rsidRPr="00A45B8B">
              <w:rPr>
                <w:rFonts w:eastAsia="Calibri" w:cs="Times New Roman"/>
                <w:color w:val="auto"/>
                <w:szCs w:val="28"/>
                <w:lang w:val="ru-RU" w:eastAsia="en-US"/>
              </w:rPr>
              <w:t>Активное обучение и методика преподавания технологии в условиях реализации ФГОС</w:t>
            </w:r>
          </w:p>
          <w:p w:rsidR="002E2B1D" w:rsidRPr="00A45B8B" w:rsidRDefault="002E2B1D" w:rsidP="002E2B1D">
            <w:pPr>
              <w:numPr>
                <w:ilvl w:val="0"/>
                <w:numId w:val="2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contextualSpacing/>
              <w:rPr>
                <w:rFonts w:eastAsia="Calibri" w:cs="Times New Roman"/>
                <w:color w:val="auto"/>
                <w:szCs w:val="28"/>
                <w:lang w:val="ru-RU" w:eastAsia="en-US"/>
              </w:rPr>
            </w:pPr>
            <w:r w:rsidRPr="00A45B8B">
              <w:rPr>
                <w:rFonts w:eastAsia="Calibri" w:cs="Times New Roman"/>
                <w:color w:val="auto"/>
                <w:szCs w:val="28"/>
                <w:lang w:val="ru-RU" w:eastAsia="en-US"/>
              </w:rPr>
              <w:t xml:space="preserve">Методика преподавания технологии и </w:t>
            </w:r>
            <w:r w:rsidRPr="00A45B8B">
              <w:rPr>
                <w:rFonts w:eastAsia="Calibri" w:cs="Times New Roman"/>
                <w:color w:val="auto"/>
                <w:szCs w:val="28"/>
                <w:lang w:val="ru-RU" w:eastAsia="en-US"/>
              </w:rPr>
              <w:lastRenderedPageBreak/>
              <w:t>инновационные подходы к организации учебного процесса в условиях реализации ФГОС</w:t>
            </w:r>
          </w:p>
          <w:p w:rsidR="002E2B1D" w:rsidRPr="00A45B8B" w:rsidRDefault="002E2B1D" w:rsidP="002E2B1D">
            <w:pPr>
              <w:numPr>
                <w:ilvl w:val="0"/>
                <w:numId w:val="2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contextualSpacing/>
              <w:rPr>
                <w:rFonts w:eastAsia="Calibri" w:cs="Times New Roman"/>
                <w:color w:val="auto"/>
                <w:szCs w:val="28"/>
                <w:lang w:val="ru-RU" w:eastAsia="en-US"/>
              </w:rPr>
            </w:pPr>
            <w:r w:rsidRPr="00A45B8B">
              <w:rPr>
                <w:rFonts w:eastAsia="Calibri" w:cs="Times New Roman"/>
                <w:color w:val="auto"/>
                <w:szCs w:val="28"/>
                <w:lang w:val="ru-RU" w:eastAsia="en-US"/>
              </w:rPr>
              <w:t>Организация учебно-исследовательской и проектной деятельности в условиях реализации ФГОС и современные методы обучения предмету «Технология»</w:t>
            </w:r>
          </w:p>
        </w:tc>
      </w:tr>
      <w:tr w:rsidR="002E2B1D" w:rsidRPr="00A45B8B" w:rsidTr="002E2B1D">
        <w:tc>
          <w:tcPr>
            <w:tcW w:w="498" w:type="dxa"/>
          </w:tcPr>
          <w:p w:rsidR="002E2B1D" w:rsidRPr="00A45B8B" w:rsidRDefault="002E2B1D" w:rsidP="002E2B1D">
            <w:pPr>
              <w:spacing w:line="360" w:lineRule="auto"/>
              <w:rPr>
                <w:rFonts w:cs="Times New Roman"/>
                <w:szCs w:val="28"/>
              </w:rPr>
            </w:pPr>
            <w:r w:rsidRPr="00A45B8B">
              <w:rPr>
                <w:rFonts w:cs="Times New Roman"/>
                <w:szCs w:val="28"/>
              </w:rPr>
              <w:lastRenderedPageBreak/>
              <w:t>7</w:t>
            </w:r>
          </w:p>
        </w:tc>
        <w:tc>
          <w:tcPr>
            <w:tcW w:w="4102" w:type="dxa"/>
          </w:tcPr>
          <w:p w:rsidR="002E2B1D" w:rsidRPr="00A45B8B" w:rsidRDefault="002E2B1D" w:rsidP="002E2B1D">
            <w:pPr>
              <w:spacing w:line="360" w:lineRule="auto"/>
              <w:rPr>
                <w:rFonts w:cs="Times New Roman"/>
                <w:szCs w:val="28"/>
              </w:rPr>
            </w:pPr>
            <w:r w:rsidRPr="00A45B8B">
              <w:rPr>
                <w:rFonts w:cs="Times New Roman"/>
                <w:szCs w:val="28"/>
              </w:rPr>
              <w:t>Учебный центр</w:t>
            </w:r>
          </w:p>
          <w:p w:rsidR="002E2B1D" w:rsidRPr="00A45B8B" w:rsidRDefault="002E2B1D" w:rsidP="002E2B1D">
            <w:pPr>
              <w:spacing w:line="360" w:lineRule="auto"/>
              <w:rPr>
                <w:rFonts w:cs="Times New Roman"/>
                <w:szCs w:val="28"/>
              </w:rPr>
            </w:pPr>
            <w:r w:rsidRPr="00A45B8B">
              <w:rPr>
                <w:rFonts w:cs="Times New Roman"/>
                <w:szCs w:val="28"/>
              </w:rPr>
              <w:t>повышения квалификации</w:t>
            </w:r>
          </w:p>
          <w:p w:rsidR="002E2B1D" w:rsidRPr="00A45B8B" w:rsidRDefault="002E2B1D" w:rsidP="002E2B1D">
            <w:pPr>
              <w:spacing w:line="360" w:lineRule="auto"/>
              <w:rPr>
                <w:rFonts w:cs="Times New Roman"/>
                <w:szCs w:val="28"/>
              </w:rPr>
            </w:pPr>
            <w:r w:rsidRPr="00A45B8B">
              <w:rPr>
                <w:rFonts w:cs="Times New Roman"/>
                <w:szCs w:val="28"/>
              </w:rPr>
              <w:t>и профессиональной переподготовки</w:t>
            </w:r>
          </w:p>
        </w:tc>
        <w:tc>
          <w:tcPr>
            <w:tcW w:w="3210" w:type="dxa"/>
          </w:tcPr>
          <w:p w:rsidR="002E2B1D" w:rsidRPr="00A45B8B" w:rsidRDefault="002E2B1D" w:rsidP="002E2B1D">
            <w:pPr>
              <w:spacing w:line="360" w:lineRule="auto"/>
              <w:rPr>
                <w:rFonts w:cs="Times New Roman"/>
                <w:szCs w:val="28"/>
              </w:rPr>
            </w:pPr>
            <w:r w:rsidRPr="00A45B8B">
              <w:rPr>
                <w:rFonts w:cs="Times New Roman"/>
                <w:szCs w:val="28"/>
              </w:rPr>
              <w:t>https://uchebnyjcentr.ru/</w:t>
            </w:r>
          </w:p>
        </w:tc>
        <w:tc>
          <w:tcPr>
            <w:tcW w:w="6786" w:type="dxa"/>
          </w:tcPr>
          <w:p w:rsidR="002E2B1D" w:rsidRPr="00A45B8B" w:rsidRDefault="002E2B1D" w:rsidP="002E2B1D">
            <w:pPr>
              <w:spacing w:line="360" w:lineRule="auto"/>
              <w:rPr>
                <w:rFonts w:cs="Times New Roman"/>
                <w:szCs w:val="28"/>
              </w:rPr>
            </w:pPr>
            <w:r w:rsidRPr="00A45B8B">
              <w:rPr>
                <w:rFonts w:cs="Times New Roman"/>
                <w:szCs w:val="28"/>
              </w:rPr>
              <w:t>"Профессиональная деятельность в сфере основного и среднего общего образования: учитель технологии в соответствии с ФГОС"</w:t>
            </w:r>
          </w:p>
          <w:p w:rsidR="002E2B1D" w:rsidRPr="00A45B8B" w:rsidRDefault="002E2B1D" w:rsidP="002E2B1D">
            <w:pPr>
              <w:spacing w:line="360" w:lineRule="auto"/>
              <w:rPr>
                <w:rFonts w:cs="Times New Roman"/>
                <w:szCs w:val="28"/>
              </w:rPr>
            </w:pPr>
            <w:r w:rsidRPr="00A45B8B">
              <w:rPr>
                <w:rFonts w:cs="Times New Roman"/>
                <w:szCs w:val="28"/>
              </w:rPr>
              <w:t>"Педагогика и методика преподавания предмета "Технология" в образовательной организации"</w:t>
            </w:r>
          </w:p>
        </w:tc>
      </w:tr>
      <w:tr w:rsidR="002E2B1D" w:rsidRPr="00A45B8B" w:rsidTr="002E2B1D">
        <w:tc>
          <w:tcPr>
            <w:tcW w:w="498" w:type="dxa"/>
          </w:tcPr>
          <w:p w:rsidR="002E2B1D" w:rsidRPr="00A45B8B" w:rsidRDefault="002E2B1D" w:rsidP="002E2B1D">
            <w:pPr>
              <w:spacing w:line="360" w:lineRule="auto"/>
              <w:rPr>
                <w:rFonts w:cs="Times New Roman"/>
                <w:szCs w:val="28"/>
              </w:rPr>
            </w:pPr>
            <w:r w:rsidRPr="00A45B8B">
              <w:rPr>
                <w:rFonts w:cs="Times New Roman"/>
                <w:szCs w:val="28"/>
              </w:rPr>
              <w:t>8</w:t>
            </w:r>
          </w:p>
        </w:tc>
        <w:tc>
          <w:tcPr>
            <w:tcW w:w="4102" w:type="dxa"/>
          </w:tcPr>
          <w:p w:rsidR="002E2B1D" w:rsidRPr="00A45B8B" w:rsidRDefault="002E2B1D" w:rsidP="002E2B1D">
            <w:pPr>
              <w:spacing w:line="360" w:lineRule="auto"/>
              <w:rPr>
                <w:rFonts w:cs="Times New Roman"/>
                <w:szCs w:val="28"/>
              </w:rPr>
            </w:pPr>
            <w:r w:rsidRPr="00A45B8B">
              <w:rPr>
                <w:rFonts w:cs="Times New Roman"/>
                <w:szCs w:val="28"/>
              </w:rPr>
              <w:t>Автономная некоммерческая организация дополнительного профессионального образования «Институт современного образования»</w:t>
            </w:r>
          </w:p>
        </w:tc>
        <w:tc>
          <w:tcPr>
            <w:tcW w:w="3210" w:type="dxa"/>
          </w:tcPr>
          <w:p w:rsidR="002E2B1D" w:rsidRPr="00A45B8B" w:rsidRDefault="002E2B1D" w:rsidP="002E2B1D">
            <w:pPr>
              <w:spacing w:line="360" w:lineRule="auto"/>
              <w:rPr>
                <w:rFonts w:cs="Times New Roman"/>
                <w:szCs w:val="28"/>
              </w:rPr>
            </w:pPr>
            <w:r w:rsidRPr="00A45B8B">
              <w:rPr>
                <w:rFonts w:cs="Times New Roman"/>
                <w:szCs w:val="28"/>
              </w:rPr>
              <w:t>https://ped.isoedu.ru/</w:t>
            </w:r>
          </w:p>
        </w:tc>
        <w:tc>
          <w:tcPr>
            <w:tcW w:w="6786" w:type="dxa"/>
          </w:tcPr>
          <w:p w:rsidR="002E2B1D" w:rsidRPr="00A45B8B" w:rsidRDefault="002E2B1D" w:rsidP="002E2B1D">
            <w:pPr>
              <w:numPr>
                <w:ilvl w:val="0"/>
                <w:numId w:val="2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contextualSpacing/>
              <w:rPr>
                <w:rFonts w:eastAsia="Calibri" w:cs="Times New Roman"/>
                <w:color w:val="auto"/>
                <w:szCs w:val="28"/>
                <w:lang w:val="ru-RU" w:eastAsia="en-US"/>
              </w:rPr>
            </w:pPr>
            <w:r w:rsidRPr="00A45B8B">
              <w:rPr>
                <w:rFonts w:eastAsia="Calibri" w:cs="Times New Roman"/>
                <w:color w:val="auto"/>
                <w:szCs w:val="28"/>
                <w:lang w:val="ru-RU" w:eastAsia="en-US"/>
              </w:rPr>
              <w:t>Теория и методика преподавания учебного предмета «Технология» в образовательной организации согласно ФГОС</w:t>
            </w:r>
          </w:p>
          <w:p w:rsidR="002E2B1D" w:rsidRPr="00A45B8B" w:rsidRDefault="002E2B1D" w:rsidP="002E2B1D">
            <w:pPr>
              <w:numPr>
                <w:ilvl w:val="0"/>
                <w:numId w:val="2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contextualSpacing/>
              <w:rPr>
                <w:rFonts w:eastAsia="Calibri" w:cs="Times New Roman"/>
                <w:color w:val="auto"/>
                <w:szCs w:val="28"/>
                <w:lang w:val="ru-RU" w:eastAsia="en-US"/>
              </w:rPr>
            </w:pPr>
            <w:r w:rsidRPr="00A45B8B">
              <w:rPr>
                <w:rFonts w:eastAsia="Calibri" w:cs="Times New Roman"/>
                <w:color w:val="auto"/>
                <w:szCs w:val="28"/>
                <w:lang w:val="ru-RU" w:eastAsia="en-US"/>
              </w:rPr>
              <w:t>Формирование профессиональной компетентности учителя технологии в условиях реализации ФГОС ООО и СОО</w:t>
            </w:r>
          </w:p>
        </w:tc>
      </w:tr>
      <w:tr w:rsidR="002E2B1D" w:rsidRPr="00A45B8B" w:rsidTr="002E2B1D">
        <w:tc>
          <w:tcPr>
            <w:tcW w:w="498" w:type="dxa"/>
          </w:tcPr>
          <w:p w:rsidR="002E2B1D" w:rsidRPr="00A45B8B" w:rsidRDefault="002E2B1D" w:rsidP="002E2B1D">
            <w:pPr>
              <w:spacing w:line="360" w:lineRule="auto"/>
              <w:rPr>
                <w:rFonts w:cs="Times New Roman"/>
                <w:szCs w:val="28"/>
              </w:rPr>
            </w:pPr>
            <w:r w:rsidRPr="00A45B8B">
              <w:rPr>
                <w:rFonts w:cs="Times New Roman"/>
                <w:szCs w:val="28"/>
              </w:rPr>
              <w:t>9</w:t>
            </w:r>
          </w:p>
        </w:tc>
        <w:tc>
          <w:tcPr>
            <w:tcW w:w="4102" w:type="dxa"/>
          </w:tcPr>
          <w:p w:rsidR="002E2B1D" w:rsidRPr="00A45B8B" w:rsidRDefault="002E2B1D" w:rsidP="002E2B1D">
            <w:pPr>
              <w:spacing w:line="360" w:lineRule="auto"/>
              <w:rPr>
                <w:rFonts w:cs="Times New Roman"/>
                <w:szCs w:val="28"/>
              </w:rPr>
            </w:pPr>
            <w:r w:rsidRPr="00A45B8B">
              <w:rPr>
                <w:rFonts w:cs="Times New Roman"/>
                <w:szCs w:val="28"/>
              </w:rPr>
              <w:t xml:space="preserve">Автономная некоммерческая организация «Национальный </w:t>
            </w:r>
            <w:r w:rsidRPr="00A45B8B">
              <w:rPr>
                <w:rFonts w:cs="Times New Roman"/>
                <w:szCs w:val="28"/>
              </w:rPr>
              <w:lastRenderedPageBreak/>
              <w:t>исследовательский институт дополнительного профессионального образования»</w:t>
            </w:r>
          </w:p>
        </w:tc>
        <w:tc>
          <w:tcPr>
            <w:tcW w:w="3210" w:type="dxa"/>
          </w:tcPr>
          <w:p w:rsidR="002E2B1D" w:rsidRPr="00A45B8B" w:rsidRDefault="002E2B1D" w:rsidP="002E2B1D">
            <w:pPr>
              <w:spacing w:line="360" w:lineRule="auto"/>
              <w:rPr>
                <w:rFonts w:cs="Times New Roman"/>
                <w:szCs w:val="28"/>
              </w:rPr>
            </w:pPr>
            <w:r w:rsidRPr="00A45B8B">
              <w:rPr>
                <w:rFonts w:cs="Times New Roman"/>
                <w:szCs w:val="28"/>
              </w:rPr>
              <w:lastRenderedPageBreak/>
              <w:t>https://niidpo.ru/</w:t>
            </w:r>
          </w:p>
        </w:tc>
        <w:tc>
          <w:tcPr>
            <w:tcW w:w="6786" w:type="dxa"/>
          </w:tcPr>
          <w:p w:rsidR="002E2B1D" w:rsidRPr="00A45B8B" w:rsidRDefault="002E2B1D" w:rsidP="002E2B1D">
            <w:pPr>
              <w:numPr>
                <w:ilvl w:val="0"/>
                <w:numId w:val="2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contextualSpacing/>
              <w:rPr>
                <w:rFonts w:eastAsia="Calibri" w:cs="Times New Roman"/>
                <w:color w:val="auto"/>
                <w:szCs w:val="28"/>
                <w:lang w:val="ru-RU" w:eastAsia="en-US"/>
              </w:rPr>
            </w:pPr>
            <w:r w:rsidRPr="00A45B8B">
              <w:rPr>
                <w:rFonts w:eastAsia="Calibri" w:cs="Times New Roman"/>
                <w:color w:val="auto"/>
                <w:szCs w:val="28"/>
                <w:lang w:val="ru-RU" w:eastAsia="en-US"/>
              </w:rPr>
              <w:t>Инновационные методики преподавания предмета «Технология» как основа реализации ФГОС (108ч)</w:t>
            </w:r>
          </w:p>
          <w:p w:rsidR="002E2B1D" w:rsidRPr="00A45B8B" w:rsidRDefault="002E2B1D" w:rsidP="002E2B1D">
            <w:pPr>
              <w:numPr>
                <w:ilvl w:val="0"/>
                <w:numId w:val="2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contextualSpacing/>
              <w:rPr>
                <w:rFonts w:eastAsia="Calibri" w:cs="Times New Roman"/>
                <w:color w:val="auto"/>
                <w:szCs w:val="28"/>
                <w:lang w:val="ru-RU" w:eastAsia="en-US"/>
              </w:rPr>
            </w:pPr>
            <w:r w:rsidRPr="00A45B8B">
              <w:rPr>
                <w:rFonts w:eastAsia="Calibri" w:cs="Times New Roman"/>
                <w:color w:val="auto"/>
                <w:szCs w:val="28"/>
                <w:lang w:val="ru-RU" w:eastAsia="en-US"/>
              </w:rPr>
              <w:lastRenderedPageBreak/>
              <w:t>Учитель технологии. Технологии проектирования и реализации учебного процесса в основной и средней школе с учетом требований ФГОС (340ч)</w:t>
            </w:r>
          </w:p>
        </w:tc>
      </w:tr>
      <w:tr w:rsidR="002E2B1D" w:rsidRPr="00A45B8B" w:rsidTr="002E2B1D">
        <w:tc>
          <w:tcPr>
            <w:tcW w:w="498" w:type="dxa"/>
          </w:tcPr>
          <w:p w:rsidR="002E2B1D" w:rsidRPr="00A45B8B" w:rsidRDefault="002E2B1D" w:rsidP="002E2B1D">
            <w:pPr>
              <w:spacing w:line="360" w:lineRule="auto"/>
              <w:rPr>
                <w:rFonts w:cs="Times New Roman"/>
                <w:szCs w:val="28"/>
              </w:rPr>
            </w:pPr>
            <w:r w:rsidRPr="00A45B8B">
              <w:rPr>
                <w:rFonts w:cs="Times New Roman"/>
                <w:szCs w:val="28"/>
              </w:rPr>
              <w:lastRenderedPageBreak/>
              <w:t>10</w:t>
            </w:r>
          </w:p>
        </w:tc>
        <w:tc>
          <w:tcPr>
            <w:tcW w:w="4102" w:type="dxa"/>
          </w:tcPr>
          <w:p w:rsidR="002E2B1D" w:rsidRPr="00A45B8B" w:rsidRDefault="002E2B1D" w:rsidP="002E2B1D">
            <w:pPr>
              <w:spacing w:line="360" w:lineRule="auto"/>
              <w:rPr>
                <w:rFonts w:cs="Times New Roman"/>
                <w:szCs w:val="28"/>
              </w:rPr>
            </w:pPr>
            <w:r w:rsidRPr="00A45B8B">
              <w:rPr>
                <w:rFonts w:cs="Times New Roman"/>
                <w:szCs w:val="28"/>
              </w:rPr>
              <w:t>Автономная некоммерческая организация</w:t>
            </w:r>
          </w:p>
          <w:p w:rsidR="002E2B1D" w:rsidRPr="00A45B8B" w:rsidRDefault="002E2B1D" w:rsidP="002E2B1D">
            <w:pPr>
              <w:spacing w:line="360" w:lineRule="auto"/>
              <w:rPr>
                <w:rFonts w:cs="Times New Roman"/>
                <w:szCs w:val="28"/>
              </w:rPr>
            </w:pPr>
            <w:r w:rsidRPr="00A45B8B">
              <w:rPr>
                <w:rFonts w:cs="Times New Roman"/>
                <w:szCs w:val="28"/>
              </w:rPr>
              <w:t>высшего профессионального образования</w:t>
            </w:r>
          </w:p>
          <w:p w:rsidR="002E2B1D" w:rsidRPr="00A45B8B" w:rsidRDefault="002E2B1D" w:rsidP="002E2B1D">
            <w:pPr>
              <w:spacing w:line="360" w:lineRule="auto"/>
              <w:rPr>
                <w:rFonts w:cs="Times New Roman"/>
                <w:szCs w:val="28"/>
              </w:rPr>
            </w:pPr>
            <w:r w:rsidRPr="00A45B8B">
              <w:rPr>
                <w:rFonts w:cs="Times New Roman"/>
                <w:szCs w:val="28"/>
              </w:rPr>
              <w:t>«европейский университет  «Бизнес треугольник»</w:t>
            </w:r>
          </w:p>
        </w:tc>
        <w:tc>
          <w:tcPr>
            <w:tcW w:w="3210" w:type="dxa"/>
          </w:tcPr>
          <w:p w:rsidR="002E2B1D" w:rsidRPr="00A45B8B" w:rsidRDefault="002E2B1D" w:rsidP="002E2B1D">
            <w:pPr>
              <w:spacing w:line="360" w:lineRule="auto"/>
              <w:rPr>
                <w:rFonts w:cs="Times New Roman"/>
                <w:szCs w:val="28"/>
              </w:rPr>
            </w:pPr>
            <w:r w:rsidRPr="00A45B8B">
              <w:rPr>
                <w:rFonts w:cs="Times New Roman"/>
                <w:szCs w:val="28"/>
              </w:rPr>
              <w:t>http://mba78.com/</w:t>
            </w:r>
          </w:p>
        </w:tc>
        <w:tc>
          <w:tcPr>
            <w:tcW w:w="6786" w:type="dxa"/>
          </w:tcPr>
          <w:p w:rsidR="002E2B1D" w:rsidRPr="00A45B8B" w:rsidRDefault="002E2B1D" w:rsidP="002E2B1D">
            <w:pPr>
              <w:spacing w:line="360" w:lineRule="auto"/>
              <w:rPr>
                <w:rFonts w:cs="Times New Roman"/>
                <w:szCs w:val="28"/>
              </w:rPr>
            </w:pPr>
            <w:r w:rsidRPr="00A45B8B">
              <w:rPr>
                <w:rFonts w:cs="Times New Roman"/>
                <w:szCs w:val="28"/>
              </w:rPr>
              <w:t>Учитель технологии. Преподавание предмета «Технология» в условиях реализации ФГОС.</w:t>
            </w:r>
          </w:p>
        </w:tc>
      </w:tr>
      <w:tr w:rsidR="002E2B1D" w:rsidRPr="00A45B8B" w:rsidTr="002E2B1D">
        <w:tc>
          <w:tcPr>
            <w:tcW w:w="498" w:type="dxa"/>
          </w:tcPr>
          <w:p w:rsidR="002E2B1D" w:rsidRPr="00A45B8B" w:rsidRDefault="002E2B1D" w:rsidP="002E2B1D">
            <w:pPr>
              <w:spacing w:line="360" w:lineRule="auto"/>
              <w:rPr>
                <w:rFonts w:cs="Times New Roman"/>
                <w:szCs w:val="28"/>
              </w:rPr>
            </w:pPr>
            <w:r w:rsidRPr="00A45B8B">
              <w:rPr>
                <w:rFonts w:cs="Times New Roman"/>
                <w:szCs w:val="28"/>
              </w:rPr>
              <w:t>11</w:t>
            </w:r>
          </w:p>
        </w:tc>
        <w:tc>
          <w:tcPr>
            <w:tcW w:w="4102" w:type="dxa"/>
          </w:tcPr>
          <w:p w:rsidR="002E2B1D" w:rsidRPr="00A45B8B" w:rsidRDefault="002E2B1D" w:rsidP="002E2B1D">
            <w:pPr>
              <w:spacing w:line="360" w:lineRule="auto"/>
              <w:rPr>
                <w:rFonts w:cs="Times New Roman"/>
                <w:szCs w:val="28"/>
              </w:rPr>
            </w:pPr>
            <w:r w:rsidRPr="00A45B8B">
              <w:rPr>
                <w:rFonts w:cs="Times New Roman"/>
                <w:szCs w:val="28"/>
              </w:rPr>
              <w:t>Центр онлайн-обучения «Фокс-форд»</w:t>
            </w:r>
          </w:p>
        </w:tc>
        <w:tc>
          <w:tcPr>
            <w:tcW w:w="3210" w:type="dxa"/>
          </w:tcPr>
          <w:p w:rsidR="002E2B1D" w:rsidRPr="00A45B8B" w:rsidRDefault="002E2B1D" w:rsidP="002E2B1D">
            <w:pPr>
              <w:spacing w:line="360" w:lineRule="auto"/>
              <w:rPr>
                <w:rFonts w:cs="Times New Roman"/>
                <w:szCs w:val="28"/>
              </w:rPr>
            </w:pPr>
            <w:r w:rsidRPr="00A45B8B">
              <w:rPr>
                <w:rFonts w:cs="Times New Roman"/>
                <w:szCs w:val="28"/>
              </w:rPr>
              <w:t>https://foxford.ru/</w:t>
            </w:r>
          </w:p>
        </w:tc>
        <w:tc>
          <w:tcPr>
            <w:tcW w:w="6786" w:type="dxa"/>
          </w:tcPr>
          <w:p w:rsidR="002E2B1D" w:rsidRPr="00A45B8B" w:rsidRDefault="002E2B1D" w:rsidP="002E2B1D">
            <w:pPr>
              <w:spacing w:line="360" w:lineRule="auto"/>
              <w:rPr>
                <w:rFonts w:cs="Times New Roman"/>
                <w:szCs w:val="28"/>
              </w:rPr>
            </w:pPr>
            <w:r w:rsidRPr="00A45B8B">
              <w:rPr>
                <w:rFonts w:cs="Times New Roman"/>
                <w:szCs w:val="28"/>
              </w:rPr>
              <w:t xml:space="preserve">Центр организует онлайн-курсы для учителей по основным школьным предметам: участники узнают о современных методах обучения, научатся работать с одаренными детьми, готовить учеников к олимпиадам и экзаменам. </w:t>
            </w:r>
          </w:p>
          <w:p w:rsidR="002E2B1D" w:rsidRPr="00A45B8B" w:rsidRDefault="002E2B1D" w:rsidP="002E2B1D">
            <w:pPr>
              <w:spacing w:line="360" w:lineRule="auto"/>
              <w:rPr>
                <w:rFonts w:cs="Times New Roman"/>
                <w:szCs w:val="28"/>
              </w:rPr>
            </w:pPr>
            <w:r w:rsidRPr="00A45B8B">
              <w:rPr>
                <w:rFonts w:cs="Times New Roman"/>
                <w:szCs w:val="28"/>
              </w:rPr>
              <w:t>Занятия ведут лучшие преподаватели российских вузов, члены жюри Всероссийской олимпиады школьников, авторы школьных учебников и другие эксперты.</w:t>
            </w:r>
          </w:p>
          <w:p w:rsidR="002E2B1D" w:rsidRPr="00A45B8B" w:rsidRDefault="002E2B1D" w:rsidP="002E2B1D">
            <w:pPr>
              <w:spacing w:line="360" w:lineRule="auto"/>
              <w:rPr>
                <w:rFonts w:cs="Times New Roman"/>
                <w:szCs w:val="28"/>
              </w:rPr>
            </w:pPr>
            <w:r w:rsidRPr="00A45B8B">
              <w:rPr>
                <w:rFonts w:cs="Times New Roman"/>
                <w:szCs w:val="28"/>
              </w:rPr>
              <w:lastRenderedPageBreak/>
              <w:t>Каждый курс состоит из 12 онлайн-уроков по 4 академических часа: можно заниматься в реальном времени или смотреть видеозаписи уроков.</w:t>
            </w:r>
          </w:p>
        </w:tc>
      </w:tr>
      <w:tr w:rsidR="002E2B1D" w:rsidRPr="00A45B8B" w:rsidTr="002E2B1D">
        <w:tc>
          <w:tcPr>
            <w:tcW w:w="498" w:type="dxa"/>
          </w:tcPr>
          <w:p w:rsidR="002E2B1D" w:rsidRPr="00A45B8B" w:rsidRDefault="002E2B1D" w:rsidP="002E2B1D">
            <w:pPr>
              <w:spacing w:line="360" w:lineRule="auto"/>
              <w:rPr>
                <w:rFonts w:cs="Times New Roman"/>
                <w:szCs w:val="28"/>
              </w:rPr>
            </w:pPr>
            <w:r w:rsidRPr="00A45B8B">
              <w:rPr>
                <w:rFonts w:cs="Times New Roman"/>
                <w:szCs w:val="28"/>
              </w:rPr>
              <w:lastRenderedPageBreak/>
              <w:t>12</w:t>
            </w:r>
          </w:p>
        </w:tc>
        <w:tc>
          <w:tcPr>
            <w:tcW w:w="4102" w:type="dxa"/>
          </w:tcPr>
          <w:p w:rsidR="002E2B1D" w:rsidRPr="00A45B8B" w:rsidRDefault="002E2B1D" w:rsidP="002E2B1D">
            <w:pPr>
              <w:spacing w:line="360" w:lineRule="auto"/>
              <w:rPr>
                <w:rFonts w:cs="Times New Roman"/>
                <w:szCs w:val="28"/>
              </w:rPr>
            </w:pPr>
            <w:proofErr w:type="spellStart"/>
            <w:r w:rsidRPr="00A45B8B">
              <w:rPr>
                <w:rFonts w:cs="Times New Roman"/>
                <w:szCs w:val="28"/>
              </w:rPr>
              <w:t>РостБизнесКонсалт</w:t>
            </w:r>
            <w:proofErr w:type="spellEnd"/>
          </w:p>
        </w:tc>
        <w:tc>
          <w:tcPr>
            <w:tcW w:w="3210" w:type="dxa"/>
          </w:tcPr>
          <w:p w:rsidR="002E2B1D" w:rsidRPr="00A45B8B" w:rsidRDefault="002E2B1D" w:rsidP="002E2B1D">
            <w:pPr>
              <w:spacing w:line="360" w:lineRule="auto"/>
              <w:rPr>
                <w:rFonts w:cs="Times New Roman"/>
                <w:szCs w:val="28"/>
              </w:rPr>
            </w:pPr>
            <w:r w:rsidRPr="00A45B8B">
              <w:rPr>
                <w:rFonts w:cs="Times New Roman"/>
                <w:szCs w:val="28"/>
              </w:rPr>
              <w:t>https://rostbk.com/</w:t>
            </w:r>
          </w:p>
        </w:tc>
        <w:tc>
          <w:tcPr>
            <w:tcW w:w="6786" w:type="dxa"/>
          </w:tcPr>
          <w:p w:rsidR="002E2B1D" w:rsidRPr="00A45B8B" w:rsidRDefault="002E2B1D" w:rsidP="002E2B1D">
            <w:pPr>
              <w:numPr>
                <w:ilvl w:val="0"/>
                <w:numId w:val="3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contextualSpacing/>
              <w:rPr>
                <w:rFonts w:eastAsia="Calibri" w:cs="Times New Roman"/>
                <w:color w:val="auto"/>
                <w:szCs w:val="28"/>
                <w:lang w:val="ru-RU" w:eastAsia="en-US"/>
              </w:rPr>
            </w:pPr>
            <w:r w:rsidRPr="00A45B8B">
              <w:rPr>
                <w:rFonts w:eastAsia="Calibri" w:cs="Times New Roman"/>
                <w:color w:val="auto"/>
                <w:szCs w:val="28"/>
                <w:lang w:val="ru-RU" w:eastAsia="en-US"/>
              </w:rPr>
              <w:t>Основы педагогики;</w:t>
            </w:r>
          </w:p>
          <w:p w:rsidR="002E2B1D" w:rsidRPr="00A45B8B" w:rsidRDefault="002E2B1D" w:rsidP="002E2B1D">
            <w:pPr>
              <w:numPr>
                <w:ilvl w:val="0"/>
                <w:numId w:val="3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contextualSpacing/>
              <w:rPr>
                <w:rFonts w:eastAsia="Calibri" w:cs="Times New Roman"/>
                <w:color w:val="auto"/>
                <w:szCs w:val="28"/>
                <w:lang w:val="ru-RU" w:eastAsia="en-US"/>
              </w:rPr>
            </w:pPr>
            <w:r w:rsidRPr="00A45B8B">
              <w:rPr>
                <w:rFonts w:eastAsia="Calibri" w:cs="Times New Roman"/>
                <w:color w:val="auto"/>
                <w:szCs w:val="28"/>
                <w:lang w:val="ru-RU" w:eastAsia="en-US"/>
              </w:rPr>
              <w:t>Возрастная психология;</w:t>
            </w:r>
          </w:p>
          <w:p w:rsidR="002E2B1D" w:rsidRPr="00A45B8B" w:rsidRDefault="002E2B1D" w:rsidP="002E2B1D">
            <w:pPr>
              <w:numPr>
                <w:ilvl w:val="0"/>
                <w:numId w:val="3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contextualSpacing/>
              <w:rPr>
                <w:rFonts w:eastAsia="Calibri" w:cs="Times New Roman"/>
                <w:color w:val="auto"/>
                <w:szCs w:val="28"/>
                <w:lang w:val="ru-RU" w:eastAsia="en-US"/>
              </w:rPr>
            </w:pPr>
            <w:r w:rsidRPr="00A45B8B">
              <w:rPr>
                <w:rFonts w:eastAsia="Calibri" w:cs="Times New Roman"/>
                <w:color w:val="auto"/>
                <w:szCs w:val="28"/>
                <w:lang w:val="ru-RU" w:eastAsia="en-US"/>
              </w:rPr>
              <w:t>Изучение педагогического процесса как целостного явления;</w:t>
            </w:r>
          </w:p>
          <w:p w:rsidR="002E2B1D" w:rsidRPr="00A45B8B" w:rsidRDefault="002E2B1D" w:rsidP="002E2B1D">
            <w:pPr>
              <w:numPr>
                <w:ilvl w:val="0"/>
                <w:numId w:val="3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contextualSpacing/>
              <w:rPr>
                <w:rFonts w:eastAsia="Calibri" w:cs="Times New Roman"/>
                <w:color w:val="auto"/>
                <w:szCs w:val="28"/>
                <w:lang w:val="ru-RU" w:eastAsia="en-US"/>
              </w:rPr>
            </w:pPr>
            <w:r w:rsidRPr="00A45B8B">
              <w:rPr>
                <w:rFonts w:eastAsia="Calibri" w:cs="Times New Roman"/>
                <w:color w:val="auto"/>
                <w:szCs w:val="28"/>
                <w:lang w:val="ru-RU" w:eastAsia="en-US"/>
              </w:rPr>
              <w:t>Методики воспитания;</w:t>
            </w:r>
          </w:p>
          <w:p w:rsidR="002E2B1D" w:rsidRPr="00A45B8B" w:rsidRDefault="002E2B1D" w:rsidP="002E2B1D">
            <w:pPr>
              <w:numPr>
                <w:ilvl w:val="0"/>
                <w:numId w:val="3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contextualSpacing/>
              <w:rPr>
                <w:rFonts w:eastAsia="Calibri" w:cs="Times New Roman"/>
                <w:color w:val="auto"/>
                <w:szCs w:val="28"/>
                <w:lang w:val="ru-RU" w:eastAsia="en-US"/>
              </w:rPr>
            </w:pPr>
            <w:r w:rsidRPr="00A45B8B">
              <w:rPr>
                <w:rFonts w:eastAsia="Calibri" w:cs="Times New Roman"/>
                <w:color w:val="auto"/>
                <w:szCs w:val="28"/>
                <w:lang w:val="ru-RU" w:eastAsia="en-US"/>
              </w:rPr>
              <w:t>Изучение методик преподавания технологии в современной школе;</w:t>
            </w:r>
          </w:p>
          <w:p w:rsidR="002E2B1D" w:rsidRPr="00A45B8B" w:rsidRDefault="002E2B1D" w:rsidP="002E2B1D">
            <w:pPr>
              <w:numPr>
                <w:ilvl w:val="0"/>
                <w:numId w:val="3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contextualSpacing/>
              <w:rPr>
                <w:rFonts w:eastAsia="Calibri" w:cs="Times New Roman"/>
                <w:color w:val="auto"/>
                <w:szCs w:val="28"/>
                <w:lang w:val="ru-RU" w:eastAsia="en-US"/>
              </w:rPr>
            </w:pPr>
            <w:r w:rsidRPr="00A45B8B">
              <w:rPr>
                <w:rFonts w:eastAsia="Calibri" w:cs="Times New Roman"/>
                <w:color w:val="auto"/>
                <w:szCs w:val="28"/>
                <w:lang w:val="ru-RU" w:eastAsia="en-US"/>
              </w:rPr>
              <w:t>Актуальные педагогические приемы преподавания технологии для учеников средней школы.</w:t>
            </w:r>
          </w:p>
        </w:tc>
      </w:tr>
      <w:tr w:rsidR="002E2B1D" w:rsidRPr="00A45B8B" w:rsidTr="002E2B1D">
        <w:tc>
          <w:tcPr>
            <w:tcW w:w="498" w:type="dxa"/>
          </w:tcPr>
          <w:p w:rsidR="002E2B1D" w:rsidRPr="00A45B8B" w:rsidRDefault="002E2B1D" w:rsidP="002E2B1D">
            <w:pPr>
              <w:spacing w:line="360" w:lineRule="auto"/>
              <w:rPr>
                <w:rFonts w:cs="Times New Roman"/>
                <w:szCs w:val="28"/>
              </w:rPr>
            </w:pPr>
            <w:r w:rsidRPr="00A45B8B">
              <w:rPr>
                <w:rFonts w:cs="Times New Roman"/>
                <w:szCs w:val="28"/>
              </w:rPr>
              <w:t>13</w:t>
            </w:r>
          </w:p>
        </w:tc>
        <w:tc>
          <w:tcPr>
            <w:tcW w:w="4102" w:type="dxa"/>
          </w:tcPr>
          <w:p w:rsidR="002E2B1D" w:rsidRPr="00A45B8B" w:rsidRDefault="002E2B1D" w:rsidP="002E2B1D">
            <w:pPr>
              <w:spacing w:line="360" w:lineRule="auto"/>
              <w:rPr>
                <w:rFonts w:cs="Times New Roman"/>
                <w:szCs w:val="28"/>
              </w:rPr>
            </w:pPr>
            <w:r w:rsidRPr="00A45B8B">
              <w:rPr>
                <w:rFonts w:cs="Times New Roman"/>
                <w:szCs w:val="28"/>
              </w:rPr>
              <w:t>Сибирский институт непрерывного дополнительного образования</w:t>
            </w:r>
          </w:p>
        </w:tc>
        <w:tc>
          <w:tcPr>
            <w:tcW w:w="3210" w:type="dxa"/>
          </w:tcPr>
          <w:p w:rsidR="002E2B1D" w:rsidRPr="00A45B8B" w:rsidRDefault="002E2B1D" w:rsidP="002E2B1D">
            <w:pPr>
              <w:spacing w:line="360" w:lineRule="auto"/>
              <w:rPr>
                <w:rFonts w:cs="Times New Roman"/>
                <w:szCs w:val="28"/>
              </w:rPr>
            </w:pPr>
            <w:r w:rsidRPr="00A45B8B">
              <w:rPr>
                <w:rFonts w:cs="Times New Roman"/>
                <w:szCs w:val="28"/>
              </w:rPr>
              <w:t>http://sibindo.pro/</w:t>
            </w:r>
          </w:p>
        </w:tc>
        <w:tc>
          <w:tcPr>
            <w:tcW w:w="6786" w:type="dxa"/>
          </w:tcPr>
          <w:p w:rsidR="002E2B1D" w:rsidRPr="00A45B8B" w:rsidRDefault="002E2B1D" w:rsidP="002E2B1D">
            <w:pPr>
              <w:numPr>
                <w:ilvl w:val="0"/>
                <w:numId w:val="3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contextualSpacing/>
              <w:rPr>
                <w:rFonts w:eastAsia="Calibri" w:cs="Times New Roman"/>
                <w:color w:val="auto"/>
                <w:szCs w:val="28"/>
                <w:lang w:val="ru-RU" w:eastAsia="en-US"/>
              </w:rPr>
            </w:pPr>
            <w:r w:rsidRPr="00A45B8B">
              <w:rPr>
                <w:rFonts w:eastAsia="Calibri" w:cs="Times New Roman"/>
                <w:color w:val="auto"/>
                <w:szCs w:val="28"/>
                <w:lang w:val="ru-RU" w:eastAsia="en-US"/>
              </w:rPr>
              <w:t>Учитель технологии. Преподавание предмета «Технология» в условиях реализации ФГОС</w:t>
            </w:r>
          </w:p>
        </w:tc>
      </w:tr>
      <w:tr w:rsidR="002E2B1D" w:rsidRPr="00A45B8B" w:rsidTr="002E2B1D">
        <w:tc>
          <w:tcPr>
            <w:tcW w:w="498" w:type="dxa"/>
          </w:tcPr>
          <w:p w:rsidR="002E2B1D" w:rsidRPr="00A45B8B" w:rsidRDefault="002E2B1D" w:rsidP="002E2B1D">
            <w:pPr>
              <w:spacing w:line="360" w:lineRule="auto"/>
              <w:rPr>
                <w:rFonts w:cs="Times New Roman"/>
                <w:szCs w:val="28"/>
              </w:rPr>
            </w:pPr>
            <w:r w:rsidRPr="00A45B8B">
              <w:rPr>
                <w:rFonts w:cs="Times New Roman"/>
                <w:szCs w:val="28"/>
              </w:rPr>
              <w:t>14</w:t>
            </w:r>
          </w:p>
        </w:tc>
        <w:tc>
          <w:tcPr>
            <w:tcW w:w="4102" w:type="dxa"/>
          </w:tcPr>
          <w:p w:rsidR="002E2B1D" w:rsidRPr="00A45B8B" w:rsidRDefault="002E2B1D" w:rsidP="002E2B1D">
            <w:pPr>
              <w:spacing w:line="360" w:lineRule="auto"/>
              <w:rPr>
                <w:rFonts w:cs="Times New Roman"/>
                <w:szCs w:val="28"/>
              </w:rPr>
            </w:pPr>
            <w:r w:rsidRPr="00A45B8B">
              <w:rPr>
                <w:rFonts w:cs="Times New Roman"/>
                <w:szCs w:val="28"/>
              </w:rPr>
              <w:t>Дистанционный Институт</w:t>
            </w:r>
          </w:p>
          <w:p w:rsidR="002E2B1D" w:rsidRPr="00A45B8B" w:rsidRDefault="002E2B1D" w:rsidP="002E2B1D">
            <w:pPr>
              <w:spacing w:line="360" w:lineRule="auto"/>
              <w:rPr>
                <w:rFonts w:cs="Times New Roman"/>
                <w:szCs w:val="28"/>
              </w:rPr>
            </w:pPr>
            <w:r w:rsidRPr="00A45B8B">
              <w:rPr>
                <w:rFonts w:cs="Times New Roman"/>
                <w:szCs w:val="28"/>
              </w:rPr>
              <w:t>Современного Образования</w:t>
            </w:r>
          </w:p>
        </w:tc>
        <w:tc>
          <w:tcPr>
            <w:tcW w:w="3210" w:type="dxa"/>
          </w:tcPr>
          <w:p w:rsidR="002E2B1D" w:rsidRPr="00A45B8B" w:rsidRDefault="002E2B1D" w:rsidP="002E2B1D">
            <w:pPr>
              <w:spacing w:line="360" w:lineRule="auto"/>
              <w:rPr>
                <w:rFonts w:cs="Times New Roman"/>
                <w:szCs w:val="28"/>
              </w:rPr>
            </w:pPr>
            <w:r w:rsidRPr="00A45B8B">
              <w:rPr>
                <w:rFonts w:cs="Times New Roman"/>
                <w:szCs w:val="28"/>
              </w:rPr>
              <w:t>https://diso.ru/</w:t>
            </w:r>
          </w:p>
        </w:tc>
        <w:tc>
          <w:tcPr>
            <w:tcW w:w="6786" w:type="dxa"/>
          </w:tcPr>
          <w:p w:rsidR="002E2B1D" w:rsidRPr="00A45B8B" w:rsidRDefault="002E2B1D" w:rsidP="002E2B1D">
            <w:pPr>
              <w:numPr>
                <w:ilvl w:val="0"/>
                <w:numId w:val="3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contextualSpacing/>
              <w:rPr>
                <w:rFonts w:eastAsia="Calibri" w:cs="Times New Roman"/>
                <w:color w:val="auto"/>
                <w:szCs w:val="28"/>
                <w:lang w:val="ru-RU" w:eastAsia="en-US"/>
              </w:rPr>
            </w:pPr>
            <w:r w:rsidRPr="00A45B8B">
              <w:rPr>
                <w:rFonts w:eastAsia="Calibri" w:cs="Times New Roman"/>
                <w:color w:val="auto"/>
                <w:szCs w:val="28"/>
                <w:lang w:val="ru-RU" w:eastAsia="en-US"/>
              </w:rPr>
              <w:t>Реализуемые образовательные программы:</w:t>
            </w:r>
          </w:p>
          <w:p w:rsidR="002E2B1D" w:rsidRPr="00A45B8B" w:rsidRDefault="002E2B1D" w:rsidP="002E2B1D">
            <w:pPr>
              <w:numPr>
                <w:ilvl w:val="0"/>
                <w:numId w:val="3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contextualSpacing/>
              <w:rPr>
                <w:rFonts w:eastAsia="Calibri" w:cs="Times New Roman"/>
                <w:color w:val="auto"/>
                <w:szCs w:val="28"/>
                <w:lang w:val="ru-RU" w:eastAsia="en-US"/>
              </w:rPr>
            </w:pPr>
            <w:r w:rsidRPr="00A45B8B">
              <w:rPr>
                <w:rFonts w:eastAsia="Calibri" w:cs="Times New Roman"/>
                <w:color w:val="auto"/>
                <w:szCs w:val="28"/>
                <w:lang w:val="ru-RU" w:eastAsia="en-US"/>
              </w:rPr>
              <w:t>Нормативное регулирование ФГОС ООО для учителей технологии</w:t>
            </w:r>
          </w:p>
          <w:p w:rsidR="002E2B1D" w:rsidRPr="00A45B8B" w:rsidRDefault="002E2B1D" w:rsidP="002E2B1D">
            <w:pPr>
              <w:numPr>
                <w:ilvl w:val="0"/>
                <w:numId w:val="3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contextualSpacing/>
              <w:rPr>
                <w:rFonts w:eastAsia="Calibri" w:cs="Times New Roman"/>
                <w:color w:val="auto"/>
                <w:szCs w:val="28"/>
                <w:lang w:val="ru-RU" w:eastAsia="en-US"/>
              </w:rPr>
            </w:pPr>
            <w:r w:rsidRPr="00A45B8B">
              <w:rPr>
                <w:rFonts w:eastAsia="Calibri" w:cs="Times New Roman"/>
                <w:color w:val="auto"/>
                <w:szCs w:val="28"/>
                <w:lang w:val="ru-RU" w:eastAsia="en-US"/>
              </w:rPr>
              <w:t xml:space="preserve">Организация инклюзивного образования для детей </w:t>
            </w:r>
            <w:r w:rsidRPr="00A45B8B">
              <w:rPr>
                <w:rFonts w:eastAsia="Calibri" w:cs="Times New Roman"/>
                <w:color w:val="auto"/>
                <w:szCs w:val="28"/>
                <w:lang w:val="ru-RU" w:eastAsia="en-US"/>
              </w:rPr>
              <w:lastRenderedPageBreak/>
              <w:t>с ОВЗ в основной школе в рамках реализации ФГОС для учителей технологии</w:t>
            </w:r>
          </w:p>
          <w:p w:rsidR="002E2B1D" w:rsidRPr="00A45B8B" w:rsidRDefault="002E2B1D" w:rsidP="002E2B1D">
            <w:pPr>
              <w:numPr>
                <w:ilvl w:val="0"/>
                <w:numId w:val="3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contextualSpacing/>
              <w:rPr>
                <w:rFonts w:eastAsia="Calibri" w:cs="Times New Roman"/>
                <w:color w:val="auto"/>
                <w:szCs w:val="28"/>
                <w:lang w:val="ru-RU" w:eastAsia="en-US"/>
              </w:rPr>
            </w:pPr>
            <w:r w:rsidRPr="00A45B8B">
              <w:rPr>
                <w:rFonts w:eastAsia="Calibri" w:cs="Times New Roman"/>
                <w:color w:val="auto"/>
                <w:szCs w:val="28"/>
                <w:lang w:val="ru-RU" w:eastAsia="en-US"/>
              </w:rPr>
              <w:t>Совершенствование коммуникативной компетенции педагога с учетом профессионального стандарта «Педагог» и ФГОС для учителей технологии</w:t>
            </w:r>
          </w:p>
          <w:p w:rsidR="002E2B1D" w:rsidRPr="00A45B8B" w:rsidRDefault="002E2B1D" w:rsidP="002E2B1D">
            <w:pPr>
              <w:numPr>
                <w:ilvl w:val="0"/>
                <w:numId w:val="3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contextualSpacing/>
              <w:rPr>
                <w:rFonts w:eastAsia="Calibri" w:cs="Times New Roman"/>
                <w:color w:val="auto"/>
                <w:szCs w:val="28"/>
                <w:lang w:val="ru-RU" w:eastAsia="en-US"/>
              </w:rPr>
            </w:pPr>
            <w:r w:rsidRPr="00A45B8B">
              <w:rPr>
                <w:rFonts w:eastAsia="Calibri" w:cs="Times New Roman"/>
                <w:color w:val="auto"/>
                <w:szCs w:val="28"/>
                <w:lang w:val="ru-RU" w:eastAsia="en-US"/>
              </w:rPr>
              <w:t>Методика формирования универсальных учебных действий для учителей технологии</w:t>
            </w:r>
          </w:p>
        </w:tc>
      </w:tr>
    </w:tbl>
    <w:p w:rsidR="002E2B1D" w:rsidRPr="00A45B8B" w:rsidRDefault="002E2B1D" w:rsidP="002E2B1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cs="Times New Roman"/>
          <w:szCs w:val="28"/>
        </w:rPr>
      </w:pPr>
    </w:p>
    <w:p w:rsidR="002E2B1D" w:rsidRPr="00A45B8B" w:rsidRDefault="002E2B1D" w:rsidP="002E2B1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cs="Times New Roman"/>
          <w:szCs w:val="28"/>
          <w:lang w:val="ru-RU"/>
        </w:rPr>
      </w:pPr>
    </w:p>
    <w:p w:rsidR="002E2B1D" w:rsidRDefault="002E2B1D" w:rsidP="002E2B1D">
      <w:pPr>
        <w:spacing w:line="360" w:lineRule="auto"/>
        <w:jc w:val="center"/>
        <w:rPr>
          <w:rFonts w:cs="Times New Roman"/>
          <w:b/>
          <w:szCs w:val="28"/>
          <w:lang w:val="ru-RU"/>
        </w:rPr>
      </w:pPr>
    </w:p>
    <w:p w:rsidR="002E2B1D" w:rsidRDefault="002E2B1D" w:rsidP="002E2B1D">
      <w:pPr>
        <w:spacing w:line="360" w:lineRule="auto"/>
        <w:jc w:val="center"/>
        <w:rPr>
          <w:rFonts w:cs="Times New Roman"/>
          <w:b/>
          <w:szCs w:val="28"/>
          <w:lang w:val="ru-RU"/>
        </w:rPr>
      </w:pPr>
    </w:p>
    <w:p w:rsidR="002E2B1D" w:rsidRDefault="002E2B1D" w:rsidP="002E2B1D">
      <w:pPr>
        <w:spacing w:line="360" w:lineRule="auto"/>
        <w:jc w:val="center"/>
        <w:rPr>
          <w:rFonts w:cs="Times New Roman"/>
          <w:b/>
          <w:szCs w:val="28"/>
          <w:lang w:val="ru-RU"/>
        </w:rPr>
      </w:pPr>
    </w:p>
    <w:p w:rsidR="002E2B1D" w:rsidRDefault="002E2B1D" w:rsidP="002E2B1D">
      <w:pPr>
        <w:spacing w:line="360" w:lineRule="auto"/>
        <w:jc w:val="center"/>
        <w:rPr>
          <w:rFonts w:cs="Times New Roman"/>
          <w:b/>
          <w:szCs w:val="28"/>
          <w:lang w:val="ru-RU"/>
        </w:rPr>
      </w:pPr>
    </w:p>
    <w:p w:rsidR="002E2B1D" w:rsidRDefault="002E2B1D" w:rsidP="002E2B1D">
      <w:pPr>
        <w:spacing w:line="360" w:lineRule="auto"/>
        <w:jc w:val="center"/>
        <w:rPr>
          <w:rFonts w:cs="Times New Roman"/>
          <w:b/>
          <w:szCs w:val="28"/>
          <w:lang w:val="ru-RU"/>
        </w:rPr>
      </w:pPr>
    </w:p>
    <w:p w:rsidR="002E2B1D" w:rsidRDefault="002E2B1D" w:rsidP="002E2B1D">
      <w:pPr>
        <w:spacing w:line="360" w:lineRule="auto"/>
        <w:jc w:val="center"/>
        <w:rPr>
          <w:rFonts w:cs="Times New Roman"/>
          <w:b/>
          <w:szCs w:val="28"/>
          <w:lang w:val="ru-RU"/>
        </w:rPr>
      </w:pPr>
    </w:p>
    <w:p w:rsidR="002E2B1D" w:rsidRDefault="002E2B1D" w:rsidP="002E2B1D">
      <w:pPr>
        <w:spacing w:line="360" w:lineRule="auto"/>
        <w:jc w:val="center"/>
        <w:rPr>
          <w:rFonts w:cs="Times New Roman"/>
          <w:b/>
          <w:szCs w:val="28"/>
          <w:lang w:val="ru-RU"/>
        </w:rPr>
      </w:pPr>
    </w:p>
    <w:p w:rsidR="002E2B1D" w:rsidRDefault="002E2B1D" w:rsidP="002E2B1D">
      <w:pPr>
        <w:spacing w:line="360" w:lineRule="auto"/>
        <w:jc w:val="center"/>
        <w:rPr>
          <w:rFonts w:cs="Times New Roman"/>
          <w:b/>
          <w:szCs w:val="28"/>
          <w:lang w:val="ru-RU"/>
        </w:rPr>
      </w:pPr>
    </w:p>
    <w:p w:rsidR="002E2B1D" w:rsidRDefault="002E2B1D" w:rsidP="002E2B1D">
      <w:pPr>
        <w:spacing w:line="360" w:lineRule="auto"/>
        <w:jc w:val="center"/>
        <w:rPr>
          <w:rFonts w:cs="Times New Roman"/>
          <w:b/>
          <w:szCs w:val="28"/>
          <w:lang w:val="ru-RU"/>
        </w:rPr>
      </w:pPr>
    </w:p>
    <w:p w:rsidR="002E2B1D" w:rsidRDefault="002E2B1D" w:rsidP="002E2B1D">
      <w:pPr>
        <w:spacing w:line="360" w:lineRule="auto"/>
        <w:jc w:val="center"/>
        <w:rPr>
          <w:rFonts w:cs="Times New Roman"/>
          <w:b/>
          <w:szCs w:val="28"/>
          <w:lang w:val="ru-RU"/>
        </w:rPr>
      </w:pPr>
    </w:p>
    <w:p w:rsidR="002E2B1D" w:rsidRPr="00A45B8B" w:rsidRDefault="002E2B1D" w:rsidP="002E2B1D">
      <w:pPr>
        <w:spacing w:line="360" w:lineRule="auto"/>
        <w:jc w:val="center"/>
        <w:rPr>
          <w:rFonts w:cs="Times New Roman"/>
          <w:b/>
          <w:szCs w:val="28"/>
        </w:rPr>
      </w:pPr>
      <w:r w:rsidRPr="00A45B8B">
        <w:rPr>
          <w:rFonts w:cs="Times New Roman"/>
          <w:b/>
          <w:szCs w:val="28"/>
        </w:rPr>
        <w:lastRenderedPageBreak/>
        <w:t>ПРИЛОЖЕНИЕ 6</w:t>
      </w:r>
    </w:p>
    <w:p w:rsidR="002E2B1D" w:rsidRPr="00A45B8B" w:rsidRDefault="002E2B1D" w:rsidP="002E2B1D">
      <w:pPr>
        <w:spacing w:line="360" w:lineRule="auto"/>
        <w:jc w:val="both"/>
        <w:rPr>
          <w:rFonts w:cs="Times New Roman"/>
          <w:szCs w:val="28"/>
        </w:rPr>
      </w:pPr>
    </w:p>
    <w:p w:rsidR="002E2B1D" w:rsidRPr="00A45B8B" w:rsidRDefault="002E2B1D" w:rsidP="002E2B1D">
      <w:pPr>
        <w:spacing w:line="360" w:lineRule="auto"/>
        <w:jc w:val="both"/>
        <w:rPr>
          <w:rFonts w:cs="Times New Roman"/>
          <w:szCs w:val="28"/>
        </w:rPr>
      </w:pPr>
    </w:p>
    <w:p w:rsidR="002E2B1D" w:rsidRPr="00A45B8B" w:rsidRDefault="002E2B1D" w:rsidP="002E2B1D">
      <w:pPr>
        <w:spacing w:line="360" w:lineRule="auto"/>
        <w:jc w:val="both"/>
        <w:rPr>
          <w:rFonts w:cs="Times New Roman"/>
          <w:szCs w:val="28"/>
        </w:rPr>
      </w:pPr>
    </w:p>
    <w:p w:rsidR="002E2B1D" w:rsidRPr="00A45B8B" w:rsidRDefault="002E2B1D" w:rsidP="002E2B1D">
      <w:pPr>
        <w:spacing w:line="360" w:lineRule="auto"/>
        <w:ind w:firstLine="709"/>
        <w:jc w:val="both"/>
        <w:rPr>
          <w:rFonts w:cs="Times New Roman"/>
          <w:szCs w:val="28"/>
          <w:lang w:val="ru-RU"/>
        </w:rPr>
      </w:pPr>
      <w:r w:rsidRPr="00A45B8B">
        <w:rPr>
          <w:rFonts w:cs="Times New Roman"/>
          <w:szCs w:val="28"/>
        </w:rPr>
        <w:t xml:space="preserve">Таблица </w:t>
      </w:r>
      <w:r w:rsidRPr="00A45B8B">
        <w:rPr>
          <w:rFonts w:cs="Times New Roman"/>
          <w:szCs w:val="28"/>
          <w:lang w:val="ru-RU"/>
        </w:rPr>
        <w:t>6</w:t>
      </w:r>
      <w:r w:rsidRPr="00A45B8B">
        <w:rPr>
          <w:rFonts w:cs="Times New Roman"/>
          <w:szCs w:val="28"/>
        </w:rPr>
        <w:t>. Характеристика нормативно-правовых актов, регулирующих реализацию электронного, дистанционного обучения</w:t>
      </w:r>
    </w:p>
    <w:tbl>
      <w:tblPr>
        <w:tblStyle w:val="5"/>
        <w:tblW w:w="14737" w:type="dxa"/>
        <w:tblLook w:val="04A0" w:firstRow="1" w:lastRow="0" w:firstColumn="1" w:lastColumn="0" w:noHBand="0" w:noVBand="1"/>
      </w:tblPr>
      <w:tblGrid>
        <w:gridCol w:w="2603"/>
        <w:gridCol w:w="4196"/>
        <w:gridCol w:w="7938"/>
      </w:tblGrid>
      <w:tr w:rsidR="002E2B1D" w:rsidRPr="00A45B8B" w:rsidTr="002E2B1D">
        <w:tc>
          <w:tcPr>
            <w:tcW w:w="2603" w:type="dxa"/>
          </w:tcPr>
          <w:p w:rsidR="002E2B1D" w:rsidRPr="00A45B8B" w:rsidRDefault="002E2B1D" w:rsidP="002E2B1D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A45B8B">
              <w:rPr>
                <w:rFonts w:cs="Times New Roman"/>
                <w:szCs w:val="28"/>
              </w:rPr>
              <w:t>Аспект описания электронного, дистанционного обучения</w:t>
            </w:r>
          </w:p>
        </w:tc>
        <w:tc>
          <w:tcPr>
            <w:tcW w:w="4196" w:type="dxa"/>
          </w:tcPr>
          <w:p w:rsidR="002E2B1D" w:rsidRPr="00A45B8B" w:rsidRDefault="002E2B1D" w:rsidP="002E2B1D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A45B8B">
              <w:rPr>
                <w:rFonts w:cs="Times New Roman"/>
                <w:szCs w:val="28"/>
              </w:rPr>
              <w:t>Нормативный документ</w:t>
            </w:r>
          </w:p>
        </w:tc>
        <w:tc>
          <w:tcPr>
            <w:tcW w:w="7938" w:type="dxa"/>
          </w:tcPr>
          <w:p w:rsidR="002E2B1D" w:rsidRPr="00A45B8B" w:rsidRDefault="002E2B1D" w:rsidP="002E2B1D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A45B8B">
              <w:rPr>
                <w:rFonts w:cs="Times New Roman"/>
                <w:szCs w:val="28"/>
              </w:rPr>
              <w:t>Характеристика электронного, дистанционного обучения</w:t>
            </w:r>
          </w:p>
        </w:tc>
      </w:tr>
      <w:tr w:rsidR="002E2B1D" w:rsidRPr="00A45B8B" w:rsidTr="002E2B1D">
        <w:tc>
          <w:tcPr>
            <w:tcW w:w="2603" w:type="dxa"/>
          </w:tcPr>
          <w:p w:rsidR="002E2B1D" w:rsidRPr="00A45B8B" w:rsidRDefault="002E2B1D" w:rsidP="002E2B1D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A45B8B">
              <w:rPr>
                <w:rFonts w:cs="Times New Roman"/>
                <w:szCs w:val="28"/>
              </w:rPr>
              <w:t>Терминологическое понимание</w:t>
            </w:r>
          </w:p>
        </w:tc>
        <w:tc>
          <w:tcPr>
            <w:tcW w:w="4196" w:type="dxa"/>
          </w:tcPr>
          <w:p w:rsidR="002E2B1D" w:rsidRPr="00A45B8B" w:rsidRDefault="002E2B1D" w:rsidP="002E2B1D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A45B8B">
              <w:rPr>
                <w:rFonts w:cs="Times New Roman"/>
                <w:szCs w:val="28"/>
              </w:rPr>
              <w:t>Федеральный закон № 273 «Об образовании в Российской Федерации»</w:t>
            </w:r>
          </w:p>
        </w:tc>
        <w:tc>
          <w:tcPr>
            <w:tcW w:w="7938" w:type="dxa"/>
          </w:tcPr>
          <w:p w:rsidR="002E2B1D" w:rsidRPr="00A45B8B" w:rsidRDefault="002E2B1D" w:rsidP="002E2B1D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A45B8B">
              <w:rPr>
                <w:rFonts w:cs="Times New Roman"/>
                <w:szCs w:val="28"/>
              </w:rPr>
              <w:t>п. 1 ст. 16 Закона устанавливает, что электронное обучение - организация образовательной деятельности с применением содержащейся в базах данных и используемой при реализации образовательных программ информации и обеспечивающих ее обработку информационных технологий, технических средств, а также информационно-телекоммуникационных сетей, обеспечивающих передачу по линиям связи указанной информации, взаимодействие обучающихся и педагогических работников.</w:t>
            </w:r>
          </w:p>
          <w:p w:rsidR="002E2B1D" w:rsidRPr="00A45B8B" w:rsidRDefault="002E2B1D" w:rsidP="002E2B1D">
            <w:pPr>
              <w:spacing w:line="360" w:lineRule="auto"/>
              <w:jc w:val="both"/>
              <w:rPr>
                <w:rFonts w:cs="Times New Roman"/>
                <w:szCs w:val="28"/>
                <w:lang w:val="ru-RU"/>
              </w:rPr>
            </w:pPr>
            <w:r w:rsidRPr="00A45B8B">
              <w:rPr>
                <w:rFonts w:cs="Times New Roman"/>
                <w:szCs w:val="28"/>
              </w:rPr>
              <w:lastRenderedPageBreak/>
              <w:t>Там же дается трактовка дистанционных образовательных технологий, которые понимаются как образовательные технологии, реализуемые в основном с применением информационно-телекоммуникационных сетей при опосредованном (на расстоянии) взаимодействии обучающихся и педагогических работников.</w:t>
            </w:r>
            <w:r w:rsidRPr="00A45B8B">
              <w:rPr>
                <w:rFonts w:cs="Times New Roman"/>
                <w:szCs w:val="28"/>
                <w:lang w:val="ru-RU"/>
              </w:rPr>
              <w:t xml:space="preserve"> [37]</w:t>
            </w:r>
          </w:p>
        </w:tc>
      </w:tr>
      <w:tr w:rsidR="002E2B1D" w:rsidRPr="00A45B8B" w:rsidTr="002E2B1D">
        <w:tc>
          <w:tcPr>
            <w:tcW w:w="2603" w:type="dxa"/>
          </w:tcPr>
          <w:p w:rsidR="002E2B1D" w:rsidRPr="00A45B8B" w:rsidRDefault="002E2B1D" w:rsidP="002E2B1D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A45B8B">
              <w:rPr>
                <w:rFonts w:cs="Times New Roman"/>
                <w:szCs w:val="28"/>
              </w:rPr>
              <w:lastRenderedPageBreak/>
              <w:t>Права образовательных организаций в области электронного обучения</w:t>
            </w:r>
          </w:p>
        </w:tc>
        <w:tc>
          <w:tcPr>
            <w:tcW w:w="4196" w:type="dxa"/>
          </w:tcPr>
          <w:p w:rsidR="002E2B1D" w:rsidRPr="00A45B8B" w:rsidRDefault="002E2B1D" w:rsidP="002E2B1D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A45B8B">
              <w:rPr>
                <w:rFonts w:cs="Times New Roman"/>
                <w:szCs w:val="28"/>
              </w:rPr>
              <w:t>Федеральный закон № 273 «Об образовании в Российской Федерации»</w:t>
            </w:r>
          </w:p>
        </w:tc>
        <w:tc>
          <w:tcPr>
            <w:tcW w:w="7938" w:type="dxa"/>
          </w:tcPr>
          <w:p w:rsidR="002E2B1D" w:rsidRPr="00A45B8B" w:rsidRDefault="002E2B1D" w:rsidP="002E2B1D">
            <w:pPr>
              <w:spacing w:line="360" w:lineRule="auto"/>
              <w:jc w:val="both"/>
              <w:rPr>
                <w:rFonts w:cs="Times New Roman"/>
                <w:szCs w:val="28"/>
                <w:lang w:val="ru-RU"/>
              </w:rPr>
            </w:pPr>
            <w:r w:rsidRPr="00A45B8B">
              <w:rPr>
                <w:rFonts w:cs="Times New Roman"/>
                <w:szCs w:val="28"/>
              </w:rPr>
              <w:t>Организации, осуществляющие образовательную деятельность, вправе применять электронное обучение, дистанционные образовательные технологии при реализации образовательных программ в порядке, установленном федеральным органом исполнительной власти, осуществляющим функции по выработке государственной политики и нормативно-правовому регулированию в сфере образования. (Статья 16)</w:t>
            </w:r>
            <w:r w:rsidRPr="00A45B8B">
              <w:rPr>
                <w:rFonts w:cs="Times New Roman"/>
                <w:szCs w:val="28"/>
                <w:lang w:val="ru-RU"/>
              </w:rPr>
              <w:t xml:space="preserve"> [37]</w:t>
            </w:r>
          </w:p>
        </w:tc>
      </w:tr>
      <w:tr w:rsidR="002E2B1D" w:rsidRPr="00A45B8B" w:rsidTr="002E2B1D">
        <w:tc>
          <w:tcPr>
            <w:tcW w:w="2603" w:type="dxa"/>
          </w:tcPr>
          <w:p w:rsidR="002E2B1D" w:rsidRPr="00A45B8B" w:rsidRDefault="002E2B1D" w:rsidP="002E2B1D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A45B8B">
              <w:rPr>
                <w:rFonts w:cs="Times New Roman"/>
                <w:szCs w:val="28"/>
              </w:rPr>
              <w:t>Условия реализации электронного обучения</w:t>
            </w:r>
          </w:p>
        </w:tc>
        <w:tc>
          <w:tcPr>
            <w:tcW w:w="4196" w:type="dxa"/>
          </w:tcPr>
          <w:p w:rsidR="002E2B1D" w:rsidRPr="00A45B8B" w:rsidRDefault="002E2B1D" w:rsidP="002E2B1D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A45B8B">
              <w:rPr>
                <w:rFonts w:cs="Times New Roman"/>
                <w:szCs w:val="28"/>
              </w:rPr>
              <w:t>Федеральный закон № 273 «Об образовании в Российской Федерации»</w:t>
            </w:r>
          </w:p>
        </w:tc>
        <w:tc>
          <w:tcPr>
            <w:tcW w:w="7938" w:type="dxa"/>
          </w:tcPr>
          <w:p w:rsidR="002E2B1D" w:rsidRPr="00A45B8B" w:rsidRDefault="002E2B1D" w:rsidP="002E2B1D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proofErr w:type="gramStart"/>
            <w:r w:rsidRPr="00A45B8B">
              <w:rPr>
                <w:rFonts w:cs="Times New Roman"/>
                <w:szCs w:val="28"/>
              </w:rPr>
              <w:t xml:space="preserve">п. 3 ст. 16 Закона определяет, что </w:t>
            </w:r>
            <w:proofErr w:type="spellStart"/>
            <w:r w:rsidRPr="00A45B8B">
              <w:rPr>
                <w:rFonts w:cs="Times New Roman"/>
                <w:szCs w:val="28"/>
              </w:rPr>
              <w:t>преализации</w:t>
            </w:r>
            <w:proofErr w:type="spellEnd"/>
            <w:r w:rsidRPr="00A45B8B">
              <w:rPr>
                <w:rFonts w:cs="Times New Roman"/>
                <w:szCs w:val="28"/>
              </w:rPr>
              <w:t xml:space="preserve"> образовательных программ с применением исключительно электронного обучения, дистанционных образовательных технологий в организации, осуществляющей образовательную деятельность, должны быть созданы условия для функционирования электронной информационно-образовательной среды, </w:t>
            </w:r>
            <w:r w:rsidRPr="00A45B8B">
              <w:rPr>
                <w:rFonts w:cs="Times New Roman"/>
                <w:szCs w:val="28"/>
              </w:rPr>
              <w:lastRenderedPageBreak/>
              <w:t>включающей в себя электронные информационные ресурсы, электронные образовательные ресурсы, совокупность информационных технологий, телекоммуникационных технологий, соответствующих технологических средств и обеспечивающей освоение обучающимися образовательных программ в полном объеме независимо от</w:t>
            </w:r>
            <w:proofErr w:type="gramEnd"/>
            <w:r w:rsidRPr="00A45B8B">
              <w:rPr>
                <w:rFonts w:cs="Times New Roman"/>
                <w:szCs w:val="28"/>
              </w:rPr>
              <w:t xml:space="preserve"> места нахождения </w:t>
            </w:r>
            <w:proofErr w:type="gramStart"/>
            <w:r w:rsidRPr="00A45B8B">
              <w:rPr>
                <w:rFonts w:cs="Times New Roman"/>
                <w:szCs w:val="28"/>
              </w:rPr>
              <w:t>обучающихся</w:t>
            </w:r>
            <w:proofErr w:type="gramEnd"/>
            <w:r w:rsidRPr="00A45B8B">
              <w:rPr>
                <w:rFonts w:cs="Times New Roman"/>
                <w:szCs w:val="28"/>
              </w:rPr>
              <w:t>.</w:t>
            </w:r>
          </w:p>
          <w:p w:rsidR="002E2B1D" w:rsidRPr="00A45B8B" w:rsidRDefault="002E2B1D" w:rsidP="002E2B1D">
            <w:pPr>
              <w:spacing w:line="360" w:lineRule="auto"/>
              <w:jc w:val="both"/>
              <w:rPr>
                <w:rFonts w:cs="Times New Roman"/>
                <w:szCs w:val="28"/>
                <w:lang w:val="ru-RU"/>
              </w:rPr>
            </w:pPr>
            <w:r w:rsidRPr="00A45B8B">
              <w:rPr>
                <w:rFonts w:eastAsia="Times New Roman" w:cs="Times New Roman"/>
                <w:szCs w:val="28"/>
              </w:rPr>
              <w:t xml:space="preserve">Статья 18 определяет, что </w:t>
            </w:r>
            <w:r w:rsidRPr="00A45B8B">
              <w:rPr>
                <w:rFonts w:cs="Times New Roman"/>
                <w:szCs w:val="28"/>
              </w:rPr>
              <w:t>в организациях, осуществляющих образовательную деятельность, в целях обеспечения реализации образовательных программ формируются библиотеки, в том числе цифровые (электронные) библиотеки, обеспечивающие доступ к профессиональным базам данных, информационным справочным и поисковым системам, а также иным информационным ресурсам.</w:t>
            </w:r>
            <w:r w:rsidRPr="00A45B8B">
              <w:rPr>
                <w:rFonts w:cs="Times New Roman"/>
                <w:szCs w:val="28"/>
                <w:lang w:val="ru-RU"/>
              </w:rPr>
              <w:t xml:space="preserve"> [37]</w:t>
            </w:r>
          </w:p>
        </w:tc>
      </w:tr>
      <w:tr w:rsidR="002E2B1D" w:rsidRPr="00A45B8B" w:rsidTr="002E2B1D">
        <w:tc>
          <w:tcPr>
            <w:tcW w:w="2603" w:type="dxa"/>
          </w:tcPr>
          <w:p w:rsidR="002E2B1D" w:rsidRPr="00A45B8B" w:rsidRDefault="002E2B1D" w:rsidP="002E2B1D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4196" w:type="dxa"/>
          </w:tcPr>
          <w:p w:rsidR="002E2B1D" w:rsidRPr="00A45B8B" w:rsidRDefault="002E2B1D" w:rsidP="002E2B1D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A45B8B">
              <w:rPr>
                <w:rFonts w:cs="Times New Roman"/>
                <w:szCs w:val="28"/>
              </w:rPr>
              <w:t xml:space="preserve">Методические рекомендации по использованию электронного обучения, дистанционных образовательных технологий при реализации дополнительных </w:t>
            </w:r>
            <w:r w:rsidRPr="00A45B8B">
              <w:rPr>
                <w:rFonts w:cs="Times New Roman"/>
                <w:szCs w:val="28"/>
              </w:rPr>
              <w:lastRenderedPageBreak/>
              <w:t>профессиональных образовательных программ</w:t>
            </w:r>
          </w:p>
        </w:tc>
        <w:tc>
          <w:tcPr>
            <w:tcW w:w="7938" w:type="dxa"/>
          </w:tcPr>
          <w:p w:rsidR="002E2B1D" w:rsidRPr="00A45B8B" w:rsidRDefault="002E2B1D" w:rsidP="002E2B1D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A45B8B">
              <w:rPr>
                <w:rFonts w:cs="Times New Roman"/>
                <w:szCs w:val="28"/>
              </w:rPr>
              <w:lastRenderedPageBreak/>
              <w:t xml:space="preserve">В разделе «Введение» отмечается, что образовательных программ с применением электронного обучения, дистанционных образовательных технологий местом осуществления образовательной деятельности является место нахождения организации, осуществляющей образовательную </w:t>
            </w:r>
            <w:r w:rsidRPr="00A45B8B">
              <w:rPr>
                <w:rFonts w:cs="Times New Roman"/>
                <w:szCs w:val="28"/>
              </w:rPr>
              <w:lastRenderedPageBreak/>
              <w:t>деятельность, или ее филиала независимо от места нахождения обучающихся.</w:t>
            </w:r>
          </w:p>
          <w:p w:rsidR="002E2B1D" w:rsidRPr="00A45B8B" w:rsidRDefault="002E2B1D" w:rsidP="002E2B1D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A45B8B">
              <w:rPr>
                <w:rFonts w:cs="Times New Roman"/>
                <w:szCs w:val="28"/>
              </w:rPr>
              <w:t>Там же отмечается, что при реализации образовательных программ с применением электронного обучения, дистанционных образовательных технологий организация, осуществляющая образовательную деятельность, обеспечивает защиту сведений, составляющих государственную или иную охраняемую законом тайну.</w:t>
            </w:r>
          </w:p>
          <w:p w:rsidR="002E2B1D" w:rsidRPr="00A45B8B" w:rsidRDefault="002E2B1D" w:rsidP="002E2B1D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A45B8B">
              <w:rPr>
                <w:rFonts w:cs="Times New Roman"/>
                <w:szCs w:val="28"/>
              </w:rPr>
              <w:t>В разделе «Модели внедрения и использования (реализации) электронного обучения, дистанционных образовательных технологий» говорится о том, что при реализации образовательных программ с применением электронного обучения, дистанционных образовательных технологий в организации могут быть применены следующие модели:</w:t>
            </w:r>
          </w:p>
          <w:p w:rsidR="002E2B1D" w:rsidRPr="00A45B8B" w:rsidRDefault="002E2B1D" w:rsidP="002E2B1D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A45B8B">
              <w:rPr>
                <w:rFonts w:cs="Times New Roman"/>
                <w:szCs w:val="28"/>
              </w:rPr>
              <w:t>полностью дистанционное обучение (повышение квалификации, профессиональная переподготовка) обучаемого (слушателя);</w:t>
            </w:r>
          </w:p>
          <w:p w:rsidR="002E2B1D" w:rsidRPr="00A45B8B" w:rsidRDefault="002E2B1D" w:rsidP="002E2B1D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A45B8B">
              <w:rPr>
                <w:rFonts w:cs="Times New Roman"/>
                <w:szCs w:val="28"/>
              </w:rPr>
              <w:t xml:space="preserve">частичное использование дистанционных образовательных технологий, позволяющих организовать дистанционное </w:t>
            </w:r>
            <w:r w:rsidRPr="00A45B8B">
              <w:rPr>
                <w:rFonts w:cs="Times New Roman"/>
                <w:szCs w:val="28"/>
              </w:rPr>
              <w:lastRenderedPageBreak/>
              <w:t>обучение (повышение квалификации, профессиональная переподготовка) обучаемого (слушателя).</w:t>
            </w:r>
          </w:p>
          <w:p w:rsidR="002E2B1D" w:rsidRPr="00A45B8B" w:rsidRDefault="002E2B1D" w:rsidP="002E2B1D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A45B8B">
              <w:rPr>
                <w:rFonts w:cs="Times New Roman"/>
                <w:szCs w:val="28"/>
              </w:rPr>
              <w:t xml:space="preserve">полностью дистанционное обучение подразумевает использование такого режима обучения, при котором </w:t>
            </w:r>
            <w:proofErr w:type="gramStart"/>
            <w:r w:rsidRPr="00A45B8B">
              <w:rPr>
                <w:rFonts w:cs="Times New Roman"/>
                <w:szCs w:val="28"/>
              </w:rPr>
              <w:t>обучающийся</w:t>
            </w:r>
            <w:proofErr w:type="gramEnd"/>
            <w:r w:rsidRPr="00A45B8B">
              <w:rPr>
                <w:rFonts w:cs="Times New Roman"/>
                <w:szCs w:val="28"/>
              </w:rPr>
              <w:t xml:space="preserve"> осваивает образовательную программу полностью удаленно с использованием специализированной дистанционной оболочки (платформы). </w:t>
            </w:r>
          </w:p>
          <w:p w:rsidR="002E2B1D" w:rsidRPr="00A45B8B" w:rsidRDefault="002E2B1D" w:rsidP="002E2B1D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proofErr w:type="gramStart"/>
            <w:r w:rsidRPr="00A45B8B">
              <w:rPr>
                <w:rFonts w:cs="Times New Roman"/>
                <w:szCs w:val="28"/>
              </w:rPr>
              <w:t>Раздел «Материально-техническая база применения электронного обучения, дистанционных образовательных технологий» предусматривает, что в зависимости от выбранной модели дистанционного обучения организация обеспечивает функционирование информационно-образовательной среды, включающей в себя электронные информационные ресурсы, электронные образовательные ресурсы, совокупность информационных технологий, телекоммуникационных технологий, соответствующих технологических средств и обеспечивающую освоение обучающимися образовательных программ полностью или частично независимо от места нахождения обучающихся.</w:t>
            </w:r>
            <w:proofErr w:type="gramEnd"/>
          </w:p>
          <w:p w:rsidR="002E2B1D" w:rsidRPr="00A45B8B" w:rsidRDefault="002E2B1D" w:rsidP="002E2B1D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A45B8B">
              <w:rPr>
                <w:rFonts w:cs="Times New Roman"/>
                <w:szCs w:val="28"/>
              </w:rPr>
              <w:lastRenderedPageBreak/>
              <w:t>Там же указывается, что эффективное внедрение дистанционных образовательных технологий и использование электронных образовательных ресурсов возможно при условии наличия качественного доступа педагогических работников и обучающихся к информационно-телекоммуникационной сети Интернет (далее - сеть Интернет).</w:t>
            </w:r>
          </w:p>
          <w:p w:rsidR="002E2B1D" w:rsidRPr="00A45B8B" w:rsidRDefault="002E2B1D" w:rsidP="002E2B1D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A45B8B">
              <w:rPr>
                <w:rFonts w:cs="Times New Roman"/>
                <w:szCs w:val="28"/>
              </w:rPr>
              <w:t>Этот раздел устанавливает, что в состав программно-аппаратных комплексов должно быть включено (установлено) программное обеспечение, необходимое для осуществления учебного процесса:</w:t>
            </w:r>
          </w:p>
          <w:p w:rsidR="002E2B1D" w:rsidRPr="00A45B8B" w:rsidRDefault="002E2B1D" w:rsidP="002E2B1D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A45B8B">
              <w:rPr>
                <w:rFonts w:cs="Times New Roman"/>
                <w:szCs w:val="28"/>
              </w:rPr>
              <w:t>общего назначения (операционная система (операционные системы), офисные приложения, средства обеспечения информационной безопасности, архиваторы, графический, вид</w:t>
            </w:r>
            <w:proofErr w:type="gramStart"/>
            <w:r w:rsidRPr="00A45B8B">
              <w:rPr>
                <w:rFonts w:cs="Times New Roman"/>
                <w:szCs w:val="28"/>
              </w:rPr>
              <w:t>ео и ау</w:t>
            </w:r>
            <w:proofErr w:type="gramEnd"/>
            <w:r w:rsidRPr="00A45B8B">
              <w:rPr>
                <w:rFonts w:cs="Times New Roman"/>
                <w:szCs w:val="28"/>
              </w:rPr>
              <w:t>дио редакторы);</w:t>
            </w:r>
          </w:p>
          <w:p w:rsidR="002E2B1D" w:rsidRPr="00A45B8B" w:rsidRDefault="002E2B1D" w:rsidP="002E2B1D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A45B8B">
              <w:rPr>
                <w:rFonts w:cs="Times New Roman"/>
                <w:szCs w:val="28"/>
              </w:rPr>
              <w:t>учебного назначения (интерактивные среды, виртуальные лаборатории и инструментальные средства по физике, химии, математике, географии, творческие виртуальные среды и другие).</w:t>
            </w:r>
          </w:p>
        </w:tc>
      </w:tr>
      <w:tr w:rsidR="002E2B1D" w:rsidRPr="00A45B8B" w:rsidTr="002E2B1D">
        <w:tc>
          <w:tcPr>
            <w:tcW w:w="2603" w:type="dxa"/>
          </w:tcPr>
          <w:p w:rsidR="002E2B1D" w:rsidRPr="00A45B8B" w:rsidRDefault="002E2B1D" w:rsidP="002E2B1D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4196" w:type="dxa"/>
          </w:tcPr>
          <w:p w:rsidR="002E2B1D" w:rsidRPr="00A45B8B" w:rsidRDefault="002E2B1D" w:rsidP="002E2B1D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A45B8B">
              <w:rPr>
                <w:rFonts w:cs="Times New Roman"/>
                <w:szCs w:val="28"/>
              </w:rPr>
              <w:t xml:space="preserve">Приказ Министерства </w:t>
            </w:r>
            <w:r w:rsidRPr="00A45B8B">
              <w:rPr>
                <w:rFonts w:cs="Times New Roman"/>
                <w:szCs w:val="28"/>
              </w:rPr>
              <w:lastRenderedPageBreak/>
              <w:t>образования и науки Российской Федерации от 23 августа 2017 г. No816«Об утверждении Порядка применения организациями, осуществляющими образовательную деятельность, электронного обучения, дистанционных образовательных технологий при реализации образовательных программ».</w:t>
            </w:r>
          </w:p>
          <w:p w:rsidR="002E2B1D" w:rsidRPr="00A45B8B" w:rsidRDefault="002E2B1D" w:rsidP="002E2B1D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7938" w:type="dxa"/>
          </w:tcPr>
          <w:p w:rsidR="002E2B1D" w:rsidRPr="00A45B8B" w:rsidRDefault="002E2B1D" w:rsidP="002E2B1D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A45B8B">
              <w:rPr>
                <w:rFonts w:cs="Times New Roman"/>
                <w:szCs w:val="28"/>
              </w:rPr>
              <w:lastRenderedPageBreak/>
              <w:t xml:space="preserve">Пункт 2 устанавливает возможность применения электронного </w:t>
            </w:r>
            <w:r w:rsidRPr="00A45B8B">
              <w:rPr>
                <w:rFonts w:cs="Times New Roman"/>
                <w:szCs w:val="28"/>
              </w:rPr>
              <w:lastRenderedPageBreak/>
              <w:t xml:space="preserve">обучения в предусмотренных Законом формах получения образования и формах обучения или при их сочетании, при проведении учебных занятий, практик, текущего контроля успеваемости, промежуточной, итоговой и (или) государственной итоговой аттестации обучающихся. </w:t>
            </w:r>
          </w:p>
          <w:p w:rsidR="002E2B1D" w:rsidRPr="00A45B8B" w:rsidRDefault="002E2B1D" w:rsidP="002E2B1D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A45B8B">
              <w:rPr>
                <w:rFonts w:cs="Times New Roman"/>
                <w:szCs w:val="28"/>
              </w:rPr>
              <w:t xml:space="preserve">Пункт 3 определяет, что образовательные организации доводят до участников образовательных отношений информацию о реализации образовательных программ или их частей с применением электронного обучения, обеспечивающую возможность их правильного выбора. Это означает, что на этапе поступления обучающийся должен получить информацию о том, что при реализации образовательной программы будут применяться смешанные технологии, либо что программа в полном объеме или ее части будут реализованы с применением исключительно электронного обучения. </w:t>
            </w:r>
          </w:p>
          <w:p w:rsidR="002E2B1D" w:rsidRPr="00A45B8B" w:rsidRDefault="002E2B1D" w:rsidP="002E2B1D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proofErr w:type="gramStart"/>
            <w:r w:rsidRPr="00A45B8B">
              <w:rPr>
                <w:rFonts w:cs="Times New Roman"/>
                <w:szCs w:val="28"/>
              </w:rPr>
              <w:t xml:space="preserve">Пункт 5 определяет требования, а именно: организации оказывают учебно-методическую помощь обучающимся и обеспечивают соответствующий применяемым технологиям </w:t>
            </w:r>
            <w:r w:rsidRPr="00A45B8B">
              <w:rPr>
                <w:rFonts w:cs="Times New Roman"/>
                <w:szCs w:val="28"/>
              </w:rPr>
              <w:lastRenderedPageBreak/>
              <w:t xml:space="preserve">уровень подготовки педагогических, научных, учебно-вспомогательных, </w:t>
            </w:r>
            <w:proofErr w:type="spellStart"/>
            <w:r w:rsidRPr="00A45B8B">
              <w:rPr>
                <w:rFonts w:cs="Times New Roman"/>
                <w:szCs w:val="28"/>
              </w:rPr>
              <w:t>дминистративно</w:t>
            </w:r>
            <w:proofErr w:type="spellEnd"/>
            <w:r w:rsidRPr="00A45B8B">
              <w:rPr>
                <w:rFonts w:cs="Times New Roman"/>
                <w:szCs w:val="28"/>
              </w:rPr>
              <w:t xml:space="preserve">-хозяйственных работников организации по дополнительным профессиональным программам. </w:t>
            </w:r>
            <w:proofErr w:type="gramEnd"/>
          </w:p>
          <w:p w:rsidR="002E2B1D" w:rsidRPr="00A45B8B" w:rsidRDefault="002E2B1D" w:rsidP="002E2B1D">
            <w:pPr>
              <w:spacing w:line="360" w:lineRule="auto"/>
              <w:jc w:val="both"/>
              <w:rPr>
                <w:rFonts w:cs="Times New Roman"/>
                <w:szCs w:val="28"/>
                <w:lang w:val="ru-RU"/>
              </w:rPr>
            </w:pPr>
            <w:proofErr w:type="gramStart"/>
            <w:r w:rsidRPr="00A45B8B">
              <w:rPr>
                <w:rFonts w:cs="Times New Roman"/>
                <w:szCs w:val="28"/>
              </w:rPr>
              <w:t xml:space="preserve">Пункт 5 определяет право организации самостоятельно определять объем аудиторной нагрузки и соотношение объема занятий, проводимых путем непосредственного взаимодействия педагогического работника с обучающимся, и учебных занятий с применением электронного обучения; допускается отсутствие аудиторных занятий. </w:t>
            </w:r>
            <w:r w:rsidRPr="00A45B8B">
              <w:rPr>
                <w:rFonts w:cs="Times New Roman"/>
                <w:szCs w:val="28"/>
                <w:lang w:val="ru-RU"/>
              </w:rPr>
              <w:t>[31]</w:t>
            </w:r>
            <w:proofErr w:type="gramEnd"/>
          </w:p>
        </w:tc>
      </w:tr>
      <w:tr w:rsidR="002E2B1D" w:rsidRPr="00A45B8B" w:rsidTr="002E2B1D">
        <w:tc>
          <w:tcPr>
            <w:tcW w:w="2603" w:type="dxa"/>
          </w:tcPr>
          <w:p w:rsidR="002E2B1D" w:rsidRPr="00A45B8B" w:rsidRDefault="002E2B1D" w:rsidP="002E2B1D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A45B8B">
              <w:rPr>
                <w:rFonts w:cs="Times New Roman"/>
                <w:szCs w:val="28"/>
              </w:rPr>
              <w:lastRenderedPageBreak/>
              <w:t>Регулирование процедуры лицензирования образовательной деятельности</w:t>
            </w:r>
          </w:p>
        </w:tc>
        <w:tc>
          <w:tcPr>
            <w:tcW w:w="4196" w:type="dxa"/>
          </w:tcPr>
          <w:p w:rsidR="002E2B1D" w:rsidRPr="00A45B8B" w:rsidRDefault="002E2B1D" w:rsidP="002E2B1D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A45B8B">
              <w:rPr>
                <w:rFonts w:cs="Times New Roman"/>
                <w:szCs w:val="28"/>
              </w:rPr>
              <w:t>Постановление Правительства Российской Федерации от 28 октября 2013 г. № 966 «О лицензировании образовательной деятельности»</w:t>
            </w:r>
          </w:p>
        </w:tc>
        <w:tc>
          <w:tcPr>
            <w:tcW w:w="7938" w:type="dxa"/>
          </w:tcPr>
          <w:p w:rsidR="002E2B1D" w:rsidRPr="00A45B8B" w:rsidRDefault="002E2B1D" w:rsidP="002E2B1D">
            <w:pPr>
              <w:spacing w:line="360" w:lineRule="auto"/>
              <w:jc w:val="both"/>
              <w:rPr>
                <w:rFonts w:cs="Times New Roman"/>
                <w:szCs w:val="28"/>
                <w:lang w:val="ru-RU"/>
              </w:rPr>
            </w:pPr>
            <w:r w:rsidRPr="00A45B8B">
              <w:rPr>
                <w:rFonts w:cs="Times New Roman"/>
                <w:szCs w:val="28"/>
              </w:rPr>
              <w:t xml:space="preserve">Указывается, что при лицензировании образовательных программ на основе электронного обучения условием является наличие условий для функционирования электронной информационно-образовательной среды, включающей в себя электронные информационные ресурсы, электронные образовательные ресурсы, совокупность информационных технологий, телекоммуникационных технологий и соответствующих технологических средств и обеспечивающей освоение обучающимися независимо от их </w:t>
            </w:r>
            <w:proofErr w:type="spellStart"/>
            <w:r w:rsidRPr="00A45B8B">
              <w:rPr>
                <w:rFonts w:cs="Times New Roman"/>
                <w:szCs w:val="28"/>
              </w:rPr>
              <w:lastRenderedPageBreak/>
              <w:t>местонахожденияобразовательных</w:t>
            </w:r>
            <w:proofErr w:type="spellEnd"/>
            <w:r w:rsidRPr="00A45B8B">
              <w:rPr>
                <w:rFonts w:cs="Times New Roman"/>
                <w:szCs w:val="28"/>
              </w:rPr>
              <w:t xml:space="preserve"> программ в полном объеме.</w:t>
            </w:r>
            <w:r w:rsidRPr="00A45B8B">
              <w:rPr>
                <w:rFonts w:cs="Times New Roman"/>
                <w:szCs w:val="28"/>
                <w:lang w:val="ru-RU"/>
              </w:rPr>
              <w:t xml:space="preserve"> [30]</w:t>
            </w:r>
          </w:p>
        </w:tc>
      </w:tr>
      <w:tr w:rsidR="002E2B1D" w:rsidRPr="00A45B8B" w:rsidTr="002E2B1D">
        <w:tc>
          <w:tcPr>
            <w:tcW w:w="2603" w:type="dxa"/>
          </w:tcPr>
          <w:p w:rsidR="002E2B1D" w:rsidRPr="00A45B8B" w:rsidRDefault="002E2B1D" w:rsidP="002E2B1D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4196" w:type="dxa"/>
          </w:tcPr>
          <w:p w:rsidR="002E2B1D" w:rsidRPr="00A45B8B" w:rsidRDefault="002E2B1D" w:rsidP="002E2B1D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A45B8B">
              <w:rPr>
                <w:rFonts w:cs="Times New Roman"/>
                <w:szCs w:val="28"/>
              </w:rPr>
              <w:t>Федеральный закон № 273 «Об образовании в Российской Федерации»</w:t>
            </w:r>
          </w:p>
        </w:tc>
        <w:tc>
          <w:tcPr>
            <w:tcW w:w="7938" w:type="dxa"/>
          </w:tcPr>
          <w:p w:rsidR="002E2B1D" w:rsidRPr="00A45B8B" w:rsidRDefault="002E2B1D" w:rsidP="002E2B1D">
            <w:pPr>
              <w:spacing w:line="360" w:lineRule="auto"/>
              <w:jc w:val="both"/>
              <w:rPr>
                <w:rFonts w:cs="Times New Roman"/>
                <w:szCs w:val="28"/>
                <w:lang w:val="ru-RU"/>
              </w:rPr>
            </w:pPr>
            <w:r w:rsidRPr="00A45B8B">
              <w:rPr>
                <w:rFonts w:cs="Times New Roman"/>
                <w:szCs w:val="28"/>
              </w:rPr>
              <w:t>В статье 16 представлено понятие «реализация образовательных программ с применением исключительно электронного обучения, дистанционных образовательных технологий».</w:t>
            </w:r>
            <w:r w:rsidRPr="00A45B8B">
              <w:rPr>
                <w:rFonts w:cs="Times New Roman"/>
                <w:szCs w:val="28"/>
                <w:lang w:val="ru-RU"/>
              </w:rPr>
              <w:t xml:space="preserve"> [37]</w:t>
            </w:r>
          </w:p>
        </w:tc>
      </w:tr>
      <w:tr w:rsidR="002E2B1D" w:rsidRPr="00A45B8B" w:rsidTr="002E2B1D">
        <w:tc>
          <w:tcPr>
            <w:tcW w:w="2603" w:type="dxa"/>
          </w:tcPr>
          <w:p w:rsidR="002E2B1D" w:rsidRPr="00A45B8B" w:rsidRDefault="002E2B1D" w:rsidP="002E2B1D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4196" w:type="dxa"/>
          </w:tcPr>
          <w:p w:rsidR="002E2B1D" w:rsidRPr="00A45B8B" w:rsidRDefault="002E2B1D" w:rsidP="002E2B1D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A45B8B">
              <w:rPr>
                <w:rFonts w:cs="Times New Roman"/>
                <w:szCs w:val="28"/>
              </w:rPr>
              <w:t>Постановление Правительства Российской Федерации от 18 ноября 2013 г.№ 1039 «О государственной аккредитации образовательной деятельности»</w:t>
            </w:r>
          </w:p>
        </w:tc>
        <w:tc>
          <w:tcPr>
            <w:tcW w:w="7938" w:type="dxa"/>
          </w:tcPr>
          <w:p w:rsidR="002E2B1D" w:rsidRPr="00A45B8B" w:rsidRDefault="002E2B1D" w:rsidP="002E2B1D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A45B8B">
              <w:rPr>
                <w:rFonts w:cs="Times New Roman"/>
                <w:szCs w:val="28"/>
              </w:rPr>
              <w:t xml:space="preserve">В документе установлено, что при проведении аккредитации в отношении </w:t>
            </w:r>
          </w:p>
          <w:p w:rsidR="002E2B1D" w:rsidRPr="00A45B8B" w:rsidRDefault="002E2B1D" w:rsidP="002E2B1D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A45B8B">
              <w:rPr>
                <w:rFonts w:cs="Times New Roman"/>
                <w:szCs w:val="28"/>
              </w:rPr>
              <w:t xml:space="preserve">образовательных программ, реализуемых исключительно с применением электронного обучения, экспертной группе предоставляется доступ в электронную информационно-образовательную среду с целью анализа достижений обучающихся и определения возможности освоения </w:t>
            </w:r>
            <w:proofErr w:type="gramStart"/>
            <w:r w:rsidRPr="00A45B8B">
              <w:rPr>
                <w:rFonts w:cs="Times New Roman"/>
                <w:szCs w:val="28"/>
              </w:rPr>
              <w:t>обучающимися</w:t>
            </w:r>
            <w:proofErr w:type="gramEnd"/>
            <w:r w:rsidRPr="00A45B8B">
              <w:rPr>
                <w:rFonts w:cs="Times New Roman"/>
                <w:szCs w:val="28"/>
              </w:rPr>
              <w:t xml:space="preserve"> образовательных программ в полном объеме независимо от их места нахождения. </w:t>
            </w:r>
          </w:p>
          <w:p w:rsidR="002E2B1D" w:rsidRPr="00A45B8B" w:rsidRDefault="002E2B1D" w:rsidP="002E2B1D">
            <w:pPr>
              <w:spacing w:line="360" w:lineRule="auto"/>
              <w:jc w:val="both"/>
              <w:rPr>
                <w:rFonts w:cs="Times New Roman"/>
                <w:szCs w:val="28"/>
                <w:lang w:val="ru-RU"/>
              </w:rPr>
            </w:pPr>
            <w:r w:rsidRPr="00A45B8B">
              <w:rPr>
                <w:rFonts w:cs="Times New Roman"/>
                <w:szCs w:val="28"/>
              </w:rPr>
              <w:t xml:space="preserve">В тоже время можно сделать вывод, о </w:t>
            </w:r>
            <w:proofErr w:type="gramStart"/>
            <w:r w:rsidRPr="00A45B8B">
              <w:rPr>
                <w:rFonts w:cs="Times New Roman"/>
                <w:szCs w:val="28"/>
              </w:rPr>
              <w:t>том</w:t>
            </w:r>
            <w:proofErr w:type="gramEnd"/>
            <w:r w:rsidRPr="00A45B8B">
              <w:rPr>
                <w:rFonts w:cs="Times New Roman"/>
                <w:szCs w:val="28"/>
              </w:rPr>
              <w:t xml:space="preserve"> что показатели в отношении образовательных организаций, реализующих образовательные программы с применением электронного обучения, на данный момент не определены. </w:t>
            </w:r>
            <w:r w:rsidRPr="00A45B8B">
              <w:rPr>
                <w:rFonts w:cs="Times New Roman"/>
                <w:szCs w:val="28"/>
                <w:lang w:val="ru-RU"/>
              </w:rPr>
              <w:t xml:space="preserve"> [29]</w:t>
            </w:r>
          </w:p>
        </w:tc>
      </w:tr>
    </w:tbl>
    <w:p w:rsidR="002E2B1D" w:rsidRPr="002E2B1D" w:rsidRDefault="002E2B1D" w:rsidP="002E2B1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rPr>
          <w:lang w:val="ru-RU"/>
        </w:rPr>
      </w:pPr>
    </w:p>
    <w:sectPr w:rsidR="002E2B1D" w:rsidRPr="002E2B1D" w:rsidSect="002E2B1D">
      <w:pgSz w:w="16838" w:h="11906" w:orient="landscape"/>
      <w:pgMar w:top="1418" w:right="1134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4C9B" w:rsidRDefault="00604C9B" w:rsidP="0091236B">
      <w:pPr>
        <w:spacing w:line="240" w:lineRule="auto"/>
      </w:pPr>
      <w:r>
        <w:separator/>
      </w:r>
    </w:p>
  </w:endnote>
  <w:endnote w:type="continuationSeparator" w:id="0">
    <w:p w:rsidR="00604C9B" w:rsidRDefault="00604C9B" w:rsidP="009123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azursky">
    <w:altName w:val="Arial"/>
    <w:charset w:val="00"/>
    <w:family w:val="swiss"/>
    <w:pitch w:val="variable"/>
    <w:sig w:usb0="00000001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5D01" w:rsidRDefault="00D85D01">
    <w:pPr>
      <w:pStyle w:val="af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5D01" w:rsidRDefault="00D85D01">
    <w:pPr>
      <w:pStyle w:val="af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5D01" w:rsidRDefault="00D85D01">
    <w:pPr>
      <w:pStyle w:val="af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4C9B" w:rsidRDefault="00604C9B" w:rsidP="0091236B">
      <w:pPr>
        <w:spacing w:line="240" w:lineRule="auto"/>
      </w:pPr>
      <w:r>
        <w:separator/>
      </w:r>
    </w:p>
  </w:footnote>
  <w:footnote w:type="continuationSeparator" w:id="0">
    <w:p w:rsidR="00604C9B" w:rsidRDefault="00604C9B" w:rsidP="0091236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5D01" w:rsidRDefault="00D85D01">
    <w:pPr>
      <w:pStyle w:val="a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74172651"/>
      <w:docPartObj>
        <w:docPartGallery w:val="Page Numbers (Top of Page)"/>
        <w:docPartUnique/>
      </w:docPartObj>
    </w:sdtPr>
    <w:sdtEndPr/>
    <w:sdtContent>
      <w:p w:rsidR="00D85D01" w:rsidRDefault="00D85D01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E4377" w:rsidRPr="00DE4377">
          <w:rPr>
            <w:noProof/>
            <w:lang w:val="ru-RU"/>
          </w:rPr>
          <w:t>2</w:t>
        </w:r>
        <w:r>
          <w:fldChar w:fldCharType="end"/>
        </w:r>
      </w:p>
    </w:sdtContent>
  </w:sdt>
  <w:p w:rsidR="00D85D01" w:rsidRDefault="00D85D01">
    <w:pPr>
      <w:pStyle w:val="ad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5D01" w:rsidRDefault="00D85D01">
    <w:pPr>
      <w:pStyle w:val="a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05514"/>
    <w:multiLevelType w:val="hybridMultilevel"/>
    <w:tmpl w:val="303838C2"/>
    <w:lvl w:ilvl="0" w:tplc="98FC9188">
      <w:start w:val="1"/>
      <w:numFmt w:val="bullet"/>
      <w:lvlText w:val=""/>
      <w:lvlJc w:val="left"/>
      <w:pPr>
        <w:ind w:left="79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">
    <w:nsid w:val="01EF5FED"/>
    <w:multiLevelType w:val="hybridMultilevel"/>
    <w:tmpl w:val="8730C99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62A2B41"/>
    <w:multiLevelType w:val="hybridMultilevel"/>
    <w:tmpl w:val="24C63C2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6437917"/>
    <w:multiLevelType w:val="hybridMultilevel"/>
    <w:tmpl w:val="02EECF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FA4F0E"/>
    <w:multiLevelType w:val="hybridMultilevel"/>
    <w:tmpl w:val="02EEE614"/>
    <w:lvl w:ilvl="0" w:tplc="0B620BC0">
      <w:start w:val="1"/>
      <w:numFmt w:val="bullet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08D04D9F"/>
    <w:multiLevelType w:val="hybridMultilevel"/>
    <w:tmpl w:val="1D0E02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C9446FA"/>
    <w:multiLevelType w:val="hybridMultilevel"/>
    <w:tmpl w:val="41C6BC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CD3344A"/>
    <w:multiLevelType w:val="hybridMultilevel"/>
    <w:tmpl w:val="89E81B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DE9681A"/>
    <w:multiLevelType w:val="hybridMultilevel"/>
    <w:tmpl w:val="D0B692C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0EE47152"/>
    <w:multiLevelType w:val="hybridMultilevel"/>
    <w:tmpl w:val="6FA2114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10D31D63"/>
    <w:multiLevelType w:val="hybridMultilevel"/>
    <w:tmpl w:val="0C5C83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43B5F95"/>
    <w:multiLevelType w:val="hybridMultilevel"/>
    <w:tmpl w:val="578035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4D73557"/>
    <w:multiLevelType w:val="multilevel"/>
    <w:tmpl w:val="F79A896E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3">
    <w:nsid w:val="15A62D65"/>
    <w:multiLevelType w:val="hybridMultilevel"/>
    <w:tmpl w:val="67C69A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64F1338"/>
    <w:multiLevelType w:val="hybridMultilevel"/>
    <w:tmpl w:val="16C4E2C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17F55003"/>
    <w:multiLevelType w:val="hybridMultilevel"/>
    <w:tmpl w:val="8D4294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93A7D5B"/>
    <w:multiLevelType w:val="multilevel"/>
    <w:tmpl w:val="B9C4132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7">
    <w:nsid w:val="1CC44CB1"/>
    <w:multiLevelType w:val="hybridMultilevel"/>
    <w:tmpl w:val="E904D572"/>
    <w:lvl w:ilvl="0" w:tplc="04190001">
      <w:start w:val="1"/>
      <w:numFmt w:val="bullet"/>
      <w:lvlText w:val=""/>
      <w:lvlJc w:val="left"/>
      <w:pPr>
        <w:ind w:left="3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45" w:hanging="360"/>
      </w:pPr>
      <w:rPr>
        <w:rFonts w:ascii="Wingdings" w:hAnsi="Wingdings" w:hint="default"/>
      </w:rPr>
    </w:lvl>
  </w:abstractNum>
  <w:abstractNum w:abstractNumId="18">
    <w:nsid w:val="1E8517AA"/>
    <w:multiLevelType w:val="hybridMultilevel"/>
    <w:tmpl w:val="0B0E7F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1EF08E4"/>
    <w:multiLevelType w:val="hybridMultilevel"/>
    <w:tmpl w:val="7AAED7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5BB29BB"/>
    <w:multiLevelType w:val="hybridMultilevel"/>
    <w:tmpl w:val="272414D4"/>
    <w:lvl w:ilvl="0" w:tplc="8B20D1E6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65A7E26"/>
    <w:multiLevelType w:val="multilevel"/>
    <w:tmpl w:val="8646B996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2">
    <w:nsid w:val="2A15258C"/>
    <w:multiLevelType w:val="multilevel"/>
    <w:tmpl w:val="312A67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3">
    <w:nsid w:val="2C5C72A6"/>
    <w:multiLevelType w:val="hybridMultilevel"/>
    <w:tmpl w:val="4A784810"/>
    <w:lvl w:ilvl="0" w:tplc="04190001">
      <w:start w:val="1"/>
      <w:numFmt w:val="bullet"/>
      <w:lvlText w:val=""/>
      <w:lvlJc w:val="left"/>
      <w:pPr>
        <w:ind w:left="4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3" w:hanging="360"/>
      </w:pPr>
      <w:rPr>
        <w:rFonts w:ascii="Wingdings" w:hAnsi="Wingdings" w:hint="default"/>
      </w:rPr>
    </w:lvl>
  </w:abstractNum>
  <w:abstractNum w:abstractNumId="24">
    <w:nsid w:val="2CF732E8"/>
    <w:multiLevelType w:val="hybridMultilevel"/>
    <w:tmpl w:val="5A18A7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2E5A7CC9"/>
    <w:multiLevelType w:val="hybridMultilevel"/>
    <w:tmpl w:val="F79818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7D46C46"/>
    <w:multiLevelType w:val="hybridMultilevel"/>
    <w:tmpl w:val="1938F8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7E61FA2"/>
    <w:multiLevelType w:val="hybridMultilevel"/>
    <w:tmpl w:val="85F0CE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7E74CE6"/>
    <w:multiLevelType w:val="hybridMultilevel"/>
    <w:tmpl w:val="AC9EA4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38B95471"/>
    <w:multiLevelType w:val="hybridMultilevel"/>
    <w:tmpl w:val="8BA6D22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39F24053"/>
    <w:multiLevelType w:val="hybridMultilevel"/>
    <w:tmpl w:val="F2DA48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3E32F7E"/>
    <w:multiLevelType w:val="multilevel"/>
    <w:tmpl w:val="A410861E"/>
    <w:lvl w:ilvl="0">
      <w:start w:val="1"/>
      <w:numFmt w:val="decimal"/>
      <w:lvlText w:val="%1."/>
      <w:lvlJc w:val="left"/>
      <w:pPr>
        <w:ind w:left="705" w:hanging="705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b w:val="0"/>
      </w:rPr>
    </w:lvl>
  </w:abstractNum>
  <w:abstractNum w:abstractNumId="32">
    <w:nsid w:val="43F0146B"/>
    <w:multiLevelType w:val="hybridMultilevel"/>
    <w:tmpl w:val="0B8A12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59B07E8"/>
    <w:multiLevelType w:val="hybridMultilevel"/>
    <w:tmpl w:val="0DDAE55C"/>
    <w:lvl w:ilvl="0" w:tplc="04190001">
      <w:start w:val="1"/>
      <w:numFmt w:val="bullet"/>
      <w:lvlText w:val=""/>
      <w:lvlJc w:val="left"/>
      <w:pPr>
        <w:ind w:left="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4" w:hanging="360"/>
      </w:pPr>
      <w:rPr>
        <w:rFonts w:ascii="Wingdings" w:hAnsi="Wingdings" w:hint="default"/>
      </w:rPr>
    </w:lvl>
  </w:abstractNum>
  <w:abstractNum w:abstractNumId="34">
    <w:nsid w:val="469E5F06"/>
    <w:multiLevelType w:val="multilevel"/>
    <w:tmpl w:val="CD282A1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lang w:val="ru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35">
    <w:nsid w:val="48635174"/>
    <w:multiLevelType w:val="hybridMultilevel"/>
    <w:tmpl w:val="0DEC6F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48A9491D"/>
    <w:multiLevelType w:val="hybridMultilevel"/>
    <w:tmpl w:val="38D6DFAE"/>
    <w:lvl w:ilvl="0" w:tplc="C94860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4F2802DC"/>
    <w:multiLevelType w:val="hybridMultilevel"/>
    <w:tmpl w:val="C694A0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5107C7B"/>
    <w:multiLevelType w:val="hybridMultilevel"/>
    <w:tmpl w:val="D6003AB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>
    <w:nsid w:val="575C223C"/>
    <w:multiLevelType w:val="hybridMultilevel"/>
    <w:tmpl w:val="14707BAE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58FE603D"/>
    <w:multiLevelType w:val="hybridMultilevel"/>
    <w:tmpl w:val="8E8AB4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5A9022B5"/>
    <w:multiLevelType w:val="hybridMultilevel"/>
    <w:tmpl w:val="518275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5BEA75A2"/>
    <w:multiLevelType w:val="hybridMultilevel"/>
    <w:tmpl w:val="235E266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>
    <w:nsid w:val="5D752834"/>
    <w:multiLevelType w:val="hybridMultilevel"/>
    <w:tmpl w:val="F5A8FA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5D9155DB"/>
    <w:multiLevelType w:val="hybridMultilevel"/>
    <w:tmpl w:val="EC36655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>
    <w:nsid w:val="644913B5"/>
    <w:multiLevelType w:val="hybridMultilevel"/>
    <w:tmpl w:val="544EC0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69152B6C"/>
    <w:multiLevelType w:val="hybridMultilevel"/>
    <w:tmpl w:val="103651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6D7605D5"/>
    <w:multiLevelType w:val="hybridMultilevel"/>
    <w:tmpl w:val="D08E53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6DEE1629"/>
    <w:multiLevelType w:val="hybridMultilevel"/>
    <w:tmpl w:val="98849A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6DFD5171"/>
    <w:multiLevelType w:val="hybridMultilevel"/>
    <w:tmpl w:val="5BFC2F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71580A51"/>
    <w:multiLevelType w:val="hybridMultilevel"/>
    <w:tmpl w:val="DDE8B33E"/>
    <w:lvl w:ilvl="0" w:tplc="0B5284E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1">
    <w:nsid w:val="72C41237"/>
    <w:multiLevelType w:val="hybridMultilevel"/>
    <w:tmpl w:val="0C92B3A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">
    <w:nsid w:val="72EF113A"/>
    <w:multiLevelType w:val="hybridMultilevel"/>
    <w:tmpl w:val="4634A4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7EED1CB9"/>
    <w:multiLevelType w:val="hybridMultilevel"/>
    <w:tmpl w:val="344E1D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6"/>
  </w:num>
  <w:num w:numId="3">
    <w:abstractNumId w:val="34"/>
  </w:num>
  <w:num w:numId="4">
    <w:abstractNumId w:val="52"/>
  </w:num>
  <w:num w:numId="5">
    <w:abstractNumId w:val="13"/>
  </w:num>
  <w:num w:numId="6">
    <w:abstractNumId w:val="2"/>
  </w:num>
  <w:num w:numId="7">
    <w:abstractNumId w:val="19"/>
  </w:num>
  <w:num w:numId="8">
    <w:abstractNumId w:val="27"/>
  </w:num>
  <w:num w:numId="9">
    <w:abstractNumId w:val="44"/>
  </w:num>
  <w:num w:numId="10">
    <w:abstractNumId w:val="6"/>
  </w:num>
  <w:num w:numId="11">
    <w:abstractNumId w:val="15"/>
  </w:num>
  <w:num w:numId="12">
    <w:abstractNumId w:val="37"/>
  </w:num>
  <w:num w:numId="13">
    <w:abstractNumId w:val="10"/>
  </w:num>
  <w:num w:numId="14">
    <w:abstractNumId w:val="9"/>
  </w:num>
  <w:num w:numId="15">
    <w:abstractNumId w:val="24"/>
  </w:num>
  <w:num w:numId="16">
    <w:abstractNumId w:val="14"/>
  </w:num>
  <w:num w:numId="17">
    <w:abstractNumId w:val="42"/>
  </w:num>
  <w:num w:numId="18">
    <w:abstractNumId w:val="53"/>
  </w:num>
  <w:num w:numId="19">
    <w:abstractNumId w:val="41"/>
  </w:num>
  <w:num w:numId="20">
    <w:abstractNumId w:val="11"/>
  </w:num>
  <w:num w:numId="21">
    <w:abstractNumId w:val="32"/>
  </w:num>
  <w:num w:numId="22">
    <w:abstractNumId w:val="48"/>
  </w:num>
  <w:num w:numId="23">
    <w:abstractNumId w:val="47"/>
  </w:num>
  <w:num w:numId="24">
    <w:abstractNumId w:val="1"/>
  </w:num>
  <w:num w:numId="25">
    <w:abstractNumId w:val="51"/>
  </w:num>
  <w:num w:numId="26">
    <w:abstractNumId w:val="8"/>
  </w:num>
  <w:num w:numId="27">
    <w:abstractNumId w:val="33"/>
  </w:num>
  <w:num w:numId="28">
    <w:abstractNumId w:val="17"/>
  </w:num>
  <w:num w:numId="29">
    <w:abstractNumId w:val="23"/>
  </w:num>
  <w:num w:numId="30">
    <w:abstractNumId w:val="29"/>
  </w:num>
  <w:num w:numId="31">
    <w:abstractNumId w:val="38"/>
  </w:num>
  <w:num w:numId="32">
    <w:abstractNumId w:val="18"/>
  </w:num>
  <w:num w:numId="33">
    <w:abstractNumId w:val="36"/>
  </w:num>
  <w:num w:numId="34">
    <w:abstractNumId w:val="5"/>
  </w:num>
  <w:num w:numId="35">
    <w:abstractNumId w:val="40"/>
  </w:num>
  <w:num w:numId="36">
    <w:abstractNumId w:val="43"/>
  </w:num>
  <w:num w:numId="37">
    <w:abstractNumId w:val="49"/>
  </w:num>
  <w:num w:numId="38">
    <w:abstractNumId w:val="30"/>
  </w:num>
  <w:num w:numId="39">
    <w:abstractNumId w:val="35"/>
  </w:num>
  <w:num w:numId="40">
    <w:abstractNumId w:val="45"/>
  </w:num>
  <w:num w:numId="41">
    <w:abstractNumId w:val="25"/>
  </w:num>
  <w:num w:numId="42">
    <w:abstractNumId w:val="46"/>
  </w:num>
  <w:num w:numId="43">
    <w:abstractNumId w:val="28"/>
  </w:num>
  <w:num w:numId="44">
    <w:abstractNumId w:val="26"/>
  </w:num>
  <w:num w:numId="45">
    <w:abstractNumId w:val="3"/>
  </w:num>
  <w:num w:numId="46">
    <w:abstractNumId w:val="50"/>
  </w:num>
  <w:num w:numId="47">
    <w:abstractNumId w:val="39"/>
  </w:num>
  <w:num w:numId="48">
    <w:abstractNumId w:val="12"/>
  </w:num>
  <w:num w:numId="49">
    <w:abstractNumId w:val="0"/>
  </w:num>
  <w:num w:numId="50">
    <w:abstractNumId w:val="0"/>
  </w:num>
  <w:num w:numId="51">
    <w:abstractNumId w:val="7"/>
  </w:num>
  <w:num w:numId="52">
    <w:abstractNumId w:val="31"/>
  </w:num>
  <w:num w:numId="53">
    <w:abstractNumId w:val="21"/>
  </w:num>
  <w:num w:numId="54">
    <w:abstractNumId w:val="20"/>
  </w:num>
  <w:num w:numId="55">
    <w:abstractNumId w:val="4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083"/>
    <w:rsid w:val="000330F7"/>
    <w:rsid w:val="00040FA0"/>
    <w:rsid w:val="00043811"/>
    <w:rsid w:val="00091C96"/>
    <w:rsid w:val="000922F4"/>
    <w:rsid w:val="00093564"/>
    <w:rsid w:val="00094A83"/>
    <w:rsid w:val="0009775D"/>
    <w:rsid w:val="000A196C"/>
    <w:rsid w:val="000B202C"/>
    <w:rsid w:val="000B4C59"/>
    <w:rsid w:val="000E74DB"/>
    <w:rsid w:val="00110AD1"/>
    <w:rsid w:val="00110C51"/>
    <w:rsid w:val="00114136"/>
    <w:rsid w:val="00125CC2"/>
    <w:rsid w:val="001343E5"/>
    <w:rsid w:val="001365FD"/>
    <w:rsid w:val="00142218"/>
    <w:rsid w:val="00143985"/>
    <w:rsid w:val="00180735"/>
    <w:rsid w:val="001905C6"/>
    <w:rsid w:val="001B16A0"/>
    <w:rsid w:val="001C7F58"/>
    <w:rsid w:val="001D4633"/>
    <w:rsid w:val="001E7508"/>
    <w:rsid w:val="001F7D19"/>
    <w:rsid w:val="0022367C"/>
    <w:rsid w:val="00230D32"/>
    <w:rsid w:val="00237A84"/>
    <w:rsid w:val="00242D36"/>
    <w:rsid w:val="00263F10"/>
    <w:rsid w:val="00265DD7"/>
    <w:rsid w:val="00270FBC"/>
    <w:rsid w:val="00274615"/>
    <w:rsid w:val="00276223"/>
    <w:rsid w:val="00277A7F"/>
    <w:rsid w:val="00283292"/>
    <w:rsid w:val="002C63E0"/>
    <w:rsid w:val="002D5EC8"/>
    <w:rsid w:val="002D7A45"/>
    <w:rsid w:val="002E1D03"/>
    <w:rsid w:val="002E2B1D"/>
    <w:rsid w:val="0031073B"/>
    <w:rsid w:val="00314EE6"/>
    <w:rsid w:val="0032649D"/>
    <w:rsid w:val="00340A2F"/>
    <w:rsid w:val="00342580"/>
    <w:rsid w:val="003649C9"/>
    <w:rsid w:val="00380CE1"/>
    <w:rsid w:val="003871AA"/>
    <w:rsid w:val="003B0B38"/>
    <w:rsid w:val="003C12EE"/>
    <w:rsid w:val="003C2A5E"/>
    <w:rsid w:val="003D2B67"/>
    <w:rsid w:val="003D672B"/>
    <w:rsid w:val="003E1870"/>
    <w:rsid w:val="003E6BBC"/>
    <w:rsid w:val="0041661F"/>
    <w:rsid w:val="00416B5E"/>
    <w:rsid w:val="00424146"/>
    <w:rsid w:val="00431064"/>
    <w:rsid w:val="0043546A"/>
    <w:rsid w:val="00440B0D"/>
    <w:rsid w:val="0046691B"/>
    <w:rsid w:val="0047243F"/>
    <w:rsid w:val="0047351B"/>
    <w:rsid w:val="00493153"/>
    <w:rsid w:val="00496622"/>
    <w:rsid w:val="00497325"/>
    <w:rsid w:val="004A3746"/>
    <w:rsid w:val="004B4B98"/>
    <w:rsid w:val="004D36AC"/>
    <w:rsid w:val="004E356E"/>
    <w:rsid w:val="005321F4"/>
    <w:rsid w:val="00535A1F"/>
    <w:rsid w:val="00544B8C"/>
    <w:rsid w:val="00554CCF"/>
    <w:rsid w:val="00556F56"/>
    <w:rsid w:val="00561A64"/>
    <w:rsid w:val="00562083"/>
    <w:rsid w:val="005659BD"/>
    <w:rsid w:val="00566C76"/>
    <w:rsid w:val="00574B80"/>
    <w:rsid w:val="00586DF0"/>
    <w:rsid w:val="005A0A3E"/>
    <w:rsid w:val="005B5F64"/>
    <w:rsid w:val="005B6317"/>
    <w:rsid w:val="005B761C"/>
    <w:rsid w:val="005C1624"/>
    <w:rsid w:val="005D1A75"/>
    <w:rsid w:val="005D2055"/>
    <w:rsid w:val="005E1087"/>
    <w:rsid w:val="005E642A"/>
    <w:rsid w:val="005F1A86"/>
    <w:rsid w:val="00601B23"/>
    <w:rsid w:val="00604C9B"/>
    <w:rsid w:val="00607108"/>
    <w:rsid w:val="0062314D"/>
    <w:rsid w:val="00642999"/>
    <w:rsid w:val="00654D66"/>
    <w:rsid w:val="00672A6C"/>
    <w:rsid w:val="006943A3"/>
    <w:rsid w:val="00697398"/>
    <w:rsid w:val="006A27FC"/>
    <w:rsid w:val="006B2D55"/>
    <w:rsid w:val="006D3585"/>
    <w:rsid w:val="006F1828"/>
    <w:rsid w:val="00707782"/>
    <w:rsid w:val="00732077"/>
    <w:rsid w:val="00745197"/>
    <w:rsid w:val="0076425C"/>
    <w:rsid w:val="00772FA4"/>
    <w:rsid w:val="007779E6"/>
    <w:rsid w:val="007A7F53"/>
    <w:rsid w:val="007B7383"/>
    <w:rsid w:val="007C59A5"/>
    <w:rsid w:val="007D5C15"/>
    <w:rsid w:val="007E2C16"/>
    <w:rsid w:val="00821692"/>
    <w:rsid w:val="00831477"/>
    <w:rsid w:val="008376E0"/>
    <w:rsid w:val="00844994"/>
    <w:rsid w:val="00852102"/>
    <w:rsid w:val="008523EB"/>
    <w:rsid w:val="008619FF"/>
    <w:rsid w:val="00871523"/>
    <w:rsid w:val="00897C62"/>
    <w:rsid w:val="008A3221"/>
    <w:rsid w:val="008B1C7D"/>
    <w:rsid w:val="008C1ACD"/>
    <w:rsid w:val="008C2FD1"/>
    <w:rsid w:val="008C39AB"/>
    <w:rsid w:val="008E25AF"/>
    <w:rsid w:val="008F23E4"/>
    <w:rsid w:val="00903E3B"/>
    <w:rsid w:val="0091236B"/>
    <w:rsid w:val="00912BCA"/>
    <w:rsid w:val="0091353D"/>
    <w:rsid w:val="00922D6F"/>
    <w:rsid w:val="00950042"/>
    <w:rsid w:val="0095428D"/>
    <w:rsid w:val="009553D6"/>
    <w:rsid w:val="00957B4B"/>
    <w:rsid w:val="00963261"/>
    <w:rsid w:val="00963E18"/>
    <w:rsid w:val="00983A9C"/>
    <w:rsid w:val="009A3A00"/>
    <w:rsid w:val="009A79E7"/>
    <w:rsid w:val="009B41DA"/>
    <w:rsid w:val="009B4B05"/>
    <w:rsid w:val="009D225B"/>
    <w:rsid w:val="009D2535"/>
    <w:rsid w:val="009E418D"/>
    <w:rsid w:val="009E5799"/>
    <w:rsid w:val="009E5B7A"/>
    <w:rsid w:val="00A353C3"/>
    <w:rsid w:val="00A37575"/>
    <w:rsid w:val="00A4033D"/>
    <w:rsid w:val="00A45B8B"/>
    <w:rsid w:val="00A509AB"/>
    <w:rsid w:val="00A50A05"/>
    <w:rsid w:val="00AA4AA6"/>
    <w:rsid w:val="00AA6A80"/>
    <w:rsid w:val="00AB76F8"/>
    <w:rsid w:val="00AD10AB"/>
    <w:rsid w:val="00AE1B2B"/>
    <w:rsid w:val="00AE712D"/>
    <w:rsid w:val="00AF163B"/>
    <w:rsid w:val="00B11957"/>
    <w:rsid w:val="00B635FD"/>
    <w:rsid w:val="00B63E12"/>
    <w:rsid w:val="00B67972"/>
    <w:rsid w:val="00B7250D"/>
    <w:rsid w:val="00B93C5C"/>
    <w:rsid w:val="00BA4B50"/>
    <w:rsid w:val="00BA70B7"/>
    <w:rsid w:val="00BB2CD3"/>
    <w:rsid w:val="00BC1794"/>
    <w:rsid w:val="00BD133E"/>
    <w:rsid w:val="00BD1B67"/>
    <w:rsid w:val="00BD536B"/>
    <w:rsid w:val="00BE23E2"/>
    <w:rsid w:val="00BE3481"/>
    <w:rsid w:val="00BE7B01"/>
    <w:rsid w:val="00BE7EA5"/>
    <w:rsid w:val="00BF77C1"/>
    <w:rsid w:val="00C10DED"/>
    <w:rsid w:val="00C504E9"/>
    <w:rsid w:val="00C573C7"/>
    <w:rsid w:val="00C62FAB"/>
    <w:rsid w:val="00C65A26"/>
    <w:rsid w:val="00C710A8"/>
    <w:rsid w:val="00C76387"/>
    <w:rsid w:val="00C83FA6"/>
    <w:rsid w:val="00C84E38"/>
    <w:rsid w:val="00C87ECD"/>
    <w:rsid w:val="00CC243F"/>
    <w:rsid w:val="00CC7656"/>
    <w:rsid w:val="00CD7571"/>
    <w:rsid w:val="00CE7BE2"/>
    <w:rsid w:val="00CF2E29"/>
    <w:rsid w:val="00D077A1"/>
    <w:rsid w:val="00D1002E"/>
    <w:rsid w:val="00D161FF"/>
    <w:rsid w:val="00D24637"/>
    <w:rsid w:val="00D3135B"/>
    <w:rsid w:val="00D47AAF"/>
    <w:rsid w:val="00D64346"/>
    <w:rsid w:val="00D6727E"/>
    <w:rsid w:val="00D70C9D"/>
    <w:rsid w:val="00D82660"/>
    <w:rsid w:val="00D85D01"/>
    <w:rsid w:val="00D96BD6"/>
    <w:rsid w:val="00DA417B"/>
    <w:rsid w:val="00DA5C7F"/>
    <w:rsid w:val="00DB16F4"/>
    <w:rsid w:val="00DB4B3C"/>
    <w:rsid w:val="00DB71C5"/>
    <w:rsid w:val="00DD3D92"/>
    <w:rsid w:val="00DE4377"/>
    <w:rsid w:val="00DE7AA1"/>
    <w:rsid w:val="00DF23F5"/>
    <w:rsid w:val="00E04ED6"/>
    <w:rsid w:val="00E0536D"/>
    <w:rsid w:val="00E22792"/>
    <w:rsid w:val="00E233ED"/>
    <w:rsid w:val="00E30FEF"/>
    <w:rsid w:val="00E57F2F"/>
    <w:rsid w:val="00E65A5A"/>
    <w:rsid w:val="00E94E64"/>
    <w:rsid w:val="00E969AA"/>
    <w:rsid w:val="00EC615D"/>
    <w:rsid w:val="00ED4543"/>
    <w:rsid w:val="00EE0125"/>
    <w:rsid w:val="00EE6884"/>
    <w:rsid w:val="00F07102"/>
    <w:rsid w:val="00F10E09"/>
    <w:rsid w:val="00F54223"/>
    <w:rsid w:val="00F55FD5"/>
    <w:rsid w:val="00F61AB0"/>
    <w:rsid w:val="00F840B2"/>
    <w:rsid w:val="00F8733A"/>
    <w:rsid w:val="00F9308C"/>
    <w:rsid w:val="00FA63B3"/>
    <w:rsid w:val="00FB22A2"/>
    <w:rsid w:val="00FB463C"/>
    <w:rsid w:val="00FC4DC7"/>
    <w:rsid w:val="00FE1F11"/>
    <w:rsid w:val="00FE5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922D6F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Times New Roman" w:eastAsia="Arial" w:hAnsi="Times New Roman" w:cs="Arial"/>
      <w:color w:val="000000"/>
      <w:sz w:val="28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63F1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63F10"/>
    <w:rPr>
      <w:rFonts w:ascii="Tahoma" w:eastAsia="Arial" w:hAnsi="Tahoma" w:cs="Tahoma"/>
      <w:color w:val="000000"/>
      <w:sz w:val="16"/>
      <w:szCs w:val="16"/>
      <w:lang w:val="ru" w:eastAsia="ru-RU"/>
    </w:rPr>
  </w:style>
  <w:style w:type="paragraph" w:styleId="a5">
    <w:name w:val="List Paragraph"/>
    <w:basedOn w:val="a"/>
    <w:uiPriority w:val="34"/>
    <w:qFormat/>
    <w:rsid w:val="00BD536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60" w:line="259" w:lineRule="auto"/>
      <w:ind w:left="720"/>
      <w:contextualSpacing/>
    </w:pPr>
    <w:rPr>
      <w:rFonts w:asciiTheme="minorHAnsi" w:eastAsiaTheme="minorHAnsi" w:hAnsiTheme="minorHAnsi" w:cstheme="minorBidi"/>
      <w:color w:val="auto"/>
      <w:sz w:val="22"/>
      <w:lang w:val="ru-RU" w:eastAsia="en-US"/>
    </w:rPr>
  </w:style>
  <w:style w:type="table" w:styleId="a6">
    <w:name w:val="Table Grid"/>
    <w:basedOn w:val="a1"/>
    <w:uiPriority w:val="39"/>
    <w:rsid w:val="00BD53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6A27FC"/>
    <w:rPr>
      <w:color w:val="0563C1" w:themeColor="hyperlink"/>
      <w:u w:val="single"/>
    </w:rPr>
  </w:style>
  <w:style w:type="paragraph" w:customStyle="1" w:styleId="s1">
    <w:name w:val="s_1"/>
    <w:basedOn w:val="a"/>
    <w:rsid w:val="00DF23F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eastAsia="Times New Roman" w:cs="Times New Roman"/>
      <w:color w:val="auto"/>
      <w:sz w:val="24"/>
      <w:szCs w:val="24"/>
      <w:lang w:val="ru-RU"/>
    </w:rPr>
  </w:style>
  <w:style w:type="paragraph" w:styleId="a8">
    <w:name w:val="Normal (Web)"/>
    <w:basedOn w:val="a"/>
    <w:uiPriority w:val="99"/>
    <w:unhideWhenUsed/>
    <w:rsid w:val="00F5422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eastAsia="Times New Roman" w:cs="Times New Roman"/>
      <w:color w:val="auto"/>
      <w:sz w:val="24"/>
      <w:szCs w:val="24"/>
      <w:lang w:val="ru-RU"/>
    </w:rPr>
  </w:style>
  <w:style w:type="character" w:customStyle="1" w:styleId="redtext">
    <w:name w:val="red_text"/>
    <w:basedOn w:val="a0"/>
    <w:rsid w:val="00D64346"/>
  </w:style>
  <w:style w:type="table" w:customStyle="1" w:styleId="1">
    <w:name w:val="Сетка таблицы1"/>
    <w:basedOn w:val="a1"/>
    <w:next w:val="a6"/>
    <w:uiPriority w:val="59"/>
    <w:rsid w:val="00A45B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етка таблицы2"/>
    <w:basedOn w:val="a1"/>
    <w:next w:val="a6"/>
    <w:uiPriority w:val="59"/>
    <w:rsid w:val="00A45B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Сетка таблицы3"/>
    <w:basedOn w:val="a1"/>
    <w:next w:val="a6"/>
    <w:uiPriority w:val="59"/>
    <w:rsid w:val="00A45B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Сетка таблицы4"/>
    <w:basedOn w:val="a1"/>
    <w:next w:val="a6"/>
    <w:uiPriority w:val="59"/>
    <w:rsid w:val="00A45B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Сетка таблицы5"/>
    <w:basedOn w:val="a1"/>
    <w:next w:val="a6"/>
    <w:uiPriority w:val="59"/>
    <w:rsid w:val="00A45B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annotation reference"/>
    <w:basedOn w:val="a0"/>
    <w:uiPriority w:val="99"/>
    <w:semiHidden/>
    <w:unhideWhenUsed/>
    <w:rsid w:val="00A4033D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A4033D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A4033D"/>
    <w:rPr>
      <w:rFonts w:ascii="Times New Roman" w:eastAsia="Arial" w:hAnsi="Times New Roman" w:cs="Arial"/>
      <w:color w:val="000000"/>
      <w:sz w:val="20"/>
      <w:szCs w:val="20"/>
      <w:lang w:val="ru" w:eastAsia="ru-RU"/>
    </w:rPr>
  </w:style>
  <w:style w:type="character" w:styleId="ac">
    <w:name w:val="Placeholder Text"/>
    <w:basedOn w:val="a0"/>
    <w:uiPriority w:val="99"/>
    <w:semiHidden/>
    <w:rsid w:val="0062314D"/>
    <w:rPr>
      <w:color w:val="808080"/>
    </w:rPr>
  </w:style>
  <w:style w:type="paragraph" w:styleId="ad">
    <w:name w:val="header"/>
    <w:basedOn w:val="a"/>
    <w:link w:val="ae"/>
    <w:uiPriority w:val="99"/>
    <w:unhideWhenUsed/>
    <w:rsid w:val="0091236B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91236B"/>
    <w:rPr>
      <w:rFonts w:ascii="Times New Roman" w:eastAsia="Arial" w:hAnsi="Times New Roman" w:cs="Arial"/>
      <w:color w:val="000000"/>
      <w:sz w:val="28"/>
      <w:lang w:val="ru" w:eastAsia="ru-RU"/>
    </w:rPr>
  </w:style>
  <w:style w:type="paragraph" w:styleId="af">
    <w:name w:val="footer"/>
    <w:basedOn w:val="a"/>
    <w:link w:val="af0"/>
    <w:uiPriority w:val="99"/>
    <w:unhideWhenUsed/>
    <w:rsid w:val="0091236B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91236B"/>
    <w:rPr>
      <w:rFonts w:ascii="Times New Roman" w:eastAsia="Arial" w:hAnsi="Times New Roman" w:cs="Arial"/>
      <w:color w:val="000000"/>
      <w:sz w:val="28"/>
      <w:lang w:val="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922D6F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Times New Roman" w:eastAsia="Arial" w:hAnsi="Times New Roman" w:cs="Arial"/>
      <w:color w:val="000000"/>
      <w:sz w:val="28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63F1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63F10"/>
    <w:rPr>
      <w:rFonts w:ascii="Tahoma" w:eastAsia="Arial" w:hAnsi="Tahoma" w:cs="Tahoma"/>
      <w:color w:val="000000"/>
      <w:sz w:val="16"/>
      <w:szCs w:val="16"/>
      <w:lang w:val="ru" w:eastAsia="ru-RU"/>
    </w:rPr>
  </w:style>
  <w:style w:type="paragraph" w:styleId="a5">
    <w:name w:val="List Paragraph"/>
    <w:basedOn w:val="a"/>
    <w:uiPriority w:val="34"/>
    <w:qFormat/>
    <w:rsid w:val="00BD536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60" w:line="259" w:lineRule="auto"/>
      <w:ind w:left="720"/>
      <w:contextualSpacing/>
    </w:pPr>
    <w:rPr>
      <w:rFonts w:asciiTheme="minorHAnsi" w:eastAsiaTheme="minorHAnsi" w:hAnsiTheme="minorHAnsi" w:cstheme="minorBidi"/>
      <w:color w:val="auto"/>
      <w:sz w:val="22"/>
      <w:lang w:val="ru-RU" w:eastAsia="en-US"/>
    </w:rPr>
  </w:style>
  <w:style w:type="table" w:styleId="a6">
    <w:name w:val="Table Grid"/>
    <w:basedOn w:val="a1"/>
    <w:uiPriority w:val="39"/>
    <w:rsid w:val="00BD53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6A27FC"/>
    <w:rPr>
      <w:color w:val="0563C1" w:themeColor="hyperlink"/>
      <w:u w:val="single"/>
    </w:rPr>
  </w:style>
  <w:style w:type="paragraph" w:customStyle="1" w:styleId="s1">
    <w:name w:val="s_1"/>
    <w:basedOn w:val="a"/>
    <w:rsid w:val="00DF23F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eastAsia="Times New Roman" w:cs="Times New Roman"/>
      <w:color w:val="auto"/>
      <w:sz w:val="24"/>
      <w:szCs w:val="24"/>
      <w:lang w:val="ru-RU"/>
    </w:rPr>
  </w:style>
  <w:style w:type="paragraph" w:styleId="a8">
    <w:name w:val="Normal (Web)"/>
    <w:basedOn w:val="a"/>
    <w:uiPriority w:val="99"/>
    <w:unhideWhenUsed/>
    <w:rsid w:val="00F5422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eastAsia="Times New Roman" w:cs="Times New Roman"/>
      <w:color w:val="auto"/>
      <w:sz w:val="24"/>
      <w:szCs w:val="24"/>
      <w:lang w:val="ru-RU"/>
    </w:rPr>
  </w:style>
  <w:style w:type="character" w:customStyle="1" w:styleId="redtext">
    <w:name w:val="red_text"/>
    <w:basedOn w:val="a0"/>
    <w:rsid w:val="00D64346"/>
  </w:style>
  <w:style w:type="table" w:customStyle="1" w:styleId="1">
    <w:name w:val="Сетка таблицы1"/>
    <w:basedOn w:val="a1"/>
    <w:next w:val="a6"/>
    <w:uiPriority w:val="59"/>
    <w:rsid w:val="00A45B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етка таблицы2"/>
    <w:basedOn w:val="a1"/>
    <w:next w:val="a6"/>
    <w:uiPriority w:val="59"/>
    <w:rsid w:val="00A45B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Сетка таблицы3"/>
    <w:basedOn w:val="a1"/>
    <w:next w:val="a6"/>
    <w:uiPriority w:val="59"/>
    <w:rsid w:val="00A45B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Сетка таблицы4"/>
    <w:basedOn w:val="a1"/>
    <w:next w:val="a6"/>
    <w:uiPriority w:val="59"/>
    <w:rsid w:val="00A45B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Сетка таблицы5"/>
    <w:basedOn w:val="a1"/>
    <w:next w:val="a6"/>
    <w:uiPriority w:val="59"/>
    <w:rsid w:val="00A45B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annotation reference"/>
    <w:basedOn w:val="a0"/>
    <w:uiPriority w:val="99"/>
    <w:semiHidden/>
    <w:unhideWhenUsed/>
    <w:rsid w:val="00A4033D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A4033D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A4033D"/>
    <w:rPr>
      <w:rFonts w:ascii="Times New Roman" w:eastAsia="Arial" w:hAnsi="Times New Roman" w:cs="Arial"/>
      <w:color w:val="000000"/>
      <w:sz w:val="20"/>
      <w:szCs w:val="20"/>
      <w:lang w:val="ru" w:eastAsia="ru-RU"/>
    </w:rPr>
  </w:style>
  <w:style w:type="character" w:styleId="ac">
    <w:name w:val="Placeholder Text"/>
    <w:basedOn w:val="a0"/>
    <w:uiPriority w:val="99"/>
    <w:semiHidden/>
    <w:rsid w:val="0062314D"/>
    <w:rPr>
      <w:color w:val="808080"/>
    </w:rPr>
  </w:style>
  <w:style w:type="paragraph" w:styleId="ad">
    <w:name w:val="header"/>
    <w:basedOn w:val="a"/>
    <w:link w:val="ae"/>
    <w:uiPriority w:val="99"/>
    <w:unhideWhenUsed/>
    <w:rsid w:val="0091236B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91236B"/>
    <w:rPr>
      <w:rFonts w:ascii="Times New Roman" w:eastAsia="Arial" w:hAnsi="Times New Roman" w:cs="Arial"/>
      <w:color w:val="000000"/>
      <w:sz w:val="28"/>
      <w:lang w:val="ru" w:eastAsia="ru-RU"/>
    </w:rPr>
  </w:style>
  <w:style w:type="paragraph" w:styleId="af">
    <w:name w:val="footer"/>
    <w:basedOn w:val="a"/>
    <w:link w:val="af0"/>
    <w:uiPriority w:val="99"/>
    <w:unhideWhenUsed/>
    <w:rsid w:val="0091236B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91236B"/>
    <w:rPr>
      <w:rFonts w:ascii="Times New Roman" w:eastAsia="Arial" w:hAnsi="Times New Roman" w:cs="Arial"/>
      <w:color w:val="000000"/>
      <w:sz w:val="28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9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7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8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9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8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5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8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30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1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diagramData" Target="diagrams/data4.xml"/><Relationship Id="rId21" Type="http://schemas.openxmlformats.org/officeDocument/2006/relationships/diagramData" Target="diagrams/data3.xml"/><Relationship Id="rId42" Type="http://schemas.openxmlformats.org/officeDocument/2006/relationships/diagramLayout" Target="diagrams/layout7.xml"/><Relationship Id="rId47" Type="http://schemas.openxmlformats.org/officeDocument/2006/relationships/diagramLayout" Target="diagrams/layout8.xml"/><Relationship Id="rId63" Type="http://schemas.openxmlformats.org/officeDocument/2006/relationships/hyperlink" Target="http://www.futurelearn.com" TargetMode="External"/><Relationship Id="rId68" Type="http://schemas.openxmlformats.org/officeDocument/2006/relationships/hyperlink" Target="http://www.openlearning.com" TargetMode="External"/><Relationship Id="rId84" Type="http://schemas.openxmlformats.org/officeDocument/2006/relationships/hyperlink" Target="https://openedu.ru/course/" TargetMode="External"/><Relationship Id="rId89" Type="http://schemas.openxmlformats.org/officeDocument/2006/relationships/hyperlink" Target="https://universarium.org/" TargetMode="External"/><Relationship Id="rId7" Type="http://schemas.openxmlformats.org/officeDocument/2006/relationships/footnotes" Target="footnotes.xml"/><Relationship Id="rId71" Type="http://schemas.openxmlformats.org/officeDocument/2006/relationships/hyperlink" Target="http://www.udacity.com" TargetMode="External"/><Relationship Id="rId92" Type="http://schemas.openxmlformats.org/officeDocument/2006/relationships/hyperlink" Target="https://www.academiccourses.ru" TargetMode="External"/><Relationship Id="rId2" Type="http://schemas.openxmlformats.org/officeDocument/2006/relationships/numbering" Target="numbering.xml"/><Relationship Id="rId16" Type="http://schemas.openxmlformats.org/officeDocument/2006/relationships/diagramData" Target="diagrams/data2.xml"/><Relationship Id="rId29" Type="http://schemas.openxmlformats.org/officeDocument/2006/relationships/diagramColors" Target="diagrams/colors4.xml"/><Relationship Id="rId11" Type="http://schemas.openxmlformats.org/officeDocument/2006/relationships/diagramData" Target="diagrams/data1.xml"/><Relationship Id="rId24" Type="http://schemas.openxmlformats.org/officeDocument/2006/relationships/diagramColors" Target="diagrams/colors3.xml"/><Relationship Id="rId32" Type="http://schemas.openxmlformats.org/officeDocument/2006/relationships/diagramLayout" Target="diagrams/layout5.xml"/><Relationship Id="rId37" Type="http://schemas.openxmlformats.org/officeDocument/2006/relationships/diagramLayout" Target="diagrams/layout6.xml"/><Relationship Id="rId40" Type="http://schemas.microsoft.com/office/2007/relationships/diagramDrawing" Target="diagrams/drawing6.xml"/><Relationship Id="rId45" Type="http://schemas.microsoft.com/office/2007/relationships/diagramDrawing" Target="diagrams/drawing7.xml"/><Relationship Id="rId53" Type="http://schemas.openxmlformats.org/officeDocument/2006/relationships/diagramQuickStyle" Target="diagrams/quickStyle9.xml"/><Relationship Id="rId58" Type="http://schemas.openxmlformats.org/officeDocument/2006/relationships/footer" Target="footer1.xml"/><Relationship Id="rId66" Type="http://schemas.openxmlformats.org/officeDocument/2006/relationships/hyperlink" Target="http://www.canvas.net" TargetMode="External"/><Relationship Id="rId74" Type="http://schemas.openxmlformats.org/officeDocument/2006/relationships/hyperlink" Target="http://booktech.ru/books/materialovedenie" TargetMode="External"/><Relationship Id="rId79" Type="http://schemas.openxmlformats.org/officeDocument/2006/relationships/hyperlink" Target="http://portal.tpu.ru/SHARED/p" TargetMode="External"/><Relationship Id="rId87" Type="http://schemas.openxmlformats.org/officeDocument/2006/relationships/hyperlink" Target="https://www.lektorium.tv/" TargetMode="External"/><Relationship Id="rId102" Type="http://schemas.openxmlformats.org/officeDocument/2006/relationships/hyperlink" Target="https://www.uchmet.ru/calendar/" TargetMode="External"/><Relationship Id="rId5" Type="http://schemas.openxmlformats.org/officeDocument/2006/relationships/settings" Target="settings.xml"/><Relationship Id="rId61" Type="http://schemas.openxmlformats.org/officeDocument/2006/relationships/footer" Target="footer3.xml"/><Relationship Id="rId82" Type="http://schemas.openxmlformats.org/officeDocument/2006/relationships/hyperlink" Target="http://academia-moscow.ru/ftp_share/_" TargetMode="External"/><Relationship Id="rId90" Type="http://schemas.openxmlformats.org/officeDocument/2006/relationships/hyperlink" Target="https://ru.khanacademy.org/" TargetMode="External"/><Relationship Id="rId95" Type="http://schemas.openxmlformats.org/officeDocument/2006/relationships/hyperlink" Target="https://www.uchmet.ru/about/lic/" TargetMode="External"/><Relationship Id="rId19" Type="http://schemas.openxmlformats.org/officeDocument/2006/relationships/diagramColors" Target="diagrams/colors2.xml"/><Relationship Id="rId14" Type="http://schemas.openxmlformats.org/officeDocument/2006/relationships/diagramColors" Target="diagrams/colors1.xml"/><Relationship Id="rId22" Type="http://schemas.openxmlformats.org/officeDocument/2006/relationships/diagramLayout" Target="diagrams/layout3.xml"/><Relationship Id="rId27" Type="http://schemas.openxmlformats.org/officeDocument/2006/relationships/diagramLayout" Target="diagrams/layout4.xml"/><Relationship Id="rId30" Type="http://schemas.microsoft.com/office/2007/relationships/diagramDrawing" Target="diagrams/drawing4.xml"/><Relationship Id="rId35" Type="http://schemas.microsoft.com/office/2007/relationships/diagramDrawing" Target="diagrams/drawing5.xml"/><Relationship Id="rId43" Type="http://schemas.openxmlformats.org/officeDocument/2006/relationships/diagramQuickStyle" Target="diagrams/quickStyle7.xml"/><Relationship Id="rId48" Type="http://schemas.openxmlformats.org/officeDocument/2006/relationships/diagramQuickStyle" Target="diagrams/quickStyle8.xml"/><Relationship Id="rId56" Type="http://schemas.openxmlformats.org/officeDocument/2006/relationships/header" Target="header1.xml"/><Relationship Id="rId64" Type="http://schemas.openxmlformats.org/officeDocument/2006/relationships/hyperlink" Target="http://www.udacity.com" TargetMode="External"/><Relationship Id="rId69" Type="http://schemas.openxmlformats.org/officeDocument/2006/relationships/hyperlink" Target="http://www.open.edu" TargetMode="External"/><Relationship Id="rId77" Type="http://schemas.openxmlformats.org/officeDocument/2006/relationships/hyperlink" Target="https://www.isuct.ru/e-" TargetMode="External"/><Relationship Id="rId100" Type="http://schemas.openxmlformats.org/officeDocument/2006/relationships/hyperlink" Target="https://www.uchmet.ru/events/9112/" TargetMode="External"/><Relationship Id="rId105" Type="http://schemas.openxmlformats.org/officeDocument/2006/relationships/fontTable" Target="fontTable.xml"/><Relationship Id="rId8" Type="http://schemas.openxmlformats.org/officeDocument/2006/relationships/endnotes" Target="endnotes.xml"/><Relationship Id="rId51" Type="http://schemas.openxmlformats.org/officeDocument/2006/relationships/diagramData" Target="diagrams/data9.xml"/><Relationship Id="rId72" Type="http://schemas.openxmlformats.org/officeDocument/2006/relationships/hyperlink" Target="http://www.kadenze.com" TargetMode="External"/><Relationship Id="rId80" Type="http://schemas.openxmlformats.org/officeDocument/2006/relationships/hyperlink" Target="http://www.rgups.ru/site/" TargetMode="External"/><Relationship Id="rId85" Type="http://schemas.openxmlformats.org/officeDocument/2006/relationships/hyperlink" Target="https://openedu.ru/course/" TargetMode="External"/><Relationship Id="rId93" Type="http://schemas.openxmlformats.org/officeDocument/2006/relationships/hyperlink" Target="http://metalldb.uran.ru" TargetMode="External"/><Relationship Id="rId98" Type="http://schemas.openxmlformats.org/officeDocument/2006/relationships/hyperlink" Target="https://www.uchmet.ru/events/7976/" TargetMode="External"/><Relationship Id="rId3" Type="http://schemas.openxmlformats.org/officeDocument/2006/relationships/styles" Target="styles.xml"/><Relationship Id="rId12" Type="http://schemas.openxmlformats.org/officeDocument/2006/relationships/diagramLayout" Target="diagrams/layout1.xml"/><Relationship Id="rId17" Type="http://schemas.openxmlformats.org/officeDocument/2006/relationships/diagramLayout" Target="diagrams/layout2.xml"/><Relationship Id="rId25" Type="http://schemas.microsoft.com/office/2007/relationships/diagramDrawing" Target="diagrams/drawing3.xml"/><Relationship Id="rId33" Type="http://schemas.openxmlformats.org/officeDocument/2006/relationships/diagramQuickStyle" Target="diagrams/quickStyle5.xml"/><Relationship Id="rId38" Type="http://schemas.openxmlformats.org/officeDocument/2006/relationships/diagramQuickStyle" Target="diagrams/quickStyle6.xml"/><Relationship Id="rId46" Type="http://schemas.openxmlformats.org/officeDocument/2006/relationships/diagramData" Target="diagrams/data8.xml"/><Relationship Id="rId59" Type="http://schemas.openxmlformats.org/officeDocument/2006/relationships/footer" Target="footer2.xml"/><Relationship Id="rId67" Type="http://schemas.openxmlformats.org/officeDocument/2006/relationships/hyperlink" Target="http://www.udemy.com" TargetMode="External"/><Relationship Id="rId103" Type="http://schemas.openxmlformats.org/officeDocument/2006/relationships/hyperlink" Target="https://www.uchmet.ru/events/eduschool/" TargetMode="External"/><Relationship Id="rId20" Type="http://schemas.microsoft.com/office/2007/relationships/diagramDrawing" Target="diagrams/drawing2.xml"/><Relationship Id="rId41" Type="http://schemas.openxmlformats.org/officeDocument/2006/relationships/diagramData" Target="diagrams/data7.xml"/><Relationship Id="rId54" Type="http://schemas.openxmlformats.org/officeDocument/2006/relationships/diagramColors" Target="diagrams/colors9.xml"/><Relationship Id="rId62" Type="http://schemas.openxmlformats.org/officeDocument/2006/relationships/hyperlink" Target="https://www.coursera.org" TargetMode="External"/><Relationship Id="rId70" Type="http://schemas.openxmlformats.org/officeDocument/2006/relationships/hyperlink" Target="http://www.futurelearn.com" TargetMode="External"/><Relationship Id="rId75" Type="http://schemas.openxmlformats.org/officeDocument/2006/relationships/hyperlink" Target="https://msun.ru/dir/kaf_" TargetMode="External"/><Relationship Id="rId83" Type="http://schemas.openxmlformats.org/officeDocument/2006/relationships/hyperlink" Target="http://window.edu.ru/catalog/" TargetMode="External"/><Relationship Id="rId88" Type="http://schemas.openxmlformats.org/officeDocument/2006/relationships/hyperlink" Target="https://universarium.org/" TargetMode="External"/><Relationship Id="rId91" Type="http://schemas.openxmlformats.org/officeDocument/2006/relationships/hyperlink" Target="https://academiait.ru/course/" TargetMode="External"/><Relationship Id="rId96" Type="http://schemas.openxmlformats.org/officeDocument/2006/relationships/hyperlink" Target="https://www.uchmet.ru/events/filter/?section%5B%5D=7966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microsoft.com/office/2007/relationships/diagramDrawing" Target="diagrams/drawing1.xml"/><Relationship Id="rId23" Type="http://schemas.openxmlformats.org/officeDocument/2006/relationships/diagramQuickStyle" Target="diagrams/quickStyle3.xml"/><Relationship Id="rId28" Type="http://schemas.openxmlformats.org/officeDocument/2006/relationships/diagramQuickStyle" Target="diagrams/quickStyle4.xml"/><Relationship Id="rId36" Type="http://schemas.openxmlformats.org/officeDocument/2006/relationships/diagramData" Target="diagrams/data6.xml"/><Relationship Id="rId49" Type="http://schemas.openxmlformats.org/officeDocument/2006/relationships/diagramColors" Target="diagrams/colors8.xml"/><Relationship Id="rId57" Type="http://schemas.openxmlformats.org/officeDocument/2006/relationships/header" Target="header2.xml"/><Relationship Id="rId106" Type="http://schemas.openxmlformats.org/officeDocument/2006/relationships/theme" Target="theme/theme1.xml"/><Relationship Id="rId10" Type="http://schemas.openxmlformats.org/officeDocument/2006/relationships/image" Target="https://www.herzen.spb.ru/img/files/stas/gerb-cvetnoiy.png" TargetMode="External"/><Relationship Id="rId31" Type="http://schemas.openxmlformats.org/officeDocument/2006/relationships/diagramData" Target="diagrams/data5.xml"/><Relationship Id="rId44" Type="http://schemas.openxmlformats.org/officeDocument/2006/relationships/diagramColors" Target="diagrams/colors7.xml"/><Relationship Id="rId52" Type="http://schemas.openxmlformats.org/officeDocument/2006/relationships/diagramLayout" Target="diagrams/layout9.xml"/><Relationship Id="rId60" Type="http://schemas.openxmlformats.org/officeDocument/2006/relationships/header" Target="header3.xml"/><Relationship Id="rId65" Type="http://schemas.openxmlformats.org/officeDocument/2006/relationships/hyperlink" Target="http://www.kadenze.com" TargetMode="External"/><Relationship Id="rId73" Type="http://schemas.openxmlformats.org/officeDocument/2006/relationships/hyperlink" Target="http://www.canvas.net" TargetMode="External"/><Relationship Id="rId78" Type="http://schemas.openxmlformats.org/officeDocument/2006/relationships/hyperlink" Target="https://testua.ru/mekhanizatsiya" TargetMode="External"/><Relationship Id="rId81" Type="http://schemas.openxmlformats.org/officeDocument/2006/relationships/hyperlink" Target="https://urpc.ru/student/pechatnie" TargetMode="External"/><Relationship Id="rId86" Type="http://schemas.openxmlformats.org/officeDocument/2006/relationships/hyperlink" Target="http://skvot.2035" TargetMode="External"/><Relationship Id="rId94" Type="http://schemas.openxmlformats.org/officeDocument/2006/relationships/hyperlink" Target="https://academiait.ru/" TargetMode="External"/><Relationship Id="rId99" Type="http://schemas.openxmlformats.org/officeDocument/2006/relationships/hyperlink" Target="https://www.uchmet.ru/events/12313/" TargetMode="External"/><Relationship Id="rId101" Type="http://schemas.openxmlformats.org/officeDocument/2006/relationships/hyperlink" Target="https://www.uchmet.ru/help/?type=about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3" Type="http://schemas.openxmlformats.org/officeDocument/2006/relationships/diagramQuickStyle" Target="diagrams/quickStyle1.xml"/><Relationship Id="rId18" Type="http://schemas.openxmlformats.org/officeDocument/2006/relationships/diagramQuickStyle" Target="diagrams/quickStyle2.xml"/><Relationship Id="rId39" Type="http://schemas.openxmlformats.org/officeDocument/2006/relationships/diagramColors" Target="diagrams/colors6.xml"/><Relationship Id="rId34" Type="http://schemas.openxmlformats.org/officeDocument/2006/relationships/diagramColors" Target="diagrams/colors5.xml"/><Relationship Id="rId50" Type="http://schemas.microsoft.com/office/2007/relationships/diagramDrawing" Target="diagrams/drawing8.xml"/><Relationship Id="rId55" Type="http://schemas.microsoft.com/office/2007/relationships/diagramDrawing" Target="diagrams/drawing9.xml"/><Relationship Id="rId76" Type="http://schemas.openxmlformats.org/officeDocument/2006/relationships/hyperlink" Target="https://avidreaders.ru/book/" TargetMode="External"/><Relationship Id="rId97" Type="http://schemas.openxmlformats.org/officeDocument/2006/relationships/hyperlink" Target="https://www.uchmet.ru/events/8274/" TargetMode="External"/><Relationship Id="rId104" Type="http://schemas.openxmlformats.org/officeDocument/2006/relationships/hyperlink" Target="https://www.uchmet.ru/library/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7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8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9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DA1CB38-DC3D-4B98-A622-6BFDB211E45F}" type="doc">
      <dgm:prSet loTypeId="urn:microsoft.com/office/officeart/2005/8/layout/hierarchy3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CDA90CB6-B0BF-445D-B8CC-0A0A02071F52}">
      <dgm:prSet phldrT="[Текст]" custT="1"/>
      <dgm:spPr/>
      <dgm:t>
        <a:bodyPr/>
        <a:lstStyle/>
        <a:p>
          <a:r>
            <a:rPr lang="ru-RU" sz="14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Возможности интегративной формы повышения квалификации</a:t>
          </a:r>
        </a:p>
      </dgm:t>
    </dgm:pt>
    <dgm:pt modelId="{9989D7A4-B627-44E4-B059-DF1083365D20}" type="parTrans" cxnId="{6A810646-67DA-48E8-948A-AB4CB9AE6823}">
      <dgm:prSet/>
      <dgm:spPr/>
      <dgm:t>
        <a:bodyPr/>
        <a:lstStyle/>
        <a:p>
          <a:endParaRPr lang="ru-RU"/>
        </a:p>
      </dgm:t>
    </dgm:pt>
    <dgm:pt modelId="{1F4EA162-46E9-4CFA-A3B5-61094986A947}" type="sibTrans" cxnId="{6A810646-67DA-48E8-948A-AB4CB9AE6823}">
      <dgm:prSet/>
      <dgm:spPr/>
      <dgm:t>
        <a:bodyPr/>
        <a:lstStyle/>
        <a:p>
          <a:endParaRPr lang="ru-RU"/>
        </a:p>
      </dgm:t>
    </dgm:pt>
    <dgm:pt modelId="{7583D68E-F57E-4B7E-BB77-B11FBC4D505A}">
      <dgm:prSet custT="1"/>
      <dgm:spPr/>
      <dgm:t>
        <a:bodyPr/>
        <a:lstStyle/>
        <a:p>
          <a:r>
            <a:rPr lang="ru-RU" sz="1400">
              <a:latin typeface="Times New Roman" panose="02020603050405020304" pitchFamily="18" charset="0"/>
              <a:cs typeface="Times New Roman" panose="02020603050405020304" pitchFamily="18" charset="0"/>
            </a:rPr>
            <a:t>Индивидуальный темп изучения материалов слушателями</a:t>
          </a:r>
        </a:p>
      </dgm:t>
    </dgm:pt>
    <dgm:pt modelId="{E3DE8A20-F200-4EBF-A818-13E8931F306C}" type="parTrans" cxnId="{7DB0981A-C469-4730-B748-9DFE689A451F}">
      <dgm:prSet/>
      <dgm:spPr/>
      <dgm:t>
        <a:bodyPr/>
        <a:lstStyle/>
        <a:p>
          <a:endParaRPr lang="ru-RU"/>
        </a:p>
      </dgm:t>
    </dgm:pt>
    <dgm:pt modelId="{5575C148-9C0C-405F-90FA-0CCF8FC7E8E4}" type="sibTrans" cxnId="{7DB0981A-C469-4730-B748-9DFE689A451F}">
      <dgm:prSet/>
      <dgm:spPr/>
      <dgm:t>
        <a:bodyPr/>
        <a:lstStyle/>
        <a:p>
          <a:endParaRPr lang="ru-RU"/>
        </a:p>
      </dgm:t>
    </dgm:pt>
    <dgm:pt modelId="{13309295-60F1-42A3-A3CD-0705ED392D35}">
      <dgm:prSet custT="1"/>
      <dgm:spPr/>
      <dgm:t>
        <a:bodyPr/>
        <a:lstStyle/>
        <a:p>
          <a:r>
            <a:rPr lang="ru-RU" sz="1400">
              <a:latin typeface="Times New Roman" panose="02020603050405020304" pitchFamily="18" charset="0"/>
              <a:cs typeface="Times New Roman" panose="02020603050405020304" pitchFamily="18" charset="0"/>
            </a:rPr>
            <a:t>Доступность материалов в удобное время для слушателя</a:t>
          </a:r>
        </a:p>
      </dgm:t>
    </dgm:pt>
    <dgm:pt modelId="{2B6B2B14-E01B-4B8A-9428-2CFEF1082E91}" type="parTrans" cxnId="{5FF45C57-2017-46D7-A499-8D38508C2739}">
      <dgm:prSet/>
      <dgm:spPr/>
      <dgm:t>
        <a:bodyPr/>
        <a:lstStyle/>
        <a:p>
          <a:endParaRPr lang="ru-RU"/>
        </a:p>
      </dgm:t>
    </dgm:pt>
    <dgm:pt modelId="{756C3F2E-A417-4D61-959A-412A503385CF}" type="sibTrans" cxnId="{5FF45C57-2017-46D7-A499-8D38508C2739}">
      <dgm:prSet/>
      <dgm:spPr/>
      <dgm:t>
        <a:bodyPr/>
        <a:lstStyle/>
        <a:p>
          <a:endParaRPr lang="ru-RU"/>
        </a:p>
      </dgm:t>
    </dgm:pt>
    <dgm:pt modelId="{4172765D-95DD-42A2-99E7-DAD85B979227}">
      <dgm:prSet custT="1"/>
      <dgm:spPr/>
      <dgm:t>
        <a:bodyPr/>
        <a:lstStyle/>
        <a:p>
          <a:r>
            <a:rPr lang="ru-RU" sz="1400">
              <a:latin typeface="Times New Roman" panose="02020603050405020304" pitchFamily="18" charset="0"/>
              <a:cs typeface="Times New Roman" panose="02020603050405020304" pitchFamily="18" charset="0"/>
            </a:rPr>
            <a:t>Реализация модульного подхода в проектировании и реализации повышения квалификации</a:t>
          </a:r>
        </a:p>
      </dgm:t>
    </dgm:pt>
    <dgm:pt modelId="{8B4E7D81-C315-4644-95A3-3E77C1CBD8A9}" type="parTrans" cxnId="{563BF4CD-334A-422E-9274-7490A5949CAB}">
      <dgm:prSet/>
      <dgm:spPr/>
      <dgm:t>
        <a:bodyPr/>
        <a:lstStyle/>
        <a:p>
          <a:endParaRPr lang="ru-RU"/>
        </a:p>
      </dgm:t>
    </dgm:pt>
    <dgm:pt modelId="{F000B355-4152-4D57-8AAB-7EA09F42F3AE}" type="sibTrans" cxnId="{563BF4CD-334A-422E-9274-7490A5949CAB}">
      <dgm:prSet/>
      <dgm:spPr/>
      <dgm:t>
        <a:bodyPr/>
        <a:lstStyle/>
        <a:p>
          <a:endParaRPr lang="ru-RU"/>
        </a:p>
      </dgm:t>
    </dgm:pt>
    <dgm:pt modelId="{3C2B49C4-3426-4A68-9831-A115BC2B0A0C}">
      <dgm:prSet custT="1"/>
      <dgm:spPr/>
      <dgm:t>
        <a:bodyPr/>
        <a:lstStyle/>
        <a:p>
          <a:r>
            <a:rPr lang="ru-RU" sz="1400">
              <a:latin typeface="Times New Roman" panose="02020603050405020304" pitchFamily="18" charset="0"/>
              <a:cs typeface="Times New Roman" panose="02020603050405020304" pitchFamily="18" charset="0"/>
            </a:rPr>
            <a:t>Менее дорогой вариант организации курсов повышения квалификации учителей </a:t>
          </a:r>
        </a:p>
      </dgm:t>
    </dgm:pt>
    <dgm:pt modelId="{5A9336D7-65C7-446E-99F1-BD51BE1290DD}" type="parTrans" cxnId="{2DF0B339-C97A-4E79-A95C-13ECC3812FC7}">
      <dgm:prSet/>
      <dgm:spPr/>
      <dgm:t>
        <a:bodyPr/>
        <a:lstStyle/>
        <a:p>
          <a:endParaRPr lang="ru-RU"/>
        </a:p>
      </dgm:t>
    </dgm:pt>
    <dgm:pt modelId="{D250E1A7-4A88-4077-AFB8-622C61BDC700}" type="sibTrans" cxnId="{2DF0B339-C97A-4E79-A95C-13ECC3812FC7}">
      <dgm:prSet/>
      <dgm:spPr/>
      <dgm:t>
        <a:bodyPr/>
        <a:lstStyle/>
        <a:p>
          <a:endParaRPr lang="ru-RU"/>
        </a:p>
      </dgm:t>
    </dgm:pt>
    <dgm:pt modelId="{C4F04524-A5E9-45C9-A42E-B050FE887696}" type="pres">
      <dgm:prSet presAssocID="{6DA1CB38-DC3D-4B98-A622-6BFDB211E45F}" presName="diagram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ru-RU"/>
        </a:p>
      </dgm:t>
    </dgm:pt>
    <dgm:pt modelId="{909BE43B-5F7D-44A3-9DB5-9AA7198DB081}" type="pres">
      <dgm:prSet presAssocID="{CDA90CB6-B0BF-445D-B8CC-0A0A02071F52}" presName="root" presStyleCnt="0"/>
      <dgm:spPr/>
    </dgm:pt>
    <dgm:pt modelId="{0CBDE5E6-EE57-4DE8-8860-001D81A6D41D}" type="pres">
      <dgm:prSet presAssocID="{CDA90CB6-B0BF-445D-B8CC-0A0A02071F52}" presName="rootComposite" presStyleCnt="0"/>
      <dgm:spPr/>
    </dgm:pt>
    <dgm:pt modelId="{612F1598-B07F-4E0F-9798-D54224043886}" type="pres">
      <dgm:prSet presAssocID="{CDA90CB6-B0BF-445D-B8CC-0A0A02071F52}" presName="rootText" presStyleLbl="node1" presStyleIdx="0" presStyleCnt="1" custScaleX="339311"/>
      <dgm:spPr/>
      <dgm:t>
        <a:bodyPr/>
        <a:lstStyle/>
        <a:p>
          <a:endParaRPr lang="ru-RU"/>
        </a:p>
      </dgm:t>
    </dgm:pt>
    <dgm:pt modelId="{2A38A020-8998-4CA9-8B55-2B0DF47F4BE5}" type="pres">
      <dgm:prSet presAssocID="{CDA90CB6-B0BF-445D-B8CC-0A0A02071F52}" presName="rootConnector" presStyleLbl="node1" presStyleIdx="0" presStyleCnt="1"/>
      <dgm:spPr/>
      <dgm:t>
        <a:bodyPr/>
        <a:lstStyle/>
        <a:p>
          <a:endParaRPr lang="ru-RU"/>
        </a:p>
      </dgm:t>
    </dgm:pt>
    <dgm:pt modelId="{D38E695F-F127-453D-92F3-3A852BA1C7D9}" type="pres">
      <dgm:prSet presAssocID="{CDA90CB6-B0BF-445D-B8CC-0A0A02071F52}" presName="childShape" presStyleCnt="0"/>
      <dgm:spPr/>
    </dgm:pt>
    <dgm:pt modelId="{81F0C998-BF44-4E4B-87CC-C7B71C1BD4DF}" type="pres">
      <dgm:prSet presAssocID="{8B4E7D81-C315-4644-95A3-3E77C1CBD8A9}" presName="Name13" presStyleLbl="parChTrans1D2" presStyleIdx="0" presStyleCnt="4"/>
      <dgm:spPr/>
      <dgm:t>
        <a:bodyPr/>
        <a:lstStyle/>
        <a:p>
          <a:endParaRPr lang="ru-RU"/>
        </a:p>
      </dgm:t>
    </dgm:pt>
    <dgm:pt modelId="{F6DCABB5-4CF2-487F-82F5-CB61E655C411}" type="pres">
      <dgm:prSet presAssocID="{4172765D-95DD-42A2-99E7-DAD85B979227}" presName="childText" presStyleLbl="bgAcc1" presStyleIdx="0" presStyleCnt="4" custScaleX="446862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E220BB84-7BC3-4742-852A-856D65B1069D}" type="pres">
      <dgm:prSet presAssocID="{2B6B2B14-E01B-4B8A-9428-2CFEF1082E91}" presName="Name13" presStyleLbl="parChTrans1D2" presStyleIdx="1" presStyleCnt="4"/>
      <dgm:spPr/>
      <dgm:t>
        <a:bodyPr/>
        <a:lstStyle/>
        <a:p>
          <a:endParaRPr lang="ru-RU"/>
        </a:p>
      </dgm:t>
    </dgm:pt>
    <dgm:pt modelId="{B4119A7C-E45C-49D1-99ED-10D0C1235042}" type="pres">
      <dgm:prSet presAssocID="{13309295-60F1-42A3-A3CD-0705ED392D35}" presName="childText" presStyleLbl="bgAcc1" presStyleIdx="1" presStyleCnt="4" custScaleX="452097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A25F4AB7-D72A-46CA-9D34-7C0059C5197F}" type="pres">
      <dgm:prSet presAssocID="{E3DE8A20-F200-4EBF-A818-13E8931F306C}" presName="Name13" presStyleLbl="parChTrans1D2" presStyleIdx="2" presStyleCnt="4"/>
      <dgm:spPr/>
      <dgm:t>
        <a:bodyPr/>
        <a:lstStyle/>
        <a:p>
          <a:endParaRPr lang="ru-RU"/>
        </a:p>
      </dgm:t>
    </dgm:pt>
    <dgm:pt modelId="{1947916A-D5C3-407F-A00D-340F9C931DB0}" type="pres">
      <dgm:prSet presAssocID="{7583D68E-F57E-4B7E-BB77-B11FBC4D505A}" presName="childText" presStyleLbl="bgAcc1" presStyleIdx="2" presStyleCnt="4" custScaleX="453563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B7CA7716-69A0-4633-8FD9-62B9DF07CF3B}" type="pres">
      <dgm:prSet presAssocID="{5A9336D7-65C7-446E-99F1-BD51BE1290DD}" presName="Name13" presStyleLbl="parChTrans1D2" presStyleIdx="3" presStyleCnt="4"/>
      <dgm:spPr/>
      <dgm:t>
        <a:bodyPr/>
        <a:lstStyle/>
        <a:p>
          <a:endParaRPr lang="ru-RU"/>
        </a:p>
      </dgm:t>
    </dgm:pt>
    <dgm:pt modelId="{27FF5CB5-F12F-4449-AF8B-CDB35DF2016F}" type="pres">
      <dgm:prSet presAssocID="{3C2B49C4-3426-4A68-9831-A115BC2B0A0C}" presName="childText" presStyleLbl="bgAcc1" presStyleIdx="3" presStyleCnt="4" custScaleX="446837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</dgm:ptLst>
  <dgm:cxnLst>
    <dgm:cxn modelId="{48493F9C-B05A-4FFA-B587-A1892F42D416}" type="presOf" srcId="{13309295-60F1-42A3-A3CD-0705ED392D35}" destId="{B4119A7C-E45C-49D1-99ED-10D0C1235042}" srcOrd="0" destOrd="0" presId="urn:microsoft.com/office/officeart/2005/8/layout/hierarchy3"/>
    <dgm:cxn modelId="{1490D9F6-A7E0-4EF9-B8AE-3F2258399A06}" type="presOf" srcId="{E3DE8A20-F200-4EBF-A818-13E8931F306C}" destId="{A25F4AB7-D72A-46CA-9D34-7C0059C5197F}" srcOrd="0" destOrd="0" presId="urn:microsoft.com/office/officeart/2005/8/layout/hierarchy3"/>
    <dgm:cxn modelId="{7E3A8CA7-4845-4626-AA16-8042CBA148D3}" type="presOf" srcId="{5A9336D7-65C7-446E-99F1-BD51BE1290DD}" destId="{B7CA7716-69A0-4633-8FD9-62B9DF07CF3B}" srcOrd="0" destOrd="0" presId="urn:microsoft.com/office/officeart/2005/8/layout/hierarchy3"/>
    <dgm:cxn modelId="{D0B8D251-8A71-4D7C-9865-1811006CEBC7}" type="presOf" srcId="{CDA90CB6-B0BF-445D-B8CC-0A0A02071F52}" destId="{2A38A020-8998-4CA9-8B55-2B0DF47F4BE5}" srcOrd="1" destOrd="0" presId="urn:microsoft.com/office/officeart/2005/8/layout/hierarchy3"/>
    <dgm:cxn modelId="{1AB6FE63-6899-444C-AA61-0917045C236B}" type="presOf" srcId="{CDA90CB6-B0BF-445D-B8CC-0A0A02071F52}" destId="{612F1598-B07F-4E0F-9798-D54224043886}" srcOrd="0" destOrd="0" presId="urn:microsoft.com/office/officeart/2005/8/layout/hierarchy3"/>
    <dgm:cxn modelId="{2403C990-3BDB-4460-BB55-12B8AD977109}" type="presOf" srcId="{6DA1CB38-DC3D-4B98-A622-6BFDB211E45F}" destId="{C4F04524-A5E9-45C9-A42E-B050FE887696}" srcOrd="0" destOrd="0" presId="urn:microsoft.com/office/officeart/2005/8/layout/hierarchy3"/>
    <dgm:cxn modelId="{4543D861-E138-490A-B94A-5CF314935253}" type="presOf" srcId="{7583D68E-F57E-4B7E-BB77-B11FBC4D505A}" destId="{1947916A-D5C3-407F-A00D-340F9C931DB0}" srcOrd="0" destOrd="0" presId="urn:microsoft.com/office/officeart/2005/8/layout/hierarchy3"/>
    <dgm:cxn modelId="{6A810646-67DA-48E8-948A-AB4CB9AE6823}" srcId="{6DA1CB38-DC3D-4B98-A622-6BFDB211E45F}" destId="{CDA90CB6-B0BF-445D-B8CC-0A0A02071F52}" srcOrd="0" destOrd="0" parTransId="{9989D7A4-B627-44E4-B059-DF1083365D20}" sibTransId="{1F4EA162-46E9-4CFA-A3B5-61094986A947}"/>
    <dgm:cxn modelId="{7DB0981A-C469-4730-B748-9DFE689A451F}" srcId="{CDA90CB6-B0BF-445D-B8CC-0A0A02071F52}" destId="{7583D68E-F57E-4B7E-BB77-B11FBC4D505A}" srcOrd="2" destOrd="0" parTransId="{E3DE8A20-F200-4EBF-A818-13E8931F306C}" sibTransId="{5575C148-9C0C-405F-90FA-0CCF8FC7E8E4}"/>
    <dgm:cxn modelId="{5FF45C57-2017-46D7-A499-8D38508C2739}" srcId="{CDA90CB6-B0BF-445D-B8CC-0A0A02071F52}" destId="{13309295-60F1-42A3-A3CD-0705ED392D35}" srcOrd="1" destOrd="0" parTransId="{2B6B2B14-E01B-4B8A-9428-2CFEF1082E91}" sibTransId="{756C3F2E-A417-4D61-959A-412A503385CF}"/>
    <dgm:cxn modelId="{DCFF4CC6-A5F7-4829-9D87-45C4C1B00848}" type="presOf" srcId="{8B4E7D81-C315-4644-95A3-3E77C1CBD8A9}" destId="{81F0C998-BF44-4E4B-87CC-C7B71C1BD4DF}" srcOrd="0" destOrd="0" presId="urn:microsoft.com/office/officeart/2005/8/layout/hierarchy3"/>
    <dgm:cxn modelId="{C3E53ECC-F8C9-43BF-972D-0295101D3510}" type="presOf" srcId="{2B6B2B14-E01B-4B8A-9428-2CFEF1082E91}" destId="{E220BB84-7BC3-4742-852A-856D65B1069D}" srcOrd="0" destOrd="0" presId="urn:microsoft.com/office/officeart/2005/8/layout/hierarchy3"/>
    <dgm:cxn modelId="{D5E46A60-76AD-448E-83F0-DF009B3750DF}" type="presOf" srcId="{3C2B49C4-3426-4A68-9831-A115BC2B0A0C}" destId="{27FF5CB5-F12F-4449-AF8B-CDB35DF2016F}" srcOrd="0" destOrd="0" presId="urn:microsoft.com/office/officeart/2005/8/layout/hierarchy3"/>
    <dgm:cxn modelId="{563BF4CD-334A-422E-9274-7490A5949CAB}" srcId="{CDA90CB6-B0BF-445D-B8CC-0A0A02071F52}" destId="{4172765D-95DD-42A2-99E7-DAD85B979227}" srcOrd="0" destOrd="0" parTransId="{8B4E7D81-C315-4644-95A3-3E77C1CBD8A9}" sibTransId="{F000B355-4152-4D57-8AAB-7EA09F42F3AE}"/>
    <dgm:cxn modelId="{C4BB2116-6493-4F21-94C3-8B3B64C6631D}" type="presOf" srcId="{4172765D-95DD-42A2-99E7-DAD85B979227}" destId="{F6DCABB5-4CF2-487F-82F5-CB61E655C411}" srcOrd="0" destOrd="0" presId="urn:microsoft.com/office/officeart/2005/8/layout/hierarchy3"/>
    <dgm:cxn modelId="{2DF0B339-C97A-4E79-A95C-13ECC3812FC7}" srcId="{CDA90CB6-B0BF-445D-B8CC-0A0A02071F52}" destId="{3C2B49C4-3426-4A68-9831-A115BC2B0A0C}" srcOrd="3" destOrd="0" parTransId="{5A9336D7-65C7-446E-99F1-BD51BE1290DD}" sibTransId="{D250E1A7-4A88-4077-AFB8-622C61BDC700}"/>
    <dgm:cxn modelId="{1A6E8D4D-56B9-4743-BD4B-4FD4BE9B9D21}" type="presParOf" srcId="{C4F04524-A5E9-45C9-A42E-B050FE887696}" destId="{909BE43B-5F7D-44A3-9DB5-9AA7198DB081}" srcOrd="0" destOrd="0" presId="urn:microsoft.com/office/officeart/2005/8/layout/hierarchy3"/>
    <dgm:cxn modelId="{A25479B8-191B-42BE-82F0-3EB711C7C93B}" type="presParOf" srcId="{909BE43B-5F7D-44A3-9DB5-9AA7198DB081}" destId="{0CBDE5E6-EE57-4DE8-8860-001D81A6D41D}" srcOrd="0" destOrd="0" presId="urn:microsoft.com/office/officeart/2005/8/layout/hierarchy3"/>
    <dgm:cxn modelId="{0A3DA957-1780-462E-B46C-4D9F7DC6F638}" type="presParOf" srcId="{0CBDE5E6-EE57-4DE8-8860-001D81A6D41D}" destId="{612F1598-B07F-4E0F-9798-D54224043886}" srcOrd="0" destOrd="0" presId="urn:microsoft.com/office/officeart/2005/8/layout/hierarchy3"/>
    <dgm:cxn modelId="{B21DE6A0-FD6E-4050-AE52-818E71DB8FD2}" type="presParOf" srcId="{0CBDE5E6-EE57-4DE8-8860-001D81A6D41D}" destId="{2A38A020-8998-4CA9-8B55-2B0DF47F4BE5}" srcOrd="1" destOrd="0" presId="urn:microsoft.com/office/officeart/2005/8/layout/hierarchy3"/>
    <dgm:cxn modelId="{45B41933-D5D8-48EA-9E9D-63628D3CEFDD}" type="presParOf" srcId="{909BE43B-5F7D-44A3-9DB5-9AA7198DB081}" destId="{D38E695F-F127-453D-92F3-3A852BA1C7D9}" srcOrd="1" destOrd="0" presId="urn:microsoft.com/office/officeart/2005/8/layout/hierarchy3"/>
    <dgm:cxn modelId="{2058B343-7965-4193-B7A9-E4741EE265C8}" type="presParOf" srcId="{D38E695F-F127-453D-92F3-3A852BA1C7D9}" destId="{81F0C998-BF44-4E4B-87CC-C7B71C1BD4DF}" srcOrd="0" destOrd="0" presId="urn:microsoft.com/office/officeart/2005/8/layout/hierarchy3"/>
    <dgm:cxn modelId="{FD7C70E9-674D-448D-BF55-17D11A939742}" type="presParOf" srcId="{D38E695F-F127-453D-92F3-3A852BA1C7D9}" destId="{F6DCABB5-4CF2-487F-82F5-CB61E655C411}" srcOrd="1" destOrd="0" presId="urn:microsoft.com/office/officeart/2005/8/layout/hierarchy3"/>
    <dgm:cxn modelId="{366AEF06-1EEC-4FCB-85B6-3657A1687CAF}" type="presParOf" srcId="{D38E695F-F127-453D-92F3-3A852BA1C7D9}" destId="{E220BB84-7BC3-4742-852A-856D65B1069D}" srcOrd="2" destOrd="0" presId="urn:microsoft.com/office/officeart/2005/8/layout/hierarchy3"/>
    <dgm:cxn modelId="{A20D9D6B-C391-4879-928A-D9774CD0D27A}" type="presParOf" srcId="{D38E695F-F127-453D-92F3-3A852BA1C7D9}" destId="{B4119A7C-E45C-49D1-99ED-10D0C1235042}" srcOrd="3" destOrd="0" presId="urn:microsoft.com/office/officeart/2005/8/layout/hierarchy3"/>
    <dgm:cxn modelId="{10B0F7CB-4C59-4387-B47A-CBF6358EB8EC}" type="presParOf" srcId="{D38E695F-F127-453D-92F3-3A852BA1C7D9}" destId="{A25F4AB7-D72A-46CA-9D34-7C0059C5197F}" srcOrd="4" destOrd="0" presId="urn:microsoft.com/office/officeart/2005/8/layout/hierarchy3"/>
    <dgm:cxn modelId="{9C97370F-DE96-4522-B31E-28256E8CD18D}" type="presParOf" srcId="{D38E695F-F127-453D-92F3-3A852BA1C7D9}" destId="{1947916A-D5C3-407F-A00D-340F9C931DB0}" srcOrd="5" destOrd="0" presId="urn:microsoft.com/office/officeart/2005/8/layout/hierarchy3"/>
    <dgm:cxn modelId="{CC574530-9222-41B4-A772-D9BE10B6E688}" type="presParOf" srcId="{D38E695F-F127-453D-92F3-3A852BA1C7D9}" destId="{B7CA7716-69A0-4633-8FD9-62B9DF07CF3B}" srcOrd="6" destOrd="0" presId="urn:microsoft.com/office/officeart/2005/8/layout/hierarchy3"/>
    <dgm:cxn modelId="{30AAC87A-CEED-4086-8A08-EA8FF678A26D}" type="presParOf" srcId="{D38E695F-F127-453D-92F3-3A852BA1C7D9}" destId="{27FF5CB5-F12F-4449-AF8B-CDB35DF2016F}" srcOrd="7" destOrd="0" presId="urn:microsoft.com/office/officeart/2005/8/layout/hierarchy3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6DA1CB38-DC3D-4B98-A622-6BFDB211E45F}" type="doc">
      <dgm:prSet loTypeId="urn:microsoft.com/office/officeart/2005/8/layout/hierarchy3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CDA90CB6-B0BF-445D-B8CC-0A0A02071F52}">
      <dgm:prSet phldrT="[Текст]" custT="1"/>
      <dgm:spPr>
        <a:xfrm>
          <a:off x="447061" y="892"/>
          <a:ext cx="3617749" cy="533102"/>
        </a:xfr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 algn="ctr"/>
          <a:r>
            <a:rPr lang="ru-RU" sz="140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Критерии качества реализации модели повышения квалификации</a:t>
          </a:r>
        </a:p>
      </dgm:t>
    </dgm:pt>
    <dgm:pt modelId="{9989D7A4-B627-44E4-B059-DF1083365D20}" type="parTrans" cxnId="{6A810646-67DA-48E8-948A-AB4CB9AE6823}">
      <dgm:prSet/>
      <dgm:spPr/>
      <dgm:t>
        <a:bodyPr/>
        <a:lstStyle/>
        <a:p>
          <a:endParaRPr lang="ru-RU"/>
        </a:p>
      </dgm:t>
    </dgm:pt>
    <dgm:pt modelId="{1F4EA162-46E9-4CFA-A3B5-61094986A947}" type="sibTrans" cxnId="{6A810646-67DA-48E8-948A-AB4CB9AE6823}">
      <dgm:prSet/>
      <dgm:spPr/>
      <dgm:t>
        <a:bodyPr/>
        <a:lstStyle/>
        <a:p>
          <a:endParaRPr lang="ru-RU"/>
        </a:p>
      </dgm:t>
    </dgm:pt>
    <dgm:pt modelId="{7583D68E-F57E-4B7E-BB77-B11FBC4D505A}">
      <dgm:prSet custT="1"/>
      <dgm:spPr>
        <a:xfrm>
          <a:off x="1170610" y="2000026"/>
          <a:ext cx="3868727" cy="533102"/>
        </a:xfr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5B9BD5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r>
            <a:rPr lang="ru-RU" sz="14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Развитие индивидуальных особенностей слушателей</a:t>
          </a:r>
        </a:p>
      </dgm:t>
    </dgm:pt>
    <dgm:pt modelId="{E3DE8A20-F200-4EBF-A818-13E8931F306C}" type="parTrans" cxnId="{7DB0981A-C469-4730-B748-9DFE689A451F}">
      <dgm:prSet/>
      <dgm:spPr>
        <a:xfrm>
          <a:off x="808836" y="533995"/>
          <a:ext cx="361774" cy="1732582"/>
        </a:xfrm>
        <a:noFill/>
        <a:ln w="12700" cap="flat" cmpd="sng" algn="ctr">
          <a:solidFill>
            <a:srgbClr val="5B9BD5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ru-RU"/>
        </a:p>
      </dgm:t>
    </dgm:pt>
    <dgm:pt modelId="{5575C148-9C0C-405F-90FA-0CCF8FC7E8E4}" type="sibTrans" cxnId="{7DB0981A-C469-4730-B748-9DFE689A451F}">
      <dgm:prSet/>
      <dgm:spPr/>
      <dgm:t>
        <a:bodyPr/>
        <a:lstStyle/>
        <a:p>
          <a:endParaRPr lang="ru-RU"/>
        </a:p>
      </dgm:t>
    </dgm:pt>
    <dgm:pt modelId="{13309295-60F1-42A3-A3CD-0705ED392D35}">
      <dgm:prSet custT="1"/>
      <dgm:spPr>
        <a:xfrm>
          <a:off x="1170610" y="1333648"/>
          <a:ext cx="3856223" cy="533102"/>
        </a:xfr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5B9BD5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r>
            <a:rPr lang="ru-RU" sz="14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Полезность содержания образования для слушателя</a:t>
          </a:r>
        </a:p>
      </dgm:t>
    </dgm:pt>
    <dgm:pt modelId="{2B6B2B14-E01B-4B8A-9428-2CFEF1082E91}" type="parTrans" cxnId="{5FF45C57-2017-46D7-A499-8D38508C2739}">
      <dgm:prSet/>
      <dgm:spPr>
        <a:xfrm>
          <a:off x="808836" y="533995"/>
          <a:ext cx="361774" cy="1066204"/>
        </a:xfrm>
        <a:noFill/>
        <a:ln w="12700" cap="flat" cmpd="sng" algn="ctr">
          <a:solidFill>
            <a:srgbClr val="5B9BD5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ru-RU"/>
        </a:p>
      </dgm:t>
    </dgm:pt>
    <dgm:pt modelId="{756C3F2E-A417-4D61-959A-412A503385CF}" type="sibTrans" cxnId="{5FF45C57-2017-46D7-A499-8D38508C2739}">
      <dgm:prSet/>
      <dgm:spPr/>
      <dgm:t>
        <a:bodyPr/>
        <a:lstStyle/>
        <a:p>
          <a:endParaRPr lang="ru-RU"/>
        </a:p>
      </dgm:t>
    </dgm:pt>
    <dgm:pt modelId="{4172765D-95DD-42A2-99E7-DAD85B979227}">
      <dgm:prSet custT="1"/>
      <dgm:spPr>
        <a:xfrm>
          <a:off x="1170610" y="667270"/>
          <a:ext cx="3811570" cy="533102"/>
        </a:xfr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5B9BD5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r>
            <a:rPr lang="ru-RU" sz="14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Новизна содержания образования для слушателя</a:t>
          </a:r>
        </a:p>
      </dgm:t>
    </dgm:pt>
    <dgm:pt modelId="{8B4E7D81-C315-4644-95A3-3E77C1CBD8A9}" type="parTrans" cxnId="{563BF4CD-334A-422E-9274-7490A5949CAB}">
      <dgm:prSet/>
      <dgm:spPr>
        <a:xfrm>
          <a:off x="808836" y="533995"/>
          <a:ext cx="361774" cy="399826"/>
        </a:xfrm>
        <a:noFill/>
        <a:ln w="12700" cap="flat" cmpd="sng" algn="ctr">
          <a:solidFill>
            <a:srgbClr val="5B9BD5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ru-RU"/>
        </a:p>
      </dgm:t>
    </dgm:pt>
    <dgm:pt modelId="{F000B355-4152-4D57-8AAB-7EA09F42F3AE}" type="sibTrans" cxnId="{563BF4CD-334A-422E-9274-7490A5949CAB}">
      <dgm:prSet/>
      <dgm:spPr/>
      <dgm:t>
        <a:bodyPr/>
        <a:lstStyle/>
        <a:p>
          <a:endParaRPr lang="ru-RU"/>
        </a:p>
      </dgm:t>
    </dgm:pt>
    <dgm:pt modelId="{3C2B49C4-3426-4A68-9831-A115BC2B0A0C}">
      <dgm:prSet custT="1"/>
      <dgm:spPr>
        <a:xfrm>
          <a:off x="1170610" y="2666404"/>
          <a:ext cx="3811357" cy="533102"/>
        </a:xfr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5B9BD5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r>
            <a:rPr lang="ru-RU" sz="14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Учет особенностей образовательного пространства, в котором действет слушатель</a:t>
          </a:r>
        </a:p>
      </dgm:t>
    </dgm:pt>
    <dgm:pt modelId="{5A9336D7-65C7-446E-99F1-BD51BE1290DD}" type="parTrans" cxnId="{2DF0B339-C97A-4E79-A95C-13ECC3812FC7}">
      <dgm:prSet/>
      <dgm:spPr>
        <a:xfrm>
          <a:off x="808836" y="533995"/>
          <a:ext cx="361774" cy="2398960"/>
        </a:xfrm>
        <a:noFill/>
        <a:ln w="12700" cap="flat" cmpd="sng" algn="ctr">
          <a:solidFill>
            <a:srgbClr val="5B9BD5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ru-RU"/>
        </a:p>
      </dgm:t>
    </dgm:pt>
    <dgm:pt modelId="{D250E1A7-4A88-4077-AFB8-622C61BDC700}" type="sibTrans" cxnId="{2DF0B339-C97A-4E79-A95C-13ECC3812FC7}">
      <dgm:prSet/>
      <dgm:spPr/>
      <dgm:t>
        <a:bodyPr/>
        <a:lstStyle/>
        <a:p>
          <a:endParaRPr lang="ru-RU"/>
        </a:p>
      </dgm:t>
    </dgm:pt>
    <dgm:pt modelId="{16C0EA35-2B81-4D59-83C5-093C721F5A2A}">
      <dgm:prSet custT="1"/>
      <dgm:spPr>
        <a:xfrm>
          <a:off x="1170610" y="2666404"/>
          <a:ext cx="3811357" cy="533102"/>
        </a:xfr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5B9BD5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r>
            <a:rPr lang="ru-RU" sz="14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Учет особенностей образовательной организации, в которой проводится повышение уровня профессиональной подготовки</a:t>
          </a:r>
        </a:p>
      </dgm:t>
    </dgm:pt>
    <dgm:pt modelId="{7AA3BB3B-6629-4EE4-A628-FB7BC0399553}" type="parTrans" cxnId="{B444F8F2-1D80-4387-97C7-6D43613A9126}">
      <dgm:prSet/>
      <dgm:spPr/>
      <dgm:t>
        <a:bodyPr/>
        <a:lstStyle/>
        <a:p>
          <a:endParaRPr lang="ru-RU"/>
        </a:p>
      </dgm:t>
    </dgm:pt>
    <dgm:pt modelId="{A86CAECA-E9DF-4E3B-B76C-FDE18732F3A4}" type="sibTrans" cxnId="{B444F8F2-1D80-4387-97C7-6D43613A9126}">
      <dgm:prSet/>
      <dgm:spPr/>
      <dgm:t>
        <a:bodyPr/>
        <a:lstStyle/>
        <a:p>
          <a:endParaRPr lang="ru-RU"/>
        </a:p>
      </dgm:t>
    </dgm:pt>
    <dgm:pt modelId="{C4F04524-A5E9-45C9-A42E-B050FE887696}" type="pres">
      <dgm:prSet presAssocID="{6DA1CB38-DC3D-4B98-A622-6BFDB211E45F}" presName="diagram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ru-RU"/>
        </a:p>
      </dgm:t>
    </dgm:pt>
    <dgm:pt modelId="{909BE43B-5F7D-44A3-9DB5-9AA7198DB081}" type="pres">
      <dgm:prSet presAssocID="{CDA90CB6-B0BF-445D-B8CC-0A0A02071F52}" presName="root" presStyleCnt="0"/>
      <dgm:spPr/>
    </dgm:pt>
    <dgm:pt modelId="{0CBDE5E6-EE57-4DE8-8860-001D81A6D41D}" type="pres">
      <dgm:prSet presAssocID="{CDA90CB6-B0BF-445D-B8CC-0A0A02071F52}" presName="rootComposite" presStyleCnt="0"/>
      <dgm:spPr/>
    </dgm:pt>
    <dgm:pt modelId="{612F1598-B07F-4E0F-9798-D54224043886}" type="pres">
      <dgm:prSet presAssocID="{CDA90CB6-B0BF-445D-B8CC-0A0A02071F52}" presName="rootText" presStyleLbl="node1" presStyleIdx="0" presStyleCnt="1" custScaleX="339311"/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ru-RU"/>
        </a:p>
      </dgm:t>
    </dgm:pt>
    <dgm:pt modelId="{2A38A020-8998-4CA9-8B55-2B0DF47F4BE5}" type="pres">
      <dgm:prSet presAssocID="{CDA90CB6-B0BF-445D-B8CC-0A0A02071F52}" presName="rootConnector" presStyleLbl="node1" presStyleIdx="0" presStyleCnt="1"/>
      <dgm:spPr/>
      <dgm:t>
        <a:bodyPr/>
        <a:lstStyle/>
        <a:p>
          <a:endParaRPr lang="ru-RU"/>
        </a:p>
      </dgm:t>
    </dgm:pt>
    <dgm:pt modelId="{D38E695F-F127-453D-92F3-3A852BA1C7D9}" type="pres">
      <dgm:prSet presAssocID="{CDA90CB6-B0BF-445D-B8CC-0A0A02071F52}" presName="childShape" presStyleCnt="0"/>
      <dgm:spPr/>
    </dgm:pt>
    <dgm:pt modelId="{81F0C998-BF44-4E4B-87CC-C7B71C1BD4DF}" type="pres">
      <dgm:prSet presAssocID="{8B4E7D81-C315-4644-95A3-3E77C1CBD8A9}" presName="Name13" presStyleLbl="parChTrans1D2" presStyleIdx="0" presStyleCnt="5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9826"/>
              </a:lnTo>
              <a:lnTo>
                <a:pt x="361774" y="399826"/>
              </a:lnTo>
            </a:path>
          </a:pathLst>
        </a:custGeom>
      </dgm:spPr>
      <dgm:t>
        <a:bodyPr/>
        <a:lstStyle/>
        <a:p>
          <a:endParaRPr lang="ru-RU"/>
        </a:p>
      </dgm:t>
    </dgm:pt>
    <dgm:pt modelId="{F6DCABB5-4CF2-487F-82F5-CB61E655C411}" type="pres">
      <dgm:prSet presAssocID="{4172765D-95DD-42A2-99E7-DAD85B979227}" presName="childText" presStyleLbl="bgAcc1" presStyleIdx="0" presStyleCnt="5" custScaleX="446862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ru-RU"/>
        </a:p>
      </dgm:t>
    </dgm:pt>
    <dgm:pt modelId="{E220BB84-7BC3-4742-852A-856D65B1069D}" type="pres">
      <dgm:prSet presAssocID="{2B6B2B14-E01B-4B8A-9428-2CFEF1082E91}" presName="Name13" presStyleLbl="parChTrans1D2" presStyleIdx="1" presStyleCnt="5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66204"/>
              </a:lnTo>
              <a:lnTo>
                <a:pt x="361774" y="1066204"/>
              </a:lnTo>
            </a:path>
          </a:pathLst>
        </a:custGeom>
      </dgm:spPr>
      <dgm:t>
        <a:bodyPr/>
        <a:lstStyle/>
        <a:p>
          <a:endParaRPr lang="ru-RU"/>
        </a:p>
      </dgm:t>
    </dgm:pt>
    <dgm:pt modelId="{B4119A7C-E45C-49D1-99ED-10D0C1235042}" type="pres">
      <dgm:prSet presAssocID="{13309295-60F1-42A3-A3CD-0705ED392D35}" presName="childText" presStyleLbl="bgAcc1" presStyleIdx="1" presStyleCnt="5" custScaleX="452097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ru-RU"/>
        </a:p>
      </dgm:t>
    </dgm:pt>
    <dgm:pt modelId="{A25F4AB7-D72A-46CA-9D34-7C0059C5197F}" type="pres">
      <dgm:prSet presAssocID="{E3DE8A20-F200-4EBF-A818-13E8931F306C}" presName="Name13" presStyleLbl="parChTrans1D2" presStyleIdx="2" presStyleCnt="5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32582"/>
              </a:lnTo>
              <a:lnTo>
                <a:pt x="361774" y="1732582"/>
              </a:lnTo>
            </a:path>
          </a:pathLst>
        </a:custGeom>
      </dgm:spPr>
      <dgm:t>
        <a:bodyPr/>
        <a:lstStyle/>
        <a:p>
          <a:endParaRPr lang="ru-RU"/>
        </a:p>
      </dgm:t>
    </dgm:pt>
    <dgm:pt modelId="{1947916A-D5C3-407F-A00D-340F9C931DB0}" type="pres">
      <dgm:prSet presAssocID="{7583D68E-F57E-4B7E-BB77-B11FBC4D505A}" presName="childText" presStyleLbl="bgAcc1" presStyleIdx="2" presStyleCnt="5" custScaleX="453563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ru-RU"/>
        </a:p>
      </dgm:t>
    </dgm:pt>
    <dgm:pt modelId="{B7CA7716-69A0-4633-8FD9-62B9DF07CF3B}" type="pres">
      <dgm:prSet presAssocID="{5A9336D7-65C7-446E-99F1-BD51BE1290DD}" presName="Name13" presStyleLbl="parChTrans1D2" presStyleIdx="3" presStyleCnt="5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98960"/>
              </a:lnTo>
              <a:lnTo>
                <a:pt x="361774" y="2398960"/>
              </a:lnTo>
            </a:path>
          </a:pathLst>
        </a:custGeom>
      </dgm:spPr>
      <dgm:t>
        <a:bodyPr/>
        <a:lstStyle/>
        <a:p>
          <a:endParaRPr lang="ru-RU"/>
        </a:p>
      </dgm:t>
    </dgm:pt>
    <dgm:pt modelId="{27FF5CB5-F12F-4449-AF8B-CDB35DF2016F}" type="pres">
      <dgm:prSet presAssocID="{3C2B49C4-3426-4A68-9831-A115BC2B0A0C}" presName="childText" presStyleLbl="bgAcc1" presStyleIdx="3" presStyleCnt="5" custScaleX="446837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ru-RU"/>
        </a:p>
      </dgm:t>
    </dgm:pt>
    <dgm:pt modelId="{55C03A04-A954-423D-9F2A-ACEE867781BA}" type="pres">
      <dgm:prSet presAssocID="{7AA3BB3B-6629-4EE4-A628-FB7BC0399553}" presName="Name13" presStyleLbl="parChTrans1D2" presStyleIdx="4" presStyleCnt="5"/>
      <dgm:spPr/>
      <dgm:t>
        <a:bodyPr/>
        <a:lstStyle/>
        <a:p>
          <a:endParaRPr lang="ru-RU"/>
        </a:p>
      </dgm:t>
    </dgm:pt>
    <dgm:pt modelId="{34AD788A-8C38-48CA-8521-FF4DB0779B58}" type="pres">
      <dgm:prSet presAssocID="{16C0EA35-2B81-4D59-83C5-093C721F5A2A}" presName="childText" presStyleLbl="bgAcc1" presStyleIdx="4" presStyleCnt="5" custScaleX="446837" custScaleY="156985" custLinFactNeighborY="247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ru-RU"/>
        </a:p>
      </dgm:t>
    </dgm:pt>
  </dgm:ptLst>
  <dgm:cxnLst>
    <dgm:cxn modelId="{87B6D233-1176-4588-A2B2-E4F9E3C049B9}" type="presOf" srcId="{4172765D-95DD-42A2-99E7-DAD85B979227}" destId="{F6DCABB5-4CF2-487F-82F5-CB61E655C411}" srcOrd="0" destOrd="0" presId="urn:microsoft.com/office/officeart/2005/8/layout/hierarchy3"/>
    <dgm:cxn modelId="{A98969FB-E486-4C0E-8FDE-E452E10ADF39}" type="presOf" srcId="{8B4E7D81-C315-4644-95A3-3E77C1CBD8A9}" destId="{81F0C998-BF44-4E4B-87CC-C7B71C1BD4DF}" srcOrd="0" destOrd="0" presId="urn:microsoft.com/office/officeart/2005/8/layout/hierarchy3"/>
    <dgm:cxn modelId="{A8450EF8-F73B-4D55-8B95-2A890B5E269E}" type="presOf" srcId="{3C2B49C4-3426-4A68-9831-A115BC2B0A0C}" destId="{27FF5CB5-F12F-4449-AF8B-CDB35DF2016F}" srcOrd="0" destOrd="0" presId="urn:microsoft.com/office/officeart/2005/8/layout/hierarchy3"/>
    <dgm:cxn modelId="{7F804CC3-58B4-42F2-B461-444DEC7F9A15}" type="presOf" srcId="{7AA3BB3B-6629-4EE4-A628-FB7BC0399553}" destId="{55C03A04-A954-423D-9F2A-ACEE867781BA}" srcOrd="0" destOrd="0" presId="urn:microsoft.com/office/officeart/2005/8/layout/hierarchy3"/>
    <dgm:cxn modelId="{BAF6BD4F-E500-4EC3-B897-60770DD3DEF3}" type="presOf" srcId="{6DA1CB38-DC3D-4B98-A622-6BFDB211E45F}" destId="{C4F04524-A5E9-45C9-A42E-B050FE887696}" srcOrd="0" destOrd="0" presId="urn:microsoft.com/office/officeart/2005/8/layout/hierarchy3"/>
    <dgm:cxn modelId="{4AB989B9-8503-45A5-9506-856E9E34C3E4}" type="presOf" srcId="{7583D68E-F57E-4B7E-BB77-B11FBC4D505A}" destId="{1947916A-D5C3-407F-A00D-340F9C931DB0}" srcOrd="0" destOrd="0" presId="urn:microsoft.com/office/officeart/2005/8/layout/hierarchy3"/>
    <dgm:cxn modelId="{61D7E228-A3CF-470B-9C72-38E42109163F}" type="presOf" srcId="{CDA90CB6-B0BF-445D-B8CC-0A0A02071F52}" destId="{2A38A020-8998-4CA9-8B55-2B0DF47F4BE5}" srcOrd="1" destOrd="0" presId="urn:microsoft.com/office/officeart/2005/8/layout/hierarchy3"/>
    <dgm:cxn modelId="{4FBF3AD8-4B10-4FAB-B71A-4D2A2F396A37}" type="presOf" srcId="{5A9336D7-65C7-446E-99F1-BD51BE1290DD}" destId="{B7CA7716-69A0-4633-8FD9-62B9DF07CF3B}" srcOrd="0" destOrd="0" presId="urn:microsoft.com/office/officeart/2005/8/layout/hierarchy3"/>
    <dgm:cxn modelId="{B8CBAD28-9269-43CF-B439-F3DD0139278F}" type="presOf" srcId="{E3DE8A20-F200-4EBF-A818-13E8931F306C}" destId="{A25F4AB7-D72A-46CA-9D34-7C0059C5197F}" srcOrd="0" destOrd="0" presId="urn:microsoft.com/office/officeart/2005/8/layout/hierarchy3"/>
    <dgm:cxn modelId="{44E74A8A-9AD2-455F-95BB-6237B27EBFD9}" type="presOf" srcId="{2B6B2B14-E01B-4B8A-9428-2CFEF1082E91}" destId="{E220BB84-7BC3-4742-852A-856D65B1069D}" srcOrd="0" destOrd="0" presId="urn:microsoft.com/office/officeart/2005/8/layout/hierarchy3"/>
    <dgm:cxn modelId="{6A810646-67DA-48E8-948A-AB4CB9AE6823}" srcId="{6DA1CB38-DC3D-4B98-A622-6BFDB211E45F}" destId="{CDA90CB6-B0BF-445D-B8CC-0A0A02071F52}" srcOrd="0" destOrd="0" parTransId="{9989D7A4-B627-44E4-B059-DF1083365D20}" sibTransId="{1F4EA162-46E9-4CFA-A3B5-61094986A947}"/>
    <dgm:cxn modelId="{7DB0981A-C469-4730-B748-9DFE689A451F}" srcId="{CDA90CB6-B0BF-445D-B8CC-0A0A02071F52}" destId="{7583D68E-F57E-4B7E-BB77-B11FBC4D505A}" srcOrd="2" destOrd="0" parTransId="{E3DE8A20-F200-4EBF-A818-13E8931F306C}" sibTransId="{5575C148-9C0C-405F-90FA-0CCF8FC7E8E4}"/>
    <dgm:cxn modelId="{82430626-7F5B-4026-A3C0-8F066EFF9466}" type="presOf" srcId="{13309295-60F1-42A3-A3CD-0705ED392D35}" destId="{B4119A7C-E45C-49D1-99ED-10D0C1235042}" srcOrd="0" destOrd="0" presId="urn:microsoft.com/office/officeart/2005/8/layout/hierarchy3"/>
    <dgm:cxn modelId="{5FF45C57-2017-46D7-A499-8D38508C2739}" srcId="{CDA90CB6-B0BF-445D-B8CC-0A0A02071F52}" destId="{13309295-60F1-42A3-A3CD-0705ED392D35}" srcOrd="1" destOrd="0" parTransId="{2B6B2B14-E01B-4B8A-9428-2CFEF1082E91}" sibTransId="{756C3F2E-A417-4D61-959A-412A503385CF}"/>
    <dgm:cxn modelId="{76089500-668E-491D-BDDE-A52F0E5B129B}" type="presOf" srcId="{CDA90CB6-B0BF-445D-B8CC-0A0A02071F52}" destId="{612F1598-B07F-4E0F-9798-D54224043886}" srcOrd="0" destOrd="0" presId="urn:microsoft.com/office/officeart/2005/8/layout/hierarchy3"/>
    <dgm:cxn modelId="{563BF4CD-334A-422E-9274-7490A5949CAB}" srcId="{CDA90CB6-B0BF-445D-B8CC-0A0A02071F52}" destId="{4172765D-95DD-42A2-99E7-DAD85B979227}" srcOrd="0" destOrd="0" parTransId="{8B4E7D81-C315-4644-95A3-3E77C1CBD8A9}" sibTransId="{F000B355-4152-4D57-8AAB-7EA09F42F3AE}"/>
    <dgm:cxn modelId="{B444F8F2-1D80-4387-97C7-6D43613A9126}" srcId="{CDA90CB6-B0BF-445D-B8CC-0A0A02071F52}" destId="{16C0EA35-2B81-4D59-83C5-093C721F5A2A}" srcOrd="4" destOrd="0" parTransId="{7AA3BB3B-6629-4EE4-A628-FB7BC0399553}" sibTransId="{A86CAECA-E9DF-4E3B-B76C-FDE18732F3A4}"/>
    <dgm:cxn modelId="{861EAD30-0E42-44D4-AAE0-4D1EB85AB8BF}" type="presOf" srcId="{16C0EA35-2B81-4D59-83C5-093C721F5A2A}" destId="{34AD788A-8C38-48CA-8521-FF4DB0779B58}" srcOrd="0" destOrd="0" presId="urn:microsoft.com/office/officeart/2005/8/layout/hierarchy3"/>
    <dgm:cxn modelId="{2DF0B339-C97A-4E79-A95C-13ECC3812FC7}" srcId="{CDA90CB6-B0BF-445D-B8CC-0A0A02071F52}" destId="{3C2B49C4-3426-4A68-9831-A115BC2B0A0C}" srcOrd="3" destOrd="0" parTransId="{5A9336D7-65C7-446E-99F1-BD51BE1290DD}" sibTransId="{D250E1A7-4A88-4077-AFB8-622C61BDC700}"/>
    <dgm:cxn modelId="{8D28A366-DFF4-45D3-8EBC-CD5A4503A990}" type="presParOf" srcId="{C4F04524-A5E9-45C9-A42E-B050FE887696}" destId="{909BE43B-5F7D-44A3-9DB5-9AA7198DB081}" srcOrd="0" destOrd="0" presId="urn:microsoft.com/office/officeart/2005/8/layout/hierarchy3"/>
    <dgm:cxn modelId="{2D7889FE-C740-40CF-83F3-AE87BC34B49A}" type="presParOf" srcId="{909BE43B-5F7D-44A3-9DB5-9AA7198DB081}" destId="{0CBDE5E6-EE57-4DE8-8860-001D81A6D41D}" srcOrd="0" destOrd="0" presId="urn:microsoft.com/office/officeart/2005/8/layout/hierarchy3"/>
    <dgm:cxn modelId="{71845720-932D-4A55-9E93-790036218B62}" type="presParOf" srcId="{0CBDE5E6-EE57-4DE8-8860-001D81A6D41D}" destId="{612F1598-B07F-4E0F-9798-D54224043886}" srcOrd="0" destOrd="0" presId="urn:microsoft.com/office/officeart/2005/8/layout/hierarchy3"/>
    <dgm:cxn modelId="{2F2C2D70-2B8E-4AB7-AD4A-CA92BFDA0FAA}" type="presParOf" srcId="{0CBDE5E6-EE57-4DE8-8860-001D81A6D41D}" destId="{2A38A020-8998-4CA9-8B55-2B0DF47F4BE5}" srcOrd="1" destOrd="0" presId="urn:microsoft.com/office/officeart/2005/8/layout/hierarchy3"/>
    <dgm:cxn modelId="{AC87F397-B051-4D2A-BE76-7F47B6D2A3CD}" type="presParOf" srcId="{909BE43B-5F7D-44A3-9DB5-9AA7198DB081}" destId="{D38E695F-F127-453D-92F3-3A852BA1C7D9}" srcOrd="1" destOrd="0" presId="urn:microsoft.com/office/officeart/2005/8/layout/hierarchy3"/>
    <dgm:cxn modelId="{2CF55D14-9D4C-4691-86EB-2EE84E3DEDB7}" type="presParOf" srcId="{D38E695F-F127-453D-92F3-3A852BA1C7D9}" destId="{81F0C998-BF44-4E4B-87CC-C7B71C1BD4DF}" srcOrd="0" destOrd="0" presId="urn:microsoft.com/office/officeart/2005/8/layout/hierarchy3"/>
    <dgm:cxn modelId="{EBB287C7-723C-4F30-B93B-7BAA0D69773B}" type="presParOf" srcId="{D38E695F-F127-453D-92F3-3A852BA1C7D9}" destId="{F6DCABB5-4CF2-487F-82F5-CB61E655C411}" srcOrd="1" destOrd="0" presId="urn:microsoft.com/office/officeart/2005/8/layout/hierarchy3"/>
    <dgm:cxn modelId="{F1552DB2-01F4-4B7A-A0F7-999FB882403C}" type="presParOf" srcId="{D38E695F-F127-453D-92F3-3A852BA1C7D9}" destId="{E220BB84-7BC3-4742-852A-856D65B1069D}" srcOrd="2" destOrd="0" presId="urn:microsoft.com/office/officeart/2005/8/layout/hierarchy3"/>
    <dgm:cxn modelId="{791DD134-355F-4629-ABD5-2837881648A1}" type="presParOf" srcId="{D38E695F-F127-453D-92F3-3A852BA1C7D9}" destId="{B4119A7C-E45C-49D1-99ED-10D0C1235042}" srcOrd="3" destOrd="0" presId="urn:microsoft.com/office/officeart/2005/8/layout/hierarchy3"/>
    <dgm:cxn modelId="{00A171DB-DB0C-4044-92BD-DABFF207B144}" type="presParOf" srcId="{D38E695F-F127-453D-92F3-3A852BA1C7D9}" destId="{A25F4AB7-D72A-46CA-9D34-7C0059C5197F}" srcOrd="4" destOrd="0" presId="urn:microsoft.com/office/officeart/2005/8/layout/hierarchy3"/>
    <dgm:cxn modelId="{BD96B2DE-BA08-414C-91CA-97951551028A}" type="presParOf" srcId="{D38E695F-F127-453D-92F3-3A852BA1C7D9}" destId="{1947916A-D5C3-407F-A00D-340F9C931DB0}" srcOrd="5" destOrd="0" presId="urn:microsoft.com/office/officeart/2005/8/layout/hierarchy3"/>
    <dgm:cxn modelId="{4EA02CBA-C3C9-4CB6-B1CB-3CECEBAE409A}" type="presParOf" srcId="{D38E695F-F127-453D-92F3-3A852BA1C7D9}" destId="{B7CA7716-69A0-4633-8FD9-62B9DF07CF3B}" srcOrd="6" destOrd="0" presId="urn:microsoft.com/office/officeart/2005/8/layout/hierarchy3"/>
    <dgm:cxn modelId="{8082CFEC-6D5E-4563-AEA2-D165FD942E8C}" type="presParOf" srcId="{D38E695F-F127-453D-92F3-3A852BA1C7D9}" destId="{27FF5CB5-F12F-4449-AF8B-CDB35DF2016F}" srcOrd="7" destOrd="0" presId="urn:microsoft.com/office/officeart/2005/8/layout/hierarchy3"/>
    <dgm:cxn modelId="{4E82289A-E091-47ED-8871-1256AB329D32}" type="presParOf" srcId="{D38E695F-F127-453D-92F3-3A852BA1C7D9}" destId="{55C03A04-A954-423D-9F2A-ACEE867781BA}" srcOrd="8" destOrd="0" presId="urn:microsoft.com/office/officeart/2005/8/layout/hierarchy3"/>
    <dgm:cxn modelId="{2454E775-2A49-401D-A720-B30B9E6C5CB2}" type="presParOf" srcId="{D38E695F-F127-453D-92F3-3A852BA1C7D9}" destId="{34AD788A-8C38-48CA-8521-FF4DB0779B58}" srcOrd="9" destOrd="0" presId="urn:microsoft.com/office/officeart/2005/8/layout/hierarchy3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6DA1CB38-DC3D-4B98-A622-6BFDB211E45F}" type="doc">
      <dgm:prSet loTypeId="urn:microsoft.com/office/officeart/2005/8/layout/hierarchy3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CDA90CB6-B0BF-445D-B8CC-0A0A02071F52}">
      <dgm:prSet phldrT="[Текст]" custT="1"/>
      <dgm:spPr>
        <a:xfrm>
          <a:off x="683597" y="238"/>
          <a:ext cx="3245067" cy="478184"/>
        </a:xfr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 algn="ctr"/>
          <a:r>
            <a:rPr lang="ru-RU" sz="140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Способы определения содержания образования в повышении квалификации</a:t>
          </a:r>
        </a:p>
      </dgm:t>
    </dgm:pt>
    <dgm:pt modelId="{9989D7A4-B627-44E4-B059-DF1083365D20}" type="parTrans" cxnId="{6A810646-67DA-48E8-948A-AB4CB9AE6823}">
      <dgm:prSet/>
      <dgm:spPr/>
      <dgm:t>
        <a:bodyPr/>
        <a:lstStyle/>
        <a:p>
          <a:endParaRPr lang="ru-RU"/>
        </a:p>
      </dgm:t>
    </dgm:pt>
    <dgm:pt modelId="{1F4EA162-46E9-4CFA-A3B5-61094986A947}" type="sibTrans" cxnId="{6A810646-67DA-48E8-948A-AB4CB9AE6823}">
      <dgm:prSet/>
      <dgm:spPr/>
      <dgm:t>
        <a:bodyPr/>
        <a:lstStyle/>
        <a:p>
          <a:endParaRPr lang="ru-RU"/>
        </a:p>
      </dgm:t>
    </dgm:pt>
    <dgm:pt modelId="{7583D68E-F57E-4B7E-BB77-B11FBC4D505A}">
      <dgm:prSet custT="1"/>
      <dgm:spPr>
        <a:xfrm>
          <a:off x="1332611" y="1793431"/>
          <a:ext cx="3470190" cy="478184"/>
        </a:xfr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5B9BD5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r>
            <a:rPr lang="ru-RU" sz="14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Содержание формируется усилиями обучающих и обучающихся</a:t>
          </a:r>
        </a:p>
      </dgm:t>
    </dgm:pt>
    <dgm:pt modelId="{E3DE8A20-F200-4EBF-A818-13E8931F306C}" type="parTrans" cxnId="{7DB0981A-C469-4730-B748-9DFE689A451F}">
      <dgm:prSet/>
      <dgm:spPr>
        <a:xfrm>
          <a:off x="1008104" y="478423"/>
          <a:ext cx="324506" cy="1554100"/>
        </a:xfrm>
        <a:noFill/>
        <a:ln w="12700" cap="flat" cmpd="sng" algn="ctr">
          <a:solidFill>
            <a:srgbClr val="5B9BD5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ru-RU"/>
        </a:p>
      </dgm:t>
    </dgm:pt>
    <dgm:pt modelId="{5575C148-9C0C-405F-90FA-0CCF8FC7E8E4}" type="sibTrans" cxnId="{7DB0981A-C469-4730-B748-9DFE689A451F}">
      <dgm:prSet/>
      <dgm:spPr/>
      <dgm:t>
        <a:bodyPr/>
        <a:lstStyle/>
        <a:p>
          <a:endParaRPr lang="ru-RU"/>
        </a:p>
      </dgm:t>
    </dgm:pt>
    <dgm:pt modelId="{13309295-60F1-42A3-A3CD-0705ED392D35}">
      <dgm:prSet custT="1"/>
      <dgm:spPr>
        <a:xfrm>
          <a:off x="1332611" y="1195700"/>
          <a:ext cx="3458974" cy="478184"/>
        </a:xfr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5B9BD5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r>
            <a:rPr lang="ru-RU" sz="14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Содержание заказывают педагоги, планирующие обучаться в системе повышения квалификации</a:t>
          </a:r>
        </a:p>
      </dgm:t>
    </dgm:pt>
    <dgm:pt modelId="{2B6B2B14-E01B-4B8A-9428-2CFEF1082E91}" type="parTrans" cxnId="{5FF45C57-2017-46D7-A499-8D38508C2739}">
      <dgm:prSet/>
      <dgm:spPr>
        <a:xfrm>
          <a:off x="1008104" y="478423"/>
          <a:ext cx="324506" cy="956369"/>
        </a:xfrm>
        <a:noFill/>
        <a:ln w="12700" cap="flat" cmpd="sng" algn="ctr">
          <a:solidFill>
            <a:srgbClr val="5B9BD5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ru-RU"/>
        </a:p>
      </dgm:t>
    </dgm:pt>
    <dgm:pt modelId="{756C3F2E-A417-4D61-959A-412A503385CF}" type="sibTrans" cxnId="{5FF45C57-2017-46D7-A499-8D38508C2739}">
      <dgm:prSet/>
      <dgm:spPr/>
      <dgm:t>
        <a:bodyPr/>
        <a:lstStyle/>
        <a:p>
          <a:endParaRPr lang="ru-RU"/>
        </a:p>
      </dgm:t>
    </dgm:pt>
    <dgm:pt modelId="{4172765D-95DD-42A2-99E7-DAD85B979227}">
      <dgm:prSet custT="1"/>
      <dgm:spPr>
        <a:xfrm>
          <a:off x="1332611" y="597969"/>
          <a:ext cx="3418921" cy="478184"/>
        </a:xfr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5B9BD5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r>
            <a:rPr lang="ru-RU" sz="14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Содержание образования полностью формируется организаторами, т. е. обучающими</a:t>
          </a:r>
        </a:p>
      </dgm:t>
    </dgm:pt>
    <dgm:pt modelId="{8B4E7D81-C315-4644-95A3-3E77C1CBD8A9}" type="parTrans" cxnId="{563BF4CD-334A-422E-9274-7490A5949CAB}">
      <dgm:prSet/>
      <dgm:spPr>
        <a:xfrm>
          <a:off x="1008104" y="478423"/>
          <a:ext cx="324506" cy="358638"/>
        </a:xfrm>
        <a:noFill/>
        <a:ln w="12700" cap="flat" cmpd="sng" algn="ctr">
          <a:solidFill>
            <a:srgbClr val="5B9BD5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ru-RU"/>
        </a:p>
      </dgm:t>
    </dgm:pt>
    <dgm:pt modelId="{F000B355-4152-4D57-8AAB-7EA09F42F3AE}" type="sibTrans" cxnId="{563BF4CD-334A-422E-9274-7490A5949CAB}">
      <dgm:prSet/>
      <dgm:spPr/>
      <dgm:t>
        <a:bodyPr/>
        <a:lstStyle/>
        <a:p>
          <a:endParaRPr lang="ru-RU"/>
        </a:p>
      </dgm:t>
    </dgm:pt>
    <dgm:pt modelId="{C4F04524-A5E9-45C9-A42E-B050FE887696}" type="pres">
      <dgm:prSet presAssocID="{6DA1CB38-DC3D-4B98-A622-6BFDB211E45F}" presName="diagram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ru-RU"/>
        </a:p>
      </dgm:t>
    </dgm:pt>
    <dgm:pt modelId="{909BE43B-5F7D-44A3-9DB5-9AA7198DB081}" type="pres">
      <dgm:prSet presAssocID="{CDA90CB6-B0BF-445D-B8CC-0A0A02071F52}" presName="root" presStyleCnt="0"/>
      <dgm:spPr/>
    </dgm:pt>
    <dgm:pt modelId="{0CBDE5E6-EE57-4DE8-8860-001D81A6D41D}" type="pres">
      <dgm:prSet presAssocID="{CDA90CB6-B0BF-445D-B8CC-0A0A02071F52}" presName="rootComposite" presStyleCnt="0"/>
      <dgm:spPr/>
    </dgm:pt>
    <dgm:pt modelId="{612F1598-B07F-4E0F-9798-D54224043886}" type="pres">
      <dgm:prSet presAssocID="{CDA90CB6-B0BF-445D-B8CC-0A0A02071F52}" presName="rootText" presStyleLbl="node1" presStyleIdx="0" presStyleCnt="1" custScaleX="339311"/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ru-RU"/>
        </a:p>
      </dgm:t>
    </dgm:pt>
    <dgm:pt modelId="{2A38A020-8998-4CA9-8B55-2B0DF47F4BE5}" type="pres">
      <dgm:prSet presAssocID="{CDA90CB6-B0BF-445D-B8CC-0A0A02071F52}" presName="rootConnector" presStyleLbl="node1" presStyleIdx="0" presStyleCnt="1"/>
      <dgm:spPr/>
      <dgm:t>
        <a:bodyPr/>
        <a:lstStyle/>
        <a:p>
          <a:endParaRPr lang="ru-RU"/>
        </a:p>
      </dgm:t>
    </dgm:pt>
    <dgm:pt modelId="{D38E695F-F127-453D-92F3-3A852BA1C7D9}" type="pres">
      <dgm:prSet presAssocID="{CDA90CB6-B0BF-445D-B8CC-0A0A02071F52}" presName="childShape" presStyleCnt="0"/>
      <dgm:spPr/>
    </dgm:pt>
    <dgm:pt modelId="{81F0C998-BF44-4E4B-87CC-C7B71C1BD4DF}" type="pres">
      <dgm:prSet presAssocID="{8B4E7D81-C315-4644-95A3-3E77C1CBD8A9}" presName="Name13" presStyleLbl="parChTrans1D2" presStyleIdx="0" presStyleCnt="3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9826"/>
              </a:lnTo>
              <a:lnTo>
                <a:pt x="361774" y="399826"/>
              </a:lnTo>
            </a:path>
          </a:pathLst>
        </a:custGeom>
      </dgm:spPr>
      <dgm:t>
        <a:bodyPr/>
        <a:lstStyle/>
        <a:p>
          <a:endParaRPr lang="ru-RU"/>
        </a:p>
      </dgm:t>
    </dgm:pt>
    <dgm:pt modelId="{F6DCABB5-4CF2-487F-82F5-CB61E655C411}" type="pres">
      <dgm:prSet presAssocID="{4172765D-95DD-42A2-99E7-DAD85B979227}" presName="childText" presStyleLbl="bgAcc1" presStyleIdx="0" presStyleCnt="3" custScaleX="446862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ru-RU"/>
        </a:p>
      </dgm:t>
    </dgm:pt>
    <dgm:pt modelId="{E220BB84-7BC3-4742-852A-856D65B1069D}" type="pres">
      <dgm:prSet presAssocID="{2B6B2B14-E01B-4B8A-9428-2CFEF1082E91}" presName="Name13" presStyleLbl="parChTrans1D2" presStyleIdx="1" presStyleCnt="3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66204"/>
              </a:lnTo>
              <a:lnTo>
                <a:pt x="361774" y="1066204"/>
              </a:lnTo>
            </a:path>
          </a:pathLst>
        </a:custGeom>
      </dgm:spPr>
      <dgm:t>
        <a:bodyPr/>
        <a:lstStyle/>
        <a:p>
          <a:endParaRPr lang="ru-RU"/>
        </a:p>
      </dgm:t>
    </dgm:pt>
    <dgm:pt modelId="{B4119A7C-E45C-49D1-99ED-10D0C1235042}" type="pres">
      <dgm:prSet presAssocID="{13309295-60F1-42A3-A3CD-0705ED392D35}" presName="childText" presStyleLbl="bgAcc1" presStyleIdx="1" presStyleCnt="3" custScaleX="452097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ru-RU"/>
        </a:p>
      </dgm:t>
    </dgm:pt>
    <dgm:pt modelId="{A25F4AB7-D72A-46CA-9D34-7C0059C5197F}" type="pres">
      <dgm:prSet presAssocID="{E3DE8A20-F200-4EBF-A818-13E8931F306C}" presName="Name13" presStyleLbl="parChTrans1D2" presStyleIdx="2" presStyleCnt="3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32582"/>
              </a:lnTo>
              <a:lnTo>
                <a:pt x="361774" y="1732582"/>
              </a:lnTo>
            </a:path>
          </a:pathLst>
        </a:custGeom>
      </dgm:spPr>
      <dgm:t>
        <a:bodyPr/>
        <a:lstStyle/>
        <a:p>
          <a:endParaRPr lang="ru-RU"/>
        </a:p>
      </dgm:t>
    </dgm:pt>
    <dgm:pt modelId="{1947916A-D5C3-407F-A00D-340F9C931DB0}" type="pres">
      <dgm:prSet presAssocID="{7583D68E-F57E-4B7E-BB77-B11FBC4D505A}" presName="childText" presStyleLbl="bgAcc1" presStyleIdx="2" presStyleCnt="3" custScaleX="453563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ru-RU"/>
        </a:p>
      </dgm:t>
    </dgm:pt>
  </dgm:ptLst>
  <dgm:cxnLst>
    <dgm:cxn modelId="{0A5DFEE0-F9F6-4D31-9786-0B6B1A3AE04F}" type="presOf" srcId="{CDA90CB6-B0BF-445D-B8CC-0A0A02071F52}" destId="{612F1598-B07F-4E0F-9798-D54224043886}" srcOrd="0" destOrd="0" presId="urn:microsoft.com/office/officeart/2005/8/layout/hierarchy3"/>
    <dgm:cxn modelId="{642F9E21-08CF-4C6F-90FE-5C8F42C34C23}" type="presOf" srcId="{8B4E7D81-C315-4644-95A3-3E77C1CBD8A9}" destId="{81F0C998-BF44-4E4B-87CC-C7B71C1BD4DF}" srcOrd="0" destOrd="0" presId="urn:microsoft.com/office/officeart/2005/8/layout/hierarchy3"/>
    <dgm:cxn modelId="{646E5C25-63C5-48B9-9C23-A4E05FE12CE9}" type="presOf" srcId="{6DA1CB38-DC3D-4B98-A622-6BFDB211E45F}" destId="{C4F04524-A5E9-45C9-A42E-B050FE887696}" srcOrd="0" destOrd="0" presId="urn:microsoft.com/office/officeart/2005/8/layout/hierarchy3"/>
    <dgm:cxn modelId="{B7363BDA-8898-4F21-ADF3-C94BA17434C1}" type="presOf" srcId="{CDA90CB6-B0BF-445D-B8CC-0A0A02071F52}" destId="{2A38A020-8998-4CA9-8B55-2B0DF47F4BE5}" srcOrd="1" destOrd="0" presId="urn:microsoft.com/office/officeart/2005/8/layout/hierarchy3"/>
    <dgm:cxn modelId="{3EA9A39F-B058-499C-A08E-F2BA5EB4DFAC}" type="presOf" srcId="{4172765D-95DD-42A2-99E7-DAD85B979227}" destId="{F6DCABB5-4CF2-487F-82F5-CB61E655C411}" srcOrd="0" destOrd="0" presId="urn:microsoft.com/office/officeart/2005/8/layout/hierarchy3"/>
    <dgm:cxn modelId="{407EAB20-8501-44F2-936F-09D166C03083}" type="presOf" srcId="{13309295-60F1-42A3-A3CD-0705ED392D35}" destId="{B4119A7C-E45C-49D1-99ED-10D0C1235042}" srcOrd="0" destOrd="0" presId="urn:microsoft.com/office/officeart/2005/8/layout/hierarchy3"/>
    <dgm:cxn modelId="{6A810646-67DA-48E8-948A-AB4CB9AE6823}" srcId="{6DA1CB38-DC3D-4B98-A622-6BFDB211E45F}" destId="{CDA90CB6-B0BF-445D-B8CC-0A0A02071F52}" srcOrd="0" destOrd="0" parTransId="{9989D7A4-B627-44E4-B059-DF1083365D20}" sibTransId="{1F4EA162-46E9-4CFA-A3B5-61094986A947}"/>
    <dgm:cxn modelId="{1DBA584E-3941-4AD2-9970-B98C6E44E751}" type="presOf" srcId="{7583D68E-F57E-4B7E-BB77-B11FBC4D505A}" destId="{1947916A-D5C3-407F-A00D-340F9C931DB0}" srcOrd="0" destOrd="0" presId="urn:microsoft.com/office/officeart/2005/8/layout/hierarchy3"/>
    <dgm:cxn modelId="{7DB0981A-C469-4730-B748-9DFE689A451F}" srcId="{CDA90CB6-B0BF-445D-B8CC-0A0A02071F52}" destId="{7583D68E-F57E-4B7E-BB77-B11FBC4D505A}" srcOrd="2" destOrd="0" parTransId="{E3DE8A20-F200-4EBF-A818-13E8931F306C}" sibTransId="{5575C148-9C0C-405F-90FA-0CCF8FC7E8E4}"/>
    <dgm:cxn modelId="{5FF45C57-2017-46D7-A499-8D38508C2739}" srcId="{CDA90CB6-B0BF-445D-B8CC-0A0A02071F52}" destId="{13309295-60F1-42A3-A3CD-0705ED392D35}" srcOrd="1" destOrd="0" parTransId="{2B6B2B14-E01B-4B8A-9428-2CFEF1082E91}" sibTransId="{756C3F2E-A417-4D61-959A-412A503385CF}"/>
    <dgm:cxn modelId="{563BF4CD-334A-422E-9274-7490A5949CAB}" srcId="{CDA90CB6-B0BF-445D-B8CC-0A0A02071F52}" destId="{4172765D-95DD-42A2-99E7-DAD85B979227}" srcOrd="0" destOrd="0" parTransId="{8B4E7D81-C315-4644-95A3-3E77C1CBD8A9}" sibTransId="{F000B355-4152-4D57-8AAB-7EA09F42F3AE}"/>
    <dgm:cxn modelId="{ADB0C01C-9ECE-4C89-BA4F-7C78638FBB7C}" type="presOf" srcId="{2B6B2B14-E01B-4B8A-9428-2CFEF1082E91}" destId="{E220BB84-7BC3-4742-852A-856D65B1069D}" srcOrd="0" destOrd="0" presId="urn:microsoft.com/office/officeart/2005/8/layout/hierarchy3"/>
    <dgm:cxn modelId="{19B0D78A-84A4-4B1F-BE4D-037FB444A6C9}" type="presOf" srcId="{E3DE8A20-F200-4EBF-A818-13E8931F306C}" destId="{A25F4AB7-D72A-46CA-9D34-7C0059C5197F}" srcOrd="0" destOrd="0" presId="urn:microsoft.com/office/officeart/2005/8/layout/hierarchy3"/>
    <dgm:cxn modelId="{652376D7-879C-4366-A545-1EF64E97BC25}" type="presParOf" srcId="{C4F04524-A5E9-45C9-A42E-B050FE887696}" destId="{909BE43B-5F7D-44A3-9DB5-9AA7198DB081}" srcOrd="0" destOrd="0" presId="urn:microsoft.com/office/officeart/2005/8/layout/hierarchy3"/>
    <dgm:cxn modelId="{F3F4024D-B30F-4D79-8D2B-2E06509E18DA}" type="presParOf" srcId="{909BE43B-5F7D-44A3-9DB5-9AA7198DB081}" destId="{0CBDE5E6-EE57-4DE8-8860-001D81A6D41D}" srcOrd="0" destOrd="0" presId="urn:microsoft.com/office/officeart/2005/8/layout/hierarchy3"/>
    <dgm:cxn modelId="{BEFE5D4E-4052-4AAF-BA01-D64DEE863469}" type="presParOf" srcId="{0CBDE5E6-EE57-4DE8-8860-001D81A6D41D}" destId="{612F1598-B07F-4E0F-9798-D54224043886}" srcOrd="0" destOrd="0" presId="urn:microsoft.com/office/officeart/2005/8/layout/hierarchy3"/>
    <dgm:cxn modelId="{A95F9225-167B-4DC8-91C2-3DC8E1F2FB52}" type="presParOf" srcId="{0CBDE5E6-EE57-4DE8-8860-001D81A6D41D}" destId="{2A38A020-8998-4CA9-8B55-2B0DF47F4BE5}" srcOrd="1" destOrd="0" presId="urn:microsoft.com/office/officeart/2005/8/layout/hierarchy3"/>
    <dgm:cxn modelId="{8C1CF3F2-7537-40D7-BFB0-0EC7E54F3368}" type="presParOf" srcId="{909BE43B-5F7D-44A3-9DB5-9AA7198DB081}" destId="{D38E695F-F127-453D-92F3-3A852BA1C7D9}" srcOrd="1" destOrd="0" presId="urn:microsoft.com/office/officeart/2005/8/layout/hierarchy3"/>
    <dgm:cxn modelId="{0F5F65F6-4D75-4C06-AFBA-BEAAF822FE90}" type="presParOf" srcId="{D38E695F-F127-453D-92F3-3A852BA1C7D9}" destId="{81F0C998-BF44-4E4B-87CC-C7B71C1BD4DF}" srcOrd="0" destOrd="0" presId="urn:microsoft.com/office/officeart/2005/8/layout/hierarchy3"/>
    <dgm:cxn modelId="{FF03DFE2-5118-436E-8679-15DF302C3956}" type="presParOf" srcId="{D38E695F-F127-453D-92F3-3A852BA1C7D9}" destId="{F6DCABB5-4CF2-487F-82F5-CB61E655C411}" srcOrd="1" destOrd="0" presId="urn:microsoft.com/office/officeart/2005/8/layout/hierarchy3"/>
    <dgm:cxn modelId="{883DA3D1-0F30-4710-A13B-CDA4F9E5C152}" type="presParOf" srcId="{D38E695F-F127-453D-92F3-3A852BA1C7D9}" destId="{E220BB84-7BC3-4742-852A-856D65B1069D}" srcOrd="2" destOrd="0" presId="urn:microsoft.com/office/officeart/2005/8/layout/hierarchy3"/>
    <dgm:cxn modelId="{52EA565E-9AD0-4CF6-80C1-EB7E0C282604}" type="presParOf" srcId="{D38E695F-F127-453D-92F3-3A852BA1C7D9}" destId="{B4119A7C-E45C-49D1-99ED-10D0C1235042}" srcOrd="3" destOrd="0" presId="urn:microsoft.com/office/officeart/2005/8/layout/hierarchy3"/>
    <dgm:cxn modelId="{68BB6440-4D06-4C5D-BBE4-0EBB15437F5E}" type="presParOf" srcId="{D38E695F-F127-453D-92F3-3A852BA1C7D9}" destId="{A25F4AB7-D72A-46CA-9D34-7C0059C5197F}" srcOrd="4" destOrd="0" presId="urn:microsoft.com/office/officeart/2005/8/layout/hierarchy3"/>
    <dgm:cxn modelId="{832F1C3C-2ED3-4089-B033-54C35EC4F5BE}" type="presParOf" srcId="{D38E695F-F127-453D-92F3-3A852BA1C7D9}" destId="{1947916A-D5C3-407F-A00D-340F9C931DB0}" srcOrd="5" destOrd="0" presId="urn:microsoft.com/office/officeart/2005/8/layout/hierarchy3"/>
  </dgm:cxnLst>
  <dgm:bg/>
  <dgm:whole/>
  <dgm:extLst>
    <a:ext uri="http://schemas.microsoft.com/office/drawing/2008/diagram">
      <dsp:dataModelExt xmlns:dsp="http://schemas.microsoft.com/office/drawing/2008/diagram" relId="rId25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6DA1CB38-DC3D-4B98-A622-6BFDB211E45F}" type="doc">
      <dgm:prSet loTypeId="urn:microsoft.com/office/officeart/2005/8/layout/hierarchy3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CDA90CB6-B0BF-445D-B8CC-0A0A02071F52}">
      <dgm:prSet phldrT="[Текст]" custT="1"/>
      <dgm:spPr>
        <a:xfrm>
          <a:off x="2833" y="293978"/>
          <a:ext cx="4317666" cy="636240"/>
        </a:xfr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 algn="ctr"/>
          <a:r>
            <a:rPr lang="ru-RU" sz="140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Характеристики системного подхода в повышении квалификации учителей</a:t>
          </a:r>
        </a:p>
      </dgm:t>
    </dgm:pt>
    <dgm:pt modelId="{9989D7A4-B627-44E4-B059-DF1083365D20}" type="parTrans" cxnId="{6A810646-67DA-48E8-948A-AB4CB9AE6823}">
      <dgm:prSet/>
      <dgm:spPr/>
      <dgm:t>
        <a:bodyPr/>
        <a:lstStyle/>
        <a:p>
          <a:endParaRPr lang="ru-RU"/>
        </a:p>
      </dgm:t>
    </dgm:pt>
    <dgm:pt modelId="{1F4EA162-46E9-4CFA-A3B5-61094986A947}" type="sibTrans" cxnId="{6A810646-67DA-48E8-948A-AB4CB9AE6823}">
      <dgm:prSet/>
      <dgm:spPr/>
      <dgm:t>
        <a:bodyPr/>
        <a:lstStyle/>
        <a:p>
          <a:endParaRPr lang="ru-RU"/>
        </a:p>
      </dgm:t>
    </dgm:pt>
    <dgm:pt modelId="{7583D68E-F57E-4B7E-BB77-B11FBC4D505A}">
      <dgm:prSet custT="1"/>
      <dgm:spPr>
        <a:xfrm>
          <a:off x="866366" y="2679879"/>
          <a:ext cx="4617200" cy="636240"/>
        </a:xfr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5B9BD5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r>
            <a:rPr lang="ru-RU" sz="14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Вариативность в развитии образовательной среды повышения квалификации</a:t>
          </a:r>
        </a:p>
      </dgm:t>
    </dgm:pt>
    <dgm:pt modelId="{E3DE8A20-F200-4EBF-A818-13E8931F306C}" type="parTrans" cxnId="{7DB0981A-C469-4730-B748-9DFE689A451F}">
      <dgm:prSet/>
      <dgm:spPr>
        <a:xfrm>
          <a:off x="434599" y="930218"/>
          <a:ext cx="431766" cy="2067780"/>
        </a:xfrm>
        <a:noFill/>
        <a:ln w="12700" cap="flat" cmpd="sng" algn="ctr">
          <a:solidFill>
            <a:srgbClr val="5B9BD5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ru-RU"/>
        </a:p>
      </dgm:t>
    </dgm:pt>
    <dgm:pt modelId="{5575C148-9C0C-405F-90FA-0CCF8FC7E8E4}" type="sibTrans" cxnId="{7DB0981A-C469-4730-B748-9DFE689A451F}">
      <dgm:prSet/>
      <dgm:spPr/>
      <dgm:t>
        <a:bodyPr/>
        <a:lstStyle/>
        <a:p>
          <a:endParaRPr lang="ru-RU"/>
        </a:p>
      </dgm:t>
    </dgm:pt>
    <dgm:pt modelId="{13309295-60F1-42A3-A3CD-0705ED392D35}">
      <dgm:prSet custT="1"/>
      <dgm:spPr>
        <a:xfrm>
          <a:off x="866366" y="1884579"/>
          <a:ext cx="4602276" cy="636240"/>
        </a:xfr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5B9BD5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r>
            <a:rPr lang="ru-RU" sz="14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Организация образовательного процесса на основе анализа реальных профессиональных ситуаций</a:t>
          </a:r>
        </a:p>
      </dgm:t>
    </dgm:pt>
    <dgm:pt modelId="{2B6B2B14-E01B-4B8A-9428-2CFEF1082E91}" type="parTrans" cxnId="{5FF45C57-2017-46D7-A499-8D38508C2739}">
      <dgm:prSet/>
      <dgm:spPr>
        <a:xfrm>
          <a:off x="434599" y="930218"/>
          <a:ext cx="431766" cy="1272480"/>
        </a:xfrm>
        <a:noFill/>
        <a:ln w="12700" cap="flat" cmpd="sng" algn="ctr">
          <a:solidFill>
            <a:srgbClr val="5B9BD5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ru-RU"/>
        </a:p>
      </dgm:t>
    </dgm:pt>
    <dgm:pt modelId="{756C3F2E-A417-4D61-959A-412A503385CF}" type="sibTrans" cxnId="{5FF45C57-2017-46D7-A499-8D38508C2739}">
      <dgm:prSet/>
      <dgm:spPr/>
      <dgm:t>
        <a:bodyPr/>
        <a:lstStyle/>
        <a:p>
          <a:endParaRPr lang="ru-RU"/>
        </a:p>
      </dgm:t>
    </dgm:pt>
    <dgm:pt modelId="{4172765D-95DD-42A2-99E7-DAD85B979227}">
      <dgm:prSet custT="1"/>
      <dgm:spPr>
        <a:xfrm>
          <a:off x="866366" y="1089278"/>
          <a:ext cx="4548985" cy="636240"/>
        </a:xfr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5B9BD5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r>
            <a:rPr lang="ru-RU" sz="14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Необходимость проекирования и реализации открытого образовательного пространства</a:t>
          </a:r>
        </a:p>
      </dgm:t>
    </dgm:pt>
    <dgm:pt modelId="{8B4E7D81-C315-4644-95A3-3E77C1CBD8A9}" type="parTrans" cxnId="{563BF4CD-334A-422E-9274-7490A5949CAB}">
      <dgm:prSet/>
      <dgm:spPr>
        <a:xfrm>
          <a:off x="434599" y="930218"/>
          <a:ext cx="431766" cy="477180"/>
        </a:xfrm>
        <a:noFill/>
        <a:ln w="12700" cap="flat" cmpd="sng" algn="ctr">
          <a:solidFill>
            <a:srgbClr val="5B9BD5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ru-RU"/>
        </a:p>
      </dgm:t>
    </dgm:pt>
    <dgm:pt modelId="{F000B355-4152-4D57-8AAB-7EA09F42F3AE}" type="sibTrans" cxnId="{563BF4CD-334A-422E-9274-7490A5949CAB}">
      <dgm:prSet/>
      <dgm:spPr/>
      <dgm:t>
        <a:bodyPr/>
        <a:lstStyle/>
        <a:p>
          <a:endParaRPr lang="ru-RU"/>
        </a:p>
      </dgm:t>
    </dgm:pt>
    <dgm:pt modelId="{C4F04524-A5E9-45C9-A42E-B050FE887696}" type="pres">
      <dgm:prSet presAssocID="{6DA1CB38-DC3D-4B98-A622-6BFDB211E45F}" presName="diagram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ru-RU"/>
        </a:p>
      </dgm:t>
    </dgm:pt>
    <dgm:pt modelId="{909BE43B-5F7D-44A3-9DB5-9AA7198DB081}" type="pres">
      <dgm:prSet presAssocID="{CDA90CB6-B0BF-445D-B8CC-0A0A02071F52}" presName="root" presStyleCnt="0"/>
      <dgm:spPr/>
    </dgm:pt>
    <dgm:pt modelId="{0CBDE5E6-EE57-4DE8-8860-001D81A6D41D}" type="pres">
      <dgm:prSet presAssocID="{CDA90CB6-B0BF-445D-B8CC-0A0A02071F52}" presName="rootComposite" presStyleCnt="0"/>
      <dgm:spPr/>
    </dgm:pt>
    <dgm:pt modelId="{612F1598-B07F-4E0F-9798-D54224043886}" type="pres">
      <dgm:prSet presAssocID="{CDA90CB6-B0BF-445D-B8CC-0A0A02071F52}" presName="rootText" presStyleLbl="node1" presStyleIdx="0" presStyleCnt="1" custScaleX="339311"/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ru-RU"/>
        </a:p>
      </dgm:t>
    </dgm:pt>
    <dgm:pt modelId="{2A38A020-8998-4CA9-8B55-2B0DF47F4BE5}" type="pres">
      <dgm:prSet presAssocID="{CDA90CB6-B0BF-445D-B8CC-0A0A02071F52}" presName="rootConnector" presStyleLbl="node1" presStyleIdx="0" presStyleCnt="1"/>
      <dgm:spPr/>
      <dgm:t>
        <a:bodyPr/>
        <a:lstStyle/>
        <a:p>
          <a:endParaRPr lang="ru-RU"/>
        </a:p>
      </dgm:t>
    </dgm:pt>
    <dgm:pt modelId="{D38E695F-F127-453D-92F3-3A852BA1C7D9}" type="pres">
      <dgm:prSet presAssocID="{CDA90CB6-B0BF-445D-B8CC-0A0A02071F52}" presName="childShape" presStyleCnt="0"/>
      <dgm:spPr/>
    </dgm:pt>
    <dgm:pt modelId="{81F0C998-BF44-4E4B-87CC-C7B71C1BD4DF}" type="pres">
      <dgm:prSet presAssocID="{8B4E7D81-C315-4644-95A3-3E77C1CBD8A9}" presName="Name13" presStyleLbl="parChTrans1D2" presStyleIdx="0" presStyleCnt="3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9826"/>
              </a:lnTo>
              <a:lnTo>
                <a:pt x="361774" y="399826"/>
              </a:lnTo>
            </a:path>
          </a:pathLst>
        </a:custGeom>
      </dgm:spPr>
      <dgm:t>
        <a:bodyPr/>
        <a:lstStyle/>
        <a:p>
          <a:endParaRPr lang="ru-RU"/>
        </a:p>
      </dgm:t>
    </dgm:pt>
    <dgm:pt modelId="{F6DCABB5-4CF2-487F-82F5-CB61E655C411}" type="pres">
      <dgm:prSet presAssocID="{4172765D-95DD-42A2-99E7-DAD85B979227}" presName="childText" presStyleLbl="bgAcc1" presStyleIdx="0" presStyleCnt="3" custScaleX="446862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ru-RU"/>
        </a:p>
      </dgm:t>
    </dgm:pt>
    <dgm:pt modelId="{E220BB84-7BC3-4742-852A-856D65B1069D}" type="pres">
      <dgm:prSet presAssocID="{2B6B2B14-E01B-4B8A-9428-2CFEF1082E91}" presName="Name13" presStyleLbl="parChTrans1D2" presStyleIdx="1" presStyleCnt="3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66204"/>
              </a:lnTo>
              <a:lnTo>
                <a:pt x="361774" y="1066204"/>
              </a:lnTo>
            </a:path>
          </a:pathLst>
        </a:custGeom>
      </dgm:spPr>
      <dgm:t>
        <a:bodyPr/>
        <a:lstStyle/>
        <a:p>
          <a:endParaRPr lang="ru-RU"/>
        </a:p>
      </dgm:t>
    </dgm:pt>
    <dgm:pt modelId="{B4119A7C-E45C-49D1-99ED-10D0C1235042}" type="pres">
      <dgm:prSet presAssocID="{13309295-60F1-42A3-A3CD-0705ED392D35}" presName="childText" presStyleLbl="bgAcc1" presStyleIdx="1" presStyleCnt="3" custScaleX="452097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ru-RU"/>
        </a:p>
      </dgm:t>
    </dgm:pt>
    <dgm:pt modelId="{A25F4AB7-D72A-46CA-9D34-7C0059C5197F}" type="pres">
      <dgm:prSet presAssocID="{E3DE8A20-F200-4EBF-A818-13E8931F306C}" presName="Name13" presStyleLbl="parChTrans1D2" presStyleIdx="2" presStyleCnt="3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32582"/>
              </a:lnTo>
              <a:lnTo>
                <a:pt x="361774" y="1732582"/>
              </a:lnTo>
            </a:path>
          </a:pathLst>
        </a:custGeom>
      </dgm:spPr>
      <dgm:t>
        <a:bodyPr/>
        <a:lstStyle/>
        <a:p>
          <a:endParaRPr lang="ru-RU"/>
        </a:p>
      </dgm:t>
    </dgm:pt>
    <dgm:pt modelId="{1947916A-D5C3-407F-A00D-340F9C931DB0}" type="pres">
      <dgm:prSet presAssocID="{7583D68E-F57E-4B7E-BB77-B11FBC4D505A}" presName="childText" presStyleLbl="bgAcc1" presStyleIdx="2" presStyleCnt="3" custScaleX="453563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ru-RU"/>
        </a:p>
      </dgm:t>
    </dgm:pt>
  </dgm:ptLst>
  <dgm:cxnLst>
    <dgm:cxn modelId="{6A2108D8-4C9D-4588-AFF7-A354D6EC761B}" type="presOf" srcId="{E3DE8A20-F200-4EBF-A818-13E8931F306C}" destId="{A25F4AB7-D72A-46CA-9D34-7C0059C5197F}" srcOrd="0" destOrd="0" presId="urn:microsoft.com/office/officeart/2005/8/layout/hierarchy3"/>
    <dgm:cxn modelId="{0FB1731E-10EE-4613-A570-42959FC1A487}" type="presOf" srcId="{2B6B2B14-E01B-4B8A-9428-2CFEF1082E91}" destId="{E220BB84-7BC3-4742-852A-856D65B1069D}" srcOrd="0" destOrd="0" presId="urn:microsoft.com/office/officeart/2005/8/layout/hierarchy3"/>
    <dgm:cxn modelId="{475FE3AA-D892-480E-8645-ED5B7E26E42F}" type="presOf" srcId="{CDA90CB6-B0BF-445D-B8CC-0A0A02071F52}" destId="{2A38A020-8998-4CA9-8B55-2B0DF47F4BE5}" srcOrd="1" destOrd="0" presId="urn:microsoft.com/office/officeart/2005/8/layout/hierarchy3"/>
    <dgm:cxn modelId="{FE2B711C-F1F6-46DB-AF7D-64B875B6BE8F}" type="presOf" srcId="{13309295-60F1-42A3-A3CD-0705ED392D35}" destId="{B4119A7C-E45C-49D1-99ED-10D0C1235042}" srcOrd="0" destOrd="0" presId="urn:microsoft.com/office/officeart/2005/8/layout/hierarchy3"/>
    <dgm:cxn modelId="{3E0B7461-D709-4D2F-A6AA-70EFBBF48957}" type="presOf" srcId="{7583D68E-F57E-4B7E-BB77-B11FBC4D505A}" destId="{1947916A-D5C3-407F-A00D-340F9C931DB0}" srcOrd="0" destOrd="0" presId="urn:microsoft.com/office/officeart/2005/8/layout/hierarchy3"/>
    <dgm:cxn modelId="{2B47CF94-4D0E-4981-B510-713E3D271FF6}" type="presOf" srcId="{6DA1CB38-DC3D-4B98-A622-6BFDB211E45F}" destId="{C4F04524-A5E9-45C9-A42E-B050FE887696}" srcOrd="0" destOrd="0" presId="urn:microsoft.com/office/officeart/2005/8/layout/hierarchy3"/>
    <dgm:cxn modelId="{6A810646-67DA-48E8-948A-AB4CB9AE6823}" srcId="{6DA1CB38-DC3D-4B98-A622-6BFDB211E45F}" destId="{CDA90CB6-B0BF-445D-B8CC-0A0A02071F52}" srcOrd="0" destOrd="0" parTransId="{9989D7A4-B627-44E4-B059-DF1083365D20}" sibTransId="{1F4EA162-46E9-4CFA-A3B5-61094986A947}"/>
    <dgm:cxn modelId="{7DB0981A-C469-4730-B748-9DFE689A451F}" srcId="{CDA90CB6-B0BF-445D-B8CC-0A0A02071F52}" destId="{7583D68E-F57E-4B7E-BB77-B11FBC4D505A}" srcOrd="2" destOrd="0" parTransId="{E3DE8A20-F200-4EBF-A818-13E8931F306C}" sibTransId="{5575C148-9C0C-405F-90FA-0CCF8FC7E8E4}"/>
    <dgm:cxn modelId="{A6B1209A-D5B6-47D1-8882-9F4794C4C8E5}" type="presOf" srcId="{8B4E7D81-C315-4644-95A3-3E77C1CBD8A9}" destId="{81F0C998-BF44-4E4B-87CC-C7B71C1BD4DF}" srcOrd="0" destOrd="0" presId="urn:microsoft.com/office/officeart/2005/8/layout/hierarchy3"/>
    <dgm:cxn modelId="{5FF45C57-2017-46D7-A499-8D38508C2739}" srcId="{CDA90CB6-B0BF-445D-B8CC-0A0A02071F52}" destId="{13309295-60F1-42A3-A3CD-0705ED392D35}" srcOrd="1" destOrd="0" parTransId="{2B6B2B14-E01B-4B8A-9428-2CFEF1082E91}" sibTransId="{756C3F2E-A417-4D61-959A-412A503385CF}"/>
    <dgm:cxn modelId="{AD9D150F-C0B3-4D5C-B8FA-985BEB5EB717}" type="presOf" srcId="{4172765D-95DD-42A2-99E7-DAD85B979227}" destId="{F6DCABB5-4CF2-487F-82F5-CB61E655C411}" srcOrd="0" destOrd="0" presId="urn:microsoft.com/office/officeart/2005/8/layout/hierarchy3"/>
    <dgm:cxn modelId="{563BF4CD-334A-422E-9274-7490A5949CAB}" srcId="{CDA90CB6-B0BF-445D-B8CC-0A0A02071F52}" destId="{4172765D-95DD-42A2-99E7-DAD85B979227}" srcOrd="0" destOrd="0" parTransId="{8B4E7D81-C315-4644-95A3-3E77C1CBD8A9}" sibTransId="{F000B355-4152-4D57-8AAB-7EA09F42F3AE}"/>
    <dgm:cxn modelId="{8A552261-C910-4C45-AB11-258E2AB160BD}" type="presOf" srcId="{CDA90CB6-B0BF-445D-B8CC-0A0A02071F52}" destId="{612F1598-B07F-4E0F-9798-D54224043886}" srcOrd="0" destOrd="0" presId="urn:microsoft.com/office/officeart/2005/8/layout/hierarchy3"/>
    <dgm:cxn modelId="{81BAAEE2-0210-4CB0-B1B5-E2DB83DF9197}" type="presParOf" srcId="{C4F04524-A5E9-45C9-A42E-B050FE887696}" destId="{909BE43B-5F7D-44A3-9DB5-9AA7198DB081}" srcOrd="0" destOrd="0" presId="urn:microsoft.com/office/officeart/2005/8/layout/hierarchy3"/>
    <dgm:cxn modelId="{454572D1-5826-4820-82C5-7C774BDB52B9}" type="presParOf" srcId="{909BE43B-5F7D-44A3-9DB5-9AA7198DB081}" destId="{0CBDE5E6-EE57-4DE8-8860-001D81A6D41D}" srcOrd="0" destOrd="0" presId="urn:microsoft.com/office/officeart/2005/8/layout/hierarchy3"/>
    <dgm:cxn modelId="{845B70D8-7088-4115-A1E3-1B8D20BC59F4}" type="presParOf" srcId="{0CBDE5E6-EE57-4DE8-8860-001D81A6D41D}" destId="{612F1598-B07F-4E0F-9798-D54224043886}" srcOrd="0" destOrd="0" presId="urn:microsoft.com/office/officeart/2005/8/layout/hierarchy3"/>
    <dgm:cxn modelId="{83750D0B-ABFD-44B2-BB14-9C2F7E1D814D}" type="presParOf" srcId="{0CBDE5E6-EE57-4DE8-8860-001D81A6D41D}" destId="{2A38A020-8998-4CA9-8B55-2B0DF47F4BE5}" srcOrd="1" destOrd="0" presId="urn:microsoft.com/office/officeart/2005/8/layout/hierarchy3"/>
    <dgm:cxn modelId="{903BB8F9-0F7F-46B3-9291-74BE1F04DEF9}" type="presParOf" srcId="{909BE43B-5F7D-44A3-9DB5-9AA7198DB081}" destId="{D38E695F-F127-453D-92F3-3A852BA1C7D9}" srcOrd="1" destOrd="0" presId="urn:microsoft.com/office/officeart/2005/8/layout/hierarchy3"/>
    <dgm:cxn modelId="{D66315E6-EDBE-455A-AB34-78CF89806BFA}" type="presParOf" srcId="{D38E695F-F127-453D-92F3-3A852BA1C7D9}" destId="{81F0C998-BF44-4E4B-87CC-C7B71C1BD4DF}" srcOrd="0" destOrd="0" presId="urn:microsoft.com/office/officeart/2005/8/layout/hierarchy3"/>
    <dgm:cxn modelId="{5DA45990-544F-476E-86D7-A42C54B3EE24}" type="presParOf" srcId="{D38E695F-F127-453D-92F3-3A852BA1C7D9}" destId="{F6DCABB5-4CF2-487F-82F5-CB61E655C411}" srcOrd="1" destOrd="0" presId="urn:microsoft.com/office/officeart/2005/8/layout/hierarchy3"/>
    <dgm:cxn modelId="{241A234D-0292-42D9-BE98-278D41BB0C58}" type="presParOf" srcId="{D38E695F-F127-453D-92F3-3A852BA1C7D9}" destId="{E220BB84-7BC3-4742-852A-856D65B1069D}" srcOrd="2" destOrd="0" presId="urn:microsoft.com/office/officeart/2005/8/layout/hierarchy3"/>
    <dgm:cxn modelId="{DAA72264-9FB7-4BDE-B42B-0FBE5D399970}" type="presParOf" srcId="{D38E695F-F127-453D-92F3-3A852BA1C7D9}" destId="{B4119A7C-E45C-49D1-99ED-10D0C1235042}" srcOrd="3" destOrd="0" presId="urn:microsoft.com/office/officeart/2005/8/layout/hierarchy3"/>
    <dgm:cxn modelId="{901908F8-853C-4404-9C35-5A34957B2FEE}" type="presParOf" srcId="{D38E695F-F127-453D-92F3-3A852BA1C7D9}" destId="{A25F4AB7-D72A-46CA-9D34-7C0059C5197F}" srcOrd="4" destOrd="0" presId="urn:microsoft.com/office/officeart/2005/8/layout/hierarchy3"/>
    <dgm:cxn modelId="{A3FF066D-D024-46C4-ADB0-C4E077DCC781}" type="presParOf" srcId="{D38E695F-F127-453D-92F3-3A852BA1C7D9}" destId="{1947916A-D5C3-407F-A00D-340F9C931DB0}" srcOrd="5" destOrd="0" presId="urn:microsoft.com/office/officeart/2005/8/layout/hierarchy3"/>
  </dgm:cxnLst>
  <dgm:bg/>
  <dgm:whole/>
  <dgm:extLst>
    <a:ext uri="http://schemas.microsoft.com/office/drawing/2008/diagram">
      <dsp:dataModelExt xmlns:dsp="http://schemas.microsoft.com/office/drawing/2008/diagram" relId="rId30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6DA1CB38-DC3D-4B98-A622-6BFDB211E45F}" type="doc">
      <dgm:prSet loTypeId="urn:microsoft.com/office/officeart/2005/8/layout/hierarchy3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CDA90CB6-B0BF-445D-B8CC-0A0A02071F52}">
      <dgm:prSet phldrT="[Текст]" custT="1"/>
      <dgm:spPr>
        <a:xfrm>
          <a:off x="2833" y="293978"/>
          <a:ext cx="4317666" cy="636240"/>
        </a:xfr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 algn="ctr"/>
          <a:r>
            <a:rPr lang="ru-RU" sz="140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Цели корпоративной подготовки учителей</a:t>
          </a:r>
        </a:p>
      </dgm:t>
    </dgm:pt>
    <dgm:pt modelId="{9989D7A4-B627-44E4-B059-DF1083365D20}" type="parTrans" cxnId="{6A810646-67DA-48E8-948A-AB4CB9AE6823}">
      <dgm:prSet/>
      <dgm:spPr/>
      <dgm:t>
        <a:bodyPr/>
        <a:lstStyle/>
        <a:p>
          <a:endParaRPr lang="ru-RU"/>
        </a:p>
      </dgm:t>
    </dgm:pt>
    <dgm:pt modelId="{1F4EA162-46E9-4CFA-A3B5-61094986A947}" type="sibTrans" cxnId="{6A810646-67DA-48E8-948A-AB4CB9AE6823}">
      <dgm:prSet/>
      <dgm:spPr/>
      <dgm:t>
        <a:bodyPr/>
        <a:lstStyle/>
        <a:p>
          <a:endParaRPr lang="ru-RU"/>
        </a:p>
      </dgm:t>
    </dgm:pt>
    <dgm:pt modelId="{7583D68E-F57E-4B7E-BB77-B11FBC4D505A}">
      <dgm:prSet custT="1"/>
      <dgm:spPr>
        <a:xfrm>
          <a:off x="866366" y="2679879"/>
          <a:ext cx="4617200" cy="636240"/>
        </a:xfr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5B9BD5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r>
            <a:rPr lang="ru-RU" sz="14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Владение учителем современным педагогическим инструментарием в области образовательного процесса</a:t>
          </a:r>
        </a:p>
      </dgm:t>
    </dgm:pt>
    <dgm:pt modelId="{E3DE8A20-F200-4EBF-A818-13E8931F306C}" type="parTrans" cxnId="{7DB0981A-C469-4730-B748-9DFE689A451F}">
      <dgm:prSet/>
      <dgm:spPr>
        <a:xfrm>
          <a:off x="434599" y="930218"/>
          <a:ext cx="431766" cy="2067780"/>
        </a:xfrm>
        <a:noFill/>
        <a:ln w="12700" cap="flat" cmpd="sng" algn="ctr">
          <a:solidFill>
            <a:srgbClr val="5B9BD5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ru-RU"/>
        </a:p>
      </dgm:t>
    </dgm:pt>
    <dgm:pt modelId="{5575C148-9C0C-405F-90FA-0CCF8FC7E8E4}" type="sibTrans" cxnId="{7DB0981A-C469-4730-B748-9DFE689A451F}">
      <dgm:prSet/>
      <dgm:spPr/>
      <dgm:t>
        <a:bodyPr/>
        <a:lstStyle/>
        <a:p>
          <a:endParaRPr lang="ru-RU"/>
        </a:p>
      </dgm:t>
    </dgm:pt>
    <dgm:pt modelId="{13309295-60F1-42A3-A3CD-0705ED392D35}">
      <dgm:prSet custT="1"/>
      <dgm:spPr>
        <a:xfrm>
          <a:off x="866366" y="1884579"/>
          <a:ext cx="4602276" cy="636240"/>
        </a:xfr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5B9BD5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ru-RU" sz="14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Times New Roman" panose="02020603050405020304" pitchFamily="18" charset="0"/>
            <a:ea typeface="+mn-ea"/>
            <a:cs typeface="Times New Roman" panose="02020603050405020304" pitchFamily="18" charset="0"/>
          </a:endParaRPr>
        </a:p>
        <a:p>
          <a:r>
            <a:rPr lang="ru-RU" sz="14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Приобщение современных учителей к передовым , эффективным практикам педагогической деятельности, которые  оптимизируют и повышают качество образовательного процесса</a:t>
          </a:r>
        </a:p>
      </dgm:t>
    </dgm:pt>
    <dgm:pt modelId="{2B6B2B14-E01B-4B8A-9428-2CFEF1082E91}" type="parTrans" cxnId="{5FF45C57-2017-46D7-A499-8D38508C2739}">
      <dgm:prSet/>
      <dgm:spPr>
        <a:xfrm>
          <a:off x="434599" y="930218"/>
          <a:ext cx="431766" cy="1272480"/>
        </a:xfrm>
        <a:noFill/>
        <a:ln w="12700" cap="flat" cmpd="sng" algn="ctr">
          <a:solidFill>
            <a:srgbClr val="5B9BD5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ru-RU"/>
        </a:p>
      </dgm:t>
    </dgm:pt>
    <dgm:pt modelId="{756C3F2E-A417-4D61-959A-412A503385CF}" type="sibTrans" cxnId="{5FF45C57-2017-46D7-A499-8D38508C2739}">
      <dgm:prSet/>
      <dgm:spPr/>
      <dgm:t>
        <a:bodyPr/>
        <a:lstStyle/>
        <a:p>
          <a:endParaRPr lang="ru-RU"/>
        </a:p>
      </dgm:t>
    </dgm:pt>
    <dgm:pt modelId="{4172765D-95DD-42A2-99E7-DAD85B979227}">
      <dgm:prSet custT="1"/>
      <dgm:spPr>
        <a:xfrm>
          <a:off x="866366" y="1089278"/>
          <a:ext cx="4548985" cy="636240"/>
        </a:xfr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5B9BD5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r>
            <a:rPr lang="ru-RU" sz="14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Повышение профессионального мастерства учителей средствами современных образовательных технологий</a:t>
          </a:r>
        </a:p>
      </dgm:t>
    </dgm:pt>
    <dgm:pt modelId="{8B4E7D81-C315-4644-95A3-3E77C1CBD8A9}" type="parTrans" cxnId="{563BF4CD-334A-422E-9274-7490A5949CAB}">
      <dgm:prSet/>
      <dgm:spPr>
        <a:xfrm>
          <a:off x="434599" y="930218"/>
          <a:ext cx="431766" cy="477180"/>
        </a:xfrm>
        <a:noFill/>
        <a:ln w="12700" cap="flat" cmpd="sng" algn="ctr">
          <a:solidFill>
            <a:srgbClr val="5B9BD5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ru-RU"/>
        </a:p>
      </dgm:t>
    </dgm:pt>
    <dgm:pt modelId="{F000B355-4152-4D57-8AAB-7EA09F42F3AE}" type="sibTrans" cxnId="{563BF4CD-334A-422E-9274-7490A5949CAB}">
      <dgm:prSet/>
      <dgm:spPr/>
      <dgm:t>
        <a:bodyPr/>
        <a:lstStyle/>
        <a:p>
          <a:endParaRPr lang="ru-RU"/>
        </a:p>
      </dgm:t>
    </dgm:pt>
    <dgm:pt modelId="{C4F04524-A5E9-45C9-A42E-B050FE887696}" type="pres">
      <dgm:prSet presAssocID="{6DA1CB38-DC3D-4B98-A622-6BFDB211E45F}" presName="diagram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ru-RU"/>
        </a:p>
      </dgm:t>
    </dgm:pt>
    <dgm:pt modelId="{909BE43B-5F7D-44A3-9DB5-9AA7198DB081}" type="pres">
      <dgm:prSet presAssocID="{CDA90CB6-B0BF-445D-B8CC-0A0A02071F52}" presName="root" presStyleCnt="0"/>
      <dgm:spPr/>
    </dgm:pt>
    <dgm:pt modelId="{0CBDE5E6-EE57-4DE8-8860-001D81A6D41D}" type="pres">
      <dgm:prSet presAssocID="{CDA90CB6-B0BF-445D-B8CC-0A0A02071F52}" presName="rootComposite" presStyleCnt="0"/>
      <dgm:spPr/>
    </dgm:pt>
    <dgm:pt modelId="{612F1598-B07F-4E0F-9798-D54224043886}" type="pres">
      <dgm:prSet presAssocID="{CDA90CB6-B0BF-445D-B8CC-0A0A02071F52}" presName="rootText" presStyleLbl="node1" presStyleIdx="0" presStyleCnt="1" custScaleX="339311"/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ru-RU"/>
        </a:p>
      </dgm:t>
    </dgm:pt>
    <dgm:pt modelId="{2A38A020-8998-4CA9-8B55-2B0DF47F4BE5}" type="pres">
      <dgm:prSet presAssocID="{CDA90CB6-B0BF-445D-B8CC-0A0A02071F52}" presName="rootConnector" presStyleLbl="node1" presStyleIdx="0" presStyleCnt="1"/>
      <dgm:spPr/>
      <dgm:t>
        <a:bodyPr/>
        <a:lstStyle/>
        <a:p>
          <a:endParaRPr lang="ru-RU"/>
        </a:p>
      </dgm:t>
    </dgm:pt>
    <dgm:pt modelId="{D38E695F-F127-453D-92F3-3A852BA1C7D9}" type="pres">
      <dgm:prSet presAssocID="{CDA90CB6-B0BF-445D-B8CC-0A0A02071F52}" presName="childShape" presStyleCnt="0"/>
      <dgm:spPr/>
    </dgm:pt>
    <dgm:pt modelId="{81F0C998-BF44-4E4B-87CC-C7B71C1BD4DF}" type="pres">
      <dgm:prSet presAssocID="{8B4E7D81-C315-4644-95A3-3E77C1CBD8A9}" presName="Name13" presStyleLbl="parChTrans1D2" presStyleIdx="0" presStyleCnt="3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9826"/>
              </a:lnTo>
              <a:lnTo>
                <a:pt x="361774" y="399826"/>
              </a:lnTo>
            </a:path>
          </a:pathLst>
        </a:custGeom>
      </dgm:spPr>
      <dgm:t>
        <a:bodyPr/>
        <a:lstStyle/>
        <a:p>
          <a:endParaRPr lang="ru-RU"/>
        </a:p>
      </dgm:t>
    </dgm:pt>
    <dgm:pt modelId="{F6DCABB5-4CF2-487F-82F5-CB61E655C411}" type="pres">
      <dgm:prSet presAssocID="{4172765D-95DD-42A2-99E7-DAD85B979227}" presName="childText" presStyleLbl="bgAcc1" presStyleIdx="0" presStyleCnt="3" custScaleX="446862" custScaleY="136308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ru-RU"/>
        </a:p>
      </dgm:t>
    </dgm:pt>
    <dgm:pt modelId="{E220BB84-7BC3-4742-852A-856D65B1069D}" type="pres">
      <dgm:prSet presAssocID="{2B6B2B14-E01B-4B8A-9428-2CFEF1082E91}" presName="Name13" presStyleLbl="parChTrans1D2" presStyleIdx="1" presStyleCnt="3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66204"/>
              </a:lnTo>
              <a:lnTo>
                <a:pt x="361774" y="1066204"/>
              </a:lnTo>
            </a:path>
          </a:pathLst>
        </a:custGeom>
      </dgm:spPr>
      <dgm:t>
        <a:bodyPr/>
        <a:lstStyle/>
        <a:p>
          <a:endParaRPr lang="ru-RU"/>
        </a:p>
      </dgm:t>
    </dgm:pt>
    <dgm:pt modelId="{B4119A7C-E45C-49D1-99ED-10D0C1235042}" type="pres">
      <dgm:prSet presAssocID="{13309295-60F1-42A3-A3CD-0705ED392D35}" presName="childText" presStyleLbl="bgAcc1" presStyleIdx="1" presStyleCnt="3" custScaleX="452097" custScaleY="161308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ru-RU"/>
        </a:p>
      </dgm:t>
    </dgm:pt>
    <dgm:pt modelId="{A25F4AB7-D72A-46CA-9D34-7C0059C5197F}" type="pres">
      <dgm:prSet presAssocID="{E3DE8A20-F200-4EBF-A818-13E8931F306C}" presName="Name13" presStyleLbl="parChTrans1D2" presStyleIdx="2" presStyleCnt="3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32582"/>
              </a:lnTo>
              <a:lnTo>
                <a:pt x="361774" y="1732582"/>
              </a:lnTo>
            </a:path>
          </a:pathLst>
        </a:custGeom>
      </dgm:spPr>
      <dgm:t>
        <a:bodyPr/>
        <a:lstStyle/>
        <a:p>
          <a:endParaRPr lang="ru-RU"/>
        </a:p>
      </dgm:t>
    </dgm:pt>
    <dgm:pt modelId="{1947916A-D5C3-407F-A00D-340F9C931DB0}" type="pres">
      <dgm:prSet presAssocID="{7583D68E-F57E-4B7E-BB77-B11FBC4D505A}" presName="childText" presStyleLbl="bgAcc1" presStyleIdx="2" presStyleCnt="3" custScaleX="453563" custLinFactNeighborX="-5554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ru-RU"/>
        </a:p>
      </dgm:t>
    </dgm:pt>
  </dgm:ptLst>
  <dgm:cxnLst>
    <dgm:cxn modelId="{D466FA48-C775-4ABE-9806-CB5F01BCC01E}" type="presOf" srcId="{6DA1CB38-DC3D-4B98-A622-6BFDB211E45F}" destId="{C4F04524-A5E9-45C9-A42E-B050FE887696}" srcOrd="0" destOrd="0" presId="urn:microsoft.com/office/officeart/2005/8/layout/hierarchy3"/>
    <dgm:cxn modelId="{B816FE8A-D99D-418D-9E60-79B755512EE8}" type="presOf" srcId="{E3DE8A20-F200-4EBF-A818-13E8931F306C}" destId="{A25F4AB7-D72A-46CA-9D34-7C0059C5197F}" srcOrd="0" destOrd="0" presId="urn:microsoft.com/office/officeart/2005/8/layout/hierarchy3"/>
    <dgm:cxn modelId="{398F40EE-A517-4713-A7AB-2EFA3CCD911C}" type="presOf" srcId="{CDA90CB6-B0BF-445D-B8CC-0A0A02071F52}" destId="{2A38A020-8998-4CA9-8B55-2B0DF47F4BE5}" srcOrd="1" destOrd="0" presId="urn:microsoft.com/office/officeart/2005/8/layout/hierarchy3"/>
    <dgm:cxn modelId="{4C7FD51D-761F-4387-BAA6-42671B32437D}" type="presOf" srcId="{13309295-60F1-42A3-A3CD-0705ED392D35}" destId="{B4119A7C-E45C-49D1-99ED-10D0C1235042}" srcOrd="0" destOrd="0" presId="urn:microsoft.com/office/officeart/2005/8/layout/hierarchy3"/>
    <dgm:cxn modelId="{6853F71C-FD09-4F7D-A8B3-AB11E70927E3}" type="presOf" srcId="{CDA90CB6-B0BF-445D-B8CC-0A0A02071F52}" destId="{612F1598-B07F-4E0F-9798-D54224043886}" srcOrd="0" destOrd="0" presId="urn:microsoft.com/office/officeart/2005/8/layout/hierarchy3"/>
    <dgm:cxn modelId="{1BEC06D6-0ED7-4365-A852-FD377191A258}" type="presOf" srcId="{8B4E7D81-C315-4644-95A3-3E77C1CBD8A9}" destId="{81F0C998-BF44-4E4B-87CC-C7B71C1BD4DF}" srcOrd="0" destOrd="0" presId="urn:microsoft.com/office/officeart/2005/8/layout/hierarchy3"/>
    <dgm:cxn modelId="{6A810646-67DA-48E8-948A-AB4CB9AE6823}" srcId="{6DA1CB38-DC3D-4B98-A622-6BFDB211E45F}" destId="{CDA90CB6-B0BF-445D-B8CC-0A0A02071F52}" srcOrd="0" destOrd="0" parTransId="{9989D7A4-B627-44E4-B059-DF1083365D20}" sibTransId="{1F4EA162-46E9-4CFA-A3B5-61094986A947}"/>
    <dgm:cxn modelId="{7DB0981A-C469-4730-B748-9DFE689A451F}" srcId="{CDA90CB6-B0BF-445D-B8CC-0A0A02071F52}" destId="{7583D68E-F57E-4B7E-BB77-B11FBC4D505A}" srcOrd="2" destOrd="0" parTransId="{E3DE8A20-F200-4EBF-A818-13E8931F306C}" sibTransId="{5575C148-9C0C-405F-90FA-0CCF8FC7E8E4}"/>
    <dgm:cxn modelId="{6ED43A05-68E3-4089-ADC0-9C113555B453}" type="presOf" srcId="{4172765D-95DD-42A2-99E7-DAD85B979227}" destId="{F6DCABB5-4CF2-487F-82F5-CB61E655C411}" srcOrd="0" destOrd="0" presId="urn:microsoft.com/office/officeart/2005/8/layout/hierarchy3"/>
    <dgm:cxn modelId="{5FF45C57-2017-46D7-A499-8D38508C2739}" srcId="{CDA90CB6-B0BF-445D-B8CC-0A0A02071F52}" destId="{13309295-60F1-42A3-A3CD-0705ED392D35}" srcOrd="1" destOrd="0" parTransId="{2B6B2B14-E01B-4B8A-9428-2CFEF1082E91}" sibTransId="{756C3F2E-A417-4D61-959A-412A503385CF}"/>
    <dgm:cxn modelId="{7EC10A4A-F502-44DD-AC20-8B7CEE507772}" type="presOf" srcId="{7583D68E-F57E-4B7E-BB77-B11FBC4D505A}" destId="{1947916A-D5C3-407F-A00D-340F9C931DB0}" srcOrd="0" destOrd="0" presId="urn:microsoft.com/office/officeart/2005/8/layout/hierarchy3"/>
    <dgm:cxn modelId="{0CB46936-A5A3-4A39-A39E-2C702A932752}" type="presOf" srcId="{2B6B2B14-E01B-4B8A-9428-2CFEF1082E91}" destId="{E220BB84-7BC3-4742-852A-856D65B1069D}" srcOrd="0" destOrd="0" presId="urn:microsoft.com/office/officeart/2005/8/layout/hierarchy3"/>
    <dgm:cxn modelId="{563BF4CD-334A-422E-9274-7490A5949CAB}" srcId="{CDA90CB6-B0BF-445D-B8CC-0A0A02071F52}" destId="{4172765D-95DD-42A2-99E7-DAD85B979227}" srcOrd="0" destOrd="0" parTransId="{8B4E7D81-C315-4644-95A3-3E77C1CBD8A9}" sibTransId="{F000B355-4152-4D57-8AAB-7EA09F42F3AE}"/>
    <dgm:cxn modelId="{DBCE579F-66C9-4B38-BFA3-33293E5C9D4C}" type="presParOf" srcId="{C4F04524-A5E9-45C9-A42E-B050FE887696}" destId="{909BE43B-5F7D-44A3-9DB5-9AA7198DB081}" srcOrd="0" destOrd="0" presId="urn:microsoft.com/office/officeart/2005/8/layout/hierarchy3"/>
    <dgm:cxn modelId="{92515009-693E-4B70-8E18-66DD2B26A118}" type="presParOf" srcId="{909BE43B-5F7D-44A3-9DB5-9AA7198DB081}" destId="{0CBDE5E6-EE57-4DE8-8860-001D81A6D41D}" srcOrd="0" destOrd="0" presId="urn:microsoft.com/office/officeart/2005/8/layout/hierarchy3"/>
    <dgm:cxn modelId="{9A78E50F-19CD-4AFC-B486-B6FB8C5DA778}" type="presParOf" srcId="{0CBDE5E6-EE57-4DE8-8860-001D81A6D41D}" destId="{612F1598-B07F-4E0F-9798-D54224043886}" srcOrd="0" destOrd="0" presId="urn:microsoft.com/office/officeart/2005/8/layout/hierarchy3"/>
    <dgm:cxn modelId="{4E2114C3-007B-441B-970B-7C3D9CC8402F}" type="presParOf" srcId="{0CBDE5E6-EE57-4DE8-8860-001D81A6D41D}" destId="{2A38A020-8998-4CA9-8B55-2B0DF47F4BE5}" srcOrd="1" destOrd="0" presId="urn:microsoft.com/office/officeart/2005/8/layout/hierarchy3"/>
    <dgm:cxn modelId="{3DD895F2-ED77-4A11-B53A-DBD666ACA847}" type="presParOf" srcId="{909BE43B-5F7D-44A3-9DB5-9AA7198DB081}" destId="{D38E695F-F127-453D-92F3-3A852BA1C7D9}" srcOrd="1" destOrd="0" presId="urn:microsoft.com/office/officeart/2005/8/layout/hierarchy3"/>
    <dgm:cxn modelId="{E7C68876-32A7-4C2A-8475-39CF33BBB131}" type="presParOf" srcId="{D38E695F-F127-453D-92F3-3A852BA1C7D9}" destId="{81F0C998-BF44-4E4B-87CC-C7B71C1BD4DF}" srcOrd="0" destOrd="0" presId="urn:microsoft.com/office/officeart/2005/8/layout/hierarchy3"/>
    <dgm:cxn modelId="{B1FA3ADD-A9EC-4B31-A472-1DC86C5E2B61}" type="presParOf" srcId="{D38E695F-F127-453D-92F3-3A852BA1C7D9}" destId="{F6DCABB5-4CF2-487F-82F5-CB61E655C411}" srcOrd="1" destOrd="0" presId="urn:microsoft.com/office/officeart/2005/8/layout/hierarchy3"/>
    <dgm:cxn modelId="{585F0DD6-B9D8-4397-AB9A-63D71A468426}" type="presParOf" srcId="{D38E695F-F127-453D-92F3-3A852BA1C7D9}" destId="{E220BB84-7BC3-4742-852A-856D65B1069D}" srcOrd="2" destOrd="0" presId="urn:microsoft.com/office/officeart/2005/8/layout/hierarchy3"/>
    <dgm:cxn modelId="{291A6494-2CE2-453E-B60A-E2D3E58D524C}" type="presParOf" srcId="{D38E695F-F127-453D-92F3-3A852BA1C7D9}" destId="{B4119A7C-E45C-49D1-99ED-10D0C1235042}" srcOrd="3" destOrd="0" presId="urn:microsoft.com/office/officeart/2005/8/layout/hierarchy3"/>
    <dgm:cxn modelId="{213439C3-FDF0-4641-8805-6ED0E54787D7}" type="presParOf" srcId="{D38E695F-F127-453D-92F3-3A852BA1C7D9}" destId="{A25F4AB7-D72A-46CA-9D34-7C0059C5197F}" srcOrd="4" destOrd="0" presId="urn:microsoft.com/office/officeart/2005/8/layout/hierarchy3"/>
    <dgm:cxn modelId="{3E48DFAF-8AFA-46BD-8613-9660BDC5B55F}" type="presParOf" srcId="{D38E695F-F127-453D-92F3-3A852BA1C7D9}" destId="{1947916A-D5C3-407F-A00D-340F9C931DB0}" srcOrd="5" destOrd="0" presId="urn:microsoft.com/office/officeart/2005/8/layout/hierarchy3"/>
  </dgm:cxnLst>
  <dgm:bg/>
  <dgm:whole/>
  <dgm:extLst>
    <a:ext uri="http://schemas.microsoft.com/office/drawing/2008/diagram">
      <dsp:dataModelExt xmlns:dsp="http://schemas.microsoft.com/office/drawing/2008/diagram" relId="rId35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6DA1CB38-DC3D-4B98-A622-6BFDB211E45F}" type="doc">
      <dgm:prSet loTypeId="urn:microsoft.com/office/officeart/2005/8/layout/hierarchy3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CDA90CB6-B0BF-445D-B8CC-0A0A02071F52}">
      <dgm:prSet phldrT="[Текст]" custT="1"/>
      <dgm:spPr>
        <a:xfrm>
          <a:off x="683597" y="238"/>
          <a:ext cx="3245067" cy="478184"/>
        </a:xfr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 algn="ctr"/>
          <a:r>
            <a:rPr lang="ru-RU" sz="140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Задачи</a:t>
          </a:r>
          <a:r>
            <a:rPr lang="ru-RU" sz="1400" baseline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 корпоративной подготовки учителей</a:t>
          </a:r>
          <a:endParaRPr lang="ru-RU" sz="1400">
            <a:solidFill>
              <a:sysClr val="windowText" lastClr="000000"/>
            </a:solidFill>
            <a:latin typeface="Times New Roman" panose="02020603050405020304" pitchFamily="18" charset="0"/>
            <a:ea typeface="+mn-ea"/>
            <a:cs typeface="Times New Roman" panose="02020603050405020304" pitchFamily="18" charset="0"/>
          </a:endParaRPr>
        </a:p>
      </dgm:t>
    </dgm:pt>
    <dgm:pt modelId="{9989D7A4-B627-44E4-B059-DF1083365D20}" type="parTrans" cxnId="{6A810646-67DA-48E8-948A-AB4CB9AE6823}">
      <dgm:prSet/>
      <dgm:spPr/>
      <dgm:t>
        <a:bodyPr/>
        <a:lstStyle/>
        <a:p>
          <a:endParaRPr lang="ru-RU"/>
        </a:p>
      </dgm:t>
    </dgm:pt>
    <dgm:pt modelId="{1F4EA162-46E9-4CFA-A3B5-61094986A947}" type="sibTrans" cxnId="{6A810646-67DA-48E8-948A-AB4CB9AE6823}">
      <dgm:prSet/>
      <dgm:spPr/>
      <dgm:t>
        <a:bodyPr/>
        <a:lstStyle/>
        <a:p>
          <a:endParaRPr lang="ru-RU"/>
        </a:p>
      </dgm:t>
    </dgm:pt>
    <dgm:pt modelId="{7583D68E-F57E-4B7E-BB77-B11FBC4D505A}">
      <dgm:prSet custT="1"/>
      <dgm:spPr>
        <a:xfrm>
          <a:off x="1332611" y="1793431"/>
          <a:ext cx="3470190" cy="478184"/>
        </a:xfr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5B9BD5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r>
            <a:rPr lang="ru-RU" sz="14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Подготовка практических примеров на основе практики и проектов, и разработка методических материалов</a:t>
          </a:r>
        </a:p>
      </dgm:t>
    </dgm:pt>
    <dgm:pt modelId="{E3DE8A20-F200-4EBF-A818-13E8931F306C}" type="parTrans" cxnId="{7DB0981A-C469-4730-B748-9DFE689A451F}">
      <dgm:prSet/>
      <dgm:spPr>
        <a:xfrm>
          <a:off x="1008104" y="478423"/>
          <a:ext cx="324506" cy="1554100"/>
        </a:xfrm>
        <a:noFill/>
        <a:ln w="12700" cap="flat" cmpd="sng" algn="ctr">
          <a:solidFill>
            <a:srgbClr val="5B9BD5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ru-RU"/>
        </a:p>
      </dgm:t>
    </dgm:pt>
    <dgm:pt modelId="{5575C148-9C0C-405F-90FA-0CCF8FC7E8E4}" type="sibTrans" cxnId="{7DB0981A-C469-4730-B748-9DFE689A451F}">
      <dgm:prSet/>
      <dgm:spPr/>
      <dgm:t>
        <a:bodyPr/>
        <a:lstStyle/>
        <a:p>
          <a:endParaRPr lang="ru-RU"/>
        </a:p>
      </dgm:t>
    </dgm:pt>
    <dgm:pt modelId="{13309295-60F1-42A3-A3CD-0705ED392D35}">
      <dgm:prSet custT="1"/>
      <dgm:spPr>
        <a:xfrm>
          <a:off x="1332611" y="1195700"/>
          <a:ext cx="3458974" cy="478184"/>
        </a:xfr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5B9BD5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r>
            <a:rPr lang="ru-RU" sz="14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Разработка, корректировка и адаптация современных программ копоративной подготовки, реализация модульного подхода к освоению этих программ</a:t>
          </a:r>
        </a:p>
      </dgm:t>
    </dgm:pt>
    <dgm:pt modelId="{2B6B2B14-E01B-4B8A-9428-2CFEF1082E91}" type="parTrans" cxnId="{5FF45C57-2017-46D7-A499-8D38508C2739}">
      <dgm:prSet/>
      <dgm:spPr>
        <a:xfrm>
          <a:off x="1008104" y="478423"/>
          <a:ext cx="324506" cy="956369"/>
        </a:xfrm>
        <a:noFill/>
        <a:ln w="12700" cap="flat" cmpd="sng" algn="ctr">
          <a:solidFill>
            <a:srgbClr val="5B9BD5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ru-RU"/>
        </a:p>
      </dgm:t>
    </dgm:pt>
    <dgm:pt modelId="{756C3F2E-A417-4D61-959A-412A503385CF}" type="sibTrans" cxnId="{5FF45C57-2017-46D7-A499-8D38508C2739}">
      <dgm:prSet/>
      <dgm:spPr/>
      <dgm:t>
        <a:bodyPr/>
        <a:lstStyle/>
        <a:p>
          <a:endParaRPr lang="ru-RU"/>
        </a:p>
      </dgm:t>
    </dgm:pt>
    <dgm:pt modelId="{4172765D-95DD-42A2-99E7-DAD85B979227}">
      <dgm:prSet custT="1"/>
      <dgm:spPr>
        <a:xfrm>
          <a:off x="1332611" y="597969"/>
          <a:ext cx="3418921" cy="478184"/>
        </a:xfr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5B9BD5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r>
            <a:rPr lang="ru-RU" sz="14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Оценка уровня знаний, входное тестирование слушателей</a:t>
          </a:r>
        </a:p>
      </dgm:t>
    </dgm:pt>
    <dgm:pt modelId="{8B4E7D81-C315-4644-95A3-3E77C1CBD8A9}" type="parTrans" cxnId="{563BF4CD-334A-422E-9274-7490A5949CAB}">
      <dgm:prSet/>
      <dgm:spPr>
        <a:xfrm>
          <a:off x="1008104" y="478423"/>
          <a:ext cx="324506" cy="358638"/>
        </a:xfrm>
        <a:noFill/>
        <a:ln w="12700" cap="flat" cmpd="sng" algn="ctr">
          <a:solidFill>
            <a:srgbClr val="5B9BD5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ru-RU"/>
        </a:p>
      </dgm:t>
    </dgm:pt>
    <dgm:pt modelId="{F000B355-4152-4D57-8AAB-7EA09F42F3AE}" type="sibTrans" cxnId="{563BF4CD-334A-422E-9274-7490A5949CAB}">
      <dgm:prSet/>
      <dgm:spPr/>
      <dgm:t>
        <a:bodyPr/>
        <a:lstStyle/>
        <a:p>
          <a:endParaRPr lang="ru-RU"/>
        </a:p>
      </dgm:t>
    </dgm:pt>
    <dgm:pt modelId="{3C2B49C4-3426-4A68-9831-A115BC2B0A0C}">
      <dgm:prSet custT="1"/>
      <dgm:spPr>
        <a:xfrm>
          <a:off x="1332611" y="2391162"/>
          <a:ext cx="3418730" cy="478184"/>
        </a:xfr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5B9BD5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r>
            <a:rPr lang="ru-RU" sz="14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Непосредственно обучение педагогических работников с использованием практических примеров реальных проектов</a:t>
          </a:r>
        </a:p>
      </dgm:t>
    </dgm:pt>
    <dgm:pt modelId="{5A9336D7-65C7-446E-99F1-BD51BE1290DD}" type="parTrans" cxnId="{2DF0B339-C97A-4E79-A95C-13ECC3812FC7}">
      <dgm:prSet/>
      <dgm:spPr>
        <a:xfrm>
          <a:off x="1008104" y="478423"/>
          <a:ext cx="324506" cy="2151831"/>
        </a:xfrm>
        <a:noFill/>
        <a:ln w="12700" cap="flat" cmpd="sng" algn="ctr">
          <a:solidFill>
            <a:srgbClr val="5B9BD5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ru-RU"/>
        </a:p>
      </dgm:t>
    </dgm:pt>
    <dgm:pt modelId="{D250E1A7-4A88-4077-AFB8-622C61BDC700}" type="sibTrans" cxnId="{2DF0B339-C97A-4E79-A95C-13ECC3812FC7}">
      <dgm:prSet/>
      <dgm:spPr/>
      <dgm:t>
        <a:bodyPr/>
        <a:lstStyle/>
        <a:p>
          <a:endParaRPr lang="ru-RU"/>
        </a:p>
      </dgm:t>
    </dgm:pt>
    <dgm:pt modelId="{16C0EA35-2B81-4D59-83C5-093C721F5A2A}">
      <dgm:prSet custT="1"/>
      <dgm:spPr>
        <a:xfrm>
          <a:off x="1332611" y="2989132"/>
          <a:ext cx="3418730" cy="620965"/>
        </a:xfr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5B9BD5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r>
            <a:rPr lang="ru-RU" sz="14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Итоговое тестирование участников обучения</a:t>
          </a:r>
        </a:p>
      </dgm:t>
    </dgm:pt>
    <dgm:pt modelId="{7AA3BB3B-6629-4EE4-A628-FB7BC0399553}" type="parTrans" cxnId="{B444F8F2-1D80-4387-97C7-6D43613A9126}">
      <dgm:prSet/>
      <dgm:spPr>
        <a:xfrm>
          <a:off x="1008104" y="478423"/>
          <a:ext cx="324506" cy="2821191"/>
        </a:xfrm>
        <a:noFill/>
        <a:ln w="12700" cap="flat" cmpd="sng" algn="ctr">
          <a:solidFill>
            <a:srgbClr val="5B9BD5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ru-RU"/>
        </a:p>
      </dgm:t>
    </dgm:pt>
    <dgm:pt modelId="{A86CAECA-E9DF-4E3B-B76C-FDE18732F3A4}" type="sibTrans" cxnId="{B444F8F2-1D80-4387-97C7-6D43613A9126}">
      <dgm:prSet/>
      <dgm:spPr/>
      <dgm:t>
        <a:bodyPr/>
        <a:lstStyle/>
        <a:p>
          <a:endParaRPr lang="ru-RU"/>
        </a:p>
      </dgm:t>
    </dgm:pt>
    <dgm:pt modelId="{C4F04524-A5E9-45C9-A42E-B050FE887696}" type="pres">
      <dgm:prSet presAssocID="{6DA1CB38-DC3D-4B98-A622-6BFDB211E45F}" presName="diagram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ru-RU"/>
        </a:p>
      </dgm:t>
    </dgm:pt>
    <dgm:pt modelId="{909BE43B-5F7D-44A3-9DB5-9AA7198DB081}" type="pres">
      <dgm:prSet presAssocID="{CDA90CB6-B0BF-445D-B8CC-0A0A02071F52}" presName="root" presStyleCnt="0"/>
      <dgm:spPr/>
    </dgm:pt>
    <dgm:pt modelId="{0CBDE5E6-EE57-4DE8-8860-001D81A6D41D}" type="pres">
      <dgm:prSet presAssocID="{CDA90CB6-B0BF-445D-B8CC-0A0A02071F52}" presName="rootComposite" presStyleCnt="0"/>
      <dgm:spPr/>
    </dgm:pt>
    <dgm:pt modelId="{612F1598-B07F-4E0F-9798-D54224043886}" type="pres">
      <dgm:prSet presAssocID="{CDA90CB6-B0BF-445D-B8CC-0A0A02071F52}" presName="rootText" presStyleLbl="node1" presStyleIdx="0" presStyleCnt="1" custScaleX="426627"/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ru-RU"/>
        </a:p>
      </dgm:t>
    </dgm:pt>
    <dgm:pt modelId="{2A38A020-8998-4CA9-8B55-2B0DF47F4BE5}" type="pres">
      <dgm:prSet presAssocID="{CDA90CB6-B0BF-445D-B8CC-0A0A02071F52}" presName="rootConnector" presStyleLbl="node1" presStyleIdx="0" presStyleCnt="1"/>
      <dgm:spPr/>
      <dgm:t>
        <a:bodyPr/>
        <a:lstStyle/>
        <a:p>
          <a:endParaRPr lang="ru-RU"/>
        </a:p>
      </dgm:t>
    </dgm:pt>
    <dgm:pt modelId="{D38E695F-F127-453D-92F3-3A852BA1C7D9}" type="pres">
      <dgm:prSet presAssocID="{CDA90CB6-B0BF-445D-B8CC-0A0A02071F52}" presName="childShape" presStyleCnt="0"/>
      <dgm:spPr/>
    </dgm:pt>
    <dgm:pt modelId="{81F0C998-BF44-4E4B-87CC-C7B71C1BD4DF}" type="pres">
      <dgm:prSet presAssocID="{8B4E7D81-C315-4644-95A3-3E77C1CBD8A9}" presName="Name13" presStyleLbl="parChTrans1D2" presStyleIdx="0" presStyleCnt="5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9826"/>
              </a:lnTo>
              <a:lnTo>
                <a:pt x="361774" y="399826"/>
              </a:lnTo>
            </a:path>
          </a:pathLst>
        </a:custGeom>
      </dgm:spPr>
      <dgm:t>
        <a:bodyPr/>
        <a:lstStyle/>
        <a:p>
          <a:endParaRPr lang="ru-RU"/>
        </a:p>
      </dgm:t>
    </dgm:pt>
    <dgm:pt modelId="{F6DCABB5-4CF2-487F-82F5-CB61E655C411}" type="pres">
      <dgm:prSet presAssocID="{4172765D-95DD-42A2-99E7-DAD85B979227}" presName="childText" presStyleLbl="bgAcc1" presStyleIdx="0" presStyleCnt="5" custScaleX="577198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ru-RU"/>
        </a:p>
      </dgm:t>
    </dgm:pt>
    <dgm:pt modelId="{E220BB84-7BC3-4742-852A-856D65B1069D}" type="pres">
      <dgm:prSet presAssocID="{2B6B2B14-E01B-4B8A-9428-2CFEF1082E91}" presName="Name13" presStyleLbl="parChTrans1D2" presStyleIdx="1" presStyleCnt="5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66204"/>
              </a:lnTo>
              <a:lnTo>
                <a:pt x="361774" y="1066204"/>
              </a:lnTo>
            </a:path>
          </a:pathLst>
        </a:custGeom>
      </dgm:spPr>
      <dgm:t>
        <a:bodyPr/>
        <a:lstStyle/>
        <a:p>
          <a:endParaRPr lang="ru-RU"/>
        </a:p>
      </dgm:t>
    </dgm:pt>
    <dgm:pt modelId="{B4119A7C-E45C-49D1-99ED-10D0C1235042}" type="pres">
      <dgm:prSet presAssocID="{13309295-60F1-42A3-A3CD-0705ED392D35}" presName="childText" presStyleLbl="bgAcc1" presStyleIdx="1" presStyleCnt="5" custScaleX="577660" custScaleY="197358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ru-RU"/>
        </a:p>
      </dgm:t>
    </dgm:pt>
    <dgm:pt modelId="{A25F4AB7-D72A-46CA-9D34-7C0059C5197F}" type="pres">
      <dgm:prSet presAssocID="{E3DE8A20-F200-4EBF-A818-13E8931F306C}" presName="Name13" presStyleLbl="parChTrans1D2" presStyleIdx="2" presStyleCnt="5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32582"/>
              </a:lnTo>
              <a:lnTo>
                <a:pt x="361774" y="1732582"/>
              </a:lnTo>
            </a:path>
          </a:pathLst>
        </a:custGeom>
      </dgm:spPr>
      <dgm:t>
        <a:bodyPr/>
        <a:lstStyle/>
        <a:p>
          <a:endParaRPr lang="ru-RU"/>
        </a:p>
      </dgm:t>
    </dgm:pt>
    <dgm:pt modelId="{1947916A-D5C3-407F-A00D-340F9C931DB0}" type="pres">
      <dgm:prSet presAssocID="{7583D68E-F57E-4B7E-BB77-B11FBC4D505A}" presName="childText" presStyleLbl="bgAcc1" presStyleIdx="2" presStyleCnt="5" custScaleX="570552" custScaleY="124380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ru-RU"/>
        </a:p>
      </dgm:t>
    </dgm:pt>
    <dgm:pt modelId="{B7CA7716-69A0-4633-8FD9-62B9DF07CF3B}" type="pres">
      <dgm:prSet presAssocID="{5A9336D7-65C7-446E-99F1-BD51BE1290DD}" presName="Name13" presStyleLbl="parChTrans1D2" presStyleIdx="3" presStyleCnt="5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98960"/>
              </a:lnTo>
              <a:lnTo>
                <a:pt x="361774" y="2398960"/>
              </a:lnTo>
            </a:path>
          </a:pathLst>
        </a:custGeom>
      </dgm:spPr>
      <dgm:t>
        <a:bodyPr/>
        <a:lstStyle/>
        <a:p>
          <a:endParaRPr lang="ru-RU"/>
        </a:p>
      </dgm:t>
    </dgm:pt>
    <dgm:pt modelId="{27FF5CB5-F12F-4449-AF8B-CDB35DF2016F}" type="pres">
      <dgm:prSet presAssocID="{3C2B49C4-3426-4A68-9831-A115BC2B0A0C}" presName="childText" presStyleLbl="bgAcc1" presStyleIdx="3" presStyleCnt="5" custScaleX="577813" custScaleY="163677" custLinFactNeighborX="5261" custLinFactNeighborY="-5611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ru-RU"/>
        </a:p>
      </dgm:t>
    </dgm:pt>
    <dgm:pt modelId="{55C03A04-A954-423D-9F2A-ACEE867781BA}" type="pres">
      <dgm:prSet presAssocID="{7AA3BB3B-6629-4EE4-A628-FB7BC0399553}" presName="Name13" presStyleLbl="parChTrans1D2" presStyleIdx="4" presStyleCnt="5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21191"/>
              </a:lnTo>
              <a:lnTo>
                <a:pt x="324506" y="2821191"/>
              </a:lnTo>
            </a:path>
          </a:pathLst>
        </a:custGeom>
      </dgm:spPr>
      <dgm:t>
        <a:bodyPr/>
        <a:lstStyle/>
        <a:p>
          <a:endParaRPr lang="ru-RU"/>
        </a:p>
      </dgm:t>
    </dgm:pt>
    <dgm:pt modelId="{34AD788A-8C38-48CA-8521-FF4DB0779B58}" type="pres">
      <dgm:prSet presAssocID="{16C0EA35-2B81-4D59-83C5-093C721F5A2A}" presName="childText" presStyleLbl="bgAcc1" presStyleIdx="4" presStyleCnt="5" custScaleX="569730" custScaleY="129859" custLinFactNeighborY="247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ru-RU"/>
        </a:p>
      </dgm:t>
    </dgm:pt>
  </dgm:ptLst>
  <dgm:cxnLst>
    <dgm:cxn modelId="{D5407026-0F74-42B1-99F3-9A70E653EAE1}" type="presOf" srcId="{16C0EA35-2B81-4D59-83C5-093C721F5A2A}" destId="{34AD788A-8C38-48CA-8521-FF4DB0779B58}" srcOrd="0" destOrd="0" presId="urn:microsoft.com/office/officeart/2005/8/layout/hierarchy3"/>
    <dgm:cxn modelId="{6D3A1BE3-F654-4534-A401-39AA7434E2AE}" type="presOf" srcId="{4172765D-95DD-42A2-99E7-DAD85B979227}" destId="{F6DCABB5-4CF2-487F-82F5-CB61E655C411}" srcOrd="0" destOrd="0" presId="urn:microsoft.com/office/officeart/2005/8/layout/hierarchy3"/>
    <dgm:cxn modelId="{766721DA-B911-43B8-914F-476B8176A627}" type="presOf" srcId="{7AA3BB3B-6629-4EE4-A628-FB7BC0399553}" destId="{55C03A04-A954-423D-9F2A-ACEE867781BA}" srcOrd="0" destOrd="0" presId="urn:microsoft.com/office/officeart/2005/8/layout/hierarchy3"/>
    <dgm:cxn modelId="{712E3D29-8F5E-4CB0-B2E7-9564EC8389BC}" type="presOf" srcId="{13309295-60F1-42A3-A3CD-0705ED392D35}" destId="{B4119A7C-E45C-49D1-99ED-10D0C1235042}" srcOrd="0" destOrd="0" presId="urn:microsoft.com/office/officeart/2005/8/layout/hierarchy3"/>
    <dgm:cxn modelId="{6FC1FDD2-29D0-4F06-A703-7CACF04762C5}" type="presOf" srcId="{E3DE8A20-F200-4EBF-A818-13E8931F306C}" destId="{A25F4AB7-D72A-46CA-9D34-7C0059C5197F}" srcOrd="0" destOrd="0" presId="urn:microsoft.com/office/officeart/2005/8/layout/hierarchy3"/>
    <dgm:cxn modelId="{E49D387D-8BD1-4E85-B6B3-8B1D77583294}" type="presOf" srcId="{3C2B49C4-3426-4A68-9831-A115BC2B0A0C}" destId="{27FF5CB5-F12F-4449-AF8B-CDB35DF2016F}" srcOrd="0" destOrd="0" presId="urn:microsoft.com/office/officeart/2005/8/layout/hierarchy3"/>
    <dgm:cxn modelId="{AFC53385-3E8A-4F3A-A7F5-1C41EBD5F6AC}" type="presOf" srcId="{CDA90CB6-B0BF-445D-B8CC-0A0A02071F52}" destId="{2A38A020-8998-4CA9-8B55-2B0DF47F4BE5}" srcOrd="1" destOrd="0" presId="urn:microsoft.com/office/officeart/2005/8/layout/hierarchy3"/>
    <dgm:cxn modelId="{C888CCC5-2EB4-4438-9C29-F82398B9F1D3}" type="presOf" srcId="{5A9336D7-65C7-446E-99F1-BD51BE1290DD}" destId="{B7CA7716-69A0-4633-8FD9-62B9DF07CF3B}" srcOrd="0" destOrd="0" presId="urn:microsoft.com/office/officeart/2005/8/layout/hierarchy3"/>
    <dgm:cxn modelId="{2F10F8E6-0E5A-4115-97D9-90434EA95690}" type="presOf" srcId="{6DA1CB38-DC3D-4B98-A622-6BFDB211E45F}" destId="{C4F04524-A5E9-45C9-A42E-B050FE887696}" srcOrd="0" destOrd="0" presId="urn:microsoft.com/office/officeart/2005/8/layout/hierarchy3"/>
    <dgm:cxn modelId="{6A810646-67DA-48E8-948A-AB4CB9AE6823}" srcId="{6DA1CB38-DC3D-4B98-A622-6BFDB211E45F}" destId="{CDA90CB6-B0BF-445D-B8CC-0A0A02071F52}" srcOrd="0" destOrd="0" parTransId="{9989D7A4-B627-44E4-B059-DF1083365D20}" sibTransId="{1F4EA162-46E9-4CFA-A3B5-61094986A947}"/>
    <dgm:cxn modelId="{7DB0981A-C469-4730-B748-9DFE689A451F}" srcId="{CDA90CB6-B0BF-445D-B8CC-0A0A02071F52}" destId="{7583D68E-F57E-4B7E-BB77-B11FBC4D505A}" srcOrd="2" destOrd="0" parTransId="{E3DE8A20-F200-4EBF-A818-13E8931F306C}" sibTransId="{5575C148-9C0C-405F-90FA-0CCF8FC7E8E4}"/>
    <dgm:cxn modelId="{EF6AF7A2-B6D7-4317-9878-6C7F17119A7C}" type="presOf" srcId="{2B6B2B14-E01B-4B8A-9428-2CFEF1082E91}" destId="{E220BB84-7BC3-4742-852A-856D65B1069D}" srcOrd="0" destOrd="0" presId="urn:microsoft.com/office/officeart/2005/8/layout/hierarchy3"/>
    <dgm:cxn modelId="{5FF45C57-2017-46D7-A499-8D38508C2739}" srcId="{CDA90CB6-B0BF-445D-B8CC-0A0A02071F52}" destId="{13309295-60F1-42A3-A3CD-0705ED392D35}" srcOrd="1" destOrd="0" parTransId="{2B6B2B14-E01B-4B8A-9428-2CFEF1082E91}" sibTransId="{756C3F2E-A417-4D61-959A-412A503385CF}"/>
    <dgm:cxn modelId="{89280F8C-642D-4987-9D1E-C27240C42481}" type="presOf" srcId="{CDA90CB6-B0BF-445D-B8CC-0A0A02071F52}" destId="{612F1598-B07F-4E0F-9798-D54224043886}" srcOrd="0" destOrd="0" presId="urn:microsoft.com/office/officeart/2005/8/layout/hierarchy3"/>
    <dgm:cxn modelId="{E466EDF8-E12B-4998-9F8B-4C0F1AC1EE24}" type="presOf" srcId="{8B4E7D81-C315-4644-95A3-3E77C1CBD8A9}" destId="{81F0C998-BF44-4E4B-87CC-C7B71C1BD4DF}" srcOrd="0" destOrd="0" presId="urn:microsoft.com/office/officeart/2005/8/layout/hierarchy3"/>
    <dgm:cxn modelId="{563BF4CD-334A-422E-9274-7490A5949CAB}" srcId="{CDA90CB6-B0BF-445D-B8CC-0A0A02071F52}" destId="{4172765D-95DD-42A2-99E7-DAD85B979227}" srcOrd="0" destOrd="0" parTransId="{8B4E7D81-C315-4644-95A3-3E77C1CBD8A9}" sibTransId="{F000B355-4152-4D57-8AAB-7EA09F42F3AE}"/>
    <dgm:cxn modelId="{B444F8F2-1D80-4387-97C7-6D43613A9126}" srcId="{CDA90CB6-B0BF-445D-B8CC-0A0A02071F52}" destId="{16C0EA35-2B81-4D59-83C5-093C721F5A2A}" srcOrd="4" destOrd="0" parTransId="{7AA3BB3B-6629-4EE4-A628-FB7BC0399553}" sibTransId="{A86CAECA-E9DF-4E3B-B76C-FDE18732F3A4}"/>
    <dgm:cxn modelId="{94ACED15-6568-443A-BE8E-C0CD36E39B0D}" type="presOf" srcId="{7583D68E-F57E-4B7E-BB77-B11FBC4D505A}" destId="{1947916A-D5C3-407F-A00D-340F9C931DB0}" srcOrd="0" destOrd="0" presId="urn:microsoft.com/office/officeart/2005/8/layout/hierarchy3"/>
    <dgm:cxn modelId="{2DF0B339-C97A-4E79-A95C-13ECC3812FC7}" srcId="{CDA90CB6-B0BF-445D-B8CC-0A0A02071F52}" destId="{3C2B49C4-3426-4A68-9831-A115BC2B0A0C}" srcOrd="3" destOrd="0" parTransId="{5A9336D7-65C7-446E-99F1-BD51BE1290DD}" sibTransId="{D250E1A7-4A88-4077-AFB8-622C61BDC700}"/>
    <dgm:cxn modelId="{EE5571B5-58EA-4435-9F72-F2AC006D4477}" type="presParOf" srcId="{C4F04524-A5E9-45C9-A42E-B050FE887696}" destId="{909BE43B-5F7D-44A3-9DB5-9AA7198DB081}" srcOrd="0" destOrd="0" presId="urn:microsoft.com/office/officeart/2005/8/layout/hierarchy3"/>
    <dgm:cxn modelId="{52F99001-FFF5-4623-A9A8-9760C5520A7D}" type="presParOf" srcId="{909BE43B-5F7D-44A3-9DB5-9AA7198DB081}" destId="{0CBDE5E6-EE57-4DE8-8860-001D81A6D41D}" srcOrd="0" destOrd="0" presId="urn:microsoft.com/office/officeart/2005/8/layout/hierarchy3"/>
    <dgm:cxn modelId="{370EDB6D-A859-423C-9989-071BF22F7901}" type="presParOf" srcId="{0CBDE5E6-EE57-4DE8-8860-001D81A6D41D}" destId="{612F1598-B07F-4E0F-9798-D54224043886}" srcOrd="0" destOrd="0" presId="urn:microsoft.com/office/officeart/2005/8/layout/hierarchy3"/>
    <dgm:cxn modelId="{95B2B52B-4043-4663-BAE4-24CD18C93290}" type="presParOf" srcId="{0CBDE5E6-EE57-4DE8-8860-001D81A6D41D}" destId="{2A38A020-8998-4CA9-8B55-2B0DF47F4BE5}" srcOrd="1" destOrd="0" presId="urn:microsoft.com/office/officeart/2005/8/layout/hierarchy3"/>
    <dgm:cxn modelId="{40379558-89B0-4652-83C0-74BECFA10518}" type="presParOf" srcId="{909BE43B-5F7D-44A3-9DB5-9AA7198DB081}" destId="{D38E695F-F127-453D-92F3-3A852BA1C7D9}" srcOrd="1" destOrd="0" presId="urn:microsoft.com/office/officeart/2005/8/layout/hierarchy3"/>
    <dgm:cxn modelId="{57F4AC8C-2AE6-46A0-AF13-B7094213A9F0}" type="presParOf" srcId="{D38E695F-F127-453D-92F3-3A852BA1C7D9}" destId="{81F0C998-BF44-4E4B-87CC-C7B71C1BD4DF}" srcOrd="0" destOrd="0" presId="urn:microsoft.com/office/officeart/2005/8/layout/hierarchy3"/>
    <dgm:cxn modelId="{D3C3E210-89F3-4D76-B487-34FEB6AC2BBF}" type="presParOf" srcId="{D38E695F-F127-453D-92F3-3A852BA1C7D9}" destId="{F6DCABB5-4CF2-487F-82F5-CB61E655C411}" srcOrd="1" destOrd="0" presId="urn:microsoft.com/office/officeart/2005/8/layout/hierarchy3"/>
    <dgm:cxn modelId="{A185AF20-2586-402E-A184-9890F7E8951F}" type="presParOf" srcId="{D38E695F-F127-453D-92F3-3A852BA1C7D9}" destId="{E220BB84-7BC3-4742-852A-856D65B1069D}" srcOrd="2" destOrd="0" presId="urn:microsoft.com/office/officeart/2005/8/layout/hierarchy3"/>
    <dgm:cxn modelId="{5E55CC79-7F22-4B99-8AB6-1B59DEA3FC87}" type="presParOf" srcId="{D38E695F-F127-453D-92F3-3A852BA1C7D9}" destId="{B4119A7C-E45C-49D1-99ED-10D0C1235042}" srcOrd="3" destOrd="0" presId="urn:microsoft.com/office/officeart/2005/8/layout/hierarchy3"/>
    <dgm:cxn modelId="{502B8E7C-16AC-4618-A672-794B0786126A}" type="presParOf" srcId="{D38E695F-F127-453D-92F3-3A852BA1C7D9}" destId="{A25F4AB7-D72A-46CA-9D34-7C0059C5197F}" srcOrd="4" destOrd="0" presId="urn:microsoft.com/office/officeart/2005/8/layout/hierarchy3"/>
    <dgm:cxn modelId="{EEED365A-6C00-4F52-8659-0C545BE9C4E7}" type="presParOf" srcId="{D38E695F-F127-453D-92F3-3A852BA1C7D9}" destId="{1947916A-D5C3-407F-A00D-340F9C931DB0}" srcOrd="5" destOrd="0" presId="urn:microsoft.com/office/officeart/2005/8/layout/hierarchy3"/>
    <dgm:cxn modelId="{E61625EE-BD08-4CAB-941E-53B90B22ACD8}" type="presParOf" srcId="{D38E695F-F127-453D-92F3-3A852BA1C7D9}" destId="{B7CA7716-69A0-4633-8FD9-62B9DF07CF3B}" srcOrd="6" destOrd="0" presId="urn:microsoft.com/office/officeart/2005/8/layout/hierarchy3"/>
    <dgm:cxn modelId="{54CA7E16-3F31-488C-812E-5BD7B6A1AAE3}" type="presParOf" srcId="{D38E695F-F127-453D-92F3-3A852BA1C7D9}" destId="{27FF5CB5-F12F-4449-AF8B-CDB35DF2016F}" srcOrd="7" destOrd="0" presId="urn:microsoft.com/office/officeart/2005/8/layout/hierarchy3"/>
    <dgm:cxn modelId="{2E601BAC-C904-49E6-847A-D713AC3658A0}" type="presParOf" srcId="{D38E695F-F127-453D-92F3-3A852BA1C7D9}" destId="{55C03A04-A954-423D-9F2A-ACEE867781BA}" srcOrd="8" destOrd="0" presId="urn:microsoft.com/office/officeart/2005/8/layout/hierarchy3"/>
    <dgm:cxn modelId="{86B98C49-929A-4D14-A005-B1A070F733A1}" type="presParOf" srcId="{D38E695F-F127-453D-92F3-3A852BA1C7D9}" destId="{34AD788A-8C38-48CA-8521-FF4DB0779B58}" srcOrd="9" destOrd="0" presId="urn:microsoft.com/office/officeart/2005/8/layout/hierarchy3"/>
  </dgm:cxnLst>
  <dgm:bg/>
  <dgm:whole/>
  <dgm:extLst>
    <a:ext uri="http://schemas.microsoft.com/office/drawing/2008/diagram">
      <dsp:dataModelExt xmlns:dsp="http://schemas.microsoft.com/office/drawing/2008/diagram" relId="rId40" minVer="http://schemas.openxmlformats.org/drawingml/2006/diagram"/>
    </a:ext>
  </dgm:extLst>
</dgm:dataModel>
</file>

<file path=word/diagrams/data7.xml><?xml version="1.0" encoding="utf-8"?>
<dgm:dataModel xmlns:dgm="http://schemas.openxmlformats.org/drawingml/2006/diagram" xmlns:a="http://schemas.openxmlformats.org/drawingml/2006/main">
  <dgm:ptLst>
    <dgm:pt modelId="{6DA1CB38-DC3D-4B98-A622-6BFDB211E45F}" type="doc">
      <dgm:prSet loTypeId="urn:microsoft.com/office/officeart/2005/8/layout/hierarchy3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CDA90CB6-B0BF-445D-B8CC-0A0A02071F52}">
      <dgm:prSet phldrT="[Текст]" custT="1"/>
      <dgm:spPr>
        <a:xfrm>
          <a:off x="641859" y="882"/>
          <a:ext cx="3274390" cy="383753"/>
        </a:xfr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 algn="ctr"/>
          <a:r>
            <a:rPr lang="ru-RU" sz="140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Возможности организаций, организующих корпоративную подготовку учителей</a:t>
          </a:r>
        </a:p>
      </dgm:t>
    </dgm:pt>
    <dgm:pt modelId="{9989D7A4-B627-44E4-B059-DF1083365D20}" type="parTrans" cxnId="{6A810646-67DA-48E8-948A-AB4CB9AE6823}">
      <dgm:prSet/>
      <dgm:spPr/>
      <dgm:t>
        <a:bodyPr/>
        <a:lstStyle/>
        <a:p>
          <a:endParaRPr lang="ru-RU"/>
        </a:p>
      </dgm:t>
    </dgm:pt>
    <dgm:pt modelId="{1F4EA162-46E9-4CFA-A3B5-61094986A947}" type="sibTrans" cxnId="{6A810646-67DA-48E8-948A-AB4CB9AE6823}">
      <dgm:prSet/>
      <dgm:spPr/>
      <dgm:t>
        <a:bodyPr/>
        <a:lstStyle/>
        <a:p>
          <a:endParaRPr lang="ru-RU"/>
        </a:p>
      </dgm:t>
    </dgm:pt>
    <dgm:pt modelId="{7583D68E-F57E-4B7E-BB77-B11FBC4D505A}">
      <dgm:prSet custT="1"/>
      <dgm:spPr>
        <a:xfrm>
          <a:off x="1296737" y="1813572"/>
          <a:ext cx="3503219" cy="477312"/>
        </a:xfr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5B9BD5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r>
            <a:rPr lang="ru-RU" sz="14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Развитие психолого-педагогической компетентности учителя</a:t>
          </a:r>
        </a:p>
      </dgm:t>
    </dgm:pt>
    <dgm:pt modelId="{E3DE8A20-F200-4EBF-A818-13E8931F306C}" type="parTrans" cxnId="{7DB0981A-C469-4730-B748-9DFE689A451F}">
      <dgm:prSet/>
      <dgm:spPr>
        <a:xfrm>
          <a:off x="969298" y="384635"/>
          <a:ext cx="327439" cy="1667592"/>
        </a:xfrm>
        <a:noFill/>
        <a:ln w="12700" cap="flat" cmpd="sng" algn="ctr">
          <a:solidFill>
            <a:srgbClr val="5B9BD5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ru-RU"/>
        </a:p>
      </dgm:t>
    </dgm:pt>
    <dgm:pt modelId="{5575C148-9C0C-405F-90FA-0CCF8FC7E8E4}" type="sibTrans" cxnId="{7DB0981A-C469-4730-B748-9DFE689A451F}">
      <dgm:prSet/>
      <dgm:spPr/>
      <dgm:t>
        <a:bodyPr/>
        <a:lstStyle/>
        <a:p>
          <a:endParaRPr lang="ru-RU"/>
        </a:p>
      </dgm:t>
    </dgm:pt>
    <dgm:pt modelId="{13309295-60F1-42A3-A3CD-0705ED392D35}">
      <dgm:prSet custT="1"/>
      <dgm:spPr>
        <a:xfrm>
          <a:off x="1296737" y="960265"/>
          <a:ext cx="3546863" cy="757367"/>
        </a:xfr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5B9BD5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r>
            <a:rPr lang="ru-RU" sz="14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Повышать уровень педагогической (методической) компетентности учителя</a:t>
          </a:r>
        </a:p>
      </dgm:t>
    </dgm:pt>
    <dgm:pt modelId="{2B6B2B14-E01B-4B8A-9428-2CFEF1082E91}" type="parTrans" cxnId="{5FF45C57-2017-46D7-A499-8D38508C2739}">
      <dgm:prSet/>
      <dgm:spPr>
        <a:xfrm>
          <a:off x="969298" y="384635"/>
          <a:ext cx="327439" cy="954313"/>
        </a:xfrm>
        <a:noFill/>
        <a:ln w="12700" cap="flat" cmpd="sng" algn="ctr">
          <a:solidFill>
            <a:srgbClr val="5B9BD5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ru-RU"/>
        </a:p>
      </dgm:t>
    </dgm:pt>
    <dgm:pt modelId="{756C3F2E-A417-4D61-959A-412A503385CF}" type="sibTrans" cxnId="{5FF45C57-2017-46D7-A499-8D38508C2739}">
      <dgm:prSet/>
      <dgm:spPr/>
      <dgm:t>
        <a:bodyPr/>
        <a:lstStyle/>
        <a:p>
          <a:endParaRPr lang="ru-RU"/>
        </a:p>
      </dgm:t>
    </dgm:pt>
    <dgm:pt modelId="{4172765D-95DD-42A2-99E7-DAD85B979227}">
      <dgm:prSet custT="1"/>
      <dgm:spPr>
        <a:xfrm>
          <a:off x="1296737" y="480574"/>
          <a:ext cx="3544026" cy="383753"/>
        </a:xfr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5B9BD5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r>
            <a:rPr lang="ru-RU" sz="14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Повышение уровеня предметной компетентности учителя</a:t>
          </a:r>
        </a:p>
      </dgm:t>
    </dgm:pt>
    <dgm:pt modelId="{8B4E7D81-C315-4644-95A3-3E77C1CBD8A9}" type="parTrans" cxnId="{563BF4CD-334A-422E-9274-7490A5949CAB}">
      <dgm:prSet/>
      <dgm:spPr>
        <a:xfrm>
          <a:off x="969298" y="384635"/>
          <a:ext cx="327439" cy="287814"/>
        </a:xfrm>
        <a:noFill/>
        <a:ln w="12700" cap="flat" cmpd="sng" algn="ctr">
          <a:solidFill>
            <a:srgbClr val="5B9BD5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ru-RU"/>
        </a:p>
      </dgm:t>
    </dgm:pt>
    <dgm:pt modelId="{F000B355-4152-4D57-8AAB-7EA09F42F3AE}" type="sibTrans" cxnId="{563BF4CD-334A-422E-9274-7490A5949CAB}">
      <dgm:prSet/>
      <dgm:spPr/>
      <dgm:t>
        <a:bodyPr/>
        <a:lstStyle/>
        <a:p>
          <a:endParaRPr lang="ru-RU"/>
        </a:p>
      </dgm:t>
    </dgm:pt>
    <dgm:pt modelId="{3C2B49C4-3426-4A68-9831-A115BC2B0A0C}">
      <dgm:prSet custT="1"/>
      <dgm:spPr>
        <a:xfrm>
          <a:off x="1329040" y="2365290"/>
          <a:ext cx="3547802" cy="628115"/>
        </a:xfr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5B9BD5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r>
            <a:rPr lang="ru-RU" sz="14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Развитие всех компонентов профессиональной компетентности учителя (мотивационной, когнитивный, операционно-деятельностный, личностный) </a:t>
          </a:r>
        </a:p>
      </dgm:t>
    </dgm:pt>
    <dgm:pt modelId="{5A9336D7-65C7-446E-99F1-BD51BE1290DD}" type="parTrans" cxnId="{2DF0B339-C97A-4E79-A95C-13ECC3812FC7}">
      <dgm:prSet/>
      <dgm:spPr>
        <a:xfrm>
          <a:off x="969298" y="384635"/>
          <a:ext cx="359741" cy="2294712"/>
        </a:xfrm>
        <a:noFill/>
        <a:ln w="12700" cap="flat" cmpd="sng" algn="ctr">
          <a:solidFill>
            <a:srgbClr val="5B9BD5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ru-RU"/>
        </a:p>
      </dgm:t>
    </dgm:pt>
    <dgm:pt modelId="{D250E1A7-4A88-4077-AFB8-622C61BDC700}" type="sibTrans" cxnId="{2DF0B339-C97A-4E79-A95C-13ECC3812FC7}">
      <dgm:prSet/>
      <dgm:spPr/>
      <dgm:t>
        <a:bodyPr/>
        <a:lstStyle/>
        <a:p>
          <a:endParaRPr lang="ru-RU"/>
        </a:p>
      </dgm:t>
    </dgm:pt>
    <dgm:pt modelId="{16C0EA35-2B81-4D59-83C5-093C721F5A2A}">
      <dgm:prSet custT="1"/>
      <dgm:spPr>
        <a:xfrm>
          <a:off x="1296737" y="3111759"/>
          <a:ext cx="3498172" cy="498338"/>
        </a:xfr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5B9BD5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r>
            <a:rPr lang="ru-RU" sz="14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Освоение различных видов профессионально-педагогической деятельности (проектная, диагностическая, управленческая и др.)</a:t>
          </a:r>
        </a:p>
      </dgm:t>
    </dgm:pt>
    <dgm:pt modelId="{7AA3BB3B-6629-4EE4-A628-FB7BC0399553}" type="parTrans" cxnId="{B444F8F2-1D80-4387-97C7-6D43613A9126}">
      <dgm:prSet/>
      <dgm:spPr>
        <a:xfrm>
          <a:off x="969298" y="384635"/>
          <a:ext cx="327439" cy="2976292"/>
        </a:xfrm>
        <a:noFill/>
        <a:ln w="12700" cap="flat" cmpd="sng" algn="ctr">
          <a:solidFill>
            <a:srgbClr val="5B9BD5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ru-RU"/>
        </a:p>
      </dgm:t>
    </dgm:pt>
    <dgm:pt modelId="{A86CAECA-E9DF-4E3B-B76C-FDE18732F3A4}" type="sibTrans" cxnId="{B444F8F2-1D80-4387-97C7-6D43613A9126}">
      <dgm:prSet/>
      <dgm:spPr/>
      <dgm:t>
        <a:bodyPr/>
        <a:lstStyle/>
        <a:p>
          <a:endParaRPr lang="ru-RU"/>
        </a:p>
      </dgm:t>
    </dgm:pt>
    <dgm:pt modelId="{C4F04524-A5E9-45C9-A42E-B050FE887696}" type="pres">
      <dgm:prSet presAssocID="{6DA1CB38-DC3D-4B98-A622-6BFDB211E45F}" presName="diagram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ru-RU"/>
        </a:p>
      </dgm:t>
    </dgm:pt>
    <dgm:pt modelId="{909BE43B-5F7D-44A3-9DB5-9AA7198DB081}" type="pres">
      <dgm:prSet presAssocID="{CDA90CB6-B0BF-445D-B8CC-0A0A02071F52}" presName="root" presStyleCnt="0"/>
      <dgm:spPr/>
    </dgm:pt>
    <dgm:pt modelId="{0CBDE5E6-EE57-4DE8-8860-001D81A6D41D}" type="pres">
      <dgm:prSet presAssocID="{CDA90CB6-B0BF-445D-B8CC-0A0A02071F52}" presName="rootComposite" presStyleCnt="0"/>
      <dgm:spPr/>
    </dgm:pt>
    <dgm:pt modelId="{612F1598-B07F-4E0F-9798-D54224043886}" type="pres">
      <dgm:prSet presAssocID="{CDA90CB6-B0BF-445D-B8CC-0A0A02071F52}" presName="rootText" presStyleLbl="node1" presStyleIdx="0" presStyleCnt="1" custScaleX="486514" custScaleY="196615"/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ru-RU"/>
        </a:p>
      </dgm:t>
    </dgm:pt>
    <dgm:pt modelId="{2A38A020-8998-4CA9-8B55-2B0DF47F4BE5}" type="pres">
      <dgm:prSet presAssocID="{CDA90CB6-B0BF-445D-B8CC-0A0A02071F52}" presName="rootConnector" presStyleLbl="node1" presStyleIdx="0" presStyleCnt="1"/>
      <dgm:spPr/>
      <dgm:t>
        <a:bodyPr/>
        <a:lstStyle/>
        <a:p>
          <a:endParaRPr lang="ru-RU"/>
        </a:p>
      </dgm:t>
    </dgm:pt>
    <dgm:pt modelId="{D38E695F-F127-453D-92F3-3A852BA1C7D9}" type="pres">
      <dgm:prSet presAssocID="{CDA90CB6-B0BF-445D-B8CC-0A0A02071F52}" presName="childShape" presStyleCnt="0"/>
      <dgm:spPr/>
    </dgm:pt>
    <dgm:pt modelId="{81F0C998-BF44-4E4B-87CC-C7B71C1BD4DF}" type="pres">
      <dgm:prSet presAssocID="{8B4E7D81-C315-4644-95A3-3E77C1CBD8A9}" presName="Name13" presStyleLbl="parChTrans1D2" presStyleIdx="0" presStyleCnt="5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9826"/>
              </a:lnTo>
              <a:lnTo>
                <a:pt x="361774" y="399826"/>
              </a:lnTo>
            </a:path>
          </a:pathLst>
        </a:custGeom>
      </dgm:spPr>
      <dgm:t>
        <a:bodyPr/>
        <a:lstStyle/>
        <a:p>
          <a:endParaRPr lang="ru-RU"/>
        </a:p>
      </dgm:t>
    </dgm:pt>
    <dgm:pt modelId="{F6DCABB5-4CF2-487F-82F5-CB61E655C411}" type="pres">
      <dgm:prSet presAssocID="{4172765D-95DD-42A2-99E7-DAD85B979227}" presName="childText" presStyleLbl="bgAcc1" presStyleIdx="0" presStyleCnt="5" custScaleX="810253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ru-RU"/>
        </a:p>
      </dgm:t>
    </dgm:pt>
    <dgm:pt modelId="{E220BB84-7BC3-4742-852A-856D65B1069D}" type="pres">
      <dgm:prSet presAssocID="{2B6B2B14-E01B-4B8A-9428-2CFEF1082E91}" presName="Name13" presStyleLbl="parChTrans1D2" presStyleIdx="1" presStyleCnt="5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66204"/>
              </a:lnTo>
              <a:lnTo>
                <a:pt x="361774" y="1066204"/>
              </a:lnTo>
            </a:path>
          </a:pathLst>
        </a:custGeom>
      </dgm:spPr>
      <dgm:t>
        <a:bodyPr/>
        <a:lstStyle/>
        <a:p>
          <a:endParaRPr lang="ru-RU"/>
        </a:p>
      </dgm:t>
    </dgm:pt>
    <dgm:pt modelId="{B4119A7C-E45C-49D1-99ED-10D0C1235042}" type="pres">
      <dgm:prSet presAssocID="{13309295-60F1-42A3-A3CD-0705ED392D35}" presName="childText" presStyleLbl="bgAcc1" presStyleIdx="1" presStyleCnt="5" custScaleX="815600" custScaleY="168016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ru-RU"/>
        </a:p>
      </dgm:t>
    </dgm:pt>
    <dgm:pt modelId="{A25F4AB7-D72A-46CA-9D34-7C0059C5197F}" type="pres">
      <dgm:prSet presAssocID="{E3DE8A20-F200-4EBF-A818-13E8931F306C}" presName="Name13" presStyleLbl="parChTrans1D2" presStyleIdx="2" presStyleCnt="5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32582"/>
              </a:lnTo>
              <a:lnTo>
                <a:pt x="361774" y="1732582"/>
              </a:lnTo>
            </a:path>
          </a:pathLst>
        </a:custGeom>
      </dgm:spPr>
      <dgm:t>
        <a:bodyPr/>
        <a:lstStyle/>
        <a:p>
          <a:endParaRPr lang="ru-RU"/>
        </a:p>
      </dgm:t>
    </dgm:pt>
    <dgm:pt modelId="{1947916A-D5C3-407F-A00D-340F9C931DB0}" type="pres">
      <dgm:prSet presAssocID="{7583D68E-F57E-4B7E-BB77-B11FBC4D505A}" presName="childText" presStyleLbl="bgAcc1" presStyleIdx="2" presStyleCnt="5" custScaleX="808462" custScaleY="124380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ru-RU"/>
        </a:p>
      </dgm:t>
    </dgm:pt>
    <dgm:pt modelId="{B7CA7716-69A0-4633-8FD9-62B9DF07CF3B}" type="pres">
      <dgm:prSet presAssocID="{5A9336D7-65C7-446E-99F1-BD51BE1290DD}" presName="Name13" presStyleLbl="parChTrans1D2" presStyleIdx="3" presStyleCnt="5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98960"/>
              </a:lnTo>
              <a:lnTo>
                <a:pt x="361774" y="2398960"/>
              </a:lnTo>
            </a:path>
          </a:pathLst>
        </a:custGeom>
      </dgm:spPr>
      <dgm:t>
        <a:bodyPr/>
        <a:lstStyle/>
        <a:p>
          <a:endParaRPr lang="ru-RU"/>
        </a:p>
      </dgm:t>
    </dgm:pt>
    <dgm:pt modelId="{27FF5CB5-F12F-4449-AF8B-CDB35DF2016F}" type="pres">
      <dgm:prSet presAssocID="{3C2B49C4-3426-4A68-9831-A115BC2B0A0C}" presName="childText" presStyleLbl="bgAcc1" presStyleIdx="3" presStyleCnt="5" custScaleX="810868" custScaleY="279127" custLinFactNeighborX="5261" custLinFactNeighborY="-5611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ru-RU"/>
        </a:p>
      </dgm:t>
    </dgm:pt>
    <dgm:pt modelId="{55C03A04-A954-423D-9F2A-ACEE867781BA}" type="pres">
      <dgm:prSet presAssocID="{7AA3BB3B-6629-4EE4-A628-FB7BC0399553}" presName="Name13" presStyleLbl="parChTrans1D2" presStyleIdx="4" presStyleCnt="5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21191"/>
              </a:lnTo>
              <a:lnTo>
                <a:pt x="324506" y="2821191"/>
              </a:lnTo>
            </a:path>
          </a:pathLst>
        </a:custGeom>
      </dgm:spPr>
      <dgm:t>
        <a:bodyPr/>
        <a:lstStyle/>
        <a:p>
          <a:endParaRPr lang="ru-RU"/>
        </a:p>
      </dgm:t>
    </dgm:pt>
    <dgm:pt modelId="{34AD788A-8C38-48CA-8521-FF4DB0779B58}" type="pres">
      <dgm:prSet presAssocID="{16C0EA35-2B81-4D59-83C5-093C721F5A2A}" presName="childText" presStyleLbl="bgAcc1" presStyleIdx="4" presStyleCnt="5" custScaleX="803985" custScaleY="259437" custLinFactNeighborY="247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ru-RU"/>
        </a:p>
      </dgm:t>
    </dgm:pt>
  </dgm:ptLst>
  <dgm:cxnLst>
    <dgm:cxn modelId="{BC596A1B-F253-48AB-8551-FEB97FD186AC}" type="presOf" srcId="{5A9336D7-65C7-446E-99F1-BD51BE1290DD}" destId="{B7CA7716-69A0-4633-8FD9-62B9DF07CF3B}" srcOrd="0" destOrd="0" presId="urn:microsoft.com/office/officeart/2005/8/layout/hierarchy3"/>
    <dgm:cxn modelId="{51CB4BF4-4BF1-4488-A6E8-D8FA8E6C1651}" type="presOf" srcId="{3C2B49C4-3426-4A68-9831-A115BC2B0A0C}" destId="{27FF5CB5-F12F-4449-AF8B-CDB35DF2016F}" srcOrd="0" destOrd="0" presId="urn:microsoft.com/office/officeart/2005/8/layout/hierarchy3"/>
    <dgm:cxn modelId="{DBB43949-C724-44C0-A276-C29BF7B8AE08}" type="presOf" srcId="{7AA3BB3B-6629-4EE4-A628-FB7BC0399553}" destId="{55C03A04-A954-423D-9F2A-ACEE867781BA}" srcOrd="0" destOrd="0" presId="urn:microsoft.com/office/officeart/2005/8/layout/hierarchy3"/>
    <dgm:cxn modelId="{9ACF0EDC-7BBC-47D5-AA9A-DF6F4BBC219A}" type="presOf" srcId="{E3DE8A20-F200-4EBF-A818-13E8931F306C}" destId="{A25F4AB7-D72A-46CA-9D34-7C0059C5197F}" srcOrd="0" destOrd="0" presId="urn:microsoft.com/office/officeart/2005/8/layout/hierarchy3"/>
    <dgm:cxn modelId="{5A44C7FB-2365-4A1F-BB3A-F287192C7361}" type="presOf" srcId="{13309295-60F1-42A3-A3CD-0705ED392D35}" destId="{B4119A7C-E45C-49D1-99ED-10D0C1235042}" srcOrd="0" destOrd="0" presId="urn:microsoft.com/office/officeart/2005/8/layout/hierarchy3"/>
    <dgm:cxn modelId="{05F385C9-3D9A-4760-9179-168A2AA48C8F}" type="presOf" srcId="{6DA1CB38-DC3D-4B98-A622-6BFDB211E45F}" destId="{C4F04524-A5E9-45C9-A42E-B050FE887696}" srcOrd="0" destOrd="0" presId="urn:microsoft.com/office/officeart/2005/8/layout/hierarchy3"/>
    <dgm:cxn modelId="{8F9C39D9-4ED9-48DF-B92D-CAF23415F8EF}" type="presOf" srcId="{7583D68E-F57E-4B7E-BB77-B11FBC4D505A}" destId="{1947916A-D5C3-407F-A00D-340F9C931DB0}" srcOrd="0" destOrd="0" presId="urn:microsoft.com/office/officeart/2005/8/layout/hierarchy3"/>
    <dgm:cxn modelId="{894B9F14-FB76-44E2-A071-AEBAE633A281}" type="presOf" srcId="{16C0EA35-2B81-4D59-83C5-093C721F5A2A}" destId="{34AD788A-8C38-48CA-8521-FF4DB0779B58}" srcOrd="0" destOrd="0" presId="urn:microsoft.com/office/officeart/2005/8/layout/hierarchy3"/>
    <dgm:cxn modelId="{16B7E0AF-78CF-4F89-B16D-B5E0ED2F63DD}" type="presOf" srcId="{2B6B2B14-E01B-4B8A-9428-2CFEF1082E91}" destId="{E220BB84-7BC3-4742-852A-856D65B1069D}" srcOrd="0" destOrd="0" presId="urn:microsoft.com/office/officeart/2005/8/layout/hierarchy3"/>
    <dgm:cxn modelId="{6A810646-67DA-48E8-948A-AB4CB9AE6823}" srcId="{6DA1CB38-DC3D-4B98-A622-6BFDB211E45F}" destId="{CDA90CB6-B0BF-445D-B8CC-0A0A02071F52}" srcOrd="0" destOrd="0" parTransId="{9989D7A4-B627-44E4-B059-DF1083365D20}" sibTransId="{1F4EA162-46E9-4CFA-A3B5-61094986A947}"/>
    <dgm:cxn modelId="{7DB0981A-C469-4730-B748-9DFE689A451F}" srcId="{CDA90CB6-B0BF-445D-B8CC-0A0A02071F52}" destId="{7583D68E-F57E-4B7E-BB77-B11FBC4D505A}" srcOrd="2" destOrd="0" parTransId="{E3DE8A20-F200-4EBF-A818-13E8931F306C}" sibTransId="{5575C148-9C0C-405F-90FA-0CCF8FC7E8E4}"/>
    <dgm:cxn modelId="{62C3E511-3703-43F4-82A0-81919C4D5837}" type="presOf" srcId="{4172765D-95DD-42A2-99E7-DAD85B979227}" destId="{F6DCABB5-4CF2-487F-82F5-CB61E655C411}" srcOrd="0" destOrd="0" presId="urn:microsoft.com/office/officeart/2005/8/layout/hierarchy3"/>
    <dgm:cxn modelId="{720C38E7-2731-4548-A271-2FF7561D1E84}" type="presOf" srcId="{8B4E7D81-C315-4644-95A3-3E77C1CBD8A9}" destId="{81F0C998-BF44-4E4B-87CC-C7B71C1BD4DF}" srcOrd="0" destOrd="0" presId="urn:microsoft.com/office/officeart/2005/8/layout/hierarchy3"/>
    <dgm:cxn modelId="{5FF45C57-2017-46D7-A499-8D38508C2739}" srcId="{CDA90CB6-B0BF-445D-B8CC-0A0A02071F52}" destId="{13309295-60F1-42A3-A3CD-0705ED392D35}" srcOrd="1" destOrd="0" parTransId="{2B6B2B14-E01B-4B8A-9428-2CFEF1082E91}" sibTransId="{756C3F2E-A417-4D61-959A-412A503385CF}"/>
    <dgm:cxn modelId="{4A86C764-17F5-4812-8001-C84A6C3D5754}" type="presOf" srcId="{CDA90CB6-B0BF-445D-B8CC-0A0A02071F52}" destId="{612F1598-B07F-4E0F-9798-D54224043886}" srcOrd="0" destOrd="0" presId="urn:microsoft.com/office/officeart/2005/8/layout/hierarchy3"/>
    <dgm:cxn modelId="{563BF4CD-334A-422E-9274-7490A5949CAB}" srcId="{CDA90CB6-B0BF-445D-B8CC-0A0A02071F52}" destId="{4172765D-95DD-42A2-99E7-DAD85B979227}" srcOrd="0" destOrd="0" parTransId="{8B4E7D81-C315-4644-95A3-3E77C1CBD8A9}" sibTransId="{F000B355-4152-4D57-8AAB-7EA09F42F3AE}"/>
    <dgm:cxn modelId="{B444F8F2-1D80-4387-97C7-6D43613A9126}" srcId="{CDA90CB6-B0BF-445D-B8CC-0A0A02071F52}" destId="{16C0EA35-2B81-4D59-83C5-093C721F5A2A}" srcOrd="4" destOrd="0" parTransId="{7AA3BB3B-6629-4EE4-A628-FB7BC0399553}" sibTransId="{A86CAECA-E9DF-4E3B-B76C-FDE18732F3A4}"/>
    <dgm:cxn modelId="{4A9A9186-C75C-4459-A635-86B532BB8701}" type="presOf" srcId="{CDA90CB6-B0BF-445D-B8CC-0A0A02071F52}" destId="{2A38A020-8998-4CA9-8B55-2B0DF47F4BE5}" srcOrd="1" destOrd="0" presId="urn:microsoft.com/office/officeart/2005/8/layout/hierarchy3"/>
    <dgm:cxn modelId="{2DF0B339-C97A-4E79-A95C-13ECC3812FC7}" srcId="{CDA90CB6-B0BF-445D-B8CC-0A0A02071F52}" destId="{3C2B49C4-3426-4A68-9831-A115BC2B0A0C}" srcOrd="3" destOrd="0" parTransId="{5A9336D7-65C7-446E-99F1-BD51BE1290DD}" sibTransId="{D250E1A7-4A88-4077-AFB8-622C61BDC700}"/>
    <dgm:cxn modelId="{F703DB64-0D97-41D3-B48B-FEA5173B26CE}" type="presParOf" srcId="{C4F04524-A5E9-45C9-A42E-B050FE887696}" destId="{909BE43B-5F7D-44A3-9DB5-9AA7198DB081}" srcOrd="0" destOrd="0" presId="urn:microsoft.com/office/officeart/2005/8/layout/hierarchy3"/>
    <dgm:cxn modelId="{A673A222-99C5-4A33-9E54-9839BCA9E2F3}" type="presParOf" srcId="{909BE43B-5F7D-44A3-9DB5-9AA7198DB081}" destId="{0CBDE5E6-EE57-4DE8-8860-001D81A6D41D}" srcOrd="0" destOrd="0" presId="urn:microsoft.com/office/officeart/2005/8/layout/hierarchy3"/>
    <dgm:cxn modelId="{1BF8F8AE-9C2A-4B67-8A9E-BC95D89E7E0C}" type="presParOf" srcId="{0CBDE5E6-EE57-4DE8-8860-001D81A6D41D}" destId="{612F1598-B07F-4E0F-9798-D54224043886}" srcOrd="0" destOrd="0" presId="urn:microsoft.com/office/officeart/2005/8/layout/hierarchy3"/>
    <dgm:cxn modelId="{8C256D98-8E4E-4653-9F78-DCC7FF45C9C8}" type="presParOf" srcId="{0CBDE5E6-EE57-4DE8-8860-001D81A6D41D}" destId="{2A38A020-8998-4CA9-8B55-2B0DF47F4BE5}" srcOrd="1" destOrd="0" presId="urn:microsoft.com/office/officeart/2005/8/layout/hierarchy3"/>
    <dgm:cxn modelId="{E4398356-73CE-4008-BCD6-5D1DF67C0862}" type="presParOf" srcId="{909BE43B-5F7D-44A3-9DB5-9AA7198DB081}" destId="{D38E695F-F127-453D-92F3-3A852BA1C7D9}" srcOrd="1" destOrd="0" presId="urn:microsoft.com/office/officeart/2005/8/layout/hierarchy3"/>
    <dgm:cxn modelId="{99904989-4A15-48AD-832F-E1B976646085}" type="presParOf" srcId="{D38E695F-F127-453D-92F3-3A852BA1C7D9}" destId="{81F0C998-BF44-4E4B-87CC-C7B71C1BD4DF}" srcOrd="0" destOrd="0" presId="urn:microsoft.com/office/officeart/2005/8/layout/hierarchy3"/>
    <dgm:cxn modelId="{EB93067A-0FB1-4DEF-8DC4-8D5B48C70B60}" type="presParOf" srcId="{D38E695F-F127-453D-92F3-3A852BA1C7D9}" destId="{F6DCABB5-4CF2-487F-82F5-CB61E655C411}" srcOrd="1" destOrd="0" presId="urn:microsoft.com/office/officeart/2005/8/layout/hierarchy3"/>
    <dgm:cxn modelId="{3875C697-2211-405F-AEE9-AB9477A702E3}" type="presParOf" srcId="{D38E695F-F127-453D-92F3-3A852BA1C7D9}" destId="{E220BB84-7BC3-4742-852A-856D65B1069D}" srcOrd="2" destOrd="0" presId="urn:microsoft.com/office/officeart/2005/8/layout/hierarchy3"/>
    <dgm:cxn modelId="{A834668F-E7D2-4486-AC9C-79095DA7809F}" type="presParOf" srcId="{D38E695F-F127-453D-92F3-3A852BA1C7D9}" destId="{B4119A7C-E45C-49D1-99ED-10D0C1235042}" srcOrd="3" destOrd="0" presId="urn:microsoft.com/office/officeart/2005/8/layout/hierarchy3"/>
    <dgm:cxn modelId="{8D9851B2-D3DA-4FB7-B23F-48258ACFE568}" type="presParOf" srcId="{D38E695F-F127-453D-92F3-3A852BA1C7D9}" destId="{A25F4AB7-D72A-46CA-9D34-7C0059C5197F}" srcOrd="4" destOrd="0" presId="urn:microsoft.com/office/officeart/2005/8/layout/hierarchy3"/>
    <dgm:cxn modelId="{D4A2001F-ACBF-4851-AC23-E69D3CE6FA62}" type="presParOf" srcId="{D38E695F-F127-453D-92F3-3A852BA1C7D9}" destId="{1947916A-D5C3-407F-A00D-340F9C931DB0}" srcOrd="5" destOrd="0" presId="urn:microsoft.com/office/officeart/2005/8/layout/hierarchy3"/>
    <dgm:cxn modelId="{9516E8A6-F917-4BB2-BA4A-6F54D9C9064B}" type="presParOf" srcId="{D38E695F-F127-453D-92F3-3A852BA1C7D9}" destId="{B7CA7716-69A0-4633-8FD9-62B9DF07CF3B}" srcOrd="6" destOrd="0" presId="urn:microsoft.com/office/officeart/2005/8/layout/hierarchy3"/>
    <dgm:cxn modelId="{73DFA3AC-D79F-4541-BD04-B1BFF77CA0DE}" type="presParOf" srcId="{D38E695F-F127-453D-92F3-3A852BA1C7D9}" destId="{27FF5CB5-F12F-4449-AF8B-CDB35DF2016F}" srcOrd="7" destOrd="0" presId="urn:microsoft.com/office/officeart/2005/8/layout/hierarchy3"/>
    <dgm:cxn modelId="{399A2F49-6C19-4C32-A876-324D7C805A0C}" type="presParOf" srcId="{D38E695F-F127-453D-92F3-3A852BA1C7D9}" destId="{55C03A04-A954-423D-9F2A-ACEE867781BA}" srcOrd="8" destOrd="0" presId="urn:microsoft.com/office/officeart/2005/8/layout/hierarchy3"/>
    <dgm:cxn modelId="{67B1ED16-1827-43EF-A50B-EE1BE7E911AB}" type="presParOf" srcId="{D38E695F-F127-453D-92F3-3A852BA1C7D9}" destId="{34AD788A-8C38-48CA-8521-FF4DB0779B58}" srcOrd="9" destOrd="0" presId="urn:microsoft.com/office/officeart/2005/8/layout/hierarchy3"/>
  </dgm:cxnLst>
  <dgm:bg/>
  <dgm:whole/>
  <dgm:extLst>
    <a:ext uri="http://schemas.microsoft.com/office/drawing/2008/diagram">
      <dsp:dataModelExt xmlns:dsp="http://schemas.microsoft.com/office/drawing/2008/diagram" relId="rId45" minVer="http://schemas.openxmlformats.org/drawingml/2006/diagram"/>
    </a:ext>
  </dgm:extLst>
</dgm:dataModel>
</file>

<file path=word/diagrams/data8.xml><?xml version="1.0" encoding="utf-8"?>
<dgm:dataModel xmlns:dgm="http://schemas.openxmlformats.org/drawingml/2006/diagram" xmlns:a="http://schemas.openxmlformats.org/drawingml/2006/main">
  <dgm:ptLst>
    <dgm:pt modelId="{6DA1CB38-DC3D-4B98-A622-6BFDB211E45F}" type="doc">
      <dgm:prSet loTypeId="urn:microsoft.com/office/officeart/2005/8/layout/hierarchy3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CDA90CB6-B0BF-445D-B8CC-0A0A02071F52}">
      <dgm:prSet phldrT="[Текст]" custT="1"/>
      <dgm:spPr>
        <a:xfrm>
          <a:off x="335393" y="1646"/>
          <a:ext cx="3124722" cy="631397"/>
        </a:xfr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 algn="ctr"/>
          <a:r>
            <a:rPr lang="ru-RU" sz="140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Возможности неформального образования</a:t>
          </a:r>
        </a:p>
      </dgm:t>
    </dgm:pt>
    <dgm:pt modelId="{9989D7A4-B627-44E4-B059-DF1083365D20}" type="parTrans" cxnId="{6A810646-67DA-48E8-948A-AB4CB9AE6823}">
      <dgm:prSet/>
      <dgm:spPr/>
      <dgm:t>
        <a:bodyPr/>
        <a:lstStyle/>
        <a:p>
          <a:endParaRPr lang="ru-RU"/>
        </a:p>
      </dgm:t>
    </dgm:pt>
    <dgm:pt modelId="{1F4EA162-46E9-4CFA-A3B5-61094986A947}" type="sibTrans" cxnId="{6A810646-67DA-48E8-948A-AB4CB9AE6823}">
      <dgm:prSet/>
      <dgm:spPr/>
      <dgm:t>
        <a:bodyPr/>
        <a:lstStyle/>
        <a:p>
          <a:endParaRPr lang="ru-RU"/>
        </a:p>
      </dgm:t>
    </dgm:pt>
    <dgm:pt modelId="{7583D68E-F57E-4B7E-BB77-B11FBC4D505A}">
      <dgm:prSet custT="1"/>
      <dgm:spPr>
        <a:xfrm>
          <a:off x="960337" y="1734584"/>
          <a:ext cx="4153992" cy="399426"/>
        </a:xfr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5B9BD5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r>
            <a:rPr lang="ru-RU" sz="14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Командная работа разных специалистов</a:t>
          </a:r>
        </a:p>
      </dgm:t>
    </dgm:pt>
    <dgm:pt modelId="{E3DE8A20-F200-4EBF-A818-13E8931F306C}" type="parTrans" cxnId="{7DB0981A-C469-4730-B748-9DFE689A451F}">
      <dgm:prSet/>
      <dgm:spPr>
        <a:xfrm>
          <a:off x="647865" y="633043"/>
          <a:ext cx="312472" cy="1301253"/>
        </a:xfrm>
        <a:noFill/>
        <a:ln w="12700" cap="flat" cmpd="sng" algn="ctr">
          <a:solidFill>
            <a:srgbClr val="5B9BD5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ru-RU"/>
        </a:p>
      </dgm:t>
    </dgm:pt>
    <dgm:pt modelId="{5575C148-9C0C-405F-90FA-0CCF8FC7E8E4}" type="sibTrans" cxnId="{7DB0981A-C469-4730-B748-9DFE689A451F}">
      <dgm:prSet/>
      <dgm:spPr/>
      <dgm:t>
        <a:bodyPr/>
        <a:lstStyle/>
        <a:p>
          <a:endParaRPr lang="ru-RU"/>
        </a:p>
      </dgm:t>
    </dgm:pt>
    <dgm:pt modelId="{3C2B49C4-3426-4A68-9831-A115BC2B0A0C}">
      <dgm:prSet custT="1"/>
      <dgm:spPr>
        <a:xfrm>
          <a:off x="987369" y="2196275"/>
          <a:ext cx="4166355" cy="896371"/>
        </a:xfr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5B9BD5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r>
            <a:rPr lang="ru-RU" sz="14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Получение первичного опыта работы, когда специалист получает начальный опыт работы в разных структурных подразделения организации</a:t>
          </a:r>
        </a:p>
      </dgm:t>
    </dgm:pt>
    <dgm:pt modelId="{5A9336D7-65C7-446E-99F1-BD51BE1290DD}" type="parTrans" cxnId="{2DF0B339-C97A-4E79-A95C-13ECC3812FC7}">
      <dgm:prSet/>
      <dgm:spPr>
        <a:xfrm>
          <a:off x="647865" y="633043"/>
          <a:ext cx="339504" cy="2011417"/>
        </a:xfrm>
        <a:noFill/>
        <a:ln w="12700" cap="flat" cmpd="sng" algn="ctr">
          <a:solidFill>
            <a:srgbClr val="5B9BD5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ru-RU"/>
        </a:p>
      </dgm:t>
    </dgm:pt>
    <dgm:pt modelId="{D250E1A7-4A88-4077-AFB8-622C61BDC700}" type="sibTrans" cxnId="{2DF0B339-C97A-4E79-A95C-13ECC3812FC7}">
      <dgm:prSet/>
      <dgm:spPr/>
      <dgm:t>
        <a:bodyPr/>
        <a:lstStyle/>
        <a:p>
          <a:endParaRPr lang="ru-RU"/>
        </a:p>
      </dgm:t>
    </dgm:pt>
    <dgm:pt modelId="{16C0EA35-2B81-4D59-83C5-093C721F5A2A}">
      <dgm:prSet custT="1"/>
      <dgm:spPr>
        <a:xfrm>
          <a:off x="960337" y="3191741"/>
          <a:ext cx="4130989" cy="833140"/>
        </a:xfr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5B9BD5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r>
            <a:rPr lang="ru-RU" sz="14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Работа</a:t>
          </a:r>
          <a:r>
            <a:rPr lang="ru-RU" sz="1400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 в парах, когда более оптный специалст работает в паре с менее опытным, демонстрируя алгоритмы выполнения профессиональной деятельности, контролируя как эту деятельность выполняет менее подготовленный специалист</a:t>
          </a:r>
          <a:endParaRPr lang="ru-RU" sz="14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Times New Roman" panose="02020603050405020304" pitchFamily="18" charset="0"/>
            <a:ea typeface="+mn-ea"/>
            <a:cs typeface="Times New Roman" panose="02020603050405020304" pitchFamily="18" charset="0"/>
          </a:endParaRPr>
        </a:p>
      </dgm:t>
    </dgm:pt>
    <dgm:pt modelId="{7AA3BB3B-6629-4EE4-A628-FB7BC0399553}" type="parTrans" cxnId="{B444F8F2-1D80-4387-97C7-6D43613A9126}">
      <dgm:prSet/>
      <dgm:spPr>
        <a:xfrm>
          <a:off x="647865" y="633043"/>
          <a:ext cx="312472" cy="2975268"/>
        </a:xfrm>
        <a:noFill/>
        <a:ln w="12700" cap="flat" cmpd="sng" algn="ctr">
          <a:solidFill>
            <a:srgbClr val="5B9BD5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ru-RU"/>
        </a:p>
      </dgm:t>
    </dgm:pt>
    <dgm:pt modelId="{A86CAECA-E9DF-4E3B-B76C-FDE18732F3A4}" type="sibTrans" cxnId="{B444F8F2-1D80-4387-97C7-6D43613A9126}">
      <dgm:prSet/>
      <dgm:spPr/>
      <dgm:t>
        <a:bodyPr/>
        <a:lstStyle/>
        <a:p>
          <a:endParaRPr lang="ru-RU"/>
        </a:p>
      </dgm:t>
    </dgm:pt>
    <dgm:pt modelId="{C4F04524-A5E9-45C9-A42E-B050FE887696}" type="pres">
      <dgm:prSet presAssocID="{6DA1CB38-DC3D-4B98-A622-6BFDB211E45F}" presName="diagram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ru-RU"/>
        </a:p>
      </dgm:t>
    </dgm:pt>
    <dgm:pt modelId="{909BE43B-5F7D-44A3-9DB5-9AA7198DB081}" type="pres">
      <dgm:prSet presAssocID="{CDA90CB6-B0BF-445D-B8CC-0A0A02071F52}" presName="root" presStyleCnt="0"/>
      <dgm:spPr/>
    </dgm:pt>
    <dgm:pt modelId="{0CBDE5E6-EE57-4DE8-8860-001D81A6D41D}" type="pres">
      <dgm:prSet presAssocID="{CDA90CB6-B0BF-445D-B8CC-0A0A02071F52}" presName="rootComposite" presStyleCnt="0"/>
      <dgm:spPr/>
    </dgm:pt>
    <dgm:pt modelId="{612F1598-B07F-4E0F-9798-D54224043886}" type="pres">
      <dgm:prSet presAssocID="{CDA90CB6-B0BF-445D-B8CC-0A0A02071F52}" presName="rootText" presStyleLbl="node1" presStyleIdx="0" presStyleCnt="1" custScaleX="486514" custScaleY="196615"/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ru-RU"/>
        </a:p>
      </dgm:t>
    </dgm:pt>
    <dgm:pt modelId="{2A38A020-8998-4CA9-8B55-2B0DF47F4BE5}" type="pres">
      <dgm:prSet presAssocID="{CDA90CB6-B0BF-445D-B8CC-0A0A02071F52}" presName="rootConnector" presStyleLbl="node1" presStyleIdx="0" presStyleCnt="1"/>
      <dgm:spPr/>
      <dgm:t>
        <a:bodyPr/>
        <a:lstStyle/>
        <a:p>
          <a:endParaRPr lang="ru-RU"/>
        </a:p>
      </dgm:t>
    </dgm:pt>
    <dgm:pt modelId="{D38E695F-F127-453D-92F3-3A852BA1C7D9}" type="pres">
      <dgm:prSet presAssocID="{CDA90CB6-B0BF-445D-B8CC-0A0A02071F52}" presName="childShape" presStyleCnt="0"/>
      <dgm:spPr/>
    </dgm:pt>
    <dgm:pt modelId="{A25F4AB7-D72A-46CA-9D34-7C0059C5197F}" type="pres">
      <dgm:prSet presAssocID="{E3DE8A20-F200-4EBF-A818-13E8931F306C}" presName="Name13" presStyleLbl="parChTrans1D2" presStyleIdx="0" presStyleCnt="3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32582"/>
              </a:lnTo>
              <a:lnTo>
                <a:pt x="361774" y="1732582"/>
              </a:lnTo>
            </a:path>
          </a:pathLst>
        </a:custGeom>
      </dgm:spPr>
      <dgm:t>
        <a:bodyPr/>
        <a:lstStyle/>
        <a:p>
          <a:endParaRPr lang="ru-RU"/>
        </a:p>
      </dgm:t>
    </dgm:pt>
    <dgm:pt modelId="{1947916A-D5C3-407F-A00D-340F9C931DB0}" type="pres">
      <dgm:prSet presAssocID="{7583D68E-F57E-4B7E-BB77-B11FBC4D505A}" presName="childText" presStyleLbl="bgAcc1" presStyleIdx="0" presStyleCnt="3" custScaleX="808462" custScaleY="124380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ru-RU"/>
        </a:p>
      </dgm:t>
    </dgm:pt>
    <dgm:pt modelId="{B7CA7716-69A0-4633-8FD9-62B9DF07CF3B}" type="pres">
      <dgm:prSet presAssocID="{5A9336D7-65C7-446E-99F1-BD51BE1290DD}" presName="Name13" presStyleLbl="parChTrans1D2" presStyleIdx="1" presStyleCnt="3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98960"/>
              </a:lnTo>
              <a:lnTo>
                <a:pt x="361774" y="2398960"/>
              </a:lnTo>
            </a:path>
          </a:pathLst>
        </a:custGeom>
      </dgm:spPr>
      <dgm:t>
        <a:bodyPr/>
        <a:lstStyle/>
        <a:p>
          <a:endParaRPr lang="ru-RU"/>
        </a:p>
      </dgm:t>
    </dgm:pt>
    <dgm:pt modelId="{27FF5CB5-F12F-4449-AF8B-CDB35DF2016F}" type="pres">
      <dgm:prSet presAssocID="{3C2B49C4-3426-4A68-9831-A115BC2B0A0C}" presName="childText" presStyleLbl="bgAcc1" presStyleIdx="1" presStyleCnt="3" custScaleX="810868" custScaleY="279127" custLinFactNeighborX="5261" custLinFactNeighborY="-5611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ru-RU"/>
        </a:p>
      </dgm:t>
    </dgm:pt>
    <dgm:pt modelId="{55C03A04-A954-423D-9F2A-ACEE867781BA}" type="pres">
      <dgm:prSet presAssocID="{7AA3BB3B-6629-4EE4-A628-FB7BC0399553}" presName="Name13" presStyleLbl="parChTrans1D2" presStyleIdx="2" presStyleCnt="3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21191"/>
              </a:lnTo>
              <a:lnTo>
                <a:pt x="324506" y="2821191"/>
              </a:lnTo>
            </a:path>
          </a:pathLst>
        </a:custGeom>
      </dgm:spPr>
      <dgm:t>
        <a:bodyPr/>
        <a:lstStyle/>
        <a:p>
          <a:endParaRPr lang="ru-RU"/>
        </a:p>
      </dgm:t>
    </dgm:pt>
    <dgm:pt modelId="{34AD788A-8C38-48CA-8521-FF4DB0779B58}" type="pres">
      <dgm:prSet presAssocID="{16C0EA35-2B81-4D59-83C5-093C721F5A2A}" presName="childText" presStyleLbl="bgAcc1" presStyleIdx="2" presStyleCnt="3" custScaleX="803985" custScaleY="302118" custLinFactNeighborY="247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ru-RU"/>
        </a:p>
      </dgm:t>
    </dgm:pt>
  </dgm:ptLst>
  <dgm:cxnLst>
    <dgm:cxn modelId="{4C3297EF-3DA2-4194-9025-D1DC4084BD5F}" type="presOf" srcId="{5A9336D7-65C7-446E-99F1-BD51BE1290DD}" destId="{B7CA7716-69A0-4633-8FD9-62B9DF07CF3B}" srcOrd="0" destOrd="0" presId="urn:microsoft.com/office/officeart/2005/8/layout/hierarchy3"/>
    <dgm:cxn modelId="{66755D14-66D7-4F28-A846-85566BDA0080}" type="presOf" srcId="{7583D68E-F57E-4B7E-BB77-B11FBC4D505A}" destId="{1947916A-D5C3-407F-A00D-340F9C931DB0}" srcOrd="0" destOrd="0" presId="urn:microsoft.com/office/officeart/2005/8/layout/hierarchy3"/>
    <dgm:cxn modelId="{56F65E4B-5F9D-4698-A58A-6A689B4895E9}" type="presOf" srcId="{E3DE8A20-F200-4EBF-A818-13E8931F306C}" destId="{A25F4AB7-D72A-46CA-9D34-7C0059C5197F}" srcOrd="0" destOrd="0" presId="urn:microsoft.com/office/officeart/2005/8/layout/hierarchy3"/>
    <dgm:cxn modelId="{807D1037-CF41-4660-A2CA-B6BBF5ACB75F}" type="presOf" srcId="{3C2B49C4-3426-4A68-9831-A115BC2B0A0C}" destId="{27FF5CB5-F12F-4449-AF8B-CDB35DF2016F}" srcOrd="0" destOrd="0" presId="urn:microsoft.com/office/officeart/2005/8/layout/hierarchy3"/>
    <dgm:cxn modelId="{B120100C-1DFC-4057-B9BA-41DE41BF7553}" type="presOf" srcId="{7AA3BB3B-6629-4EE4-A628-FB7BC0399553}" destId="{55C03A04-A954-423D-9F2A-ACEE867781BA}" srcOrd="0" destOrd="0" presId="urn:microsoft.com/office/officeart/2005/8/layout/hierarchy3"/>
    <dgm:cxn modelId="{EF8DF463-B691-4971-BEF0-09D9AFD037CC}" type="presOf" srcId="{16C0EA35-2B81-4D59-83C5-093C721F5A2A}" destId="{34AD788A-8C38-48CA-8521-FF4DB0779B58}" srcOrd="0" destOrd="0" presId="urn:microsoft.com/office/officeart/2005/8/layout/hierarchy3"/>
    <dgm:cxn modelId="{6A810646-67DA-48E8-948A-AB4CB9AE6823}" srcId="{6DA1CB38-DC3D-4B98-A622-6BFDB211E45F}" destId="{CDA90CB6-B0BF-445D-B8CC-0A0A02071F52}" srcOrd="0" destOrd="0" parTransId="{9989D7A4-B627-44E4-B059-DF1083365D20}" sibTransId="{1F4EA162-46E9-4CFA-A3B5-61094986A947}"/>
    <dgm:cxn modelId="{7DB0981A-C469-4730-B748-9DFE689A451F}" srcId="{CDA90CB6-B0BF-445D-B8CC-0A0A02071F52}" destId="{7583D68E-F57E-4B7E-BB77-B11FBC4D505A}" srcOrd="0" destOrd="0" parTransId="{E3DE8A20-F200-4EBF-A818-13E8931F306C}" sibTransId="{5575C148-9C0C-405F-90FA-0CCF8FC7E8E4}"/>
    <dgm:cxn modelId="{3B91C714-AFC2-4FFA-8DB4-7865139A7091}" type="presOf" srcId="{CDA90CB6-B0BF-445D-B8CC-0A0A02071F52}" destId="{612F1598-B07F-4E0F-9798-D54224043886}" srcOrd="0" destOrd="0" presId="urn:microsoft.com/office/officeart/2005/8/layout/hierarchy3"/>
    <dgm:cxn modelId="{B444F8F2-1D80-4387-97C7-6D43613A9126}" srcId="{CDA90CB6-B0BF-445D-B8CC-0A0A02071F52}" destId="{16C0EA35-2B81-4D59-83C5-093C721F5A2A}" srcOrd="2" destOrd="0" parTransId="{7AA3BB3B-6629-4EE4-A628-FB7BC0399553}" sibTransId="{A86CAECA-E9DF-4E3B-B76C-FDE18732F3A4}"/>
    <dgm:cxn modelId="{2DF0B339-C97A-4E79-A95C-13ECC3812FC7}" srcId="{CDA90CB6-B0BF-445D-B8CC-0A0A02071F52}" destId="{3C2B49C4-3426-4A68-9831-A115BC2B0A0C}" srcOrd="1" destOrd="0" parTransId="{5A9336D7-65C7-446E-99F1-BD51BE1290DD}" sibTransId="{D250E1A7-4A88-4077-AFB8-622C61BDC700}"/>
    <dgm:cxn modelId="{BAD07EAF-41F2-44A0-BB4E-C86843345C20}" type="presOf" srcId="{CDA90CB6-B0BF-445D-B8CC-0A0A02071F52}" destId="{2A38A020-8998-4CA9-8B55-2B0DF47F4BE5}" srcOrd="1" destOrd="0" presId="urn:microsoft.com/office/officeart/2005/8/layout/hierarchy3"/>
    <dgm:cxn modelId="{D5C89ADD-B41D-44B8-8172-628FD9A481FE}" type="presOf" srcId="{6DA1CB38-DC3D-4B98-A622-6BFDB211E45F}" destId="{C4F04524-A5E9-45C9-A42E-B050FE887696}" srcOrd="0" destOrd="0" presId="urn:microsoft.com/office/officeart/2005/8/layout/hierarchy3"/>
    <dgm:cxn modelId="{486C2A97-642C-4A90-859B-CF88D316BA7F}" type="presParOf" srcId="{C4F04524-A5E9-45C9-A42E-B050FE887696}" destId="{909BE43B-5F7D-44A3-9DB5-9AA7198DB081}" srcOrd="0" destOrd="0" presId="urn:microsoft.com/office/officeart/2005/8/layout/hierarchy3"/>
    <dgm:cxn modelId="{BCBCC871-9D93-4C8B-9960-B619885B723C}" type="presParOf" srcId="{909BE43B-5F7D-44A3-9DB5-9AA7198DB081}" destId="{0CBDE5E6-EE57-4DE8-8860-001D81A6D41D}" srcOrd="0" destOrd="0" presId="urn:microsoft.com/office/officeart/2005/8/layout/hierarchy3"/>
    <dgm:cxn modelId="{D108BB1E-BD4D-4F8C-BD76-13F1ADC66B2E}" type="presParOf" srcId="{0CBDE5E6-EE57-4DE8-8860-001D81A6D41D}" destId="{612F1598-B07F-4E0F-9798-D54224043886}" srcOrd="0" destOrd="0" presId="urn:microsoft.com/office/officeart/2005/8/layout/hierarchy3"/>
    <dgm:cxn modelId="{B6C32126-E06B-475F-BC93-3738D5F41D71}" type="presParOf" srcId="{0CBDE5E6-EE57-4DE8-8860-001D81A6D41D}" destId="{2A38A020-8998-4CA9-8B55-2B0DF47F4BE5}" srcOrd="1" destOrd="0" presId="urn:microsoft.com/office/officeart/2005/8/layout/hierarchy3"/>
    <dgm:cxn modelId="{2CFAA101-37A8-4765-9BC8-510433F2E8E6}" type="presParOf" srcId="{909BE43B-5F7D-44A3-9DB5-9AA7198DB081}" destId="{D38E695F-F127-453D-92F3-3A852BA1C7D9}" srcOrd="1" destOrd="0" presId="urn:microsoft.com/office/officeart/2005/8/layout/hierarchy3"/>
    <dgm:cxn modelId="{D1B5102B-BCCB-4E9D-B862-30A883975114}" type="presParOf" srcId="{D38E695F-F127-453D-92F3-3A852BA1C7D9}" destId="{A25F4AB7-D72A-46CA-9D34-7C0059C5197F}" srcOrd="0" destOrd="0" presId="urn:microsoft.com/office/officeart/2005/8/layout/hierarchy3"/>
    <dgm:cxn modelId="{07C27077-0993-41C4-B774-500922FE79D6}" type="presParOf" srcId="{D38E695F-F127-453D-92F3-3A852BA1C7D9}" destId="{1947916A-D5C3-407F-A00D-340F9C931DB0}" srcOrd="1" destOrd="0" presId="urn:microsoft.com/office/officeart/2005/8/layout/hierarchy3"/>
    <dgm:cxn modelId="{ABE3A97A-F7CA-41BA-AA2D-4D9059B6FF68}" type="presParOf" srcId="{D38E695F-F127-453D-92F3-3A852BA1C7D9}" destId="{B7CA7716-69A0-4633-8FD9-62B9DF07CF3B}" srcOrd="2" destOrd="0" presId="urn:microsoft.com/office/officeart/2005/8/layout/hierarchy3"/>
    <dgm:cxn modelId="{A4439A88-5C0F-4216-B82A-70BC60DECCA4}" type="presParOf" srcId="{D38E695F-F127-453D-92F3-3A852BA1C7D9}" destId="{27FF5CB5-F12F-4449-AF8B-CDB35DF2016F}" srcOrd="3" destOrd="0" presId="urn:microsoft.com/office/officeart/2005/8/layout/hierarchy3"/>
    <dgm:cxn modelId="{ADB2F90A-0208-4732-955C-F5C7596BC9DE}" type="presParOf" srcId="{D38E695F-F127-453D-92F3-3A852BA1C7D9}" destId="{55C03A04-A954-423D-9F2A-ACEE867781BA}" srcOrd="4" destOrd="0" presId="urn:microsoft.com/office/officeart/2005/8/layout/hierarchy3"/>
    <dgm:cxn modelId="{ED168005-F853-49EC-9A64-78E9D22BEC0E}" type="presParOf" srcId="{D38E695F-F127-453D-92F3-3A852BA1C7D9}" destId="{34AD788A-8C38-48CA-8521-FF4DB0779B58}" srcOrd="5" destOrd="0" presId="urn:microsoft.com/office/officeart/2005/8/layout/hierarchy3"/>
  </dgm:cxnLst>
  <dgm:bg/>
  <dgm:whole/>
  <dgm:extLst>
    <a:ext uri="http://schemas.microsoft.com/office/drawing/2008/diagram">
      <dsp:dataModelExt xmlns:dsp="http://schemas.microsoft.com/office/drawing/2008/diagram" relId="rId50" minVer="http://schemas.openxmlformats.org/drawingml/2006/diagram"/>
    </a:ext>
  </dgm:extLst>
</dgm:dataModel>
</file>

<file path=word/diagrams/data9.xml><?xml version="1.0" encoding="utf-8"?>
<dgm:dataModel xmlns:dgm="http://schemas.openxmlformats.org/drawingml/2006/diagram" xmlns:a="http://schemas.openxmlformats.org/drawingml/2006/main">
  <dgm:ptLst>
    <dgm:pt modelId="{39D0D64B-16D8-48A3-AD86-DFDD3A2711BB}" type="doc">
      <dgm:prSet loTypeId="urn:microsoft.com/office/officeart/2005/8/layout/vList5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74E026A4-43A4-4158-B0D5-2F662396A264}">
      <dgm:prSet phldrT="[Текст]" custT="1"/>
      <dgm:spPr/>
      <dgm:t>
        <a:bodyPr/>
        <a:lstStyle/>
        <a:p>
          <a:r>
            <a:rPr lang="ru-RU" sz="14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Возможности формального образования</a:t>
          </a:r>
        </a:p>
        <a:p>
          <a:endParaRPr lang="ru-RU" sz="23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E6BEC91E-E549-4B10-9479-9149237EBB4C}" type="parTrans" cxnId="{BB198292-6F51-475E-B777-3D6DA30C5BCF}">
      <dgm:prSet/>
      <dgm:spPr/>
      <dgm:t>
        <a:bodyPr/>
        <a:lstStyle/>
        <a:p>
          <a:endParaRPr lang="ru-RU"/>
        </a:p>
      </dgm:t>
    </dgm:pt>
    <dgm:pt modelId="{20DBC0BC-DE67-4C4A-85A3-7279C8C4E679}" type="sibTrans" cxnId="{BB198292-6F51-475E-B777-3D6DA30C5BCF}">
      <dgm:prSet/>
      <dgm:spPr/>
      <dgm:t>
        <a:bodyPr/>
        <a:lstStyle/>
        <a:p>
          <a:endParaRPr lang="ru-RU"/>
        </a:p>
      </dgm:t>
    </dgm:pt>
    <dgm:pt modelId="{13A36F13-DBAE-4DFD-A99A-6759C70DFED0}">
      <dgm:prSet phldrT="[Текст]" custT="1"/>
      <dgm:spPr/>
      <dgm:t>
        <a:bodyPr/>
        <a:lstStyle/>
        <a:p>
          <a:pPr algn="just"/>
          <a:r>
            <a:rPr lang="ru-RU" sz="1400">
              <a:latin typeface="Times New Roman" panose="02020603050405020304" pitchFamily="18" charset="0"/>
              <a:cs typeface="Times New Roman" panose="02020603050405020304" pitchFamily="18" charset="0"/>
            </a:rPr>
            <a:t>Разработка и реализация образовательных курсов в пространстве образовательной организации</a:t>
          </a:r>
        </a:p>
      </dgm:t>
    </dgm:pt>
    <dgm:pt modelId="{6737C3E4-B700-4011-AA05-B880430B83D2}" type="parTrans" cxnId="{F574D34C-4722-4B1D-B89F-4609F57D3375}">
      <dgm:prSet/>
      <dgm:spPr/>
      <dgm:t>
        <a:bodyPr/>
        <a:lstStyle/>
        <a:p>
          <a:endParaRPr lang="ru-RU"/>
        </a:p>
      </dgm:t>
    </dgm:pt>
    <dgm:pt modelId="{926EE4F0-C303-41B4-822D-0FF313941A4A}" type="sibTrans" cxnId="{F574D34C-4722-4B1D-B89F-4609F57D3375}">
      <dgm:prSet/>
      <dgm:spPr/>
      <dgm:t>
        <a:bodyPr/>
        <a:lstStyle/>
        <a:p>
          <a:endParaRPr lang="ru-RU"/>
        </a:p>
      </dgm:t>
    </dgm:pt>
    <dgm:pt modelId="{D536A989-5EC8-4A98-9F16-ED3AA6AF51DE}">
      <dgm:prSet phldrT="[Текст]"/>
      <dgm:spPr/>
      <dgm:t>
        <a:bodyPr/>
        <a:lstStyle/>
        <a:p>
          <a:pPr algn="just"/>
          <a:endParaRPr lang="ru-RU" sz="1200"/>
        </a:p>
      </dgm:t>
    </dgm:pt>
    <dgm:pt modelId="{B659F12B-997D-465C-BBFC-1819573E128B}" type="parTrans" cxnId="{088DC711-EE1D-47A1-918E-B7E21A05DC42}">
      <dgm:prSet/>
      <dgm:spPr/>
      <dgm:t>
        <a:bodyPr/>
        <a:lstStyle/>
        <a:p>
          <a:endParaRPr lang="ru-RU"/>
        </a:p>
      </dgm:t>
    </dgm:pt>
    <dgm:pt modelId="{33E4ACBE-C05E-475A-BDC6-66942538E25F}" type="sibTrans" cxnId="{088DC711-EE1D-47A1-918E-B7E21A05DC42}">
      <dgm:prSet/>
      <dgm:spPr/>
      <dgm:t>
        <a:bodyPr/>
        <a:lstStyle/>
        <a:p>
          <a:endParaRPr lang="ru-RU"/>
        </a:p>
      </dgm:t>
    </dgm:pt>
    <dgm:pt modelId="{99740F66-2F79-4AB7-8B29-3F4E2914E1E2}">
      <dgm:prSet phldrT="[Текст]" custT="1"/>
      <dgm:spPr/>
      <dgm:t>
        <a:bodyPr/>
        <a:lstStyle/>
        <a:p>
          <a:pPr algn="just"/>
          <a:r>
            <a:rPr lang="ru-RU" sz="1400">
              <a:latin typeface="Times New Roman" panose="02020603050405020304" pitchFamily="18" charset="0"/>
              <a:cs typeface="Times New Roman" panose="02020603050405020304" pitchFamily="18" charset="0"/>
            </a:rPr>
            <a:t>Самообучение специалста, через самостоятельную работу (например, работа с самоучителями, тренажерами и т.д.)</a:t>
          </a:r>
        </a:p>
      </dgm:t>
    </dgm:pt>
    <dgm:pt modelId="{FB77998C-463D-45E9-BE26-183F42ACE961}" type="parTrans" cxnId="{E0D581BB-128C-4F1F-A218-8243FC87FE6F}">
      <dgm:prSet/>
      <dgm:spPr/>
      <dgm:t>
        <a:bodyPr/>
        <a:lstStyle/>
        <a:p>
          <a:endParaRPr lang="ru-RU"/>
        </a:p>
      </dgm:t>
    </dgm:pt>
    <dgm:pt modelId="{C7BE95E1-248D-417F-BF74-280A3CB4FCB3}" type="sibTrans" cxnId="{E0D581BB-128C-4F1F-A218-8243FC87FE6F}">
      <dgm:prSet/>
      <dgm:spPr/>
      <dgm:t>
        <a:bodyPr/>
        <a:lstStyle/>
        <a:p>
          <a:endParaRPr lang="ru-RU"/>
        </a:p>
      </dgm:t>
    </dgm:pt>
    <dgm:pt modelId="{FEAAC375-4087-4C3D-B8BB-AEAB4DE95180}">
      <dgm:prSet phldrT="[Текст]" custT="1"/>
      <dgm:spPr/>
      <dgm:t>
        <a:bodyPr/>
        <a:lstStyle/>
        <a:p>
          <a:pPr algn="just"/>
          <a:r>
            <a:rPr lang="ru-RU" sz="1400">
              <a:latin typeface="Times New Roman" panose="02020603050405020304" pitchFamily="18" charset="0"/>
              <a:cs typeface="Times New Roman" panose="02020603050405020304" pitchFamily="18" charset="0"/>
            </a:rPr>
            <a:t>Проектирование и реализация краткосрочных образовательных курсов, разовых образовательных событий (мастер-классы, тренинги, обучающие семинары и т.д.)</a:t>
          </a:r>
        </a:p>
      </dgm:t>
    </dgm:pt>
    <dgm:pt modelId="{A74BF999-98EF-4D43-8412-F493F52453D4}" type="parTrans" cxnId="{A41BA7F9-D1AE-409F-BA26-41B3ADA79B88}">
      <dgm:prSet/>
      <dgm:spPr/>
      <dgm:t>
        <a:bodyPr/>
        <a:lstStyle/>
        <a:p>
          <a:endParaRPr lang="ru-RU"/>
        </a:p>
      </dgm:t>
    </dgm:pt>
    <dgm:pt modelId="{A42CDD1F-7D50-4A77-A634-97C74B1A430C}" type="sibTrans" cxnId="{A41BA7F9-D1AE-409F-BA26-41B3ADA79B88}">
      <dgm:prSet/>
      <dgm:spPr/>
      <dgm:t>
        <a:bodyPr/>
        <a:lstStyle/>
        <a:p>
          <a:endParaRPr lang="ru-RU"/>
        </a:p>
      </dgm:t>
    </dgm:pt>
    <dgm:pt modelId="{E4FD1DA9-F700-4771-B221-2AD481B455D1}" type="pres">
      <dgm:prSet presAssocID="{39D0D64B-16D8-48A3-AD86-DFDD3A2711BB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ru-RU"/>
        </a:p>
      </dgm:t>
    </dgm:pt>
    <dgm:pt modelId="{BC8CDF7F-424A-4E01-B5F3-2BC7DCCA3D00}" type="pres">
      <dgm:prSet presAssocID="{74E026A4-43A4-4158-B0D5-2F662396A264}" presName="linNode" presStyleCnt="0"/>
      <dgm:spPr/>
    </dgm:pt>
    <dgm:pt modelId="{68461F03-3386-4E68-9DB9-4CF05E504A71}" type="pres">
      <dgm:prSet presAssocID="{74E026A4-43A4-4158-B0D5-2F662396A264}" presName="parentText" presStyleLbl="node1" presStyleIdx="0" presStyleCnt="1" custScaleX="71985">
        <dgm:presLayoutVars>
          <dgm:chMax val="1"/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DB2BB814-8D4D-4C52-B398-508961E13A47}" type="pres">
      <dgm:prSet presAssocID="{74E026A4-43A4-4158-B0D5-2F662396A264}" presName="descendantText" presStyleLbl="alignAccFollowNode1" presStyleIdx="0" presStyleCnt="1" custScaleX="115872" custScaleY="110916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</dgm:ptLst>
  <dgm:cxnLst>
    <dgm:cxn modelId="{BB198292-6F51-475E-B777-3D6DA30C5BCF}" srcId="{39D0D64B-16D8-48A3-AD86-DFDD3A2711BB}" destId="{74E026A4-43A4-4158-B0D5-2F662396A264}" srcOrd="0" destOrd="0" parTransId="{E6BEC91E-E549-4B10-9479-9149237EBB4C}" sibTransId="{20DBC0BC-DE67-4C4A-85A3-7279C8C4E679}"/>
    <dgm:cxn modelId="{A41BA7F9-D1AE-409F-BA26-41B3ADA79B88}" srcId="{74E026A4-43A4-4158-B0D5-2F662396A264}" destId="{FEAAC375-4087-4C3D-B8BB-AEAB4DE95180}" srcOrd="2" destOrd="0" parTransId="{A74BF999-98EF-4D43-8412-F493F52453D4}" sibTransId="{A42CDD1F-7D50-4A77-A634-97C74B1A430C}"/>
    <dgm:cxn modelId="{4663E144-C1B3-4883-8CAE-D0C545821C52}" type="presOf" srcId="{FEAAC375-4087-4C3D-B8BB-AEAB4DE95180}" destId="{DB2BB814-8D4D-4C52-B398-508961E13A47}" srcOrd="0" destOrd="2" presId="urn:microsoft.com/office/officeart/2005/8/layout/vList5"/>
    <dgm:cxn modelId="{F574D34C-4722-4B1D-B89F-4609F57D3375}" srcId="{74E026A4-43A4-4158-B0D5-2F662396A264}" destId="{13A36F13-DBAE-4DFD-A99A-6759C70DFED0}" srcOrd="0" destOrd="0" parTransId="{6737C3E4-B700-4011-AA05-B880430B83D2}" sibTransId="{926EE4F0-C303-41B4-822D-0FF313941A4A}"/>
    <dgm:cxn modelId="{E0D581BB-128C-4F1F-A218-8243FC87FE6F}" srcId="{74E026A4-43A4-4158-B0D5-2F662396A264}" destId="{99740F66-2F79-4AB7-8B29-3F4E2914E1E2}" srcOrd="1" destOrd="0" parTransId="{FB77998C-463D-45E9-BE26-183F42ACE961}" sibTransId="{C7BE95E1-248D-417F-BF74-280A3CB4FCB3}"/>
    <dgm:cxn modelId="{9AC118AB-E5C7-4808-900C-7A2B0C2EDC5F}" type="presOf" srcId="{39D0D64B-16D8-48A3-AD86-DFDD3A2711BB}" destId="{E4FD1DA9-F700-4771-B221-2AD481B455D1}" srcOrd="0" destOrd="0" presId="urn:microsoft.com/office/officeart/2005/8/layout/vList5"/>
    <dgm:cxn modelId="{088DC711-EE1D-47A1-918E-B7E21A05DC42}" srcId="{74E026A4-43A4-4158-B0D5-2F662396A264}" destId="{D536A989-5EC8-4A98-9F16-ED3AA6AF51DE}" srcOrd="3" destOrd="0" parTransId="{B659F12B-997D-465C-BBFC-1819573E128B}" sibTransId="{33E4ACBE-C05E-475A-BDC6-66942538E25F}"/>
    <dgm:cxn modelId="{5A8E61AC-EC2D-4025-A46B-C76D94C35AF7}" type="presOf" srcId="{D536A989-5EC8-4A98-9F16-ED3AA6AF51DE}" destId="{DB2BB814-8D4D-4C52-B398-508961E13A47}" srcOrd="0" destOrd="3" presId="urn:microsoft.com/office/officeart/2005/8/layout/vList5"/>
    <dgm:cxn modelId="{734CFDC1-E17A-429E-9627-D711CFB24623}" type="presOf" srcId="{74E026A4-43A4-4158-B0D5-2F662396A264}" destId="{68461F03-3386-4E68-9DB9-4CF05E504A71}" srcOrd="0" destOrd="0" presId="urn:microsoft.com/office/officeart/2005/8/layout/vList5"/>
    <dgm:cxn modelId="{6A6D3003-BF15-4E88-ACB3-28224027A7DE}" type="presOf" srcId="{13A36F13-DBAE-4DFD-A99A-6759C70DFED0}" destId="{DB2BB814-8D4D-4C52-B398-508961E13A47}" srcOrd="0" destOrd="0" presId="urn:microsoft.com/office/officeart/2005/8/layout/vList5"/>
    <dgm:cxn modelId="{9A82FCB0-81E3-421D-AC81-2EC4F07BE4AA}" type="presOf" srcId="{99740F66-2F79-4AB7-8B29-3F4E2914E1E2}" destId="{DB2BB814-8D4D-4C52-B398-508961E13A47}" srcOrd="0" destOrd="1" presId="urn:microsoft.com/office/officeart/2005/8/layout/vList5"/>
    <dgm:cxn modelId="{26F3D525-7D16-4504-82EE-2FFA81A6303B}" type="presParOf" srcId="{E4FD1DA9-F700-4771-B221-2AD481B455D1}" destId="{BC8CDF7F-424A-4E01-B5F3-2BC7DCCA3D00}" srcOrd="0" destOrd="0" presId="urn:microsoft.com/office/officeart/2005/8/layout/vList5"/>
    <dgm:cxn modelId="{FF5267E8-5234-4E52-9409-0C0CFCD18048}" type="presParOf" srcId="{BC8CDF7F-424A-4E01-B5F3-2BC7DCCA3D00}" destId="{68461F03-3386-4E68-9DB9-4CF05E504A71}" srcOrd="0" destOrd="0" presId="urn:microsoft.com/office/officeart/2005/8/layout/vList5"/>
    <dgm:cxn modelId="{D26B6F04-A715-4733-88E3-C0F9C1224053}" type="presParOf" srcId="{BC8CDF7F-424A-4E01-B5F3-2BC7DCCA3D00}" destId="{DB2BB814-8D4D-4C52-B398-508961E13A47}" srcOrd="1" destOrd="0" presId="urn:microsoft.com/office/officeart/2005/8/layout/vList5"/>
  </dgm:cxnLst>
  <dgm:bg/>
  <dgm:whole/>
  <dgm:extLst>
    <a:ext uri="http://schemas.microsoft.com/office/drawing/2008/diagram">
      <dsp:dataModelExt xmlns:dsp="http://schemas.microsoft.com/office/drawing/2008/diagram" relId="rId5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12F1598-B07F-4E0F-9798-D54224043886}">
      <dsp:nvSpPr>
        <dsp:cNvPr id="0" name=""/>
        <dsp:cNvSpPr/>
      </dsp:nvSpPr>
      <dsp:spPr>
        <a:xfrm>
          <a:off x="447061" y="892"/>
          <a:ext cx="3617749" cy="53310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17780" rIns="2667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Возможности интегративной формы повышения квалификации</a:t>
          </a:r>
        </a:p>
      </dsp:txBody>
      <dsp:txXfrm>
        <a:off x="462675" y="16506"/>
        <a:ext cx="3586521" cy="501874"/>
      </dsp:txXfrm>
    </dsp:sp>
    <dsp:sp modelId="{81F0C998-BF44-4E4B-87CC-C7B71C1BD4DF}">
      <dsp:nvSpPr>
        <dsp:cNvPr id="0" name=""/>
        <dsp:cNvSpPr/>
      </dsp:nvSpPr>
      <dsp:spPr>
        <a:xfrm>
          <a:off x="808836" y="533995"/>
          <a:ext cx="361774" cy="3998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9826"/>
              </a:lnTo>
              <a:lnTo>
                <a:pt x="361774" y="39982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DCABB5-4CF2-487F-82F5-CB61E655C411}">
      <dsp:nvSpPr>
        <dsp:cNvPr id="0" name=""/>
        <dsp:cNvSpPr/>
      </dsp:nvSpPr>
      <dsp:spPr>
        <a:xfrm>
          <a:off x="1170610" y="667270"/>
          <a:ext cx="3811570" cy="53310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17780" rIns="2667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Реализация модульного подхода в проектировании и реализации повышения квалификации</a:t>
          </a:r>
        </a:p>
      </dsp:txBody>
      <dsp:txXfrm>
        <a:off x="1186224" y="682884"/>
        <a:ext cx="3780342" cy="501874"/>
      </dsp:txXfrm>
    </dsp:sp>
    <dsp:sp modelId="{E220BB84-7BC3-4742-852A-856D65B1069D}">
      <dsp:nvSpPr>
        <dsp:cNvPr id="0" name=""/>
        <dsp:cNvSpPr/>
      </dsp:nvSpPr>
      <dsp:spPr>
        <a:xfrm>
          <a:off x="808836" y="533995"/>
          <a:ext cx="361774" cy="10662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66204"/>
              </a:lnTo>
              <a:lnTo>
                <a:pt x="361774" y="106620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119A7C-E45C-49D1-99ED-10D0C1235042}">
      <dsp:nvSpPr>
        <dsp:cNvPr id="0" name=""/>
        <dsp:cNvSpPr/>
      </dsp:nvSpPr>
      <dsp:spPr>
        <a:xfrm>
          <a:off x="1170610" y="1333648"/>
          <a:ext cx="3856223" cy="53310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17780" rIns="2667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Доступность материалов в удобное время для слушателя</a:t>
          </a:r>
        </a:p>
      </dsp:txBody>
      <dsp:txXfrm>
        <a:off x="1186224" y="1349262"/>
        <a:ext cx="3824995" cy="501874"/>
      </dsp:txXfrm>
    </dsp:sp>
    <dsp:sp modelId="{A25F4AB7-D72A-46CA-9D34-7C0059C5197F}">
      <dsp:nvSpPr>
        <dsp:cNvPr id="0" name=""/>
        <dsp:cNvSpPr/>
      </dsp:nvSpPr>
      <dsp:spPr>
        <a:xfrm>
          <a:off x="808836" y="533995"/>
          <a:ext cx="361774" cy="17325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32582"/>
              </a:lnTo>
              <a:lnTo>
                <a:pt x="361774" y="173258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47916A-D5C3-407F-A00D-340F9C931DB0}">
      <dsp:nvSpPr>
        <dsp:cNvPr id="0" name=""/>
        <dsp:cNvSpPr/>
      </dsp:nvSpPr>
      <dsp:spPr>
        <a:xfrm>
          <a:off x="1170610" y="2000026"/>
          <a:ext cx="3868727" cy="53310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17780" rIns="2667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Индивидуальный темп изучения материалов слушателями</a:t>
          </a:r>
        </a:p>
      </dsp:txBody>
      <dsp:txXfrm>
        <a:off x="1186224" y="2015640"/>
        <a:ext cx="3837499" cy="501874"/>
      </dsp:txXfrm>
    </dsp:sp>
    <dsp:sp modelId="{B7CA7716-69A0-4633-8FD9-62B9DF07CF3B}">
      <dsp:nvSpPr>
        <dsp:cNvPr id="0" name=""/>
        <dsp:cNvSpPr/>
      </dsp:nvSpPr>
      <dsp:spPr>
        <a:xfrm>
          <a:off x="808836" y="533995"/>
          <a:ext cx="361774" cy="23989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98960"/>
              </a:lnTo>
              <a:lnTo>
                <a:pt x="361774" y="239896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FF5CB5-F12F-4449-AF8B-CDB35DF2016F}">
      <dsp:nvSpPr>
        <dsp:cNvPr id="0" name=""/>
        <dsp:cNvSpPr/>
      </dsp:nvSpPr>
      <dsp:spPr>
        <a:xfrm>
          <a:off x="1170610" y="2666404"/>
          <a:ext cx="3811357" cy="53310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17780" rIns="2667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Менее дорогой вариант организации курсов повышения квалификации учителей </a:t>
          </a:r>
        </a:p>
      </dsp:txBody>
      <dsp:txXfrm>
        <a:off x="1186224" y="2682018"/>
        <a:ext cx="3780129" cy="501874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12F1598-B07F-4E0F-9798-D54224043886}">
      <dsp:nvSpPr>
        <dsp:cNvPr id="0" name=""/>
        <dsp:cNvSpPr/>
      </dsp:nvSpPr>
      <dsp:spPr>
        <a:xfrm>
          <a:off x="755712" y="846"/>
          <a:ext cx="3131444" cy="461441"/>
        </a:xfrm>
        <a:prstGeom prst="roundRect">
          <a:avLst>
            <a:gd name="adj" fmla="val 10000"/>
          </a:avLst>
        </a:prstGeo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17780" rIns="2667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Критерии качества реализации модели повышения квалификации</a:t>
          </a:r>
        </a:p>
      </dsp:txBody>
      <dsp:txXfrm>
        <a:off x="769227" y="14361"/>
        <a:ext cx="3104414" cy="434411"/>
      </dsp:txXfrm>
    </dsp:sp>
    <dsp:sp modelId="{81F0C998-BF44-4E4B-87CC-C7B71C1BD4DF}">
      <dsp:nvSpPr>
        <dsp:cNvPr id="0" name=""/>
        <dsp:cNvSpPr/>
      </dsp:nvSpPr>
      <dsp:spPr>
        <a:xfrm>
          <a:off x="1068857" y="462288"/>
          <a:ext cx="313144" cy="3460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9826"/>
              </a:lnTo>
              <a:lnTo>
                <a:pt x="361774" y="399826"/>
              </a:lnTo>
            </a:path>
          </a:pathLst>
        </a:custGeom>
        <a:noFill/>
        <a:ln w="12700" cap="flat" cmpd="sng" algn="ctr">
          <a:solidFill>
            <a:srgbClr val="5B9BD5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DCABB5-4CF2-487F-82F5-CB61E655C411}">
      <dsp:nvSpPr>
        <dsp:cNvPr id="0" name=""/>
        <dsp:cNvSpPr/>
      </dsp:nvSpPr>
      <dsp:spPr>
        <a:xfrm>
          <a:off x="1382001" y="577648"/>
          <a:ext cx="3299211" cy="461441"/>
        </a:xfrm>
        <a:prstGeom prst="roundRect">
          <a:avLst>
            <a:gd name="adj" fmla="val 10000"/>
          </a:avLst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5B9BD5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17780" rIns="2667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Новизна содержания образования для слушателя</a:t>
          </a:r>
        </a:p>
      </dsp:txBody>
      <dsp:txXfrm>
        <a:off x="1395516" y="591163"/>
        <a:ext cx="3272181" cy="434411"/>
      </dsp:txXfrm>
    </dsp:sp>
    <dsp:sp modelId="{E220BB84-7BC3-4742-852A-856D65B1069D}">
      <dsp:nvSpPr>
        <dsp:cNvPr id="0" name=""/>
        <dsp:cNvSpPr/>
      </dsp:nvSpPr>
      <dsp:spPr>
        <a:xfrm>
          <a:off x="1068857" y="462288"/>
          <a:ext cx="313144" cy="9228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66204"/>
              </a:lnTo>
              <a:lnTo>
                <a:pt x="361774" y="1066204"/>
              </a:lnTo>
            </a:path>
          </a:pathLst>
        </a:custGeom>
        <a:noFill/>
        <a:ln w="12700" cap="flat" cmpd="sng" algn="ctr">
          <a:solidFill>
            <a:srgbClr val="5B9BD5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119A7C-E45C-49D1-99ED-10D0C1235042}">
      <dsp:nvSpPr>
        <dsp:cNvPr id="0" name=""/>
        <dsp:cNvSpPr/>
      </dsp:nvSpPr>
      <dsp:spPr>
        <a:xfrm>
          <a:off x="1382001" y="1154450"/>
          <a:ext cx="3337861" cy="461441"/>
        </a:xfrm>
        <a:prstGeom prst="roundRect">
          <a:avLst>
            <a:gd name="adj" fmla="val 10000"/>
          </a:avLst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5B9BD5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17780" rIns="2667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Полезность содержания образования для слушателя</a:t>
          </a:r>
        </a:p>
      </dsp:txBody>
      <dsp:txXfrm>
        <a:off x="1395516" y="1167965"/>
        <a:ext cx="3310831" cy="434411"/>
      </dsp:txXfrm>
    </dsp:sp>
    <dsp:sp modelId="{A25F4AB7-D72A-46CA-9D34-7C0059C5197F}">
      <dsp:nvSpPr>
        <dsp:cNvPr id="0" name=""/>
        <dsp:cNvSpPr/>
      </dsp:nvSpPr>
      <dsp:spPr>
        <a:xfrm>
          <a:off x="1068857" y="462288"/>
          <a:ext cx="313144" cy="14996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32582"/>
              </a:lnTo>
              <a:lnTo>
                <a:pt x="361774" y="1732582"/>
              </a:lnTo>
            </a:path>
          </a:pathLst>
        </a:custGeom>
        <a:noFill/>
        <a:ln w="12700" cap="flat" cmpd="sng" algn="ctr">
          <a:solidFill>
            <a:srgbClr val="5B9BD5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47916A-D5C3-407F-A00D-340F9C931DB0}">
      <dsp:nvSpPr>
        <dsp:cNvPr id="0" name=""/>
        <dsp:cNvSpPr/>
      </dsp:nvSpPr>
      <dsp:spPr>
        <a:xfrm>
          <a:off x="1382001" y="1731252"/>
          <a:ext cx="3348685" cy="461441"/>
        </a:xfrm>
        <a:prstGeom prst="roundRect">
          <a:avLst>
            <a:gd name="adj" fmla="val 10000"/>
          </a:avLst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5B9BD5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17780" rIns="2667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Развитие индивидуальных особенностей слушателей</a:t>
          </a:r>
        </a:p>
      </dsp:txBody>
      <dsp:txXfrm>
        <a:off x="1395516" y="1744767"/>
        <a:ext cx="3321655" cy="434411"/>
      </dsp:txXfrm>
    </dsp:sp>
    <dsp:sp modelId="{B7CA7716-69A0-4633-8FD9-62B9DF07CF3B}">
      <dsp:nvSpPr>
        <dsp:cNvPr id="0" name=""/>
        <dsp:cNvSpPr/>
      </dsp:nvSpPr>
      <dsp:spPr>
        <a:xfrm>
          <a:off x="1068857" y="462288"/>
          <a:ext cx="313144" cy="20764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98960"/>
              </a:lnTo>
              <a:lnTo>
                <a:pt x="361774" y="2398960"/>
              </a:lnTo>
            </a:path>
          </a:pathLst>
        </a:custGeom>
        <a:noFill/>
        <a:ln w="12700" cap="flat" cmpd="sng" algn="ctr">
          <a:solidFill>
            <a:srgbClr val="5B9BD5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FF5CB5-F12F-4449-AF8B-CDB35DF2016F}">
      <dsp:nvSpPr>
        <dsp:cNvPr id="0" name=""/>
        <dsp:cNvSpPr/>
      </dsp:nvSpPr>
      <dsp:spPr>
        <a:xfrm>
          <a:off x="1382001" y="2308054"/>
          <a:ext cx="3299026" cy="461441"/>
        </a:xfrm>
        <a:prstGeom prst="roundRect">
          <a:avLst>
            <a:gd name="adj" fmla="val 10000"/>
          </a:avLst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5B9BD5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17780" rIns="2667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Учет особенностей образовательного пространства, в котором действет слушатель</a:t>
          </a:r>
        </a:p>
      </dsp:txBody>
      <dsp:txXfrm>
        <a:off x="1395516" y="2321569"/>
        <a:ext cx="3271996" cy="434411"/>
      </dsp:txXfrm>
    </dsp:sp>
    <dsp:sp modelId="{55C03A04-A954-423D-9F2A-ACEE867781BA}">
      <dsp:nvSpPr>
        <dsp:cNvPr id="0" name=""/>
        <dsp:cNvSpPr/>
      </dsp:nvSpPr>
      <dsp:spPr>
        <a:xfrm>
          <a:off x="1068857" y="462288"/>
          <a:ext cx="313144" cy="27856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85612"/>
              </a:lnTo>
              <a:lnTo>
                <a:pt x="313144" y="278561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AD788A-8C38-48CA-8521-FF4DB0779B58}">
      <dsp:nvSpPr>
        <dsp:cNvPr id="0" name=""/>
        <dsp:cNvSpPr/>
      </dsp:nvSpPr>
      <dsp:spPr>
        <a:xfrm>
          <a:off x="1382001" y="2885703"/>
          <a:ext cx="3299026" cy="724394"/>
        </a:xfrm>
        <a:prstGeom prst="roundRect">
          <a:avLst>
            <a:gd name="adj" fmla="val 10000"/>
          </a:avLst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5B9BD5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17780" rIns="2667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Учет особенностей образовательной организации, в которой проводится повышение уровня профессиональной подготовки</a:t>
          </a:r>
        </a:p>
      </dsp:txBody>
      <dsp:txXfrm>
        <a:off x="1403218" y="2906920"/>
        <a:ext cx="3256592" cy="681960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12F1598-B07F-4E0F-9798-D54224043886}">
      <dsp:nvSpPr>
        <dsp:cNvPr id="0" name=""/>
        <dsp:cNvSpPr/>
      </dsp:nvSpPr>
      <dsp:spPr>
        <a:xfrm>
          <a:off x="2498" y="248469"/>
          <a:ext cx="3807941" cy="561128"/>
        </a:xfrm>
        <a:prstGeom prst="roundRect">
          <a:avLst>
            <a:gd name="adj" fmla="val 10000"/>
          </a:avLst>
        </a:prstGeo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17780" rIns="2667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Способы определения содержания образования в повышении квалификации</a:t>
          </a:r>
        </a:p>
      </dsp:txBody>
      <dsp:txXfrm>
        <a:off x="18933" y="264904"/>
        <a:ext cx="3775071" cy="528258"/>
      </dsp:txXfrm>
    </dsp:sp>
    <dsp:sp modelId="{81F0C998-BF44-4E4B-87CC-C7B71C1BD4DF}">
      <dsp:nvSpPr>
        <dsp:cNvPr id="0" name=""/>
        <dsp:cNvSpPr/>
      </dsp:nvSpPr>
      <dsp:spPr>
        <a:xfrm>
          <a:off x="383292" y="809598"/>
          <a:ext cx="380794" cy="4208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9826"/>
              </a:lnTo>
              <a:lnTo>
                <a:pt x="361774" y="399826"/>
              </a:lnTo>
            </a:path>
          </a:pathLst>
        </a:custGeom>
        <a:noFill/>
        <a:ln w="12700" cap="flat" cmpd="sng" algn="ctr">
          <a:solidFill>
            <a:srgbClr val="5B9BD5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DCABB5-4CF2-487F-82F5-CB61E655C411}">
      <dsp:nvSpPr>
        <dsp:cNvPr id="0" name=""/>
        <dsp:cNvSpPr/>
      </dsp:nvSpPr>
      <dsp:spPr>
        <a:xfrm>
          <a:off x="764087" y="949880"/>
          <a:ext cx="4011952" cy="561128"/>
        </a:xfrm>
        <a:prstGeom prst="roundRect">
          <a:avLst>
            <a:gd name="adj" fmla="val 10000"/>
          </a:avLst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5B9BD5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17780" rIns="2667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Содержание образования полностью формируется организаторами, т. е. обучающими</a:t>
          </a:r>
        </a:p>
      </dsp:txBody>
      <dsp:txXfrm>
        <a:off x="780522" y="966315"/>
        <a:ext cx="3979082" cy="528258"/>
      </dsp:txXfrm>
    </dsp:sp>
    <dsp:sp modelId="{E220BB84-7BC3-4742-852A-856D65B1069D}">
      <dsp:nvSpPr>
        <dsp:cNvPr id="0" name=""/>
        <dsp:cNvSpPr/>
      </dsp:nvSpPr>
      <dsp:spPr>
        <a:xfrm>
          <a:off x="383292" y="809598"/>
          <a:ext cx="380794" cy="11222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66204"/>
              </a:lnTo>
              <a:lnTo>
                <a:pt x="361774" y="1066204"/>
              </a:lnTo>
            </a:path>
          </a:pathLst>
        </a:custGeom>
        <a:noFill/>
        <a:ln w="12700" cap="flat" cmpd="sng" algn="ctr">
          <a:solidFill>
            <a:srgbClr val="5B9BD5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119A7C-E45C-49D1-99ED-10D0C1235042}">
      <dsp:nvSpPr>
        <dsp:cNvPr id="0" name=""/>
        <dsp:cNvSpPr/>
      </dsp:nvSpPr>
      <dsp:spPr>
        <a:xfrm>
          <a:off x="764087" y="1651291"/>
          <a:ext cx="4058952" cy="561128"/>
        </a:xfrm>
        <a:prstGeom prst="roundRect">
          <a:avLst>
            <a:gd name="adj" fmla="val 10000"/>
          </a:avLst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5B9BD5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17780" rIns="2667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Содержание заказывают педагоги, планирующие обучаться в системе повышения квалификации</a:t>
          </a:r>
        </a:p>
      </dsp:txBody>
      <dsp:txXfrm>
        <a:off x="780522" y="1667726"/>
        <a:ext cx="4026082" cy="528258"/>
      </dsp:txXfrm>
    </dsp:sp>
    <dsp:sp modelId="{A25F4AB7-D72A-46CA-9D34-7C0059C5197F}">
      <dsp:nvSpPr>
        <dsp:cNvPr id="0" name=""/>
        <dsp:cNvSpPr/>
      </dsp:nvSpPr>
      <dsp:spPr>
        <a:xfrm>
          <a:off x="383292" y="809598"/>
          <a:ext cx="380794" cy="18236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32582"/>
              </a:lnTo>
              <a:lnTo>
                <a:pt x="361774" y="1732582"/>
              </a:lnTo>
            </a:path>
          </a:pathLst>
        </a:custGeom>
        <a:noFill/>
        <a:ln w="12700" cap="flat" cmpd="sng" algn="ctr">
          <a:solidFill>
            <a:srgbClr val="5B9BD5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47916A-D5C3-407F-A00D-340F9C931DB0}">
      <dsp:nvSpPr>
        <dsp:cNvPr id="0" name=""/>
        <dsp:cNvSpPr/>
      </dsp:nvSpPr>
      <dsp:spPr>
        <a:xfrm>
          <a:off x="764087" y="2352701"/>
          <a:ext cx="4072114" cy="561128"/>
        </a:xfrm>
        <a:prstGeom prst="roundRect">
          <a:avLst>
            <a:gd name="adj" fmla="val 10000"/>
          </a:avLst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5B9BD5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17780" rIns="2667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Содержание формируется усилиями обучающих и обучающихся</a:t>
          </a:r>
        </a:p>
      </dsp:txBody>
      <dsp:txXfrm>
        <a:off x="780522" y="2369136"/>
        <a:ext cx="4039244" cy="528258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12F1598-B07F-4E0F-9798-D54224043886}">
      <dsp:nvSpPr>
        <dsp:cNvPr id="0" name=""/>
        <dsp:cNvSpPr/>
      </dsp:nvSpPr>
      <dsp:spPr>
        <a:xfrm>
          <a:off x="2656" y="240721"/>
          <a:ext cx="4047812" cy="596475"/>
        </a:xfrm>
        <a:prstGeom prst="roundRect">
          <a:avLst>
            <a:gd name="adj" fmla="val 10000"/>
          </a:avLst>
        </a:prstGeo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17780" rIns="2667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Характеристики системного подхода в повышении квалификации учителей</a:t>
          </a:r>
        </a:p>
      </dsp:txBody>
      <dsp:txXfrm>
        <a:off x="20126" y="258191"/>
        <a:ext cx="4012872" cy="561535"/>
      </dsp:txXfrm>
    </dsp:sp>
    <dsp:sp modelId="{81F0C998-BF44-4E4B-87CC-C7B71C1BD4DF}">
      <dsp:nvSpPr>
        <dsp:cNvPr id="0" name=""/>
        <dsp:cNvSpPr/>
      </dsp:nvSpPr>
      <dsp:spPr>
        <a:xfrm>
          <a:off x="407437" y="837196"/>
          <a:ext cx="404781" cy="4473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9826"/>
              </a:lnTo>
              <a:lnTo>
                <a:pt x="361774" y="399826"/>
              </a:lnTo>
            </a:path>
          </a:pathLst>
        </a:custGeom>
        <a:noFill/>
        <a:ln w="12700" cap="flat" cmpd="sng" algn="ctr">
          <a:solidFill>
            <a:srgbClr val="5B9BD5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DCABB5-4CF2-487F-82F5-CB61E655C411}">
      <dsp:nvSpPr>
        <dsp:cNvPr id="0" name=""/>
        <dsp:cNvSpPr/>
      </dsp:nvSpPr>
      <dsp:spPr>
        <a:xfrm>
          <a:off x="812218" y="986315"/>
          <a:ext cx="4264673" cy="596475"/>
        </a:xfrm>
        <a:prstGeom prst="roundRect">
          <a:avLst>
            <a:gd name="adj" fmla="val 10000"/>
          </a:avLst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5B9BD5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17780" rIns="2667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Необходимость проекирования и реализации открытого образовательного пространства</a:t>
          </a:r>
        </a:p>
      </dsp:txBody>
      <dsp:txXfrm>
        <a:off x="829688" y="1003785"/>
        <a:ext cx="4229733" cy="561535"/>
      </dsp:txXfrm>
    </dsp:sp>
    <dsp:sp modelId="{E220BB84-7BC3-4742-852A-856D65B1069D}">
      <dsp:nvSpPr>
        <dsp:cNvPr id="0" name=""/>
        <dsp:cNvSpPr/>
      </dsp:nvSpPr>
      <dsp:spPr>
        <a:xfrm>
          <a:off x="407437" y="837196"/>
          <a:ext cx="404781" cy="11929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66204"/>
              </a:lnTo>
              <a:lnTo>
                <a:pt x="361774" y="1066204"/>
              </a:lnTo>
            </a:path>
          </a:pathLst>
        </a:custGeom>
        <a:noFill/>
        <a:ln w="12700" cap="flat" cmpd="sng" algn="ctr">
          <a:solidFill>
            <a:srgbClr val="5B9BD5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119A7C-E45C-49D1-99ED-10D0C1235042}">
      <dsp:nvSpPr>
        <dsp:cNvPr id="0" name=""/>
        <dsp:cNvSpPr/>
      </dsp:nvSpPr>
      <dsp:spPr>
        <a:xfrm>
          <a:off x="812218" y="1731909"/>
          <a:ext cx="4314634" cy="596475"/>
        </a:xfrm>
        <a:prstGeom prst="roundRect">
          <a:avLst>
            <a:gd name="adj" fmla="val 10000"/>
          </a:avLst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5B9BD5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17780" rIns="2667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Организация образовательного процесса на основе анализа реальных профессиональных ситуаций</a:t>
          </a:r>
        </a:p>
      </dsp:txBody>
      <dsp:txXfrm>
        <a:off x="829688" y="1749379"/>
        <a:ext cx="4279694" cy="561535"/>
      </dsp:txXfrm>
    </dsp:sp>
    <dsp:sp modelId="{A25F4AB7-D72A-46CA-9D34-7C0059C5197F}">
      <dsp:nvSpPr>
        <dsp:cNvPr id="0" name=""/>
        <dsp:cNvSpPr/>
      </dsp:nvSpPr>
      <dsp:spPr>
        <a:xfrm>
          <a:off x="407437" y="837196"/>
          <a:ext cx="404781" cy="19385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32582"/>
              </a:lnTo>
              <a:lnTo>
                <a:pt x="361774" y="1732582"/>
              </a:lnTo>
            </a:path>
          </a:pathLst>
        </a:custGeom>
        <a:noFill/>
        <a:ln w="12700" cap="flat" cmpd="sng" algn="ctr">
          <a:solidFill>
            <a:srgbClr val="5B9BD5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47916A-D5C3-407F-A00D-340F9C931DB0}">
      <dsp:nvSpPr>
        <dsp:cNvPr id="0" name=""/>
        <dsp:cNvSpPr/>
      </dsp:nvSpPr>
      <dsp:spPr>
        <a:xfrm>
          <a:off x="812218" y="2477503"/>
          <a:ext cx="4328625" cy="596475"/>
        </a:xfrm>
        <a:prstGeom prst="roundRect">
          <a:avLst>
            <a:gd name="adj" fmla="val 10000"/>
          </a:avLst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5B9BD5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17780" rIns="2667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Вариативность в развитии образовательной среды повышения квалификации</a:t>
          </a:r>
        </a:p>
      </dsp:txBody>
      <dsp:txXfrm>
        <a:off x="829688" y="2494973"/>
        <a:ext cx="4293685" cy="561535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12F1598-B07F-4E0F-9798-D54224043886}">
      <dsp:nvSpPr>
        <dsp:cNvPr id="0" name=""/>
        <dsp:cNvSpPr/>
      </dsp:nvSpPr>
      <dsp:spPr>
        <a:xfrm>
          <a:off x="2833" y="120008"/>
          <a:ext cx="4317666" cy="636240"/>
        </a:xfrm>
        <a:prstGeom prst="roundRect">
          <a:avLst>
            <a:gd name="adj" fmla="val 10000"/>
          </a:avLst>
        </a:prstGeo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17780" rIns="2667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Цели корпоративной подготовки учителей</a:t>
          </a:r>
        </a:p>
      </dsp:txBody>
      <dsp:txXfrm>
        <a:off x="21468" y="138643"/>
        <a:ext cx="4280396" cy="598970"/>
      </dsp:txXfrm>
    </dsp:sp>
    <dsp:sp modelId="{81F0C998-BF44-4E4B-87CC-C7B71C1BD4DF}">
      <dsp:nvSpPr>
        <dsp:cNvPr id="0" name=""/>
        <dsp:cNvSpPr/>
      </dsp:nvSpPr>
      <dsp:spPr>
        <a:xfrm>
          <a:off x="434599" y="756249"/>
          <a:ext cx="431766" cy="5926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9826"/>
              </a:lnTo>
              <a:lnTo>
                <a:pt x="361774" y="399826"/>
              </a:lnTo>
            </a:path>
          </a:pathLst>
        </a:custGeom>
        <a:noFill/>
        <a:ln w="12700" cap="flat" cmpd="sng" algn="ctr">
          <a:solidFill>
            <a:srgbClr val="5B9BD5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DCABB5-4CF2-487F-82F5-CB61E655C411}">
      <dsp:nvSpPr>
        <dsp:cNvPr id="0" name=""/>
        <dsp:cNvSpPr/>
      </dsp:nvSpPr>
      <dsp:spPr>
        <a:xfrm>
          <a:off x="866366" y="915309"/>
          <a:ext cx="4548985" cy="867246"/>
        </a:xfrm>
        <a:prstGeom prst="roundRect">
          <a:avLst>
            <a:gd name="adj" fmla="val 10000"/>
          </a:avLst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5B9BD5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17780" rIns="2667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Повышение профессионального мастерства учителей средствами современных образовательных технологий</a:t>
          </a:r>
        </a:p>
      </dsp:txBody>
      <dsp:txXfrm>
        <a:off x="891767" y="940710"/>
        <a:ext cx="4498183" cy="816444"/>
      </dsp:txXfrm>
    </dsp:sp>
    <dsp:sp modelId="{E220BB84-7BC3-4742-852A-856D65B1069D}">
      <dsp:nvSpPr>
        <dsp:cNvPr id="0" name=""/>
        <dsp:cNvSpPr/>
      </dsp:nvSpPr>
      <dsp:spPr>
        <a:xfrm>
          <a:off x="434599" y="756249"/>
          <a:ext cx="431766" cy="16985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66204"/>
              </a:lnTo>
              <a:lnTo>
                <a:pt x="361774" y="1066204"/>
              </a:lnTo>
            </a:path>
          </a:pathLst>
        </a:custGeom>
        <a:noFill/>
        <a:ln w="12700" cap="flat" cmpd="sng" algn="ctr">
          <a:solidFill>
            <a:srgbClr val="5B9BD5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119A7C-E45C-49D1-99ED-10D0C1235042}">
      <dsp:nvSpPr>
        <dsp:cNvPr id="0" name=""/>
        <dsp:cNvSpPr/>
      </dsp:nvSpPr>
      <dsp:spPr>
        <a:xfrm>
          <a:off x="866366" y="1941615"/>
          <a:ext cx="4602276" cy="1026306"/>
        </a:xfrm>
        <a:prstGeom prst="roundRect">
          <a:avLst>
            <a:gd name="adj" fmla="val 10000"/>
          </a:avLst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5B9BD5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17780" rIns="2667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14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Times New Roman" panose="02020603050405020304" pitchFamily="18" charset="0"/>
            <a:ea typeface="+mn-ea"/>
            <a:cs typeface="Times New Roman" panose="02020603050405020304" pitchFamily="18" charset="0"/>
          </a:endParaRPr>
        </a:p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Приобщение современных учителей к передовым , эффективным практикам педагогической деятельности, которые  оптимизируют и повышают качество образовательного процесса</a:t>
          </a:r>
        </a:p>
      </dsp:txBody>
      <dsp:txXfrm>
        <a:off x="896425" y="1971674"/>
        <a:ext cx="4542158" cy="966188"/>
      </dsp:txXfrm>
    </dsp:sp>
    <dsp:sp modelId="{A25F4AB7-D72A-46CA-9D34-7C0059C5197F}">
      <dsp:nvSpPr>
        <dsp:cNvPr id="0" name=""/>
        <dsp:cNvSpPr/>
      </dsp:nvSpPr>
      <dsp:spPr>
        <a:xfrm>
          <a:off x="434599" y="756249"/>
          <a:ext cx="375227" cy="26888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32582"/>
              </a:lnTo>
              <a:lnTo>
                <a:pt x="361774" y="1732582"/>
              </a:lnTo>
            </a:path>
          </a:pathLst>
        </a:custGeom>
        <a:noFill/>
        <a:ln w="12700" cap="flat" cmpd="sng" algn="ctr">
          <a:solidFill>
            <a:srgbClr val="5B9BD5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47916A-D5C3-407F-A00D-340F9C931DB0}">
      <dsp:nvSpPr>
        <dsp:cNvPr id="0" name=""/>
        <dsp:cNvSpPr/>
      </dsp:nvSpPr>
      <dsp:spPr>
        <a:xfrm>
          <a:off x="809827" y="3126981"/>
          <a:ext cx="4617200" cy="636240"/>
        </a:xfrm>
        <a:prstGeom prst="roundRect">
          <a:avLst>
            <a:gd name="adj" fmla="val 10000"/>
          </a:avLst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5B9BD5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17780" rIns="2667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Владение учителем современным педагогическим инструментарием в области образовательного процесса</a:t>
          </a:r>
        </a:p>
      </dsp:txBody>
      <dsp:txXfrm>
        <a:off x="828462" y="3145616"/>
        <a:ext cx="4579930" cy="598970"/>
      </dsp:txXfrm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12F1598-B07F-4E0F-9798-D54224043886}">
      <dsp:nvSpPr>
        <dsp:cNvPr id="0" name=""/>
        <dsp:cNvSpPr/>
      </dsp:nvSpPr>
      <dsp:spPr>
        <a:xfrm>
          <a:off x="641859" y="882"/>
          <a:ext cx="3274390" cy="383753"/>
        </a:xfrm>
        <a:prstGeom prst="roundRect">
          <a:avLst>
            <a:gd name="adj" fmla="val 10000"/>
          </a:avLst>
        </a:prstGeo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17780" rIns="2667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Задачи</a:t>
          </a:r>
          <a:r>
            <a:rPr lang="ru-RU" sz="1400" kern="1200" baseline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 корпоративной подготовки учителей</a:t>
          </a:r>
          <a:endParaRPr lang="ru-RU" sz="1400" kern="1200">
            <a:solidFill>
              <a:sysClr val="windowText" lastClr="000000"/>
            </a:solidFill>
            <a:latin typeface="Times New Roman" panose="02020603050405020304" pitchFamily="18" charset="0"/>
            <a:ea typeface="+mn-ea"/>
            <a:cs typeface="Times New Roman" panose="02020603050405020304" pitchFamily="18" charset="0"/>
          </a:endParaRPr>
        </a:p>
      </dsp:txBody>
      <dsp:txXfrm>
        <a:off x="653099" y="12122"/>
        <a:ext cx="3251910" cy="361273"/>
      </dsp:txXfrm>
    </dsp:sp>
    <dsp:sp modelId="{81F0C998-BF44-4E4B-87CC-C7B71C1BD4DF}">
      <dsp:nvSpPr>
        <dsp:cNvPr id="0" name=""/>
        <dsp:cNvSpPr/>
      </dsp:nvSpPr>
      <dsp:spPr>
        <a:xfrm>
          <a:off x="969298" y="384635"/>
          <a:ext cx="327439" cy="2878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9826"/>
              </a:lnTo>
              <a:lnTo>
                <a:pt x="361774" y="399826"/>
              </a:lnTo>
            </a:path>
          </a:pathLst>
        </a:custGeom>
        <a:noFill/>
        <a:ln w="12700" cap="flat" cmpd="sng" algn="ctr">
          <a:solidFill>
            <a:srgbClr val="5B9BD5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DCABB5-4CF2-487F-82F5-CB61E655C411}">
      <dsp:nvSpPr>
        <dsp:cNvPr id="0" name=""/>
        <dsp:cNvSpPr/>
      </dsp:nvSpPr>
      <dsp:spPr>
        <a:xfrm>
          <a:off x="1296737" y="480574"/>
          <a:ext cx="3544026" cy="383753"/>
        </a:xfrm>
        <a:prstGeom prst="roundRect">
          <a:avLst>
            <a:gd name="adj" fmla="val 10000"/>
          </a:avLst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5B9BD5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17780" rIns="2667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Оценка уровня знаний, входное тестирование слушателей</a:t>
          </a:r>
        </a:p>
      </dsp:txBody>
      <dsp:txXfrm>
        <a:off x="1307977" y="491814"/>
        <a:ext cx="3521546" cy="361273"/>
      </dsp:txXfrm>
    </dsp:sp>
    <dsp:sp modelId="{E220BB84-7BC3-4742-852A-856D65B1069D}">
      <dsp:nvSpPr>
        <dsp:cNvPr id="0" name=""/>
        <dsp:cNvSpPr/>
      </dsp:nvSpPr>
      <dsp:spPr>
        <a:xfrm>
          <a:off x="969298" y="384635"/>
          <a:ext cx="327439" cy="9543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66204"/>
              </a:lnTo>
              <a:lnTo>
                <a:pt x="361774" y="1066204"/>
              </a:lnTo>
            </a:path>
          </a:pathLst>
        </a:custGeom>
        <a:noFill/>
        <a:ln w="12700" cap="flat" cmpd="sng" algn="ctr">
          <a:solidFill>
            <a:srgbClr val="5B9BD5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119A7C-E45C-49D1-99ED-10D0C1235042}">
      <dsp:nvSpPr>
        <dsp:cNvPr id="0" name=""/>
        <dsp:cNvSpPr/>
      </dsp:nvSpPr>
      <dsp:spPr>
        <a:xfrm>
          <a:off x="1296737" y="960265"/>
          <a:ext cx="3546863" cy="757367"/>
        </a:xfrm>
        <a:prstGeom prst="roundRect">
          <a:avLst>
            <a:gd name="adj" fmla="val 10000"/>
          </a:avLst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5B9BD5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17780" rIns="2667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Разработка, корректировка и адаптация современных программ копоративной подготовки, реализация модульного подхода к освоению этих программ</a:t>
          </a:r>
        </a:p>
      </dsp:txBody>
      <dsp:txXfrm>
        <a:off x="1318920" y="982448"/>
        <a:ext cx="3502497" cy="713001"/>
      </dsp:txXfrm>
    </dsp:sp>
    <dsp:sp modelId="{A25F4AB7-D72A-46CA-9D34-7C0059C5197F}">
      <dsp:nvSpPr>
        <dsp:cNvPr id="0" name=""/>
        <dsp:cNvSpPr/>
      </dsp:nvSpPr>
      <dsp:spPr>
        <a:xfrm>
          <a:off x="969298" y="384635"/>
          <a:ext cx="327439" cy="16675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32582"/>
              </a:lnTo>
              <a:lnTo>
                <a:pt x="361774" y="1732582"/>
              </a:lnTo>
            </a:path>
          </a:pathLst>
        </a:custGeom>
        <a:noFill/>
        <a:ln w="12700" cap="flat" cmpd="sng" algn="ctr">
          <a:solidFill>
            <a:srgbClr val="5B9BD5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47916A-D5C3-407F-A00D-340F9C931DB0}">
      <dsp:nvSpPr>
        <dsp:cNvPr id="0" name=""/>
        <dsp:cNvSpPr/>
      </dsp:nvSpPr>
      <dsp:spPr>
        <a:xfrm>
          <a:off x="1296737" y="1813572"/>
          <a:ext cx="3503219" cy="477312"/>
        </a:xfrm>
        <a:prstGeom prst="roundRect">
          <a:avLst>
            <a:gd name="adj" fmla="val 10000"/>
          </a:avLst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5B9BD5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17780" rIns="2667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Подготовка практических примеров на основе практики и проектов, и разработка методических материалов</a:t>
          </a:r>
        </a:p>
      </dsp:txBody>
      <dsp:txXfrm>
        <a:off x="1310717" y="1827552"/>
        <a:ext cx="3475259" cy="449352"/>
      </dsp:txXfrm>
    </dsp:sp>
    <dsp:sp modelId="{B7CA7716-69A0-4633-8FD9-62B9DF07CF3B}">
      <dsp:nvSpPr>
        <dsp:cNvPr id="0" name=""/>
        <dsp:cNvSpPr/>
      </dsp:nvSpPr>
      <dsp:spPr>
        <a:xfrm>
          <a:off x="969298" y="384635"/>
          <a:ext cx="359741" cy="22947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98960"/>
              </a:lnTo>
              <a:lnTo>
                <a:pt x="361774" y="2398960"/>
              </a:lnTo>
            </a:path>
          </a:pathLst>
        </a:custGeom>
        <a:noFill/>
        <a:ln w="12700" cap="flat" cmpd="sng" algn="ctr">
          <a:solidFill>
            <a:srgbClr val="5B9BD5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FF5CB5-F12F-4449-AF8B-CDB35DF2016F}">
      <dsp:nvSpPr>
        <dsp:cNvPr id="0" name=""/>
        <dsp:cNvSpPr/>
      </dsp:nvSpPr>
      <dsp:spPr>
        <a:xfrm>
          <a:off x="1329040" y="2365290"/>
          <a:ext cx="3547802" cy="628115"/>
        </a:xfrm>
        <a:prstGeom prst="roundRect">
          <a:avLst>
            <a:gd name="adj" fmla="val 10000"/>
          </a:avLst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5B9BD5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17780" rIns="2667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Непосредственно обучение педагогических работников с использованием практических примеров реальных проектов</a:t>
          </a:r>
        </a:p>
      </dsp:txBody>
      <dsp:txXfrm>
        <a:off x="1347437" y="2383687"/>
        <a:ext cx="3511008" cy="591321"/>
      </dsp:txXfrm>
    </dsp:sp>
    <dsp:sp modelId="{55C03A04-A954-423D-9F2A-ACEE867781BA}">
      <dsp:nvSpPr>
        <dsp:cNvPr id="0" name=""/>
        <dsp:cNvSpPr/>
      </dsp:nvSpPr>
      <dsp:spPr>
        <a:xfrm>
          <a:off x="969298" y="384635"/>
          <a:ext cx="327439" cy="29762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21191"/>
              </a:lnTo>
              <a:lnTo>
                <a:pt x="324506" y="2821191"/>
              </a:lnTo>
            </a:path>
          </a:pathLst>
        </a:custGeom>
        <a:noFill/>
        <a:ln w="12700" cap="flat" cmpd="sng" algn="ctr">
          <a:solidFill>
            <a:srgbClr val="5B9BD5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AD788A-8C38-48CA-8521-FF4DB0779B58}">
      <dsp:nvSpPr>
        <dsp:cNvPr id="0" name=""/>
        <dsp:cNvSpPr/>
      </dsp:nvSpPr>
      <dsp:spPr>
        <a:xfrm>
          <a:off x="1296737" y="3111759"/>
          <a:ext cx="3498172" cy="498338"/>
        </a:xfrm>
        <a:prstGeom prst="roundRect">
          <a:avLst>
            <a:gd name="adj" fmla="val 10000"/>
          </a:avLst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5B9BD5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17780" rIns="2667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Итоговое тестирование участников обучения</a:t>
          </a:r>
        </a:p>
      </dsp:txBody>
      <dsp:txXfrm>
        <a:off x="1311333" y="3126355"/>
        <a:ext cx="3468980" cy="469146"/>
      </dsp:txXfrm>
    </dsp:sp>
  </dsp:spTree>
</dsp:drawing>
</file>

<file path=word/diagrams/drawing7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12F1598-B07F-4E0F-9798-D54224043886}">
      <dsp:nvSpPr>
        <dsp:cNvPr id="0" name=""/>
        <dsp:cNvSpPr/>
      </dsp:nvSpPr>
      <dsp:spPr>
        <a:xfrm>
          <a:off x="335393" y="1646"/>
          <a:ext cx="3124722" cy="631397"/>
        </a:xfrm>
        <a:prstGeom prst="roundRect">
          <a:avLst>
            <a:gd name="adj" fmla="val 10000"/>
          </a:avLst>
        </a:prstGeo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17780" rIns="2667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Возможности организаций, организующих корпоративную подготовку учителей</a:t>
          </a:r>
        </a:p>
      </dsp:txBody>
      <dsp:txXfrm>
        <a:off x="353886" y="20139"/>
        <a:ext cx="3087736" cy="594411"/>
      </dsp:txXfrm>
    </dsp:sp>
    <dsp:sp modelId="{81F0C998-BF44-4E4B-87CC-C7B71C1BD4DF}">
      <dsp:nvSpPr>
        <dsp:cNvPr id="0" name=""/>
        <dsp:cNvSpPr/>
      </dsp:nvSpPr>
      <dsp:spPr>
        <a:xfrm>
          <a:off x="647865" y="633043"/>
          <a:ext cx="312472" cy="2408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9826"/>
              </a:lnTo>
              <a:lnTo>
                <a:pt x="361774" y="399826"/>
              </a:lnTo>
            </a:path>
          </a:pathLst>
        </a:custGeom>
        <a:noFill/>
        <a:ln w="12700" cap="flat" cmpd="sng" algn="ctr">
          <a:solidFill>
            <a:srgbClr val="5B9BD5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DCABB5-4CF2-487F-82F5-CB61E655C411}">
      <dsp:nvSpPr>
        <dsp:cNvPr id="0" name=""/>
        <dsp:cNvSpPr/>
      </dsp:nvSpPr>
      <dsp:spPr>
        <a:xfrm>
          <a:off x="960337" y="713326"/>
          <a:ext cx="4163195" cy="321133"/>
        </a:xfrm>
        <a:prstGeom prst="roundRect">
          <a:avLst>
            <a:gd name="adj" fmla="val 10000"/>
          </a:avLst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5B9BD5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17780" rIns="2667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Повышение уровеня предметной компетентности учителя</a:t>
          </a:r>
        </a:p>
      </dsp:txBody>
      <dsp:txXfrm>
        <a:off x="969743" y="722732"/>
        <a:ext cx="4144383" cy="302321"/>
      </dsp:txXfrm>
    </dsp:sp>
    <dsp:sp modelId="{E220BB84-7BC3-4742-852A-856D65B1069D}">
      <dsp:nvSpPr>
        <dsp:cNvPr id="0" name=""/>
        <dsp:cNvSpPr/>
      </dsp:nvSpPr>
      <dsp:spPr>
        <a:xfrm>
          <a:off x="647865" y="633043"/>
          <a:ext cx="312472" cy="7514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66204"/>
              </a:lnTo>
              <a:lnTo>
                <a:pt x="361774" y="1066204"/>
              </a:lnTo>
            </a:path>
          </a:pathLst>
        </a:custGeom>
        <a:noFill/>
        <a:ln w="12700" cap="flat" cmpd="sng" algn="ctr">
          <a:solidFill>
            <a:srgbClr val="5B9BD5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119A7C-E45C-49D1-99ED-10D0C1235042}">
      <dsp:nvSpPr>
        <dsp:cNvPr id="0" name=""/>
        <dsp:cNvSpPr/>
      </dsp:nvSpPr>
      <dsp:spPr>
        <a:xfrm>
          <a:off x="960337" y="1114744"/>
          <a:ext cx="4190668" cy="539556"/>
        </a:xfrm>
        <a:prstGeom prst="roundRect">
          <a:avLst>
            <a:gd name="adj" fmla="val 10000"/>
          </a:avLst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5B9BD5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17780" rIns="2667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Повышать уровень педагогической (методической) компетентности учителя</a:t>
          </a:r>
        </a:p>
      </dsp:txBody>
      <dsp:txXfrm>
        <a:off x="976140" y="1130547"/>
        <a:ext cx="4159062" cy="507950"/>
      </dsp:txXfrm>
    </dsp:sp>
    <dsp:sp modelId="{A25F4AB7-D72A-46CA-9D34-7C0059C5197F}">
      <dsp:nvSpPr>
        <dsp:cNvPr id="0" name=""/>
        <dsp:cNvSpPr/>
      </dsp:nvSpPr>
      <dsp:spPr>
        <a:xfrm>
          <a:off x="647865" y="633043"/>
          <a:ext cx="312472" cy="13012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32582"/>
              </a:lnTo>
              <a:lnTo>
                <a:pt x="361774" y="1732582"/>
              </a:lnTo>
            </a:path>
          </a:pathLst>
        </a:custGeom>
        <a:noFill/>
        <a:ln w="12700" cap="flat" cmpd="sng" algn="ctr">
          <a:solidFill>
            <a:srgbClr val="5B9BD5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47916A-D5C3-407F-A00D-340F9C931DB0}">
      <dsp:nvSpPr>
        <dsp:cNvPr id="0" name=""/>
        <dsp:cNvSpPr/>
      </dsp:nvSpPr>
      <dsp:spPr>
        <a:xfrm>
          <a:off x="960337" y="1734584"/>
          <a:ext cx="4153992" cy="399426"/>
        </a:xfrm>
        <a:prstGeom prst="roundRect">
          <a:avLst>
            <a:gd name="adj" fmla="val 10000"/>
          </a:avLst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5B9BD5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17780" rIns="2667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Развитие психолого-педагогической компетентности учителя</a:t>
          </a:r>
        </a:p>
      </dsp:txBody>
      <dsp:txXfrm>
        <a:off x="972036" y="1746283"/>
        <a:ext cx="4130594" cy="376028"/>
      </dsp:txXfrm>
    </dsp:sp>
    <dsp:sp modelId="{B7CA7716-69A0-4633-8FD9-62B9DF07CF3B}">
      <dsp:nvSpPr>
        <dsp:cNvPr id="0" name=""/>
        <dsp:cNvSpPr/>
      </dsp:nvSpPr>
      <dsp:spPr>
        <a:xfrm>
          <a:off x="647865" y="633043"/>
          <a:ext cx="339504" cy="20114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98960"/>
              </a:lnTo>
              <a:lnTo>
                <a:pt x="361774" y="2398960"/>
              </a:lnTo>
            </a:path>
          </a:pathLst>
        </a:custGeom>
        <a:noFill/>
        <a:ln w="12700" cap="flat" cmpd="sng" algn="ctr">
          <a:solidFill>
            <a:srgbClr val="5B9BD5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FF5CB5-F12F-4449-AF8B-CDB35DF2016F}">
      <dsp:nvSpPr>
        <dsp:cNvPr id="0" name=""/>
        <dsp:cNvSpPr/>
      </dsp:nvSpPr>
      <dsp:spPr>
        <a:xfrm>
          <a:off x="987369" y="2196275"/>
          <a:ext cx="4166355" cy="896371"/>
        </a:xfrm>
        <a:prstGeom prst="roundRect">
          <a:avLst>
            <a:gd name="adj" fmla="val 10000"/>
          </a:avLst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5B9BD5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17780" rIns="2667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Развитие всех компонентов профессиональной компетентности учителя (мотивационной, когнитивный, операционно-деятельностный, личностный) </a:t>
          </a:r>
        </a:p>
      </dsp:txBody>
      <dsp:txXfrm>
        <a:off x="1013623" y="2222529"/>
        <a:ext cx="4113847" cy="843863"/>
      </dsp:txXfrm>
    </dsp:sp>
    <dsp:sp modelId="{55C03A04-A954-423D-9F2A-ACEE867781BA}">
      <dsp:nvSpPr>
        <dsp:cNvPr id="0" name=""/>
        <dsp:cNvSpPr/>
      </dsp:nvSpPr>
      <dsp:spPr>
        <a:xfrm>
          <a:off x="647865" y="633043"/>
          <a:ext cx="312472" cy="29752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21191"/>
              </a:lnTo>
              <a:lnTo>
                <a:pt x="324506" y="2821191"/>
              </a:lnTo>
            </a:path>
          </a:pathLst>
        </a:custGeom>
        <a:noFill/>
        <a:ln w="12700" cap="flat" cmpd="sng" algn="ctr">
          <a:solidFill>
            <a:srgbClr val="5B9BD5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AD788A-8C38-48CA-8521-FF4DB0779B58}">
      <dsp:nvSpPr>
        <dsp:cNvPr id="0" name=""/>
        <dsp:cNvSpPr/>
      </dsp:nvSpPr>
      <dsp:spPr>
        <a:xfrm>
          <a:off x="960337" y="3191741"/>
          <a:ext cx="4130989" cy="833140"/>
        </a:xfrm>
        <a:prstGeom prst="roundRect">
          <a:avLst>
            <a:gd name="adj" fmla="val 10000"/>
          </a:avLst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5B9BD5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17780" rIns="2667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Освоение различных видов профессионально-педагогической деятельности (проектная, диагностическая, управленческая и др.)</a:t>
          </a:r>
        </a:p>
      </dsp:txBody>
      <dsp:txXfrm>
        <a:off x="984739" y="3216143"/>
        <a:ext cx="4082185" cy="784336"/>
      </dsp:txXfrm>
    </dsp:sp>
  </dsp:spTree>
</dsp:drawing>
</file>

<file path=word/diagrams/drawing8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12F1598-B07F-4E0F-9798-D54224043886}">
      <dsp:nvSpPr>
        <dsp:cNvPr id="0" name=""/>
        <dsp:cNvSpPr/>
      </dsp:nvSpPr>
      <dsp:spPr>
        <a:xfrm>
          <a:off x="318" y="216310"/>
          <a:ext cx="3577628" cy="722913"/>
        </a:xfrm>
        <a:prstGeom prst="roundRect">
          <a:avLst>
            <a:gd name="adj" fmla="val 10000"/>
          </a:avLst>
        </a:prstGeo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17780" rIns="2667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Возможности неформального образования</a:t>
          </a:r>
        </a:p>
      </dsp:txBody>
      <dsp:txXfrm>
        <a:off x="21491" y="237483"/>
        <a:ext cx="3535282" cy="680567"/>
      </dsp:txXfrm>
    </dsp:sp>
    <dsp:sp modelId="{A25F4AB7-D72A-46CA-9D34-7C0059C5197F}">
      <dsp:nvSpPr>
        <dsp:cNvPr id="0" name=""/>
        <dsp:cNvSpPr/>
      </dsp:nvSpPr>
      <dsp:spPr>
        <a:xfrm>
          <a:off x="358081" y="939223"/>
          <a:ext cx="357762" cy="3205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32582"/>
              </a:lnTo>
              <a:lnTo>
                <a:pt x="361774" y="1732582"/>
              </a:lnTo>
            </a:path>
          </a:pathLst>
        </a:custGeom>
        <a:noFill/>
        <a:ln w="12700" cap="flat" cmpd="sng" algn="ctr">
          <a:solidFill>
            <a:srgbClr val="5B9BD5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47916A-D5C3-407F-A00D-340F9C931DB0}">
      <dsp:nvSpPr>
        <dsp:cNvPr id="0" name=""/>
        <dsp:cNvSpPr/>
      </dsp:nvSpPr>
      <dsp:spPr>
        <a:xfrm>
          <a:off x="715844" y="1031143"/>
          <a:ext cx="4756083" cy="457320"/>
        </a:xfrm>
        <a:prstGeom prst="roundRect">
          <a:avLst>
            <a:gd name="adj" fmla="val 10000"/>
          </a:avLst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5B9BD5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17780" rIns="2667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Командная работа разных специалистов</a:t>
          </a:r>
        </a:p>
      </dsp:txBody>
      <dsp:txXfrm>
        <a:off x="729238" y="1044537"/>
        <a:ext cx="4729295" cy="430532"/>
      </dsp:txXfrm>
    </dsp:sp>
    <dsp:sp modelId="{B7CA7716-69A0-4633-8FD9-62B9DF07CF3B}">
      <dsp:nvSpPr>
        <dsp:cNvPr id="0" name=""/>
        <dsp:cNvSpPr/>
      </dsp:nvSpPr>
      <dsp:spPr>
        <a:xfrm>
          <a:off x="358081" y="939223"/>
          <a:ext cx="358081" cy="11336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98960"/>
              </a:lnTo>
              <a:lnTo>
                <a:pt x="361774" y="2398960"/>
              </a:lnTo>
            </a:path>
          </a:pathLst>
        </a:custGeom>
        <a:noFill/>
        <a:ln w="12700" cap="flat" cmpd="sng" algn="ctr">
          <a:solidFill>
            <a:srgbClr val="5B9BD5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FF5CB5-F12F-4449-AF8B-CDB35DF2016F}">
      <dsp:nvSpPr>
        <dsp:cNvPr id="0" name=""/>
        <dsp:cNvSpPr/>
      </dsp:nvSpPr>
      <dsp:spPr>
        <a:xfrm>
          <a:off x="716162" y="1559753"/>
          <a:ext cx="4770237" cy="1026293"/>
        </a:xfrm>
        <a:prstGeom prst="roundRect">
          <a:avLst>
            <a:gd name="adj" fmla="val 10000"/>
          </a:avLst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5B9BD5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17780" rIns="2667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Получение первичного опыта работы, когда специалист получает начальный опыт работы в разных структурных подразделения организации</a:t>
          </a:r>
        </a:p>
      </dsp:txBody>
      <dsp:txXfrm>
        <a:off x="746221" y="1589812"/>
        <a:ext cx="4710119" cy="966175"/>
      </dsp:txXfrm>
    </dsp:sp>
    <dsp:sp modelId="{55C03A04-A954-423D-9F2A-ACEE867781BA}">
      <dsp:nvSpPr>
        <dsp:cNvPr id="0" name=""/>
        <dsp:cNvSpPr/>
      </dsp:nvSpPr>
      <dsp:spPr>
        <a:xfrm>
          <a:off x="358081" y="939223"/>
          <a:ext cx="357762" cy="23156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21191"/>
              </a:lnTo>
              <a:lnTo>
                <a:pt x="324506" y="2821191"/>
              </a:lnTo>
            </a:path>
          </a:pathLst>
        </a:custGeom>
        <a:noFill/>
        <a:ln w="12700" cap="flat" cmpd="sng" algn="ctr">
          <a:solidFill>
            <a:srgbClr val="5B9BD5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AD788A-8C38-48CA-8521-FF4DB0779B58}">
      <dsp:nvSpPr>
        <dsp:cNvPr id="0" name=""/>
        <dsp:cNvSpPr/>
      </dsp:nvSpPr>
      <dsp:spPr>
        <a:xfrm>
          <a:off x="715844" y="2699506"/>
          <a:ext cx="4729745" cy="1110827"/>
        </a:xfrm>
        <a:prstGeom prst="roundRect">
          <a:avLst>
            <a:gd name="adj" fmla="val 10000"/>
          </a:avLst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5B9BD5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17780" rIns="2667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Работа</a:t>
          </a:r>
          <a:r>
            <a:rPr lang="ru-RU" sz="1400" kern="1200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 в парах, когда более оптный специалст работает в паре с менее опытным, демонстрируя алгоритмы выполнения профессиональной деятельности, контролируя как эту деятельность выполняет менее подготовленный специалист</a:t>
          </a:r>
          <a:endParaRPr lang="ru-RU" sz="14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Times New Roman" panose="02020603050405020304" pitchFamily="18" charset="0"/>
            <a:ea typeface="+mn-ea"/>
            <a:cs typeface="Times New Roman" panose="02020603050405020304" pitchFamily="18" charset="0"/>
          </a:endParaRPr>
        </a:p>
      </dsp:txBody>
      <dsp:txXfrm>
        <a:off x="748379" y="2732041"/>
        <a:ext cx="4664675" cy="1045757"/>
      </dsp:txXfrm>
    </dsp:sp>
  </dsp:spTree>
</dsp:drawing>
</file>

<file path=word/diagrams/drawing9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B2BB814-8D4D-4C52-B398-508961E13A47}">
      <dsp:nvSpPr>
        <dsp:cNvPr id="0" name=""/>
        <dsp:cNvSpPr/>
      </dsp:nvSpPr>
      <dsp:spPr>
        <a:xfrm rot="5400000">
          <a:off x="2464822" y="-800162"/>
          <a:ext cx="2410686" cy="4319774"/>
        </a:xfrm>
        <a:prstGeom prst="round2Same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7650" tIns="123825" rIns="247650" bIns="123825" numCol="1" spcCol="1270" anchor="ctr" anchorCtr="0">
          <a:noAutofit/>
        </a:bodyPr>
        <a:lstStyle/>
        <a:p>
          <a:pPr marL="114300" lvl="1" indent="-114300" algn="just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ru-RU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Разработка и реализация образовательных курсов в пространстве образовательной организации</a:t>
          </a:r>
        </a:p>
        <a:p>
          <a:pPr marL="114300" lvl="1" indent="-114300" algn="just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ru-RU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Самообучение специалста, через самостоятельную работу (например, работа с самоучителями, тренажерами и т.д.)</a:t>
          </a:r>
        </a:p>
        <a:p>
          <a:pPr marL="114300" lvl="1" indent="-114300" algn="just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ru-RU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Проектирование и реализация краткосрочных образовательных курсов, разовых образовательных событий (мастер-классы, тренинги, обучающие семинары и т.д.)</a:t>
          </a:r>
        </a:p>
        <a:p>
          <a:pPr marL="114300" lvl="1" indent="-114300" algn="just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ru-RU" sz="1200" kern="1200"/>
        </a:p>
      </dsp:txBody>
      <dsp:txXfrm rot="-5400000">
        <a:off x="1510278" y="272062"/>
        <a:ext cx="4202094" cy="2175326"/>
      </dsp:txXfrm>
    </dsp:sp>
    <dsp:sp modelId="{68461F03-3386-4E68-9DB9-4CF05E504A71}">
      <dsp:nvSpPr>
        <dsp:cNvPr id="0" name=""/>
        <dsp:cNvSpPr/>
      </dsp:nvSpPr>
      <dsp:spPr>
        <a:xfrm>
          <a:off x="730" y="1327"/>
          <a:ext cx="1509548" cy="2716793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26670" rIns="53340" bIns="2667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Возможности формального образования</a:t>
          </a:r>
        </a:p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23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74420" y="75017"/>
        <a:ext cx="1362168" cy="256941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3">
  <dgm:title val=""/>
  <dgm:desc val=""/>
  <dgm:catLst>
    <dgm:cat type="hierarchy" pri="7000"/>
    <dgm:cat type="list" pri="23000"/>
    <dgm:cat type="relationship" pri="15000"/>
    <dgm:cat type="convert" pri="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1" destId="11" srcOrd="0" destOrd="0"/>
        <dgm:cxn modelId="6" srcId="1" destId="12" srcOrd="1" destOrd="0"/>
        <dgm:cxn modelId="7" srcId="0" destId="2" srcOrd="1" destOrd="0"/>
        <dgm:cxn modelId="8" srcId="2" destId="21" srcOrd="0" destOrd="0"/>
        <dgm:cxn modelId="9" srcId="2" destId="2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forName="rootText" op="equ" val="65"/>
      <dgm:constr type="primFontSz" for="des" forName="childText" op="equ" val="65"/>
      <dgm:constr type="w" for="des" forName="rootComposite" refType="w"/>
      <dgm:constr type="h" for="des" forName="rootComposite" refType="w" fact="0.5"/>
      <dgm:constr type="w" for="des" forName="childText" refType="w" refFor="des" refForName="rootComposite" fact="0.8"/>
      <dgm:constr type="h" for="des" forName="childText" refType="h" refFor="des" refForName="rootComposite"/>
      <dgm:constr type="sibSp" refType="w" refFor="des" refForName="rootComposite" fact="0.25"/>
      <dgm:constr type="sibSp" for="des" forName="childShape" refType="h" refFor="des" refForName="childText" fact="0.25"/>
      <dgm:constr type="sp" for="des" forName="root" refType="h" refFor="des" refForName="childText" fact="0.25"/>
    </dgm:constrLst>
    <dgm:ruleLst/>
    <dgm:forEach name="Name3" axis="ch">
      <dgm:forEach name="Name4" axis="self" ptType="node" cnt="1">
        <dgm:layoutNode name="root">
          <dgm:choose name="Name5">
            <dgm:if name="Name6" func="var" arg="dir" op="equ" val="norm">
              <dgm:alg type="hierRoot">
                <dgm:param type="hierAlign" val="tL"/>
              </dgm:alg>
            </dgm:if>
            <dgm:else name="Name7">
              <dgm:alg type="hierRoot">
                <dgm:param type="hierAlign" val="tR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>
            <dgm:constr type="alignOff" val="0.2"/>
          </dgm:constrLst>
          <dgm:ruleLst/>
          <dgm:layoutNode name="rootComposite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8">
              <dgm:if name="Name9" func="var" arg="dir" op="equ" val="norm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l" for="ch" forName="rootConnector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if>
              <dgm:else name="Name10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r" for="ch" forName="rootConnector" refType="w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else>
            </dgm:choose>
            <dgm:ruleLst/>
            <dgm:layoutNode name="rootText" styleLbl="node1"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 ptType="node" cnt="1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rootConnector" moveWith="rootText">
              <dgm:alg type="sp"/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self" ptType="node" cnt="1"/>
              <dgm:constrLst/>
              <dgm:ruleLst/>
            </dgm:layoutNode>
          </dgm:layoutNode>
          <dgm:layoutNode name="childShape">
            <dgm:alg type="hierChild">
              <dgm:param type="chAlign" val="l"/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11" axis="ch">
              <dgm:forEach name="Name12" axis="self" ptType="parTrans" cnt="1">
                <dgm:layoutNode name="Name13">
                  <dgm:choose name="Name14">
                    <dgm:if name="Name15" func="var" arg="dir" op="equ" val="norm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L"/>
                      </dgm:alg>
                    </dgm:if>
                    <dgm:else name="Name16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7" axis="self" ptType="node">
                <dgm:layoutNode name="childText" styleLbl="bgAcc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self desOrSelf" ptType="node node" st="1 1" cnt="1 0"/>
                  <dgm:constrLst>
                    <dgm:constr type="tMarg" refType="primFontSz" fact="0.1"/>
                    <dgm:constr type="bMarg" refType="primFontSz" fact="0.1"/>
                    <dgm:constr type="lMarg" refType="primFontSz" fact="0.15"/>
                    <dgm:constr type="rMarg" refType="primFontSz" fact="0.15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3">
  <dgm:title val=""/>
  <dgm:desc val=""/>
  <dgm:catLst>
    <dgm:cat type="hierarchy" pri="7000"/>
    <dgm:cat type="list" pri="23000"/>
    <dgm:cat type="relationship" pri="15000"/>
    <dgm:cat type="convert" pri="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1" destId="11" srcOrd="0" destOrd="0"/>
        <dgm:cxn modelId="6" srcId="1" destId="12" srcOrd="1" destOrd="0"/>
        <dgm:cxn modelId="7" srcId="0" destId="2" srcOrd="1" destOrd="0"/>
        <dgm:cxn modelId="8" srcId="2" destId="21" srcOrd="0" destOrd="0"/>
        <dgm:cxn modelId="9" srcId="2" destId="2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forName="rootText" op="equ" val="65"/>
      <dgm:constr type="primFontSz" for="des" forName="childText" op="equ" val="65"/>
      <dgm:constr type="w" for="des" forName="rootComposite" refType="w"/>
      <dgm:constr type="h" for="des" forName="rootComposite" refType="w" fact="0.5"/>
      <dgm:constr type="w" for="des" forName="childText" refType="w" refFor="des" refForName="rootComposite" fact="0.8"/>
      <dgm:constr type="h" for="des" forName="childText" refType="h" refFor="des" refForName="rootComposite"/>
      <dgm:constr type="sibSp" refType="w" refFor="des" refForName="rootComposite" fact="0.25"/>
      <dgm:constr type="sibSp" for="des" forName="childShape" refType="h" refFor="des" refForName="childText" fact="0.25"/>
      <dgm:constr type="sp" for="des" forName="root" refType="h" refFor="des" refForName="childText" fact="0.25"/>
    </dgm:constrLst>
    <dgm:ruleLst/>
    <dgm:forEach name="Name3" axis="ch">
      <dgm:forEach name="Name4" axis="self" ptType="node" cnt="1">
        <dgm:layoutNode name="root">
          <dgm:choose name="Name5">
            <dgm:if name="Name6" func="var" arg="dir" op="equ" val="norm">
              <dgm:alg type="hierRoot">
                <dgm:param type="hierAlign" val="tL"/>
              </dgm:alg>
            </dgm:if>
            <dgm:else name="Name7">
              <dgm:alg type="hierRoot">
                <dgm:param type="hierAlign" val="tR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>
            <dgm:constr type="alignOff" val="0.2"/>
          </dgm:constrLst>
          <dgm:ruleLst/>
          <dgm:layoutNode name="rootComposite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8">
              <dgm:if name="Name9" func="var" arg="dir" op="equ" val="norm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l" for="ch" forName="rootConnector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if>
              <dgm:else name="Name10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r" for="ch" forName="rootConnector" refType="w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else>
            </dgm:choose>
            <dgm:ruleLst/>
            <dgm:layoutNode name="rootText" styleLbl="node1"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 ptType="node" cnt="1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rootConnector" moveWith="rootText">
              <dgm:alg type="sp"/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self" ptType="node" cnt="1"/>
              <dgm:constrLst/>
              <dgm:ruleLst/>
            </dgm:layoutNode>
          </dgm:layoutNode>
          <dgm:layoutNode name="childShape">
            <dgm:alg type="hierChild">
              <dgm:param type="chAlign" val="l"/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11" axis="ch">
              <dgm:forEach name="Name12" axis="self" ptType="parTrans" cnt="1">
                <dgm:layoutNode name="Name13">
                  <dgm:choose name="Name14">
                    <dgm:if name="Name15" func="var" arg="dir" op="equ" val="norm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L"/>
                      </dgm:alg>
                    </dgm:if>
                    <dgm:else name="Name16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7" axis="self" ptType="node">
                <dgm:layoutNode name="childText" styleLbl="bgAcc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self desOrSelf" ptType="node node" st="1 1" cnt="1 0"/>
                  <dgm:constrLst>
                    <dgm:constr type="tMarg" refType="primFontSz" fact="0.1"/>
                    <dgm:constr type="bMarg" refType="primFontSz" fact="0.1"/>
                    <dgm:constr type="lMarg" refType="primFontSz" fact="0.15"/>
                    <dgm:constr type="rMarg" refType="primFontSz" fact="0.15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ierarchy3">
  <dgm:title val=""/>
  <dgm:desc val=""/>
  <dgm:catLst>
    <dgm:cat type="hierarchy" pri="7000"/>
    <dgm:cat type="list" pri="23000"/>
    <dgm:cat type="relationship" pri="15000"/>
    <dgm:cat type="convert" pri="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1" destId="11" srcOrd="0" destOrd="0"/>
        <dgm:cxn modelId="6" srcId="1" destId="12" srcOrd="1" destOrd="0"/>
        <dgm:cxn modelId="7" srcId="0" destId="2" srcOrd="1" destOrd="0"/>
        <dgm:cxn modelId="8" srcId="2" destId="21" srcOrd="0" destOrd="0"/>
        <dgm:cxn modelId="9" srcId="2" destId="2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forName="rootText" op="equ" val="65"/>
      <dgm:constr type="primFontSz" for="des" forName="childText" op="equ" val="65"/>
      <dgm:constr type="w" for="des" forName="rootComposite" refType="w"/>
      <dgm:constr type="h" for="des" forName="rootComposite" refType="w" fact="0.5"/>
      <dgm:constr type="w" for="des" forName="childText" refType="w" refFor="des" refForName="rootComposite" fact="0.8"/>
      <dgm:constr type="h" for="des" forName="childText" refType="h" refFor="des" refForName="rootComposite"/>
      <dgm:constr type="sibSp" refType="w" refFor="des" refForName="rootComposite" fact="0.25"/>
      <dgm:constr type="sibSp" for="des" forName="childShape" refType="h" refFor="des" refForName="childText" fact="0.25"/>
      <dgm:constr type="sp" for="des" forName="root" refType="h" refFor="des" refForName="childText" fact="0.25"/>
    </dgm:constrLst>
    <dgm:ruleLst/>
    <dgm:forEach name="Name3" axis="ch">
      <dgm:forEach name="Name4" axis="self" ptType="node" cnt="1">
        <dgm:layoutNode name="root">
          <dgm:choose name="Name5">
            <dgm:if name="Name6" func="var" arg="dir" op="equ" val="norm">
              <dgm:alg type="hierRoot">
                <dgm:param type="hierAlign" val="tL"/>
              </dgm:alg>
            </dgm:if>
            <dgm:else name="Name7">
              <dgm:alg type="hierRoot">
                <dgm:param type="hierAlign" val="tR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>
            <dgm:constr type="alignOff" val="0.2"/>
          </dgm:constrLst>
          <dgm:ruleLst/>
          <dgm:layoutNode name="rootComposite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8">
              <dgm:if name="Name9" func="var" arg="dir" op="equ" val="norm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l" for="ch" forName="rootConnector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if>
              <dgm:else name="Name10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r" for="ch" forName="rootConnector" refType="w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else>
            </dgm:choose>
            <dgm:ruleLst/>
            <dgm:layoutNode name="rootText" styleLbl="node1"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 ptType="node" cnt="1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rootConnector" moveWith="rootText">
              <dgm:alg type="sp"/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self" ptType="node" cnt="1"/>
              <dgm:constrLst/>
              <dgm:ruleLst/>
            </dgm:layoutNode>
          </dgm:layoutNode>
          <dgm:layoutNode name="childShape">
            <dgm:alg type="hierChild">
              <dgm:param type="chAlign" val="l"/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11" axis="ch">
              <dgm:forEach name="Name12" axis="self" ptType="parTrans" cnt="1">
                <dgm:layoutNode name="Name13">
                  <dgm:choose name="Name14">
                    <dgm:if name="Name15" func="var" arg="dir" op="equ" val="norm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L"/>
                      </dgm:alg>
                    </dgm:if>
                    <dgm:else name="Name16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7" axis="self" ptType="node">
                <dgm:layoutNode name="childText" styleLbl="bgAcc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self desOrSelf" ptType="node node" st="1 1" cnt="1 0"/>
                  <dgm:constrLst>
                    <dgm:constr type="tMarg" refType="primFontSz" fact="0.1"/>
                    <dgm:constr type="bMarg" refType="primFontSz" fact="0.1"/>
                    <dgm:constr type="lMarg" refType="primFontSz" fact="0.15"/>
                    <dgm:constr type="rMarg" refType="primFontSz" fact="0.15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hierarchy3">
  <dgm:title val=""/>
  <dgm:desc val=""/>
  <dgm:catLst>
    <dgm:cat type="hierarchy" pri="7000"/>
    <dgm:cat type="list" pri="23000"/>
    <dgm:cat type="relationship" pri="15000"/>
    <dgm:cat type="convert" pri="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1" destId="11" srcOrd="0" destOrd="0"/>
        <dgm:cxn modelId="6" srcId="1" destId="12" srcOrd="1" destOrd="0"/>
        <dgm:cxn modelId="7" srcId="0" destId="2" srcOrd="1" destOrd="0"/>
        <dgm:cxn modelId="8" srcId="2" destId="21" srcOrd="0" destOrd="0"/>
        <dgm:cxn modelId="9" srcId="2" destId="2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forName="rootText" op="equ" val="65"/>
      <dgm:constr type="primFontSz" for="des" forName="childText" op="equ" val="65"/>
      <dgm:constr type="w" for="des" forName="rootComposite" refType="w"/>
      <dgm:constr type="h" for="des" forName="rootComposite" refType="w" fact="0.5"/>
      <dgm:constr type="w" for="des" forName="childText" refType="w" refFor="des" refForName="rootComposite" fact="0.8"/>
      <dgm:constr type="h" for="des" forName="childText" refType="h" refFor="des" refForName="rootComposite"/>
      <dgm:constr type="sibSp" refType="w" refFor="des" refForName="rootComposite" fact="0.25"/>
      <dgm:constr type="sibSp" for="des" forName="childShape" refType="h" refFor="des" refForName="childText" fact="0.25"/>
      <dgm:constr type="sp" for="des" forName="root" refType="h" refFor="des" refForName="childText" fact="0.25"/>
    </dgm:constrLst>
    <dgm:ruleLst/>
    <dgm:forEach name="Name3" axis="ch">
      <dgm:forEach name="Name4" axis="self" ptType="node" cnt="1">
        <dgm:layoutNode name="root">
          <dgm:choose name="Name5">
            <dgm:if name="Name6" func="var" arg="dir" op="equ" val="norm">
              <dgm:alg type="hierRoot">
                <dgm:param type="hierAlign" val="tL"/>
              </dgm:alg>
            </dgm:if>
            <dgm:else name="Name7">
              <dgm:alg type="hierRoot">
                <dgm:param type="hierAlign" val="tR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>
            <dgm:constr type="alignOff" val="0.2"/>
          </dgm:constrLst>
          <dgm:ruleLst/>
          <dgm:layoutNode name="rootComposite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8">
              <dgm:if name="Name9" func="var" arg="dir" op="equ" val="norm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l" for="ch" forName="rootConnector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if>
              <dgm:else name="Name10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r" for="ch" forName="rootConnector" refType="w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else>
            </dgm:choose>
            <dgm:ruleLst/>
            <dgm:layoutNode name="rootText" styleLbl="node1"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 ptType="node" cnt="1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rootConnector" moveWith="rootText">
              <dgm:alg type="sp"/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self" ptType="node" cnt="1"/>
              <dgm:constrLst/>
              <dgm:ruleLst/>
            </dgm:layoutNode>
          </dgm:layoutNode>
          <dgm:layoutNode name="childShape">
            <dgm:alg type="hierChild">
              <dgm:param type="chAlign" val="l"/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11" axis="ch">
              <dgm:forEach name="Name12" axis="self" ptType="parTrans" cnt="1">
                <dgm:layoutNode name="Name13">
                  <dgm:choose name="Name14">
                    <dgm:if name="Name15" func="var" arg="dir" op="equ" val="norm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L"/>
                      </dgm:alg>
                    </dgm:if>
                    <dgm:else name="Name16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7" axis="self" ptType="node">
                <dgm:layoutNode name="childText" styleLbl="bgAcc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self desOrSelf" ptType="node node" st="1 1" cnt="1 0"/>
                  <dgm:constrLst>
                    <dgm:constr type="tMarg" refType="primFontSz" fact="0.1"/>
                    <dgm:constr type="bMarg" refType="primFontSz" fact="0.1"/>
                    <dgm:constr type="lMarg" refType="primFontSz" fact="0.15"/>
                    <dgm:constr type="rMarg" refType="primFontSz" fact="0.15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hierarchy3">
  <dgm:title val=""/>
  <dgm:desc val=""/>
  <dgm:catLst>
    <dgm:cat type="hierarchy" pri="7000"/>
    <dgm:cat type="list" pri="23000"/>
    <dgm:cat type="relationship" pri="15000"/>
    <dgm:cat type="convert" pri="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1" destId="11" srcOrd="0" destOrd="0"/>
        <dgm:cxn modelId="6" srcId="1" destId="12" srcOrd="1" destOrd="0"/>
        <dgm:cxn modelId="7" srcId="0" destId="2" srcOrd="1" destOrd="0"/>
        <dgm:cxn modelId="8" srcId="2" destId="21" srcOrd="0" destOrd="0"/>
        <dgm:cxn modelId="9" srcId="2" destId="2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forName="rootText" op="equ" val="65"/>
      <dgm:constr type="primFontSz" for="des" forName="childText" op="equ" val="65"/>
      <dgm:constr type="w" for="des" forName="rootComposite" refType="w"/>
      <dgm:constr type="h" for="des" forName="rootComposite" refType="w" fact="0.5"/>
      <dgm:constr type="w" for="des" forName="childText" refType="w" refFor="des" refForName="rootComposite" fact="0.8"/>
      <dgm:constr type="h" for="des" forName="childText" refType="h" refFor="des" refForName="rootComposite"/>
      <dgm:constr type="sibSp" refType="w" refFor="des" refForName="rootComposite" fact="0.25"/>
      <dgm:constr type="sibSp" for="des" forName="childShape" refType="h" refFor="des" refForName="childText" fact="0.25"/>
      <dgm:constr type="sp" for="des" forName="root" refType="h" refFor="des" refForName="childText" fact="0.25"/>
    </dgm:constrLst>
    <dgm:ruleLst/>
    <dgm:forEach name="Name3" axis="ch">
      <dgm:forEach name="Name4" axis="self" ptType="node" cnt="1">
        <dgm:layoutNode name="root">
          <dgm:choose name="Name5">
            <dgm:if name="Name6" func="var" arg="dir" op="equ" val="norm">
              <dgm:alg type="hierRoot">
                <dgm:param type="hierAlign" val="tL"/>
              </dgm:alg>
            </dgm:if>
            <dgm:else name="Name7">
              <dgm:alg type="hierRoot">
                <dgm:param type="hierAlign" val="tR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>
            <dgm:constr type="alignOff" val="0.2"/>
          </dgm:constrLst>
          <dgm:ruleLst/>
          <dgm:layoutNode name="rootComposite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8">
              <dgm:if name="Name9" func="var" arg="dir" op="equ" val="norm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l" for="ch" forName="rootConnector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if>
              <dgm:else name="Name10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r" for="ch" forName="rootConnector" refType="w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else>
            </dgm:choose>
            <dgm:ruleLst/>
            <dgm:layoutNode name="rootText" styleLbl="node1"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 ptType="node" cnt="1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rootConnector" moveWith="rootText">
              <dgm:alg type="sp"/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self" ptType="node" cnt="1"/>
              <dgm:constrLst/>
              <dgm:ruleLst/>
            </dgm:layoutNode>
          </dgm:layoutNode>
          <dgm:layoutNode name="childShape">
            <dgm:alg type="hierChild">
              <dgm:param type="chAlign" val="l"/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11" axis="ch">
              <dgm:forEach name="Name12" axis="self" ptType="parTrans" cnt="1">
                <dgm:layoutNode name="Name13">
                  <dgm:choose name="Name14">
                    <dgm:if name="Name15" func="var" arg="dir" op="equ" val="norm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L"/>
                      </dgm:alg>
                    </dgm:if>
                    <dgm:else name="Name16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7" axis="self" ptType="node">
                <dgm:layoutNode name="childText" styleLbl="bgAcc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self desOrSelf" ptType="node node" st="1 1" cnt="1 0"/>
                  <dgm:constrLst>
                    <dgm:constr type="tMarg" refType="primFontSz" fact="0.1"/>
                    <dgm:constr type="bMarg" refType="primFontSz" fact="0.1"/>
                    <dgm:constr type="lMarg" refType="primFontSz" fact="0.15"/>
                    <dgm:constr type="rMarg" refType="primFontSz" fact="0.15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layoutNode>
      </dgm:forEach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hierarchy3">
  <dgm:title val=""/>
  <dgm:desc val=""/>
  <dgm:catLst>
    <dgm:cat type="hierarchy" pri="7000"/>
    <dgm:cat type="list" pri="23000"/>
    <dgm:cat type="relationship" pri="15000"/>
    <dgm:cat type="convert" pri="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1" destId="11" srcOrd="0" destOrd="0"/>
        <dgm:cxn modelId="6" srcId="1" destId="12" srcOrd="1" destOrd="0"/>
        <dgm:cxn modelId="7" srcId="0" destId="2" srcOrd="1" destOrd="0"/>
        <dgm:cxn modelId="8" srcId="2" destId="21" srcOrd="0" destOrd="0"/>
        <dgm:cxn modelId="9" srcId="2" destId="2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forName="rootText" op="equ" val="65"/>
      <dgm:constr type="primFontSz" for="des" forName="childText" op="equ" val="65"/>
      <dgm:constr type="w" for="des" forName="rootComposite" refType="w"/>
      <dgm:constr type="h" for="des" forName="rootComposite" refType="w" fact="0.5"/>
      <dgm:constr type="w" for="des" forName="childText" refType="w" refFor="des" refForName="rootComposite" fact="0.8"/>
      <dgm:constr type="h" for="des" forName="childText" refType="h" refFor="des" refForName="rootComposite"/>
      <dgm:constr type="sibSp" refType="w" refFor="des" refForName="rootComposite" fact="0.25"/>
      <dgm:constr type="sibSp" for="des" forName="childShape" refType="h" refFor="des" refForName="childText" fact="0.25"/>
      <dgm:constr type="sp" for="des" forName="root" refType="h" refFor="des" refForName="childText" fact="0.25"/>
    </dgm:constrLst>
    <dgm:ruleLst/>
    <dgm:forEach name="Name3" axis="ch">
      <dgm:forEach name="Name4" axis="self" ptType="node" cnt="1">
        <dgm:layoutNode name="root">
          <dgm:choose name="Name5">
            <dgm:if name="Name6" func="var" arg="dir" op="equ" val="norm">
              <dgm:alg type="hierRoot">
                <dgm:param type="hierAlign" val="tL"/>
              </dgm:alg>
            </dgm:if>
            <dgm:else name="Name7">
              <dgm:alg type="hierRoot">
                <dgm:param type="hierAlign" val="tR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>
            <dgm:constr type="alignOff" val="0.2"/>
          </dgm:constrLst>
          <dgm:ruleLst/>
          <dgm:layoutNode name="rootComposite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8">
              <dgm:if name="Name9" func="var" arg="dir" op="equ" val="norm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l" for="ch" forName="rootConnector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if>
              <dgm:else name="Name10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r" for="ch" forName="rootConnector" refType="w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else>
            </dgm:choose>
            <dgm:ruleLst/>
            <dgm:layoutNode name="rootText" styleLbl="node1"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 ptType="node" cnt="1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rootConnector" moveWith="rootText">
              <dgm:alg type="sp"/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self" ptType="node" cnt="1"/>
              <dgm:constrLst/>
              <dgm:ruleLst/>
            </dgm:layoutNode>
          </dgm:layoutNode>
          <dgm:layoutNode name="childShape">
            <dgm:alg type="hierChild">
              <dgm:param type="chAlign" val="l"/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11" axis="ch">
              <dgm:forEach name="Name12" axis="self" ptType="parTrans" cnt="1">
                <dgm:layoutNode name="Name13">
                  <dgm:choose name="Name14">
                    <dgm:if name="Name15" func="var" arg="dir" op="equ" val="norm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L"/>
                      </dgm:alg>
                    </dgm:if>
                    <dgm:else name="Name16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7" axis="self" ptType="node">
                <dgm:layoutNode name="childText" styleLbl="bgAcc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self desOrSelf" ptType="node node" st="1 1" cnt="1 0"/>
                  <dgm:constrLst>
                    <dgm:constr type="tMarg" refType="primFontSz" fact="0.1"/>
                    <dgm:constr type="bMarg" refType="primFontSz" fact="0.1"/>
                    <dgm:constr type="lMarg" refType="primFontSz" fact="0.15"/>
                    <dgm:constr type="rMarg" refType="primFontSz" fact="0.15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layoutNode>
      </dgm:forEach>
    </dgm:forEach>
  </dgm:layoutNode>
</dgm:layoutDef>
</file>

<file path=word/diagrams/layout7.xml><?xml version="1.0" encoding="utf-8"?>
<dgm:layoutDef xmlns:dgm="http://schemas.openxmlformats.org/drawingml/2006/diagram" xmlns:a="http://schemas.openxmlformats.org/drawingml/2006/main" uniqueId="urn:microsoft.com/office/officeart/2005/8/layout/hierarchy3">
  <dgm:title val=""/>
  <dgm:desc val=""/>
  <dgm:catLst>
    <dgm:cat type="hierarchy" pri="7000"/>
    <dgm:cat type="list" pri="23000"/>
    <dgm:cat type="relationship" pri="15000"/>
    <dgm:cat type="convert" pri="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1" destId="11" srcOrd="0" destOrd="0"/>
        <dgm:cxn modelId="6" srcId="1" destId="12" srcOrd="1" destOrd="0"/>
        <dgm:cxn modelId="7" srcId="0" destId="2" srcOrd="1" destOrd="0"/>
        <dgm:cxn modelId="8" srcId="2" destId="21" srcOrd="0" destOrd="0"/>
        <dgm:cxn modelId="9" srcId="2" destId="2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forName="rootText" op="equ" val="65"/>
      <dgm:constr type="primFontSz" for="des" forName="childText" op="equ" val="65"/>
      <dgm:constr type="w" for="des" forName="rootComposite" refType="w"/>
      <dgm:constr type="h" for="des" forName="rootComposite" refType="w" fact="0.5"/>
      <dgm:constr type="w" for="des" forName="childText" refType="w" refFor="des" refForName="rootComposite" fact="0.8"/>
      <dgm:constr type="h" for="des" forName="childText" refType="h" refFor="des" refForName="rootComposite"/>
      <dgm:constr type="sibSp" refType="w" refFor="des" refForName="rootComposite" fact="0.25"/>
      <dgm:constr type="sibSp" for="des" forName="childShape" refType="h" refFor="des" refForName="childText" fact="0.25"/>
      <dgm:constr type="sp" for="des" forName="root" refType="h" refFor="des" refForName="childText" fact="0.25"/>
    </dgm:constrLst>
    <dgm:ruleLst/>
    <dgm:forEach name="Name3" axis="ch">
      <dgm:forEach name="Name4" axis="self" ptType="node" cnt="1">
        <dgm:layoutNode name="root">
          <dgm:choose name="Name5">
            <dgm:if name="Name6" func="var" arg="dir" op="equ" val="norm">
              <dgm:alg type="hierRoot">
                <dgm:param type="hierAlign" val="tL"/>
              </dgm:alg>
            </dgm:if>
            <dgm:else name="Name7">
              <dgm:alg type="hierRoot">
                <dgm:param type="hierAlign" val="tR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>
            <dgm:constr type="alignOff" val="0.2"/>
          </dgm:constrLst>
          <dgm:ruleLst/>
          <dgm:layoutNode name="rootComposite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8">
              <dgm:if name="Name9" func="var" arg="dir" op="equ" val="norm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l" for="ch" forName="rootConnector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if>
              <dgm:else name="Name10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r" for="ch" forName="rootConnector" refType="w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else>
            </dgm:choose>
            <dgm:ruleLst/>
            <dgm:layoutNode name="rootText" styleLbl="node1"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 ptType="node" cnt="1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rootConnector" moveWith="rootText">
              <dgm:alg type="sp"/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self" ptType="node" cnt="1"/>
              <dgm:constrLst/>
              <dgm:ruleLst/>
            </dgm:layoutNode>
          </dgm:layoutNode>
          <dgm:layoutNode name="childShape">
            <dgm:alg type="hierChild">
              <dgm:param type="chAlign" val="l"/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11" axis="ch">
              <dgm:forEach name="Name12" axis="self" ptType="parTrans" cnt="1">
                <dgm:layoutNode name="Name13">
                  <dgm:choose name="Name14">
                    <dgm:if name="Name15" func="var" arg="dir" op="equ" val="norm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L"/>
                      </dgm:alg>
                    </dgm:if>
                    <dgm:else name="Name16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7" axis="self" ptType="node">
                <dgm:layoutNode name="childText" styleLbl="bgAcc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self desOrSelf" ptType="node node" st="1 1" cnt="1 0"/>
                  <dgm:constrLst>
                    <dgm:constr type="tMarg" refType="primFontSz" fact="0.1"/>
                    <dgm:constr type="bMarg" refType="primFontSz" fact="0.1"/>
                    <dgm:constr type="lMarg" refType="primFontSz" fact="0.15"/>
                    <dgm:constr type="rMarg" refType="primFontSz" fact="0.15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layoutNode>
      </dgm:forEach>
    </dgm:forEach>
  </dgm:layoutNode>
</dgm:layoutDef>
</file>

<file path=word/diagrams/layout8.xml><?xml version="1.0" encoding="utf-8"?>
<dgm:layoutDef xmlns:dgm="http://schemas.openxmlformats.org/drawingml/2006/diagram" xmlns:a="http://schemas.openxmlformats.org/drawingml/2006/main" uniqueId="urn:microsoft.com/office/officeart/2005/8/layout/hierarchy3">
  <dgm:title val=""/>
  <dgm:desc val=""/>
  <dgm:catLst>
    <dgm:cat type="hierarchy" pri="7000"/>
    <dgm:cat type="list" pri="23000"/>
    <dgm:cat type="relationship" pri="15000"/>
    <dgm:cat type="convert" pri="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1" destId="11" srcOrd="0" destOrd="0"/>
        <dgm:cxn modelId="6" srcId="1" destId="12" srcOrd="1" destOrd="0"/>
        <dgm:cxn modelId="7" srcId="0" destId="2" srcOrd="1" destOrd="0"/>
        <dgm:cxn modelId="8" srcId="2" destId="21" srcOrd="0" destOrd="0"/>
        <dgm:cxn modelId="9" srcId="2" destId="2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forName="rootText" op="equ" val="65"/>
      <dgm:constr type="primFontSz" for="des" forName="childText" op="equ" val="65"/>
      <dgm:constr type="w" for="des" forName="rootComposite" refType="w"/>
      <dgm:constr type="h" for="des" forName="rootComposite" refType="w" fact="0.5"/>
      <dgm:constr type="w" for="des" forName="childText" refType="w" refFor="des" refForName="rootComposite" fact="0.8"/>
      <dgm:constr type="h" for="des" forName="childText" refType="h" refFor="des" refForName="rootComposite"/>
      <dgm:constr type="sibSp" refType="w" refFor="des" refForName="rootComposite" fact="0.25"/>
      <dgm:constr type="sibSp" for="des" forName="childShape" refType="h" refFor="des" refForName="childText" fact="0.25"/>
      <dgm:constr type="sp" for="des" forName="root" refType="h" refFor="des" refForName="childText" fact="0.25"/>
    </dgm:constrLst>
    <dgm:ruleLst/>
    <dgm:forEach name="Name3" axis="ch">
      <dgm:forEach name="Name4" axis="self" ptType="node" cnt="1">
        <dgm:layoutNode name="root">
          <dgm:choose name="Name5">
            <dgm:if name="Name6" func="var" arg="dir" op="equ" val="norm">
              <dgm:alg type="hierRoot">
                <dgm:param type="hierAlign" val="tL"/>
              </dgm:alg>
            </dgm:if>
            <dgm:else name="Name7">
              <dgm:alg type="hierRoot">
                <dgm:param type="hierAlign" val="tR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>
            <dgm:constr type="alignOff" val="0.2"/>
          </dgm:constrLst>
          <dgm:ruleLst/>
          <dgm:layoutNode name="rootComposite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8">
              <dgm:if name="Name9" func="var" arg="dir" op="equ" val="norm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l" for="ch" forName="rootConnector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if>
              <dgm:else name="Name10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r" for="ch" forName="rootConnector" refType="w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else>
            </dgm:choose>
            <dgm:ruleLst/>
            <dgm:layoutNode name="rootText" styleLbl="node1"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 ptType="node" cnt="1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rootConnector" moveWith="rootText">
              <dgm:alg type="sp"/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self" ptType="node" cnt="1"/>
              <dgm:constrLst/>
              <dgm:ruleLst/>
            </dgm:layoutNode>
          </dgm:layoutNode>
          <dgm:layoutNode name="childShape">
            <dgm:alg type="hierChild">
              <dgm:param type="chAlign" val="l"/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11" axis="ch">
              <dgm:forEach name="Name12" axis="self" ptType="parTrans" cnt="1">
                <dgm:layoutNode name="Name13">
                  <dgm:choose name="Name14">
                    <dgm:if name="Name15" func="var" arg="dir" op="equ" val="norm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L"/>
                      </dgm:alg>
                    </dgm:if>
                    <dgm:else name="Name16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7" axis="self" ptType="node">
                <dgm:layoutNode name="childText" styleLbl="bgAcc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self desOrSelf" ptType="node node" st="1 1" cnt="1 0"/>
                  <dgm:constrLst>
                    <dgm:constr type="tMarg" refType="primFontSz" fact="0.1"/>
                    <dgm:constr type="bMarg" refType="primFontSz" fact="0.1"/>
                    <dgm:constr type="lMarg" refType="primFontSz" fact="0.15"/>
                    <dgm:constr type="rMarg" refType="primFontSz" fact="0.15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layoutNode>
      </dgm:forEach>
    </dgm:forEach>
  </dgm:layoutNode>
</dgm:layoutDef>
</file>

<file path=word/diagrams/layout9.xml><?xml version="1.0" encoding="utf-8"?>
<dgm:layoutDef xmlns:dgm="http://schemas.openxmlformats.org/drawingml/2006/diagram" xmlns:a="http://schemas.openxmlformats.org/drawingml/2006/main" uniqueId="urn:microsoft.com/office/officeart/2005/8/layout/vList5">
  <dgm:title val=""/>
  <dgm:desc val=""/>
  <dgm:catLst>
    <dgm:cat type="list" pri="15000"/>
    <dgm:cat type="convert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>
          <dgm:param type="linDir" val="fromT"/>
          <dgm:param type="nodeHorzAlign" val="l"/>
        </dgm:alg>
      </dgm:if>
      <dgm:else name="Name3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linNode" refType="h"/>
      <dgm:constr type="w" for="ch" forName="linNode" refType="w"/>
      <dgm:constr type="h" for="ch" forName="sp" refType="h" fact="0.05"/>
      <dgm:constr type="primFontSz" for="des" forName="parentText" op="equ" val="65"/>
      <dgm:constr type="secFontSz" for="des" forName="descendantText" op="equ"/>
    </dgm:constrLst>
    <dgm:ruleLst/>
    <dgm:forEach name="Name4" axis="ch" ptType="node">
      <dgm:layoutNode name="linNode">
        <dgm:choose name="Name5">
          <dgm:if name="Name6" func="var" arg="dir" op="equ" val="norm">
            <dgm:alg type="lin">
              <dgm:param type="linDir" val="fromL"/>
            </dgm:alg>
          </dgm:if>
          <dgm:else name="Name7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forName="parentText" refType="w" fact="0.36"/>
          <dgm:constr type="w" for="ch" forName="descendantText" refType="w" fact="0.64"/>
          <dgm:constr type="h" for="ch" forName="parentText" refType="h"/>
          <dgm:constr type="h" for="ch" forName="descendantText" refType="h" refFor="ch" refForName="parentText" fact="0.8"/>
        </dgm:constrLst>
        <dgm:ruleLst/>
        <dgm:layoutNode name="parentText">
          <dgm:varLst>
            <dgm:chMax val="1"/>
            <dgm:bulletEnabled val="1"/>
          </dgm:varLst>
          <dgm:alg type="tx"/>
          <dgm:shape xmlns:r="http://schemas.openxmlformats.org/officeDocument/2006/relationships" type="roundRect" r:blip="" zOrderOff="3">
            <dgm:adjLst/>
          </dgm:shape>
          <dgm:presOf axis="self" ptType="node"/>
          <dgm:constrLst>
            <dgm:constr type="tMarg" refType="primFontSz" fact="0.15"/>
            <dgm:constr type="bMarg" refType="primFontSz" fact="0.15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8">
          <dgm:if name="Name9" axis="ch" ptType="node" func="cnt" op="gte" val="1">
            <dgm:layoutNode name="descendantText" styleLbl="alignAccFollowNode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choose name="Name10">
                <dgm:if name="Name11" func="var" arg="dir" op="equ" val="norm">
                  <dgm:shape xmlns:r="http://schemas.openxmlformats.org/officeDocument/2006/relationships" rot="90" type="round2SameRect" r:blip="">
                    <dgm:adjLst/>
                  </dgm:shape>
                </dgm:if>
                <dgm:else name="Name12">
                  <dgm:shape xmlns:r="http://schemas.openxmlformats.org/officeDocument/2006/relationships" rot="-90" type="round2SameRect" r:blip="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lMarg" refType="secFontSz" fact="0.3"/>
                <dgm:constr type="rMarg" refType="secFontSz" fact="0.3"/>
                <dgm:constr type="tMarg" refType="secFontSz" fact="0.15"/>
                <dgm:constr type="bMarg" refType="secFontSz" fact="0.15"/>
              </dgm:constrLst>
              <dgm:ruleLst>
                <dgm:rule type="secFontSz" val="5" fact="NaN" max="NaN"/>
              </dgm:ruleLst>
            </dgm:layoutNode>
          </dgm:if>
          <dgm:else name="Name13"/>
        </dgm:choose>
      </dgm:layoutNode>
      <dgm:forEach name="Name14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7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8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9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21A811-5587-4104-9A5F-DE10B79C51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116</Pages>
  <Words>18437</Words>
  <Characters>105092</Characters>
  <Application>Microsoft Office Word</Application>
  <DocSecurity>0</DocSecurity>
  <Lines>875</Lines>
  <Paragraphs>246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GIB</dc:creator>
  <cp:lastModifiedBy>prepodavately</cp:lastModifiedBy>
  <cp:revision>57</cp:revision>
  <cp:lastPrinted>2019-05-30T08:25:00Z</cp:lastPrinted>
  <dcterms:created xsi:type="dcterms:W3CDTF">2019-05-30T07:56:00Z</dcterms:created>
  <dcterms:modified xsi:type="dcterms:W3CDTF">2019-06-14T08:26:00Z</dcterms:modified>
</cp:coreProperties>
</file>