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99" w:rsidRDefault="00485073">
      <w:pPr>
        <w:pStyle w:val="a5"/>
        <w:jc w:val="center"/>
      </w:pPr>
      <w:r>
        <w:t>«БУ ВО ХМАО-ЮГРЫ «СУРГУТСКИЙ ГОСУДАРСТВЕННЫЙ</w:t>
      </w:r>
    </w:p>
    <w:p w:rsidR="00FA0F99" w:rsidRDefault="00485073">
      <w:pPr>
        <w:pStyle w:val="a5"/>
        <w:jc w:val="center"/>
      </w:pPr>
      <w:r>
        <w:t>УНИВЕРСИТЕТ»</w:t>
      </w: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485073">
      <w:pPr>
        <w:pStyle w:val="a5"/>
        <w:jc w:val="center"/>
      </w:pPr>
      <w:r>
        <w:t xml:space="preserve">Реферат по дисциплине </w:t>
      </w:r>
    </w:p>
    <w:p w:rsidR="00FA0F99" w:rsidRDefault="00485073">
      <w:pPr>
        <w:pStyle w:val="a5"/>
        <w:jc w:val="center"/>
      </w:pPr>
      <w:r>
        <w:t>«Методы и средства проектирования информационных систем»</w:t>
      </w:r>
    </w:p>
    <w:p w:rsidR="00FA0F99" w:rsidRDefault="00485073">
      <w:pPr>
        <w:pStyle w:val="a5"/>
        <w:jc w:val="center"/>
      </w:pPr>
      <w:r>
        <w:t>по теме ВКР</w:t>
      </w:r>
    </w:p>
    <w:p w:rsidR="00FA0F99" w:rsidRDefault="00485073">
      <w:pPr>
        <w:pStyle w:val="a5"/>
        <w:jc w:val="center"/>
      </w:pPr>
      <w:r>
        <w:t xml:space="preserve">«Информационная система для диагностики </w:t>
      </w:r>
    </w:p>
    <w:p w:rsidR="00FA0F99" w:rsidRDefault="00485073">
      <w:pPr>
        <w:pStyle w:val="a5"/>
        <w:jc w:val="center"/>
      </w:pPr>
      <w:r>
        <w:t>аппаратной части персонального компьютера»</w:t>
      </w: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485073">
      <w:pPr>
        <w:pStyle w:val="a5"/>
        <w:jc w:val="right"/>
      </w:pPr>
      <w:r>
        <w:t>Работу выполнил студент группы 607-01:</w:t>
      </w:r>
    </w:p>
    <w:p w:rsidR="00FA0F99" w:rsidRDefault="00485073">
      <w:pPr>
        <w:pStyle w:val="a5"/>
        <w:jc w:val="right"/>
      </w:pPr>
      <w:r>
        <w:t>Веревкин А.И.</w:t>
      </w:r>
    </w:p>
    <w:p w:rsidR="00FA0F99" w:rsidRDefault="00485073">
      <w:pPr>
        <w:pStyle w:val="a5"/>
        <w:jc w:val="right"/>
      </w:pPr>
      <w:r>
        <w:t>Проверил:</w:t>
      </w:r>
    </w:p>
    <w:p w:rsidR="00FA0F99" w:rsidRDefault="00485073">
      <w:pPr>
        <w:pStyle w:val="a5"/>
        <w:jc w:val="right"/>
      </w:pPr>
      <w:r>
        <w:t>Столбов Д.А.</w:t>
      </w: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485073">
      <w:pPr>
        <w:pStyle w:val="a5"/>
        <w:jc w:val="center"/>
      </w:pPr>
      <w:r>
        <w:t>Сургут, 2023</w:t>
      </w:r>
    </w:p>
    <w:p w:rsidR="00FA0F99" w:rsidRDefault="00485073">
      <w:pPr>
        <w:pStyle w:val="a5"/>
        <w:jc w:val="center"/>
      </w:pPr>
      <w:r>
        <w:rPr>
          <w:rFonts w:ascii="Arial Unicode MS" w:hAnsi="Arial Unicode MS"/>
        </w:rPr>
        <w:br w:type="page"/>
      </w:r>
    </w:p>
    <w:sdt>
      <w:sdtPr>
        <w:rPr>
          <w:rFonts w:eastAsia="Arial Unicode MS" w:cs="Times New Roman"/>
          <w:b w:val="0"/>
          <w:sz w:val="24"/>
          <w:szCs w:val="24"/>
          <w:bdr w:val="nil"/>
          <w:lang w:val="en-US" w:eastAsia="en-US"/>
        </w:rPr>
        <w:id w:val="1408269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85073" w:rsidRDefault="00485073">
          <w:pPr>
            <w:pStyle w:val="a7"/>
          </w:pPr>
          <w:r>
            <w:t>Оглавление</w:t>
          </w:r>
        </w:p>
        <w:p w:rsidR="00622B92" w:rsidRDefault="00474AF0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"1-4" \h \z \u </w:instrText>
          </w:r>
          <w:r>
            <w:rPr>
              <w:lang w:val="ru-RU"/>
            </w:rPr>
            <w:fldChar w:fldCharType="separate"/>
          </w:r>
          <w:hyperlink w:anchor="_Toc153038861" w:history="1">
            <w:r w:rsidR="00622B92" w:rsidRPr="008E615B">
              <w:rPr>
                <w:rStyle w:val="a4"/>
                <w:noProof/>
                <w:lang w:val="ru-RU"/>
              </w:rPr>
              <w:t>1. Видение</w:t>
            </w:r>
            <w:r w:rsidR="00622B92">
              <w:rPr>
                <w:noProof/>
                <w:webHidden/>
              </w:rPr>
              <w:tab/>
            </w:r>
            <w:r w:rsidR="00622B92">
              <w:rPr>
                <w:noProof/>
                <w:webHidden/>
              </w:rPr>
              <w:fldChar w:fldCharType="begin"/>
            </w:r>
            <w:r w:rsidR="00622B92">
              <w:rPr>
                <w:noProof/>
                <w:webHidden/>
              </w:rPr>
              <w:instrText xml:space="preserve"> PAGEREF _Toc153038861 \h </w:instrText>
            </w:r>
            <w:r w:rsidR="00622B92">
              <w:rPr>
                <w:noProof/>
                <w:webHidden/>
              </w:rPr>
            </w:r>
            <w:r w:rsidR="00622B92">
              <w:rPr>
                <w:noProof/>
                <w:webHidden/>
              </w:rPr>
              <w:fldChar w:fldCharType="separate"/>
            </w:r>
            <w:r w:rsidR="00622B92">
              <w:rPr>
                <w:noProof/>
                <w:webHidden/>
              </w:rPr>
              <w:t>4</w:t>
            </w:r>
            <w:r w:rsidR="00622B92"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62" w:history="1">
            <w:r w:rsidRPr="008E615B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63" w:history="1">
            <w:r w:rsidRPr="008E615B">
              <w:rPr>
                <w:rStyle w:val="a4"/>
                <w:noProof/>
              </w:rPr>
              <w:t>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64" w:history="1">
            <w:r w:rsidRPr="008E615B">
              <w:rPr>
                <w:rStyle w:val="a4"/>
                <w:noProof/>
                <w:lang w:val="ru-RU"/>
              </w:rPr>
              <w:t>Рынок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65" w:history="1">
            <w:r w:rsidRPr="008E615B">
              <w:rPr>
                <w:rStyle w:val="a4"/>
                <w:noProof/>
              </w:rPr>
              <w:t>SWOT</w:t>
            </w:r>
            <w:r w:rsidRPr="008E615B">
              <w:rPr>
                <w:rStyle w:val="a4"/>
                <w:noProof/>
                <w:lang w:val="ru-RU"/>
              </w:rPr>
              <w:t xml:space="preserve"> -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66" w:history="1">
            <w:r w:rsidRPr="008E615B">
              <w:rPr>
                <w:rStyle w:val="a4"/>
                <w:noProof/>
              </w:rPr>
              <w:t>Экономические предпосылки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67" w:history="1">
            <w:r w:rsidRPr="008E615B">
              <w:rPr>
                <w:rStyle w:val="a4"/>
                <w:noProof/>
                <w:lang w:val="ru-RU"/>
              </w:rPr>
              <w:t>Тенденции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68" w:history="1">
            <w:r w:rsidRPr="008E615B">
              <w:rPr>
                <w:rStyle w:val="a4"/>
                <w:noProof/>
                <w:lang w:val="ru-RU"/>
              </w:rPr>
              <w:t>Заинтересованные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69" w:history="1">
            <w:r w:rsidRPr="008E615B">
              <w:rPr>
                <w:rStyle w:val="a4"/>
                <w:noProof/>
                <w:lang w:val="ru-RU"/>
              </w:rPr>
              <w:t>Основные задачи высокого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70" w:history="1">
            <w:r w:rsidRPr="008E615B">
              <w:rPr>
                <w:rStyle w:val="a4"/>
                <w:noProof/>
                <w:lang w:val="ru-RU"/>
              </w:rPr>
              <w:t>Позиционирование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71" w:history="1">
            <w:r w:rsidRPr="008E615B">
              <w:rPr>
                <w:rStyle w:val="a4"/>
                <w:noProof/>
                <w:lang w:val="ru-RU"/>
              </w:rPr>
              <w:t>Продвижение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72" w:history="1">
            <w:r w:rsidRPr="008E615B">
              <w:rPr>
                <w:rStyle w:val="a4"/>
                <w:noProof/>
                <w:lang w:val="ru-RU"/>
              </w:rPr>
              <w:t>Расчет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4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73" w:history="1">
            <w:r w:rsidRPr="008E615B">
              <w:rPr>
                <w:rStyle w:val="a4"/>
                <w:noProof/>
                <w:lang w:val="ru-RU"/>
              </w:rPr>
              <w:t>Описание бизнес-модели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4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74" w:history="1">
            <w:r w:rsidRPr="008E615B">
              <w:rPr>
                <w:rStyle w:val="a4"/>
                <w:noProof/>
                <w:lang w:val="ru-RU"/>
              </w:rPr>
              <w:t>Объем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4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75" w:history="1">
            <w:r w:rsidRPr="008E615B">
              <w:rPr>
                <w:rStyle w:val="a4"/>
                <w:noProof/>
                <w:lang w:val="ru-RU"/>
              </w:rPr>
              <w:t>Ценообразование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76" w:history="1">
            <w:r w:rsidRPr="008E615B">
              <w:rPr>
                <w:rStyle w:val="a4"/>
                <w:noProof/>
              </w:rPr>
              <w:t>Конкуренты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77" w:history="1">
            <w:r w:rsidRPr="008E615B">
              <w:rPr>
                <w:rStyle w:val="a4"/>
                <w:noProof/>
                <w:lang w:val="ru-RU"/>
              </w:rPr>
              <w:t>Перспективы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78" w:history="1">
            <w:r w:rsidRPr="008E615B">
              <w:rPr>
                <w:rStyle w:val="a4"/>
                <w:noProof/>
                <w:lang w:val="ru-RU"/>
              </w:rPr>
              <w:t>2. 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79" w:history="1">
            <w:r w:rsidRPr="008E615B">
              <w:rPr>
                <w:rStyle w:val="a4"/>
                <w:noProof/>
                <w:lang w:val="ru-RU"/>
              </w:rPr>
              <w:t>3. Дополнительная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80" w:history="1">
            <w:r w:rsidRPr="008E615B">
              <w:rPr>
                <w:rStyle w:val="a4"/>
                <w:noProof/>
                <w:lang w:val="ru-RU"/>
              </w:rPr>
              <w:t>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81" w:history="1">
            <w:r w:rsidRPr="008E615B">
              <w:rPr>
                <w:rStyle w:val="a4"/>
                <w:noProof/>
                <w:lang w:val="ru-RU"/>
              </w:rPr>
              <w:t>Регистрация событий и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82" w:history="1">
            <w:r w:rsidRPr="008E615B">
              <w:rPr>
                <w:rStyle w:val="a4"/>
                <w:noProof/>
                <w:lang w:val="ru-RU"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83" w:history="1">
            <w:r w:rsidRPr="008E615B">
              <w:rPr>
                <w:rStyle w:val="a4"/>
                <w:noProof/>
                <w:lang w:val="ru-RU"/>
              </w:rPr>
              <w:t>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84" w:history="1">
            <w:r w:rsidRPr="008E615B">
              <w:rPr>
                <w:rStyle w:val="a4"/>
                <w:noProof/>
                <w:lang w:val="ru-RU"/>
              </w:rPr>
              <w:t>Человеческие факторы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85" w:history="1">
            <w:r w:rsidRPr="008E615B">
              <w:rPr>
                <w:rStyle w:val="a4"/>
                <w:noProof/>
                <w:lang w:val="ru-RU"/>
              </w:rPr>
              <w:t>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86" w:history="1">
            <w:r w:rsidRPr="008E615B">
              <w:rPr>
                <w:rStyle w:val="a4"/>
                <w:noProof/>
                <w:lang w:val="ru-RU"/>
              </w:rPr>
              <w:t>Возможность восстановления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87" w:history="1">
            <w:r w:rsidRPr="008E615B">
              <w:rPr>
                <w:rStyle w:val="a4"/>
                <w:noProof/>
                <w:lang w:val="ru-RU"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88" w:history="1">
            <w:r w:rsidRPr="008E615B">
              <w:rPr>
                <w:rStyle w:val="a4"/>
                <w:noProof/>
                <w:lang w:val="ru-RU"/>
              </w:rPr>
              <w:t>Возможности поддержки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89" w:history="1">
            <w:r w:rsidRPr="008E615B">
              <w:rPr>
                <w:rStyle w:val="a4"/>
                <w:noProof/>
                <w:lang w:val="ru-RU"/>
              </w:rPr>
              <w:t>Адаптация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90" w:history="1">
            <w:r w:rsidRPr="008E615B">
              <w:rPr>
                <w:rStyle w:val="a4"/>
                <w:noProof/>
                <w:lang w:val="ru-RU"/>
              </w:rPr>
              <w:t>Конфигурирование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91" w:history="1">
            <w:r w:rsidRPr="008E615B">
              <w:rPr>
                <w:rStyle w:val="a4"/>
                <w:noProof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92" w:history="1">
            <w:r w:rsidRPr="008E615B">
              <w:rPr>
                <w:rStyle w:val="a4"/>
                <w:noProof/>
                <w:lang w:val="ru-RU"/>
              </w:rPr>
              <w:t>Приобретаемые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93" w:history="1">
            <w:r w:rsidRPr="008E615B">
              <w:rPr>
                <w:rStyle w:val="a4"/>
                <w:noProof/>
                <w:lang w:val="ru-RU"/>
              </w:rPr>
              <w:t>Бесплатные компоненты на основе открытого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94" w:history="1">
            <w:r w:rsidRPr="008E615B">
              <w:rPr>
                <w:rStyle w:val="a4"/>
                <w:noProof/>
                <w:lang w:val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95" w:history="1">
            <w:r w:rsidRPr="008E615B">
              <w:rPr>
                <w:rStyle w:val="a4"/>
                <w:noProof/>
                <w:lang w:val="ru-RU"/>
              </w:rPr>
              <w:t>Важные интерфейсы и аппаратные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96" w:history="1">
            <w:r w:rsidRPr="008E615B">
              <w:rPr>
                <w:rStyle w:val="a4"/>
                <w:noProof/>
                <w:lang w:val="ru-RU"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97" w:history="1">
            <w:r w:rsidRPr="008E615B">
              <w:rPr>
                <w:rStyle w:val="a4"/>
                <w:noProof/>
                <w:lang w:val="ru-RU"/>
              </w:rPr>
              <w:t>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98" w:history="1">
            <w:r w:rsidRPr="008E615B">
              <w:rPr>
                <w:rStyle w:val="a4"/>
                <w:noProof/>
              </w:rPr>
              <w:t>Вопросы законодательства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899" w:history="1">
            <w:r w:rsidRPr="008E615B">
              <w:rPr>
                <w:rStyle w:val="a4"/>
                <w:noProof/>
                <w:lang w:val="ru-RU"/>
              </w:rPr>
              <w:t>Информация 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00" w:history="1">
            <w:r w:rsidRPr="008E615B">
              <w:rPr>
                <w:rStyle w:val="a4"/>
                <w:noProof/>
                <w:lang w:val="ru-RU"/>
              </w:rPr>
              <w:t>Ценовая политика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01" w:history="1">
            <w:r w:rsidRPr="008E615B">
              <w:rPr>
                <w:rStyle w:val="a4"/>
                <w:noProof/>
                <w:lang w:val="ru-RU"/>
              </w:rPr>
              <w:t>Бизнес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02" w:history="1">
            <w:r w:rsidRPr="008E615B">
              <w:rPr>
                <w:rStyle w:val="a4"/>
                <w:noProof/>
                <w:lang w:val="ru-RU"/>
              </w:rPr>
              <w:t>Успешность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03" w:history="1">
            <w:r w:rsidRPr="008E615B">
              <w:rPr>
                <w:rStyle w:val="a4"/>
                <w:noProof/>
                <w:lang w:val="ru-RU"/>
              </w:rPr>
              <w:t>Налогообложение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04" w:history="1">
            <w:r w:rsidRPr="008E615B">
              <w:rPr>
                <w:rStyle w:val="a4"/>
                <w:noProof/>
                <w:lang w:val="ru-RU"/>
              </w:rPr>
              <w:t>4. Концептуальная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05" w:history="1">
            <w:r w:rsidRPr="008E615B">
              <w:rPr>
                <w:rStyle w:val="a4"/>
                <w:noProof/>
                <w:lang w:val="ru-RU"/>
              </w:rPr>
              <w:t xml:space="preserve">5. </w:t>
            </w:r>
            <w:r w:rsidRPr="008E615B">
              <w:rPr>
                <w:rStyle w:val="a4"/>
                <w:noProof/>
              </w:rPr>
              <w:t>Use</w:t>
            </w:r>
            <w:r w:rsidRPr="008E615B">
              <w:rPr>
                <w:rStyle w:val="a4"/>
                <w:noProof/>
                <w:lang w:val="ru-RU"/>
              </w:rPr>
              <w:t xml:space="preserve"> </w:t>
            </w:r>
            <w:r w:rsidRPr="008E615B">
              <w:rPr>
                <w:rStyle w:val="a4"/>
                <w:noProof/>
              </w:rPr>
              <w:t>Case</w:t>
            </w:r>
            <w:r w:rsidRPr="008E615B">
              <w:rPr>
                <w:rStyle w:val="a4"/>
                <w:noProof/>
                <w:lang w:val="ru-RU"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06" w:history="1">
            <w:r w:rsidRPr="008E615B">
              <w:rPr>
                <w:rStyle w:val="a4"/>
                <w:noProof/>
                <w:lang w:val="ru-RU"/>
              </w:rPr>
              <w:t>6. Анализ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07" w:history="1">
            <w:r w:rsidRPr="008E615B">
              <w:rPr>
                <w:rStyle w:val="a4"/>
                <w:noProof/>
                <w:lang w:val="ru-RU"/>
              </w:rPr>
              <w:t>Общие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08" w:history="1">
            <w:r w:rsidRPr="008E615B">
              <w:rPr>
                <w:rStyle w:val="a4"/>
                <w:noProof/>
                <w:lang w:val="ru-RU"/>
              </w:rPr>
              <w:t xml:space="preserve">Прецедент </w:t>
            </w:r>
            <w:r w:rsidRPr="008E615B">
              <w:rPr>
                <w:rStyle w:val="a4"/>
                <w:noProof/>
                <w:lang w:val="de-DE"/>
              </w:rPr>
              <w:t xml:space="preserve">1 - </w:t>
            </w:r>
            <w:r w:rsidRPr="008E615B">
              <w:rPr>
                <w:rStyle w:val="a4"/>
                <w:noProof/>
                <w:lang w:val="ru-RU"/>
              </w:rPr>
              <w:t>получение информации с датчиков ПК для ознакомления с состоянием устройства.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09" w:history="1">
            <w:r w:rsidRPr="008E615B">
              <w:rPr>
                <w:rStyle w:val="a4"/>
                <w:noProof/>
              </w:rPr>
              <w:t>Основной успешный сценарий.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10" w:history="1">
            <w:r w:rsidRPr="008E615B">
              <w:rPr>
                <w:rStyle w:val="a4"/>
                <w:noProof/>
              </w:rPr>
              <w:t>Альтернативный неуспешный сценарий.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11" w:history="1">
            <w:r w:rsidRPr="008E615B">
              <w:rPr>
                <w:rStyle w:val="a4"/>
                <w:noProof/>
                <w:lang w:val="ru-RU"/>
              </w:rPr>
              <w:t>Прецедент 2 - получение информации с датчиков ПК для устранения неполадки.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12" w:history="1">
            <w:r w:rsidRPr="008E615B">
              <w:rPr>
                <w:rStyle w:val="a4"/>
                <w:noProof/>
              </w:rPr>
              <w:t>Основной успешный сценарий.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13" w:history="1">
            <w:r w:rsidRPr="008E615B">
              <w:rPr>
                <w:rStyle w:val="a4"/>
                <w:noProof/>
              </w:rPr>
              <w:t>Альтернативный неуспешный сценарий.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14" w:history="1">
            <w:r w:rsidRPr="008E615B">
              <w:rPr>
                <w:rStyle w:val="a4"/>
                <w:noProof/>
              </w:rPr>
              <w:t>Сценарий с недостоверной информацией</w:t>
            </w:r>
            <w:r w:rsidRPr="008E615B">
              <w:rPr>
                <w:rStyle w:val="a4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15" w:history="1">
            <w:r w:rsidRPr="008E615B">
              <w:rPr>
                <w:rStyle w:val="a4"/>
                <w:noProof/>
                <w:lang w:val="ru-RU"/>
              </w:rPr>
              <w:t>7.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16" w:history="1">
            <w:r w:rsidRPr="008E615B">
              <w:rPr>
                <w:rStyle w:val="a4"/>
                <w:noProof/>
                <w:lang w:val="ru-RU"/>
              </w:rPr>
              <w:t>1. Определение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17" w:history="1">
            <w:r w:rsidRPr="008E615B">
              <w:rPr>
                <w:rStyle w:val="a4"/>
                <w:noProof/>
                <w:lang w:val="ru-RU"/>
              </w:rPr>
              <w:t>2. Выделение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18" w:history="1">
            <w:r w:rsidRPr="008E615B">
              <w:rPr>
                <w:rStyle w:val="a4"/>
                <w:noProof/>
                <w:lang w:val="ru-RU"/>
              </w:rPr>
              <w:t>3. 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19" w:history="1">
            <w:r w:rsidRPr="008E615B">
              <w:rPr>
                <w:rStyle w:val="a4"/>
                <w:noProof/>
                <w:lang w:val="ru-RU"/>
              </w:rPr>
              <w:t>8.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B92" w:rsidRDefault="00622B92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8920" w:history="1">
            <w:r w:rsidRPr="008E615B">
              <w:rPr>
                <w:rStyle w:val="a4"/>
                <w:noProof/>
                <w:lang w:val="ru-RU"/>
              </w:rPr>
              <w:t xml:space="preserve">9. </w:t>
            </w:r>
            <w:r w:rsidRPr="008E615B">
              <w:rPr>
                <w:rStyle w:val="a4"/>
                <w:noProof/>
              </w:rPr>
              <w:t>Прототип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073" w:rsidRPr="00485073" w:rsidRDefault="00474AF0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485073" w:rsidRDefault="00485073">
      <w:pPr>
        <w:rPr>
          <w:rFonts w:cs="Arial Unicode MS"/>
          <w:color w:val="000000"/>
          <w:sz w:val="26"/>
          <w:szCs w:val="26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85073">
        <w:rPr>
          <w:lang w:val="ru-RU"/>
        </w:rPr>
        <w:br w:type="page"/>
      </w:r>
      <w:bookmarkStart w:id="0" w:name="_GoBack"/>
      <w:bookmarkEnd w:id="0"/>
    </w:p>
    <w:p w:rsidR="00FA0F99" w:rsidRPr="007C7A2C" w:rsidRDefault="007C7A2C" w:rsidP="00485073">
      <w:pPr>
        <w:pStyle w:val="1"/>
        <w:rPr>
          <w:lang w:val="ru-RU"/>
        </w:rPr>
      </w:pPr>
      <w:bookmarkStart w:id="1" w:name="_Toc153038861"/>
      <w:r>
        <w:rPr>
          <w:lang w:val="ru-RU"/>
        </w:rPr>
        <w:lastRenderedPageBreak/>
        <w:t xml:space="preserve">1. </w:t>
      </w:r>
      <w:r w:rsidR="00485073" w:rsidRPr="007C7A2C">
        <w:rPr>
          <w:lang w:val="ru-RU"/>
        </w:rPr>
        <w:t>Видение</w:t>
      </w:r>
      <w:bookmarkEnd w:id="1"/>
    </w:p>
    <w:p w:rsidR="00FA0F99" w:rsidRDefault="00485073" w:rsidP="00297A24">
      <w:pPr>
        <w:pStyle w:val="a5"/>
      </w:pPr>
      <w:r>
        <w:t xml:space="preserve">Краткое наименование: </w:t>
      </w:r>
      <w:proofErr w:type="spellStart"/>
      <w:r>
        <w:rPr>
          <w:lang w:val="en-US"/>
        </w:rPr>
        <w:t>AInPC</w:t>
      </w:r>
      <w:proofErr w:type="spellEnd"/>
    </w:p>
    <w:p w:rsidR="00FA0F99" w:rsidRDefault="00485073" w:rsidP="00297A24">
      <w:pPr>
        <w:pStyle w:val="a5"/>
      </w:pPr>
      <w:r>
        <w:t xml:space="preserve">Полное наименование: Программа для диагностики аппаратной части ПК </w:t>
      </w:r>
      <w:r w:rsidRPr="00485073">
        <w:t>«</w:t>
      </w:r>
      <w:r>
        <w:rPr>
          <w:lang w:val="en-US"/>
        </w:rPr>
        <w:t>Aleksey</w:t>
      </w:r>
      <w:r w:rsidRPr="00485073">
        <w:t>’</w:t>
      </w:r>
      <w:r>
        <w:rPr>
          <w:lang w:val="en-US"/>
        </w:rPr>
        <w:t>s</w:t>
      </w:r>
      <w:r w:rsidRPr="00485073">
        <w:t xml:space="preserve"> </w:t>
      </w:r>
      <w:r>
        <w:rPr>
          <w:lang w:val="en-US"/>
        </w:rPr>
        <w:t>Information</w:t>
      </w:r>
      <w:r w:rsidRPr="00485073">
        <w:t xml:space="preserve"> </w:t>
      </w:r>
      <w:r>
        <w:rPr>
          <w:lang w:val="en-US"/>
        </w:rPr>
        <w:t>of</w:t>
      </w:r>
      <w:r w:rsidRPr="00485073">
        <w:t xml:space="preserve"> </w:t>
      </w:r>
      <w:r>
        <w:rPr>
          <w:lang w:val="en-US"/>
        </w:rPr>
        <w:t>PC</w:t>
      </w:r>
      <w:r w:rsidRPr="00485073">
        <w:t>»</w:t>
      </w:r>
    </w:p>
    <w:p w:rsidR="00FA0F99" w:rsidRPr="007C7A2C" w:rsidRDefault="00485073" w:rsidP="00485073">
      <w:pPr>
        <w:pStyle w:val="2"/>
        <w:rPr>
          <w:lang w:val="ru-RU"/>
        </w:rPr>
      </w:pPr>
      <w:bookmarkStart w:id="2" w:name="_Toc153038862"/>
      <w:r w:rsidRPr="007C7A2C">
        <w:rPr>
          <w:lang w:val="ru-RU"/>
        </w:rPr>
        <w:t>Введение</w:t>
      </w:r>
      <w:bookmarkEnd w:id="2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>Проект представляет собой разработку и внедрение специализированной программы для упрощения и оптимизации процесса обслуживания и ремонта компьютерной техники.</w:t>
      </w:r>
    </w:p>
    <w:p w:rsidR="00FA0F99" w:rsidRDefault="00485073" w:rsidP="00485073">
      <w:pPr>
        <w:pStyle w:val="2"/>
      </w:pPr>
      <w:bookmarkStart w:id="3" w:name="_Toc153038863"/>
      <w:proofErr w:type="spellStart"/>
      <w:r>
        <w:t>Возможности</w:t>
      </w:r>
      <w:bookmarkEnd w:id="3"/>
      <w:proofErr w:type="spellEnd"/>
    </w:p>
    <w:p w:rsidR="00FA0F99" w:rsidRPr="007C7A2C" w:rsidRDefault="00485073" w:rsidP="00297A24">
      <w:pPr>
        <w:pStyle w:val="a8"/>
        <w:numPr>
          <w:ilvl w:val="0"/>
          <w:numId w:val="19"/>
        </w:numPr>
        <w:ind w:left="851"/>
        <w:rPr>
          <w:lang w:val="ru-RU"/>
        </w:rPr>
      </w:pPr>
      <w:r w:rsidRPr="007C7A2C">
        <w:rPr>
          <w:lang w:val="ru-RU"/>
        </w:rPr>
        <w:t>Получение общей (неизменяющейся) информации о комплектующих ПК и информации со всех доступных датчиков этих комплектующих - температура, частота, загруженность, вольтаж, напряжение.</w:t>
      </w:r>
    </w:p>
    <w:p w:rsidR="00FA0F99" w:rsidRPr="007C7A2C" w:rsidRDefault="00485073" w:rsidP="00297A24">
      <w:pPr>
        <w:pStyle w:val="a8"/>
        <w:numPr>
          <w:ilvl w:val="0"/>
          <w:numId w:val="19"/>
        </w:numPr>
        <w:ind w:left="851"/>
        <w:rPr>
          <w:lang w:val="ru-RU"/>
        </w:rPr>
      </w:pPr>
      <w:r w:rsidRPr="007C7A2C">
        <w:rPr>
          <w:lang w:val="ru-RU"/>
        </w:rPr>
        <w:t>Визуализация всей числовой информации в виде графиков.</w:t>
      </w:r>
    </w:p>
    <w:p w:rsidR="00FA0F99" w:rsidRPr="007C7A2C" w:rsidRDefault="00485073" w:rsidP="00297A24">
      <w:pPr>
        <w:pStyle w:val="a8"/>
        <w:numPr>
          <w:ilvl w:val="0"/>
          <w:numId w:val="19"/>
        </w:numPr>
        <w:ind w:left="851"/>
        <w:rPr>
          <w:lang w:val="ru-RU"/>
        </w:rPr>
      </w:pPr>
      <w:r w:rsidRPr="007C7A2C">
        <w:rPr>
          <w:lang w:val="ru-RU"/>
        </w:rPr>
        <w:t>Наличие информации о всех устройствах системы, т.е. отсутствие специализации на одном их комплектующих.</w:t>
      </w:r>
    </w:p>
    <w:p w:rsidR="00FA0F99" w:rsidRPr="007C7A2C" w:rsidRDefault="00485073" w:rsidP="00297A24">
      <w:pPr>
        <w:pStyle w:val="a8"/>
        <w:numPr>
          <w:ilvl w:val="0"/>
          <w:numId w:val="19"/>
        </w:numPr>
        <w:ind w:left="851"/>
        <w:rPr>
          <w:lang w:val="ru-RU"/>
        </w:rPr>
      </w:pPr>
      <w:r w:rsidRPr="007C7A2C">
        <w:rPr>
          <w:lang w:val="ru-RU"/>
        </w:rPr>
        <w:t>Возможность выгрузить в отчет основную информацию о системе и информацию, предоставляемую программой.</w:t>
      </w:r>
    </w:p>
    <w:p w:rsidR="00FA0F99" w:rsidRPr="007C7A2C" w:rsidRDefault="00485073" w:rsidP="00297A24">
      <w:pPr>
        <w:pStyle w:val="a8"/>
        <w:numPr>
          <w:ilvl w:val="0"/>
          <w:numId w:val="19"/>
        </w:numPr>
        <w:ind w:left="851"/>
        <w:rPr>
          <w:lang w:val="ru-RU"/>
        </w:rPr>
      </w:pPr>
      <w:r w:rsidRPr="007C7A2C">
        <w:rPr>
          <w:lang w:val="ru-RU"/>
        </w:rPr>
        <w:t xml:space="preserve">Возможность быстрого доступа в </w:t>
      </w:r>
      <w:r>
        <w:t>Windows</w:t>
      </w:r>
      <w:r w:rsidRPr="007C7A2C">
        <w:rPr>
          <w:lang w:val="ru-RU"/>
        </w:rPr>
        <w:t xml:space="preserve"> </w:t>
      </w:r>
      <w:r>
        <w:t>PowerShell</w:t>
      </w:r>
      <w:r w:rsidRPr="007C7A2C">
        <w:rPr>
          <w:lang w:val="ru-RU"/>
        </w:rPr>
        <w:t xml:space="preserve"> и Командную строку </w:t>
      </w:r>
      <w:r>
        <w:t>Windows</w:t>
      </w:r>
      <w:r w:rsidRPr="007C7A2C">
        <w:rPr>
          <w:lang w:val="ru-RU"/>
        </w:rPr>
        <w:t>.</w:t>
      </w:r>
    </w:p>
    <w:p w:rsidR="00FA0F99" w:rsidRPr="007C7A2C" w:rsidRDefault="00485073" w:rsidP="00485073">
      <w:pPr>
        <w:pStyle w:val="2"/>
        <w:rPr>
          <w:lang w:val="ru-RU"/>
        </w:rPr>
      </w:pPr>
      <w:bookmarkStart w:id="4" w:name="_Toc153038864"/>
      <w:r w:rsidRPr="007C7A2C">
        <w:rPr>
          <w:lang w:val="ru-RU"/>
        </w:rPr>
        <w:t>Рынок</w:t>
      </w:r>
      <w:bookmarkEnd w:id="4"/>
    </w:p>
    <w:p w:rsidR="00FA0F99" w:rsidRPr="007C7A2C" w:rsidRDefault="00485073" w:rsidP="00485073">
      <w:pPr>
        <w:pStyle w:val="3"/>
        <w:rPr>
          <w:lang w:val="ru-RU"/>
        </w:rPr>
      </w:pPr>
      <w:bookmarkStart w:id="5" w:name="_Toc153038865"/>
      <w:r>
        <w:t>SWOT</w:t>
      </w:r>
      <w:r w:rsidRPr="007C7A2C">
        <w:rPr>
          <w:lang w:val="ru-RU"/>
        </w:rPr>
        <w:t xml:space="preserve"> - анализ</w:t>
      </w:r>
      <w:bookmarkEnd w:id="5"/>
    </w:p>
    <w:p w:rsidR="00FA0F99" w:rsidRPr="00C25A58" w:rsidRDefault="00485073" w:rsidP="00C25A58">
      <w:pPr>
        <w:pStyle w:val="a5"/>
        <w:ind w:left="709" w:right="-142"/>
        <w:jc w:val="right"/>
      </w:pPr>
      <w:r w:rsidRPr="00C25A58">
        <w:t xml:space="preserve">Таблица 1. </w:t>
      </w:r>
      <w:r w:rsidRPr="00C25A58">
        <w:rPr>
          <w:lang w:val="en-US"/>
        </w:rPr>
        <w:t>SWOT</w:t>
      </w:r>
      <w:r w:rsidRPr="00C25A58">
        <w:t xml:space="preserve"> - анализ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FA0F99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FA0F99">
            <w:pPr>
              <w:rPr>
                <w:sz w:val="22"/>
                <w:lang w:val="ru-RU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Возможности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Угрозы</w:t>
            </w:r>
          </w:p>
        </w:tc>
      </w:tr>
      <w:tr w:rsidR="00FA0F99" w:rsidRPr="00622B92">
        <w:tblPrEx>
          <w:shd w:val="clear" w:color="auto" w:fill="auto"/>
        </w:tblPrEx>
        <w:trPr>
          <w:trHeight w:val="3365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Внешние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1. ИС может быть полезна как для специалистов в обслуживании ПК, так и для рядовых пользователей.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 xml:space="preserve">2. В результате реализации работы ее можно будет </w:t>
            </w:r>
            <w:proofErr w:type="spellStart"/>
            <w:r w:rsidRPr="00C25A58">
              <w:rPr>
                <w:rFonts w:ascii="Times New Roman" w:eastAsia="Arial Unicode MS" w:hAnsi="Times New Roman" w:cs="Times New Roman"/>
                <w:sz w:val="22"/>
              </w:rPr>
              <w:t>монетизировать</w:t>
            </w:r>
            <w:proofErr w:type="spellEnd"/>
            <w:r w:rsidRPr="00C25A58">
              <w:rPr>
                <w:rFonts w:ascii="Times New Roman" w:eastAsia="Arial Unicode MS" w:hAnsi="Times New Roman" w:cs="Times New Roman"/>
                <w:sz w:val="22"/>
              </w:rPr>
              <w:t>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3. Так как пользователь покупает подписку на продукт, его возможно вовремя обновлять.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4. Отсутствие прямых конкурентов на Российском рынке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1. Существуют конкуренты в виде пиратских программ иностранных производителей.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2. Ограничение в виде малого пула поддерживаемых аппаратных платформ.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3. Если пользователи не будут устанавливать обновления, то они могут не получить некоторые "</w:t>
            </w:r>
            <w:proofErr w:type="spellStart"/>
            <w:r w:rsidRPr="00C25A58">
              <w:rPr>
                <w:rFonts w:ascii="Times New Roman" w:eastAsia="Arial Unicode MS" w:hAnsi="Times New Roman" w:cs="Times New Roman"/>
                <w:sz w:val="22"/>
              </w:rPr>
              <w:t>фичи</w:t>
            </w:r>
            <w:proofErr w:type="spellEnd"/>
            <w:r w:rsidRPr="00C25A58">
              <w:rPr>
                <w:rFonts w:ascii="Times New Roman" w:eastAsia="Arial Unicode MS" w:hAnsi="Times New Roman" w:cs="Times New Roman"/>
                <w:sz w:val="22"/>
              </w:rPr>
              <w:t>".</w:t>
            </w:r>
          </w:p>
          <w:p w:rsidR="00FA0F99" w:rsidRPr="00C25A58" w:rsidRDefault="00FA0F99">
            <w:pPr>
              <w:pStyle w:val="21"/>
              <w:rPr>
                <w:rFonts w:ascii="Times New Roman" w:hAnsi="Times New Roman" w:cs="Times New Roman"/>
                <w:sz w:val="22"/>
              </w:rPr>
            </w:pPr>
          </w:p>
        </w:tc>
      </w:tr>
      <w:tr w:rsidR="00FA0F99">
        <w:tblPrEx>
          <w:shd w:val="clear" w:color="auto" w:fill="auto"/>
        </w:tblPrEx>
        <w:trPr>
          <w:trHeight w:val="240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lastRenderedPageBreak/>
              <w:t>Внутренние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 xml:space="preserve">1. Активное </w:t>
            </w:r>
            <w:proofErr w:type="spellStart"/>
            <w:r w:rsidRPr="00C25A58">
              <w:rPr>
                <w:rFonts w:ascii="Times New Roman" w:eastAsia="Arial Unicode MS" w:hAnsi="Times New Roman" w:cs="Times New Roman"/>
                <w:sz w:val="22"/>
              </w:rPr>
              <w:t>импортозамещение</w:t>
            </w:r>
            <w:proofErr w:type="spellEnd"/>
            <w:r w:rsidRPr="00C25A58">
              <w:rPr>
                <w:rFonts w:ascii="Times New Roman" w:eastAsia="Arial Unicode MS" w:hAnsi="Times New Roman" w:cs="Times New Roman"/>
                <w:sz w:val="22"/>
              </w:rPr>
              <w:t xml:space="preserve"> иностранных продуктов в Российской экономике.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 xml:space="preserve">2. Повышенный спрос на подобные продукты в связи с </w:t>
            </w:r>
            <w:proofErr w:type="spellStart"/>
            <w:r w:rsidRPr="00C25A58">
              <w:rPr>
                <w:rFonts w:ascii="Times New Roman" w:eastAsia="Arial Unicode MS" w:hAnsi="Times New Roman" w:cs="Times New Roman"/>
                <w:sz w:val="22"/>
              </w:rPr>
              <w:t>цифрофизацией</w:t>
            </w:r>
            <w:proofErr w:type="spellEnd"/>
            <w:r w:rsidRPr="00C25A58">
              <w:rPr>
                <w:rFonts w:ascii="Times New Roman" w:eastAsia="Arial Unicode MS" w:hAnsi="Times New Roman" w:cs="Times New Roman"/>
                <w:sz w:val="22"/>
              </w:rPr>
              <w:t>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3. Сотрудничество с компаниями, заинтересованными в приватности своих данных.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1. Иностранные компании могут вернуться на Российский рынок.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2. Отсутствие опыта в разработке масштабного коммерческого продукта.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3. Малый размер команды разработчиков.</w:t>
            </w:r>
          </w:p>
          <w:p w:rsidR="00FA0F99" w:rsidRPr="00C25A58" w:rsidRDefault="00FA0F99">
            <w:pPr>
              <w:pStyle w:val="21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FA0F99" w:rsidRPr="00485073" w:rsidRDefault="00485073" w:rsidP="00485073">
      <w:pPr>
        <w:pStyle w:val="3"/>
      </w:pPr>
      <w:bookmarkStart w:id="6" w:name="_Toc153038866"/>
      <w:proofErr w:type="spellStart"/>
      <w:r>
        <w:t>Экономические</w:t>
      </w:r>
      <w:proofErr w:type="spellEnd"/>
      <w:r>
        <w:t xml:space="preserve"> </w:t>
      </w:r>
      <w:proofErr w:type="spellStart"/>
      <w:r>
        <w:t>предпосылки</w:t>
      </w:r>
      <w:bookmarkEnd w:id="6"/>
      <w:proofErr w:type="spellEnd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 xml:space="preserve">Официальный доступ к иностранным продуктам и их новейшим версиям закрыт, поэтому работа </w:t>
      </w:r>
      <w:proofErr w:type="spellStart"/>
      <w:r w:rsidRPr="007C7A2C">
        <w:rPr>
          <w:lang w:val="ru-RU"/>
        </w:rPr>
        <w:t>специлистов</w:t>
      </w:r>
      <w:proofErr w:type="spellEnd"/>
      <w:r w:rsidRPr="007C7A2C">
        <w:rPr>
          <w:lang w:val="ru-RU"/>
        </w:rPr>
        <w:t xml:space="preserve"> по обслуживанию компьютерной техники становится труднее. И в связи с этим, а также в условиях стремления к </w:t>
      </w:r>
      <w:proofErr w:type="spellStart"/>
      <w:r w:rsidRPr="007C7A2C">
        <w:rPr>
          <w:lang w:val="ru-RU"/>
        </w:rPr>
        <w:t>импортозамещению</w:t>
      </w:r>
      <w:proofErr w:type="spellEnd"/>
      <w:r w:rsidRPr="007C7A2C">
        <w:rPr>
          <w:lang w:val="ru-RU"/>
        </w:rPr>
        <w:t xml:space="preserve"> и снижению зависимости от импортных компонентов и технологий, создание и внедрение специализированной программы, оптимизирующей работу специалиста по обслуживанию компьютеров, становится особенно актуальным.</w:t>
      </w:r>
      <w:r w:rsidRPr="007C7A2C">
        <w:rPr>
          <w:lang w:val="ru-RU"/>
        </w:rPr>
        <w:br/>
        <w:t>В результате реализации проекта программа позволит упростить и оптимизировать процесс обслуживания техники, а также позволит получать обновления до новейших версий, содержащих актуальную информацию о компьютерном оборудовании, максимально оперативно.</w:t>
      </w:r>
    </w:p>
    <w:p w:rsidR="00FA0F99" w:rsidRPr="007C7A2C" w:rsidRDefault="00485073" w:rsidP="00894382">
      <w:pPr>
        <w:pStyle w:val="3"/>
        <w:rPr>
          <w:lang w:val="ru-RU"/>
        </w:rPr>
      </w:pPr>
      <w:bookmarkStart w:id="7" w:name="_Toc153038867"/>
      <w:r w:rsidRPr="007C7A2C">
        <w:rPr>
          <w:lang w:val="ru-RU"/>
        </w:rPr>
        <w:t>Тенденции</w:t>
      </w:r>
      <w:bookmarkEnd w:id="7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>В первом квартале 2023 г. в России было продано более 1,8 млн персональных компьютеров, что на 0,4% больше, чем за аналогичный период 2022-го года. Даже учитывая уход с Российского рынка множества иностранных компанией-производителей электронной техники, наблюдается положительная динамика в количестве продаваемых компьютеров. Так, уже в 2020 году на 1000 россиян приходилось 125 персональных компьютеров.</w:t>
      </w:r>
    </w:p>
    <w:p w:rsidR="00FA0F99" w:rsidRPr="007C7A2C" w:rsidRDefault="00485073" w:rsidP="00894382">
      <w:pPr>
        <w:pStyle w:val="3"/>
        <w:rPr>
          <w:lang w:val="ru-RU"/>
        </w:rPr>
      </w:pPr>
      <w:bookmarkStart w:id="8" w:name="_Toc153038868"/>
      <w:r w:rsidRPr="007C7A2C">
        <w:rPr>
          <w:lang w:val="ru-RU"/>
        </w:rPr>
        <w:t>Заинтересованные лица</w:t>
      </w:r>
      <w:bookmarkEnd w:id="8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 xml:space="preserve">В качестве возможных потребителей рассматриваются как юридические лица - малый и средний бизнес (компьютерные сервисы и мастерские, специализирующиеся на диагностике персональных компьютеров), а также физические лица - пользователи, которые могут быть заинтересованы в получении информации с датчиков своей системы. Исходя из этого, </w:t>
      </w:r>
      <w:proofErr w:type="spellStart"/>
      <w:r w:rsidRPr="007C7A2C">
        <w:rPr>
          <w:lang w:val="ru-RU"/>
        </w:rPr>
        <w:t>стартап</w:t>
      </w:r>
      <w:proofErr w:type="spellEnd"/>
      <w:r w:rsidRPr="007C7A2C">
        <w:rPr>
          <w:lang w:val="ru-RU"/>
        </w:rPr>
        <w:t xml:space="preserve">-проект ориентируется больше на рынок </w:t>
      </w:r>
      <w:r>
        <w:t>B</w:t>
      </w:r>
      <w:r w:rsidRPr="007C7A2C">
        <w:rPr>
          <w:lang w:val="ru-RU"/>
        </w:rPr>
        <w:t>2</w:t>
      </w:r>
      <w:r>
        <w:t>B</w:t>
      </w:r>
      <w:r w:rsidRPr="007C7A2C">
        <w:rPr>
          <w:lang w:val="ru-RU"/>
        </w:rPr>
        <w:t xml:space="preserve">, но не </w:t>
      </w:r>
      <w:r w:rsidRPr="007C7A2C">
        <w:rPr>
          <w:lang w:val="ru-RU"/>
        </w:rPr>
        <w:lastRenderedPageBreak/>
        <w:t>ограничивается им. Географическое расположение клиентов значение не имеет, так как распространение продукта будет происходить с использованием сети Интернет.</w:t>
      </w:r>
    </w:p>
    <w:p w:rsidR="00FA0F99" w:rsidRPr="007C7A2C" w:rsidRDefault="00485073" w:rsidP="00894382">
      <w:pPr>
        <w:pStyle w:val="3"/>
        <w:rPr>
          <w:lang w:val="ru-RU"/>
        </w:rPr>
      </w:pPr>
      <w:bookmarkStart w:id="9" w:name="_Toc153038869"/>
      <w:r w:rsidRPr="007C7A2C">
        <w:rPr>
          <w:lang w:val="ru-RU"/>
        </w:rPr>
        <w:t>Основные задачи высокого уровня</w:t>
      </w:r>
      <w:bookmarkEnd w:id="9"/>
    </w:p>
    <w:p w:rsidR="00FA0F99" w:rsidRPr="00C25A58" w:rsidRDefault="00485073" w:rsidP="00C25A58">
      <w:pPr>
        <w:pStyle w:val="a5"/>
        <w:ind w:left="709" w:right="-143"/>
        <w:jc w:val="right"/>
      </w:pPr>
      <w:r w:rsidRPr="00C25A58">
        <w:t>Таблица 2. Основные задачи высокого уровня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A0F99">
        <w:trPr>
          <w:trHeight w:val="725"/>
          <w:tblHeader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Заинтересованное лицо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Цель высокого уровня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Проблемы, возможности и замечания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Текущие решения</w:t>
            </w:r>
          </w:p>
        </w:tc>
      </w:tr>
      <w:tr w:rsidR="00FA0F99">
        <w:tblPrEx>
          <w:shd w:val="clear" w:color="auto" w:fill="auto"/>
        </w:tblPrEx>
        <w:trPr>
          <w:trHeight w:val="168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Работники компьютерных сервисов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1. Чтобы найти проблему в компьютере.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2. Чтобы устранить неполадку.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3. Чтобы заработать деньги.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Отсутствие альтернативы для коммерческого использования, которую можно получить законным образом.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Пиратские копии иностранного ПО.</w:t>
            </w:r>
          </w:p>
        </w:tc>
      </w:tr>
      <w:tr w:rsidR="00FA0F99">
        <w:tblPrEx>
          <w:shd w:val="clear" w:color="auto" w:fill="auto"/>
        </w:tblPrEx>
        <w:trPr>
          <w:trHeight w:val="28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Технические специалисты в компаниях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1. Чтобы найти проблему в компьютере.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2. Чтобы устранить неполадку.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3. Чтобы выполнить должностные обязанности.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4. Чтобы сохранить работу.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5. Чтобы заработать деньги.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Отсутствие альтернативы для коммерческого использования, которую можно получить законным образом.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Пиратские копии иностранного ПО.</w:t>
            </w:r>
          </w:p>
        </w:tc>
      </w:tr>
      <w:tr w:rsidR="00FA0F99">
        <w:tblPrEx>
          <w:shd w:val="clear" w:color="auto" w:fill="auto"/>
        </w:tblPrEx>
        <w:trPr>
          <w:trHeight w:val="264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Компьютерные энтузиасты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1. Чтобы оптимизировать и поддерживать работу ПК.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2. Чтобы ПК исправно работал.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3. Чтобы без проблем пользоваться им.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4. Чтобы получать моральное удовольствие.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Отстуствие</w:t>
            </w:r>
            <w:proofErr w:type="spellEnd"/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 xml:space="preserve"> возможности получить полную версию иностранного ПО, которое показывало бы всю информацию об устройстве.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Пиратские копии иностранного ПО.</w:t>
            </w:r>
          </w:p>
        </w:tc>
      </w:tr>
      <w:tr w:rsidR="00FA0F99" w:rsidRPr="00622B92">
        <w:tblPrEx>
          <w:shd w:val="clear" w:color="auto" w:fill="auto"/>
        </w:tblPrEx>
        <w:trPr>
          <w:trHeight w:val="312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 xml:space="preserve">Специалисты по </w:t>
            </w:r>
            <w:proofErr w:type="spellStart"/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кибербезопасности</w:t>
            </w:r>
            <w:proofErr w:type="spellEnd"/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 xml:space="preserve"> в крупных компаниях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1. Чтобы при обслуживании устройств информация была в безопасности.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 xml:space="preserve">2. Чтобы </w:t>
            </w:r>
            <w:proofErr w:type="spellStart"/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конфинденциальная</w:t>
            </w:r>
            <w:proofErr w:type="spellEnd"/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 xml:space="preserve"> информация компании не попала в руки преступников.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3. Чтобы предприятие не несло убытки в связи с утечкой информации.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Отсутствие возможности альтернативы для коммерческого использования, которую можно получить законным образом и отсутствие каких-либо гарантий безопасности со стороны разработчиков.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Пиратские копии иностранного ПО, используемые на устройстве без подключения к Интернету, а также на системах, запускаемых с отдельного носителя информации</w:t>
            </w:r>
          </w:p>
        </w:tc>
      </w:tr>
    </w:tbl>
    <w:p w:rsidR="00FA0F99" w:rsidRPr="007C7A2C" w:rsidRDefault="00485073" w:rsidP="00894382">
      <w:pPr>
        <w:pStyle w:val="3"/>
        <w:rPr>
          <w:lang w:val="ru-RU"/>
        </w:rPr>
      </w:pPr>
      <w:bookmarkStart w:id="10" w:name="_Toc153038870"/>
      <w:r w:rsidRPr="007C7A2C">
        <w:rPr>
          <w:lang w:val="ru-RU"/>
        </w:rPr>
        <w:lastRenderedPageBreak/>
        <w:t>Позиционирование</w:t>
      </w:r>
      <w:bookmarkEnd w:id="10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>Конечный продукт позиционируется как аналог иностранным продуктам, у которых на текущий момент возможно получить исключительно пиратские копии.</w:t>
      </w:r>
    </w:p>
    <w:p w:rsidR="00FA0F99" w:rsidRPr="007C7A2C" w:rsidRDefault="00485073" w:rsidP="00297A24">
      <w:pPr>
        <w:pStyle w:val="3"/>
        <w:rPr>
          <w:lang w:val="ru-RU"/>
        </w:rPr>
      </w:pPr>
      <w:bookmarkStart w:id="11" w:name="_Toc153038871"/>
      <w:r w:rsidRPr="007C7A2C">
        <w:rPr>
          <w:lang w:val="ru-RU"/>
        </w:rPr>
        <w:t>Продвижение</w:t>
      </w:r>
      <w:bookmarkEnd w:id="11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 xml:space="preserve">В виде посредников будут выступать: социальные сети, где будут созданы страницы компании и продукта, которые будут держать клиентов в курсе последних событий и обновлений; </w:t>
      </w:r>
      <w:proofErr w:type="spellStart"/>
      <w:r w:rsidRPr="007C7A2C">
        <w:rPr>
          <w:lang w:val="ru-RU"/>
        </w:rPr>
        <w:t>блогеры</w:t>
      </w:r>
      <w:proofErr w:type="spellEnd"/>
      <w:r w:rsidRPr="007C7A2C">
        <w:rPr>
          <w:lang w:val="ru-RU"/>
        </w:rPr>
        <w:t xml:space="preserve"> и </w:t>
      </w:r>
      <w:proofErr w:type="spellStart"/>
      <w:r w:rsidRPr="007C7A2C">
        <w:rPr>
          <w:lang w:val="ru-RU"/>
        </w:rPr>
        <w:t>инфлюенсеры</w:t>
      </w:r>
      <w:proofErr w:type="spellEnd"/>
      <w:r w:rsidRPr="007C7A2C">
        <w:rPr>
          <w:lang w:val="ru-RU"/>
        </w:rPr>
        <w:t xml:space="preserve"> в области работы с персональными компьютерами, которые могли бы своим зрителям </w:t>
      </w:r>
      <w:proofErr w:type="spellStart"/>
      <w:r w:rsidRPr="007C7A2C">
        <w:rPr>
          <w:lang w:val="ru-RU"/>
        </w:rPr>
        <w:t>продемонстировать</w:t>
      </w:r>
      <w:proofErr w:type="spellEnd"/>
      <w:r w:rsidRPr="007C7A2C">
        <w:rPr>
          <w:lang w:val="ru-RU"/>
        </w:rPr>
        <w:t xml:space="preserve"> функционал и преимущества программного обеспечения.</w:t>
      </w:r>
    </w:p>
    <w:p w:rsidR="00FA0F99" w:rsidRPr="007C7A2C" w:rsidRDefault="00485073" w:rsidP="00894382">
      <w:pPr>
        <w:pStyle w:val="3"/>
        <w:rPr>
          <w:lang w:val="ru-RU"/>
        </w:rPr>
      </w:pPr>
      <w:bookmarkStart w:id="12" w:name="_Toc153038872"/>
      <w:r w:rsidRPr="007C7A2C">
        <w:rPr>
          <w:lang w:val="ru-RU"/>
        </w:rPr>
        <w:t>Расчет рынка</w:t>
      </w:r>
      <w:bookmarkEnd w:id="12"/>
    </w:p>
    <w:p w:rsidR="00FA0F99" w:rsidRPr="00297A24" w:rsidRDefault="00485073" w:rsidP="00894382">
      <w:pPr>
        <w:pStyle w:val="4"/>
        <w:rPr>
          <w:lang w:val="ru-RU"/>
        </w:rPr>
      </w:pPr>
      <w:bookmarkStart w:id="13" w:name="_Toc153038873"/>
      <w:r w:rsidRPr="00297A24">
        <w:rPr>
          <w:lang w:val="ru-RU"/>
        </w:rPr>
        <w:t>Описание бизнес-модели</w:t>
      </w:r>
      <w:bookmarkEnd w:id="13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 xml:space="preserve">Модель распространения продукта - </w:t>
      </w:r>
      <w:r>
        <w:t>ASP</w:t>
      </w:r>
      <w:r w:rsidRPr="007C7A2C">
        <w:rPr>
          <w:lang w:val="ru-RU"/>
        </w:rPr>
        <w:t>. Так, конечному пользователю будет предоставляться инсталлятор программного обеспечения и ключ активации к нему. Оплата будет происходить единожды за определенный период времени - 1 месяц/6 месяцев/1 год. В лицензиях для коммерческого использования количество активаций для одного ключа может различаться в зависимости от нужд компании, а в лицензиях для личного использования количество активаций будет ограничено заранее.</w:t>
      </w:r>
    </w:p>
    <w:p w:rsidR="00FA0F99" w:rsidRPr="007C7A2C" w:rsidRDefault="00485073" w:rsidP="00894382">
      <w:pPr>
        <w:pStyle w:val="4"/>
        <w:rPr>
          <w:lang w:val="ru-RU"/>
        </w:rPr>
      </w:pPr>
      <w:bookmarkStart w:id="14" w:name="_Toc153038874"/>
      <w:r w:rsidRPr="007C7A2C">
        <w:rPr>
          <w:lang w:val="ru-RU"/>
        </w:rPr>
        <w:t>Объем рынка</w:t>
      </w:r>
      <w:bookmarkEnd w:id="14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>Согласно данным на 2020 год на 1000 человек в Российской Федерации приходится в среднем 125 компьютеров. При этом, в каждом районе Москвы находится более 5000 компьютерных мастерских.</w:t>
      </w:r>
    </w:p>
    <w:p w:rsidR="00FA0F99" w:rsidRPr="007C7A2C" w:rsidRDefault="00485073" w:rsidP="00894382">
      <w:pPr>
        <w:pStyle w:val="4"/>
        <w:rPr>
          <w:lang w:val="ru-RU"/>
        </w:rPr>
      </w:pPr>
      <w:bookmarkStart w:id="15" w:name="_Toc153038875"/>
      <w:r w:rsidRPr="007C7A2C">
        <w:rPr>
          <w:lang w:val="ru-RU"/>
        </w:rPr>
        <w:t>Ценообразование</w:t>
      </w:r>
      <w:bookmarkEnd w:id="15"/>
    </w:p>
    <w:p w:rsidR="00FA0F99" w:rsidRDefault="00485073" w:rsidP="00297A24">
      <w:pPr>
        <w:pStyle w:val="a8"/>
      </w:pPr>
      <w:r w:rsidRPr="007C7A2C">
        <w:rPr>
          <w:lang w:val="ru-RU"/>
        </w:rPr>
        <w:t>Предположительная стоимость продукта: 2000 рублей - стоимость лицензии для личного использования, 12000 рублей - стоимость лицензии для мастерской.</w:t>
      </w:r>
      <w:r w:rsidRPr="007C7A2C">
        <w:rPr>
          <w:lang w:val="ru-RU"/>
        </w:rPr>
        <w:br/>
      </w:r>
      <w:proofErr w:type="spellStart"/>
      <w:r>
        <w:t>Потенциальные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</w:t>
      </w:r>
    </w:p>
    <w:p w:rsidR="00FA0F99" w:rsidRPr="007C7A2C" w:rsidRDefault="00485073" w:rsidP="00297A24">
      <w:pPr>
        <w:pStyle w:val="a8"/>
        <w:numPr>
          <w:ilvl w:val="0"/>
          <w:numId w:val="16"/>
        </w:numPr>
        <w:ind w:left="851"/>
        <w:rPr>
          <w:lang w:val="ru-RU"/>
        </w:rPr>
      </w:pPr>
      <w:r w:rsidRPr="007C7A2C">
        <w:rPr>
          <w:lang w:val="ru-RU"/>
        </w:rPr>
        <w:t>Разработка - зарплата сотрудников, приобретение лицензий на программное обеспечение и инструменты разработки, закупка оборудования, для которого делается программа.</w:t>
      </w:r>
    </w:p>
    <w:p w:rsidR="00FA0F99" w:rsidRPr="007C7A2C" w:rsidRDefault="00485073" w:rsidP="00297A24">
      <w:pPr>
        <w:pStyle w:val="a8"/>
        <w:numPr>
          <w:ilvl w:val="0"/>
          <w:numId w:val="16"/>
        </w:numPr>
        <w:ind w:left="851"/>
        <w:rPr>
          <w:lang w:val="ru-RU"/>
        </w:rPr>
      </w:pPr>
      <w:r w:rsidRPr="007C7A2C">
        <w:rPr>
          <w:lang w:val="ru-RU"/>
        </w:rPr>
        <w:t>Тестирование и отладка - тестирование программы на разных конфигурациях компьютеров и операционных системах, исправление ошибок и отладка программы.</w:t>
      </w:r>
    </w:p>
    <w:p w:rsidR="00FA0F99" w:rsidRPr="007C7A2C" w:rsidRDefault="00485073" w:rsidP="00297A24">
      <w:pPr>
        <w:pStyle w:val="a8"/>
        <w:numPr>
          <w:ilvl w:val="0"/>
          <w:numId w:val="16"/>
        </w:numPr>
        <w:ind w:left="851"/>
        <w:rPr>
          <w:lang w:val="ru-RU"/>
        </w:rPr>
      </w:pPr>
      <w:r w:rsidRPr="007C7A2C">
        <w:rPr>
          <w:lang w:val="ru-RU"/>
        </w:rPr>
        <w:lastRenderedPageBreak/>
        <w:t>Документация - создание руководств пользователя, технической документации и описание программы.</w:t>
      </w:r>
    </w:p>
    <w:p w:rsidR="00FA0F99" w:rsidRPr="007C7A2C" w:rsidRDefault="00485073" w:rsidP="00297A24">
      <w:pPr>
        <w:pStyle w:val="a8"/>
        <w:numPr>
          <w:ilvl w:val="0"/>
          <w:numId w:val="16"/>
        </w:numPr>
        <w:ind w:left="851"/>
        <w:rPr>
          <w:lang w:val="ru-RU"/>
        </w:rPr>
      </w:pPr>
      <w:r w:rsidRPr="007C7A2C">
        <w:rPr>
          <w:lang w:val="ru-RU"/>
        </w:rPr>
        <w:t>Маркетинг - создание веб-сайта, рекламные материалы и продвижение в социальных сетях.</w:t>
      </w:r>
    </w:p>
    <w:p w:rsidR="00FA0F99" w:rsidRPr="007C7A2C" w:rsidRDefault="00485073" w:rsidP="00297A24">
      <w:pPr>
        <w:pStyle w:val="a8"/>
        <w:numPr>
          <w:ilvl w:val="0"/>
          <w:numId w:val="16"/>
        </w:numPr>
        <w:ind w:left="851"/>
        <w:rPr>
          <w:lang w:val="ru-RU"/>
        </w:rPr>
      </w:pPr>
      <w:r w:rsidRPr="007C7A2C">
        <w:rPr>
          <w:lang w:val="ru-RU"/>
        </w:rPr>
        <w:t>Поддержка и обновление - поддержка пользователей, ответы на их вопросы, решение проблем, разработка и выпуск обновлений программы.</w:t>
      </w:r>
    </w:p>
    <w:p w:rsidR="00FA0F99" w:rsidRDefault="00485073" w:rsidP="00297A24">
      <w:pPr>
        <w:pStyle w:val="a8"/>
        <w:numPr>
          <w:ilvl w:val="0"/>
          <w:numId w:val="16"/>
        </w:numPr>
        <w:ind w:left="851"/>
      </w:pPr>
      <w:proofErr w:type="spellStart"/>
      <w:r>
        <w:t>Лицензирование</w:t>
      </w:r>
      <w:proofErr w:type="spellEnd"/>
      <w:r>
        <w:t xml:space="preserve"> и </w:t>
      </w:r>
      <w:proofErr w:type="spellStart"/>
      <w:r>
        <w:t>сертификация</w:t>
      </w:r>
      <w:proofErr w:type="spellEnd"/>
      <w:r>
        <w:t>.</w:t>
      </w:r>
    </w:p>
    <w:p w:rsidR="00297A24" w:rsidRPr="007C7A2C" w:rsidRDefault="00485073" w:rsidP="00297A24">
      <w:pPr>
        <w:pStyle w:val="a8"/>
        <w:rPr>
          <w:lang w:val="ru-RU"/>
        </w:rPr>
      </w:pPr>
      <w:r w:rsidRPr="00297A24">
        <w:rPr>
          <w:lang w:val="ru-RU"/>
        </w:rPr>
        <w:t xml:space="preserve">Себестоимость продукта складывается из перечисленных выше расходов. </w:t>
      </w:r>
      <w:r w:rsidRPr="007C7A2C">
        <w:rPr>
          <w:lang w:val="ru-RU"/>
        </w:rPr>
        <w:t>Но на текущий момент тяжело определить его себестоимость, так как из года в год она будет меняться из-за изменчивости рынка компьютерных технологий, однако, если выдвигать предварительную себестоимость с учетом перечисленных выше цифр, то в первый год она будет составлять 1220000 рублей/год, во второй - 970000 рублей/год, в третий - 1610000 рублей/год. Данная сумма показывает не стоимость единицы, а стоимость поддержки продукта.</w:t>
      </w:r>
    </w:p>
    <w:p w:rsidR="00FA0F99" w:rsidRPr="007C7A2C" w:rsidRDefault="00FE7800" w:rsidP="00297A24">
      <w:pPr>
        <w:rPr>
          <w:lang w:val="ru-RU"/>
        </w:rPr>
      </w:pPr>
      <w:r w:rsidRPr="007C7A2C">
        <w:rPr>
          <w:lang w:val="ru-RU"/>
        </w:rPr>
        <w:br w:type="page"/>
      </w:r>
    </w:p>
    <w:p w:rsidR="00297A24" w:rsidRPr="00C25A58" w:rsidRDefault="00485073" w:rsidP="00297A24">
      <w:pPr>
        <w:pStyle w:val="3"/>
        <w:rPr>
          <w:szCs w:val="26"/>
        </w:rPr>
      </w:pPr>
      <w:bookmarkStart w:id="16" w:name="_Toc153038876"/>
      <w:proofErr w:type="spellStart"/>
      <w:r>
        <w:lastRenderedPageBreak/>
        <w:t>Конкуренты</w:t>
      </w:r>
      <w:bookmarkEnd w:id="16"/>
      <w:proofErr w:type="spellEnd"/>
    </w:p>
    <w:p w:rsidR="00894382" w:rsidRPr="00C25A58" w:rsidRDefault="00894382" w:rsidP="00C25A58">
      <w:pPr>
        <w:ind w:right="-143"/>
        <w:jc w:val="right"/>
        <w:rPr>
          <w:sz w:val="26"/>
          <w:szCs w:val="26"/>
          <w:lang w:val="ru-RU"/>
        </w:rPr>
      </w:pPr>
      <w:r w:rsidRPr="00C25A58">
        <w:rPr>
          <w:sz w:val="26"/>
          <w:szCs w:val="26"/>
          <w:lang w:val="ru-RU"/>
        </w:rPr>
        <w:t>Таблица 3. Конкуренты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A0F99">
        <w:trPr>
          <w:trHeight w:val="725"/>
          <w:tblHeader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Конкурент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Минусы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Конкретные преимущества проекта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Default="00485073">
            <w:pPr>
              <w:pStyle w:val="11"/>
              <w:jc w:val="center"/>
            </w:pPr>
            <w:r>
              <w:t>Общие преимущества продукта</w:t>
            </w:r>
          </w:p>
        </w:tc>
      </w:tr>
      <w:tr w:rsidR="00FA0F99" w:rsidRPr="00622B92">
        <w:tblPrEx>
          <w:shd w:val="clear" w:color="auto" w:fill="auto"/>
        </w:tblPrEx>
        <w:trPr>
          <w:trHeight w:val="720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AIDA64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отсутствие возможности тестирования видеокарты и ограниченный набор тестов для тестирования жестких дисков и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it-IT"/>
              </w:rPr>
              <w:t>SSD (Solid State Drive);</w:t>
            </w:r>
          </w:p>
          <w:p w:rsidR="00FA0F99" w:rsidRPr="00900AB5" w:rsidRDefault="00485073">
            <w:pPr>
              <w:pStyle w:val="21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малый набор информации о видеокарте, который включает в себя лишь поверхностную информацию, порой недостаточную для качественной диагностики;</w:t>
            </w:r>
          </w:p>
          <w:p w:rsidR="00FA0F99" w:rsidRPr="00900AB5" w:rsidRDefault="00485073">
            <w:pPr>
              <w:pStyle w:val="21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отсутствие быстрого доступа в командную строку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или в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PowerShell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>, который иногда бывает необходим для получения дополнительной информации об устройстве.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большое количество информации о видеоустройстве - частота </w:t>
            </w:r>
            <w:proofErr w:type="spellStart"/>
            <w:r w:rsidRPr="00900AB5">
              <w:rPr>
                <w:rFonts w:ascii="Times New Roman" w:eastAsia="Arial Unicode MS" w:hAnsi="Times New Roman" w:cs="Times New Roman"/>
                <w:sz w:val="22"/>
              </w:rPr>
              <w:t>видеоядра</w:t>
            </w:r>
            <w:proofErr w:type="spellEnd"/>
            <w:r w:rsidRPr="00900AB5">
              <w:rPr>
                <w:rFonts w:ascii="Times New Roman" w:eastAsia="Arial Unicode MS" w:hAnsi="Times New Roman" w:cs="Times New Roman"/>
                <w:sz w:val="22"/>
              </w:rPr>
              <w:t>, частота памяти, температура видеокарты, объем памяти и т.д.</w:t>
            </w:r>
          </w:p>
        </w:tc>
        <w:tc>
          <w:tcPr>
            <w:tcW w:w="2407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Наличие возможности получить быстрый доступ к </w:t>
            </w:r>
            <w:proofErr w:type="spellStart"/>
            <w:r w:rsidRPr="00900AB5">
              <w:rPr>
                <w:rFonts w:ascii="Times New Roman" w:eastAsia="Arial Unicode MS" w:hAnsi="Times New Roman" w:cs="Times New Roman"/>
                <w:sz w:val="22"/>
              </w:rPr>
              <w:t>Windows</w:t>
            </w:r>
            <w:proofErr w:type="spellEnd"/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</w:t>
            </w:r>
            <w:proofErr w:type="spellStart"/>
            <w:r w:rsidRPr="00900AB5">
              <w:rPr>
                <w:rFonts w:ascii="Times New Roman" w:eastAsia="Arial Unicode MS" w:hAnsi="Times New Roman" w:cs="Times New Roman"/>
                <w:sz w:val="22"/>
              </w:rPr>
              <w:t>PowerShell</w:t>
            </w:r>
            <w:proofErr w:type="spellEnd"/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и к командной строке </w:t>
            </w:r>
            <w:proofErr w:type="spellStart"/>
            <w:r w:rsidRPr="00900AB5">
              <w:rPr>
                <w:rFonts w:ascii="Times New Roman" w:eastAsia="Arial Unicode MS" w:hAnsi="Times New Roman" w:cs="Times New Roman"/>
                <w:sz w:val="22"/>
              </w:rPr>
              <w:t>Windows</w:t>
            </w:r>
            <w:proofErr w:type="spellEnd"/>
            <w:r w:rsidRPr="00900AB5">
              <w:rPr>
                <w:rFonts w:ascii="Times New Roman" w:eastAsia="Arial Unicode MS" w:hAnsi="Times New Roman" w:cs="Times New Roman"/>
                <w:sz w:val="22"/>
              </w:rPr>
              <w:t>, а также наличие "быстрых" команд - кнопок с заранее записанными командами для данных программ.</w:t>
            </w:r>
          </w:p>
        </w:tc>
      </w:tr>
      <w:tr w:rsidR="00FA0F99" w:rsidRPr="00622B92">
        <w:tblPrEx>
          <w:shd w:val="clear" w:color="auto" w:fill="auto"/>
        </w:tblPrEx>
        <w:trPr>
          <w:trHeight w:val="504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900AB5">
              <w:rPr>
                <w:rFonts w:ascii="Times New Roman" w:hAnsi="Times New Roman" w:cs="Times New Roman"/>
                <w:sz w:val="22"/>
              </w:rPr>
              <w:lastRenderedPageBreak/>
              <w:t>HWInfo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отсутствие каких – либо возможностей для тестирования компьютера;</w:t>
            </w:r>
          </w:p>
          <w:p w:rsidR="00FA0F99" w:rsidRPr="00900AB5" w:rsidRDefault="00485073">
            <w:pPr>
              <w:pStyle w:val="21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отсутствие быстрого доступа в командную строку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или в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PowerShell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>, который иногда бывает необходим для получения дополнительной информации об устройстве;</w:t>
            </w:r>
          </w:p>
          <w:p w:rsidR="00FA0F99" w:rsidRPr="00900AB5" w:rsidRDefault="00485073">
            <w:pPr>
              <w:pStyle w:val="21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отсутствие визуального сопровождения к данным, представленным в таблицах.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наличие графиков, иллюстрирующих письменные данные.</w:t>
            </w:r>
          </w:p>
        </w:tc>
        <w:tc>
          <w:tcPr>
            <w:tcW w:w="240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A0F99" w:rsidRPr="00900AB5" w:rsidRDefault="00FA0F99">
            <w:pPr>
              <w:rPr>
                <w:sz w:val="22"/>
                <w:lang w:val="ru-RU"/>
              </w:rPr>
            </w:pPr>
          </w:p>
        </w:tc>
      </w:tr>
      <w:tr w:rsidR="00FA0F99" w:rsidRPr="00900AB5">
        <w:tblPrEx>
          <w:shd w:val="clear" w:color="auto" w:fill="auto"/>
        </w:tblPrEx>
        <w:trPr>
          <w:trHeight w:val="624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OCCT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отсутствие возможности тестирования жестких дисков и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it-IT"/>
              </w:rPr>
              <w:t>SSD (Solid State Drive);</w:t>
            </w:r>
          </w:p>
          <w:p w:rsidR="00FA0F99" w:rsidRPr="00900AB5" w:rsidRDefault="00485073">
            <w:pPr>
              <w:pStyle w:val="21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отсутствие информации о каких – либо датчиках компьютера, кроме процессора, видеокарты, материнской платы и оперативной памяти;</w:t>
            </w:r>
          </w:p>
          <w:p w:rsidR="00FA0F99" w:rsidRPr="00900AB5" w:rsidRDefault="00485073">
            <w:pPr>
              <w:pStyle w:val="21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отсутствие быстрого доступа в командную строку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или в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PowerShell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>, который иногда бывает необходим для получения дополнительной информации о персональном компьютере.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-</w:t>
            </w:r>
          </w:p>
          <w:p w:rsidR="00FA0F99" w:rsidRPr="00900AB5" w:rsidRDefault="00FA0F99">
            <w:pPr>
              <w:pStyle w:val="21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40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A0F99" w:rsidRPr="00900AB5" w:rsidRDefault="00FA0F99">
            <w:pPr>
              <w:rPr>
                <w:sz w:val="22"/>
              </w:rPr>
            </w:pPr>
          </w:p>
        </w:tc>
      </w:tr>
    </w:tbl>
    <w:p w:rsidR="00894382" w:rsidRDefault="00894382" w:rsidP="00894382">
      <w:pPr>
        <w:pStyle w:val="a5"/>
        <w:ind w:left="709"/>
        <w:jc w:val="left"/>
        <w:rPr>
          <w:u w:val="single"/>
        </w:rPr>
      </w:pPr>
    </w:p>
    <w:p w:rsidR="00FA0F99" w:rsidRDefault="00485073" w:rsidP="00297A24">
      <w:pPr>
        <w:pStyle w:val="a5"/>
        <w:numPr>
          <w:ilvl w:val="0"/>
          <w:numId w:val="18"/>
        </w:numPr>
        <w:ind w:left="426"/>
        <w:jc w:val="left"/>
      </w:pPr>
      <w:r>
        <w:rPr>
          <w:u w:val="single"/>
          <w:lang w:val="en-US"/>
        </w:rPr>
        <w:t>AIDA</w:t>
      </w:r>
      <w:r w:rsidRPr="00485073">
        <w:rPr>
          <w:u w:val="single"/>
        </w:rPr>
        <w:t>64</w:t>
      </w:r>
      <w:r w:rsidR="00297A24">
        <w:rPr>
          <w:u w:val="single"/>
        </w:rPr>
        <w:br/>
      </w:r>
      <w:r>
        <w:t xml:space="preserve">AIDA64, страна разработки - Венгрия, утилита для тестирования и </w:t>
      </w:r>
      <w:r>
        <w:lastRenderedPageBreak/>
        <w:t xml:space="preserve">идентификации компонентов персонального компьютера под управлением операционных систем </w:t>
      </w:r>
      <w:r w:rsidRPr="00297A24">
        <w:rPr>
          <w:lang w:val="en-US"/>
        </w:rPr>
        <w:t>Windows</w:t>
      </w:r>
      <w:r w:rsidRPr="00485073">
        <w:t xml:space="preserve">, </w:t>
      </w:r>
      <w:r>
        <w:t>предоставляющая детальные сведения об аппаратном и программном обеспечении.</w:t>
      </w:r>
    </w:p>
    <w:p w:rsidR="00FA0F99" w:rsidRPr="00297A24" w:rsidRDefault="00485073" w:rsidP="00297A24">
      <w:pPr>
        <w:pStyle w:val="a5"/>
        <w:numPr>
          <w:ilvl w:val="0"/>
          <w:numId w:val="18"/>
        </w:numPr>
        <w:ind w:left="426"/>
        <w:rPr>
          <w:u w:val="single"/>
        </w:rPr>
      </w:pPr>
      <w:proofErr w:type="spellStart"/>
      <w:r>
        <w:rPr>
          <w:u w:val="single"/>
          <w:lang w:val="en-US"/>
        </w:rPr>
        <w:t>HWInfo</w:t>
      </w:r>
      <w:proofErr w:type="spellEnd"/>
      <w:r w:rsidR="00297A24" w:rsidRPr="007C7A2C">
        <w:rPr>
          <w:u w:val="single"/>
        </w:rPr>
        <w:br/>
      </w:r>
      <w:proofErr w:type="spellStart"/>
      <w:r w:rsidRPr="00297A24">
        <w:rPr>
          <w:lang w:val="en-US"/>
        </w:rPr>
        <w:t>HWInfo</w:t>
      </w:r>
      <w:proofErr w:type="spellEnd"/>
      <w:r w:rsidRPr="00485073">
        <w:t xml:space="preserve">, </w:t>
      </w:r>
      <w:r>
        <w:t xml:space="preserve">страна разработки - Словакия, утилита, с помощью которой можно получить детальную информацию об аппаратных компонентах персонального компьютера (например, температуре жесткого диска и данные </w:t>
      </w:r>
      <w:r w:rsidRPr="00297A24">
        <w:rPr>
          <w:lang w:val="en-US"/>
        </w:rPr>
        <w:t>S</w:t>
      </w:r>
      <w:r w:rsidRPr="00485073">
        <w:t>.</w:t>
      </w:r>
      <w:r w:rsidRPr="00297A24">
        <w:rPr>
          <w:lang w:val="en-US"/>
        </w:rPr>
        <w:t>M</w:t>
      </w:r>
      <w:r w:rsidRPr="00485073">
        <w:t>.</w:t>
      </w:r>
      <w:r w:rsidRPr="00297A24">
        <w:rPr>
          <w:lang w:val="en-US"/>
        </w:rPr>
        <w:t>A</w:t>
      </w:r>
      <w:r w:rsidRPr="00485073">
        <w:t>.</w:t>
      </w:r>
      <w:r w:rsidRPr="00297A24">
        <w:rPr>
          <w:lang w:val="en-US"/>
        </w:rPr>
        <w:t>R</w:t>
      </w:r>
      <w:r w:rsidRPr="00485073">
        <w:t>.</w:t>
      </w:r>
      <w:r w:rsidRPr="00297A24">
        <w:rPr>
          <w:lang w:val="en-US"/>
        </w:rPr>
        <w:t>T</w:t>
      </w:r>
      <w:r w:rsidRPr="00485073">
        <w:t>. (</w:t>
      </w:r>
      <w:r w:rsidRPr="00297A24">
        <w:rPr>
          <w:lang w:val="en-US"/>
        </w:rPr>
        <w:t>Self</w:t>
      </w:r>
      <w:r w:rsidRPr="00485073">
        <w:t>-</w:t>
      </w:r>
      <w:r w:rsidRPr="00297A24">
        <w:rPr>
          <w:lang w:val="en-US"/>
        </w:rPr>
        <w:t>Monitoring</w:t>
      </w:r>
      <w:r w:rsidRPr="00485073">
        <w:t xml:space="preserve">, </w:t>
      </w:r>
      <w:r w:rsidRPr="00297A24">
        <w:rPr>
          <w:lang w:val="en-US"/>
        </w:rPr>
        <w:t>Analysis</w:t>
      </w:r>
      <w:r w:rsidRPr="00485073">
        <w:t xml:space="preserve"> </w:t>
      </w:r>
      <w:r w:rsidRPr="00297A24">
        <w:rPr>
          <w:lang w:val="en-US"/>
        </w:rPr>
        <w:t>and</w:t>
      </w:r>
      <w:r w:rsidRPr="00485073">
        <w:t xml:space="preserve"> </w:t>
      </w:r>
      <w:r w:rsidRPr="00297A24">
        <w:rPr>
          <w:lang w:val="en-US"/>
        </w:rPr>
        <w:t>Reporting</w:t>
      </w:r>
      <w:r w:rsidRPr="00485073">
        <w:t xml:space="preserve"> </w:t>
      </w:r>
      <w:r w:rsidRPr="00297A24">
        <w:rPr>
          <w:lang w:val="en-US"/>
        </w:rPr>
        <w:t>Technology</w:t>
      </w:r>
      <w:r w:rsidRPr="00485073">
        <w:t xml:space="preserve">), </w:t>
      </w:r>
      <w:r>
        <w:t>показания датчиков и т.д.).</w:t>
      </w:r>
    </w:p>
    <w:p w:rsidR="00FA0F99" w:rsidRDefault="00485073" w:rsidP="00297A24">
      <w:pPr>
        <w:pStyle w:val="a5"/>
        <w:numPr>
          <w:ilvl w:val="0"/>
          <w:numId w:val="18"/>
        </w:numPr>
        <w:ind w:left="426"/>
      </w:pPr>
      <w:r>
        <w:rPr>
          <w:u w:val="single"/>
          <w:lang w:val="en-US"/>
        </w:rPr>
        <w:t>OCCT</w:t>
      </w:r>
      <w:r w:rsidR="00297A24" w:rsidRPr="00297A24">
        <w:br/>
      </w:r>
      <w:r w:rsidRPr="00297A24">
        <w:rPr>
          <w:lang w:val="es-ES_tradnl"/>
        </w:rPr>
        <w:t xml:space="preserve">OCCT, </w:t>
      </w:r>
      <w:r>
        <w:t xml:space="preserve">страна разработки - Франция, программа предназначена для комплексной проверки комплектующих компьютера на стабильность и помимо наборов тестов, программа отображает общую информацию о компонентах и позволяет </w:t>
      </w:r>
      <w:proofErr w:type="spellStart"/>
      <w:r>
        <w:t>мониторить</w:t>
      </w:r>
      <w:proofErr w:type="spellEnd"/>
      <w:r>
        <w:t xml:space="preserve"> температуру, энергопотребление и многое другое.</w:t>
      </w:r>
    </w:p>
    <w:p w:rsidR="00FA0F99" w:rsidRPr="007C7A2C" w:rsidRDefault="00485073" w:rsidP="00894382">
      <w:pPr>
        <w:pStyle w:val="2"/>
        <w:rPr>
          <w:lang w:val="ru-RU"/>
        </w:rPr>
      </w:pPr>
      <w:bookmarkStart w:id="17" w:name="_Toc153038877"/>
      <w:r w:rsidRPr="007C7A2C">
        <w:rPr>
          <w:lang w:val="ru-RU"/>
        </w:rPr>
        <w:t>Перспективы решения</w:t>
      </w:r>
      <w:bookmarkEnd w:id="17"/>
    </w:p>
    <w:p w:rsidR="00FA0F99" w:rsidRPr="007C7A2C" w:rsidRDefault="00485073" w:rsidP="00894382">
      <w:pPr>
        <w:pStyle w:val="a8"/>
        <w:rPr>
          <w:lang w:val="ru-RU"/>
        </w:rPr>
      </w:pPr>
      <w:r w:rsidRPr="007C7A2C">
        <w:rPr>
          <w:lang w:val="ru-RU"/>
        </w:rPr>
        <w:t xml:space="preserve">Планируемый срок окупаемости проекта составляет 2 года. По итогам второго года существования проекта чистая прибыль составит - 134 000 рублей. По итогам третьего года существования проекта прибыль составит - 1 806 000 рублей. </w:t>
      </w:r>
      <w:r w:rsidRPr="007C7A2C">
        <w:rPr>
          <w:lang w:val="ru-RU"/>
        </w:rPr>
        <w:br/>
        <w:t>Данная информация рассчитана с учетом следующих параметров: 0.8 рублей - просмотр одной рекламной интеграции, 2000 рублей - стоимость лицензии для личного использования, 12000 рублей - стоимость лицензии для мастерской.</w:t>
      </w:r>
    </w:p>
    <w:p w:rsidR="00FA0F99" w:rsidRDefault="00485073">
      <w:pPr>
        <w:pStyle w:val="a5"/>
      </w:pPr>
      <w:r>
        <w:rPr>
          <w:rFonts w:ascii="Arial Unicode MS" w:hAnsi="Arial Unicode MS"/>
        </w:rPr>
        <w:br w:type="page"/>
      </w:r>
    </w:p>
    <w:p w:rsidR="00FA0F99" w:rsidRPr="007C7A2C" w:rsidRDefault="007C7A2C" w:rsidP="00900AB5">
      <w:pPr>
        <w:pStyle w:val="1"/>
        <w:rPr>
          <w:lang w:val="ru-RU"/>
        </w:rPr>
      </w:pPr>
      <w:bookmarkStart w:id="18" w:name="_Toc153038878"/>
      <w:r>
        <w:rPr>
          <w:lang w:val="ru-RU"/>
        </w:rPr>
        <w:lastRenderedPageBreak/>
        <w:t xml:space="preserve">2. </w:t>
      </w:r>
      <w:r w:rsidR="00485073" w:rsidRPr="007C7A2C">
        <w:rPr>
          <w:lang w:val="ru-RU"/>
        </w:rPr>
        <w:t>Словарь терминов</w:t>
      </w:r>
      <w:bookmarkEnd w:id="18"/>
    </w:p>
    <w:p w:rsidR="00FA0F99" w:rsidRPr="00C25A58" w:rsidRDefault="00485073" w:rsidP="00C25A58">
      <w:pPr>
        <w:pStyle w:val="a5"/>
        <w:ind w:right="-285"/>
        <w:jc w:val="right"/>
      </w:pPr>
      <w:r w:rsidRPr="00C25A58">
        <w:t>Таблица 4. Словарь терминов</w:t>
      </w:r>
    </w:p>
    <w:tbl>
      <w:tblPr>
        <w:tblStyle w:val="13"/>
        <w:tblW w:w="5123" w:type="pct"/>
        <w:tblLook w:val="04A0" w:firstRow="1" w:lastRow="0" w:firstColumn="1" w:lastColumn="0" w:noHBand="0" w:noVBand="1"/>
      </w:tblPr>
      <w:tblGrid>
        <w:gridCol w:w="2733"/>
        <w:gridCol w:w="3725"/>
        <w:gridCol w:w="3408"/>
      </w:tblGrid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Термин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Определение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Синонимы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Сокет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Специальное место на материнской плате компьютера, в которое вставляется процессор (центральный процессор). Каждый тип процессора обычно использует свой собственный сокет, поэтому сокет определяет, какой процессор можно установить на материнскую плату.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Разъем, гнездо, контакт.</w:t>
            </w:r>
          </w:p>
        </w:tc>
      </w:tr>
      <w:tr w:rsidR="008F0C42" w:rsidRPr="00622B9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Кэш процессора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Это маленькая и очень быстрая память, которая находится прямо внутри центрального процессора компьютера. Её задача - хранить часто используемые данные и команды, чтобы процессор мог получить к ним быстрый доступ без необходимости обращения к более медленной оперативной памяти или жесткому диску.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Кэш 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CPU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, кэш микропроцессора, внутренний кэш, локальный кэш.</w:t>
            </w:r>
          </w:p>
        </w:tc>
      </w:tr>
      <w:tr w:rsidR="008F0C42" w:rsidRPr="00622B9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Драйвер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Это специальная программа или файл, который позволяет операционной системе понимать и взаимодействовать с конкретным аппаратным устройством.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Управляющая программа, подсистема управления, интерфейсное ПО, управляющий код.</w:t>
            </w:r>
          </w:p>
        </w:tc>
      </w:tr>
      <w:tr w:rsidR="008F0C42" w:rsidRPr="00622B92" w:rsidTr="008F0C42">
        <w:tc>
          <w:tcPr>
            <w:tcW w:w="1385" w:type="pct"/>
          </w:tcPr>
          <w:p w:rsidR="008F0C42" w:rsidRPr="008F0C42" w:rsidRDefault="008F0C42" w:rsidP="008F0C42">
            <w:pPr>
              <w:tabs>
                <w:tab w:val="left" w:pos="3870"/>
              </w:tabs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Шина процессора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Служит для передачи информации между процессором и остальными компонентами устройства, чтобы компьютер мог выполнять задачи, обрабатывать данные и отображать графику.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Шина данных, внутренняя шина, центральная шина.</w:t>
            </w:r>
          </w:p>
        </w:tc>
      </w:tr>
      <w:tr w:rsidR="008F0C42" w:rsidRPr="00622B9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Фрейм-буфер видеокарты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Часть графического ускорителя хранящая текущий отображаемый кадр, и её нагрузка может 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увеличиваться при работе с приложениями, где происходит частое обновление экрана, такими как видеоигры или 3D-моделирование.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Видео-буфер, буфер кадра, видеопамять</w:t>
            </w:r>
          </w:p>
        </w:tc>
      </w:tr>
      <w:tr w:rsidR="008F0C42" w:rsidRPr="00622B9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BIOS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Basic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Input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/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Output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System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- это набор программных инструкций, находящихся в специальном микрочипе на материнской плате компьютера. Эти инструкции являются частью системного программного обеспечения компьютера и выполняют ряд важных функций.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Загрузочная программа, загрузчик, прошивка системы</w:t>
            </w:r>
          </w:p>
        </w:tc>
      </w:tr>
      <w:tr w:rsidR="008F0C42" w:rsidRPr="00622B9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Файл подкачки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Это специальный файл на жестком диске компьютера, который используется операционной системой для временного хранения данных, которые не помещаются в оперативной памяти компьютера.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Виртуальная память, файл свопа, файл обмена</w:t>
            </w:r>
          </w:p>
        </w:tc>
      </w:tr>
      <w:tr w:rsidR="008F0C42" w:rsidRPr="00622B9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Фреймворк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Это набор готовых инструментов, правил и библиотек программного обеспечения, который помогает разработчикам создавать приложения более быстро и эффективно.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Платформа разработки, библиотека инструментов, рабочая база</w:t>
            </w:r>
          </w:p>
        </w:tc>
      </w:tr>
      <w:tr w:rsidR="008F0C42" w:rsidRPr="00622B9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CPU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 xml:space="preserve">Central Processing Unit – 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центральный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процессор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Вычислительный узел, управляющий блок, микропроцессор</w:t>
            </w:r>
          </w:p>
        </w:tc>
      </w:tr>
      <w:tr w:rsidR="008F0C42" w:rsidRPr="00622B9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GPU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Graphics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Processing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Unit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видеокарта или графический ускоритель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Графический адаптер, видеоадаптер, видеоконтроллер, графическое устройство</w:t>
            </w:r>
          </w:p>
        </w:tc>
      </w:tr>
      <w:tr w:rsidR="008F0C42" w:rsidRPr="00622B9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RAM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ind w:hanging="11"/>
              <w:rPr>
                <w:rFonts w:ascii="Times New Roman" w:hAnsi="Times New Roman"/>
                <w:sz w:val="22"/>
                <w:szCs w:val="22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 xml:space="preserve">Random Accessing Memory – 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оперативная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память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Системная память, физическая память, временное хранилище данных</w:t>
            </w:r>
          </w:p>
        </w:tc>
      </w:tr>
    </w:tbl>
    <w:p w:rsidR="00FA0F99" w:rsidRPr="007C7A2C" w:rsidRDefault="007C7A2C" w:rsidP="008F0C42">
      <w:pPr>
        <w:pStyle w:val="1"/>
        <w:rPr>
          <w:lang w:val="ru-RU"/>
        </w:rPr>
      </w:pPr>
      <w:bookmarkStart w:id="19" w:name="_Toc153038879"/>
      <w:r>
        <w:rPr>
          <w:lang w:val="ru-RU"/>
        </w:rPr>
        <w:lastRenderedPageBreak/>
        <w:t xml:space="preserve">3. </w:t>
      </w:r>
      <w:r w:rsidR="00485073" w:rsidRPr="007C7A2C">
        <w:rPr>
          <w:lang w:val="ru-RU"/>
        </w:rPr>
        <w:t>Дополнительная спецификация</w:t>
      </w:r>
      <w:bookmarkEnd w:id="19"/>
    </w:p>
    <w:p w:rsidR="00FA0F99" w:rsidRDefault="00485073">
      <w:pPr>
        <w:pStyle w:val="a5"/>
      </w:pPr>
      <w:r>
        <w:t xml:space="preserve">В данном документе описываются требования к ПО </w:t>
      </w:r>
      <w:proofErr w:type="gramStart"/>
      <w:r>
        <w:t>для диагностике</w:t>
      </w:r>
      <w:proofErr w:type="gramEnd"/>
      <w:r>
        <w:t xml:space="preserve"> аппаратного обеспечения ПК </w:t>
      </w:r>
      <w:proofErr w:type="spellStart"/>
      <w:r>
        <w:rPr>
          <w:lang w:val="en-US"/>
        </w:rPr>
        <w:t>AInPC</w:t>
      </w:r>
      <w:proofErr w:type="spellEnd"/>
      <w:r w:rsidRPr="00485073">
        <w:t xml:space="preserve">, </w:t>
      </w:r>
      <w:r>
        <w:t xml:space="preserve">не вошедшие в описание </w:t>
      </w:r>
      <w:proofErr w:type="spellStart"/>
      <w:r>
        <w:t>прецендентов</w:t>
      </w:r>
      <w:proofErr w:type="spellEnd"/>
      <w:r>
        <w:t>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20" w:name="_Toc153038880"/>
      <w:r w:rsidRPr="007C7A2C">
        <w:rPr>
          <w:lang w:val="ru-RU"/>
        </w:rPr>
        <w:t>Функциональность</w:t>
      </w:r>
      <w:bookmarkEnd w:id="20"/>
    </w:p>
    <w:p w:rsidR="00FA0F99" w:rsidRDefault="00485073">
      <w:pPr>
        <w:pStyle w:val="a5"/>
      </w:pPr>
      <w:proofErr w:type="spellStart"/>
      <w:r>
        <w:t>Фукнциональность</w:t>
      </w:r>
      <w:proofErr w:type="spellEnd"/>
      <w:r>
        <w:t xml:space="preserve">, которая имеет отношение ко многим </w:t>
      </w:r>
      <w:proofErr w:type="spellStart"/>
      <w:r>
        <w:t>прецендентам</w:t>
      </w:r>
      <w:proofErr w:type="spellEnd"/>
      <w:r>
        <w:t>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21" w:name="_Toc153038881"/>
      <w:r w:rsidRPr="007C7A2C">
        <w:rPr>
          <w:lang w:val="ru-RU"/>
        </w:rPr>
        <w:t>Регистрация событий и обработка ошибок</w:t>
      </w:r>
      <w:bookmarkEnd w:id="21"/>
    </w:p>
    <w:p w:rsidR="00FA0F99" w:rsidRDefault="00485073">
      <w:pPr>
        <w:pStyle w:val="a5"/>
      </w:pPr>
      <w:r>
        <w:t xml:space="preserve">Регистрация событий главным образом происходит в момент обращения программы к функции опроса </w:t>
      </w:r>
      <w:r w:rsidRPr="00485073">
        <w:t>.</w:t>
      </w:r>
      <w:proofErr w:type="spellStart"/>
      <w:r>
        <w:rPr>
          <w:lang w:val="en-US"/>
        </w:rPr>
        <w:t>dll</w:t>
      </w:r>
      <w:proofErr w:type="spellEnd"/>
      <w:r w:rsidRPr="00485073">
        <w:t xml:space="preserve"> </w:t>
      </w:r>
      <w:r>
        <w:t>библиотеки, там проверяется от какого именно из классов поступил запрос и, в зависимости от этого, данные возвращаются в некоторой форме.</w:t>
      </w:r>
    </w:p>
    <w:p w:rsidR="00FA0F99" w:rsidRDefault="00485073">
      <w:pPr>
        <w:pStyle w:val="a5"/>
      </w:pPr>
      <w:r>
        <w:t>Обработка ошибок реализована как на уровне запуска функции "</w:t>
      </w:r>
      <w:proofErr w:type="spellStart"/>
      <w:r>
        <w:t>main</w:t>
      </w:r>
      <w:proofErr w:type="spellEnd"/>
      <w:r>
        <w:t>" - проверка на то, что пользователь, например, не отказался запускать программу от имени администратора, так и в глубине кода на уровне интерфейсов - проверка на возможность получить доступ к базу данных.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22" w:name="_Toc153038882"/>
      <w:r w:rsidRPr="007C7A2C">
        <w:rPr>
          <w:lang w:val="ru-RU"/>
        </w:rPr>
        <w:t>Безопасность</w:t>
      </w:r>
      <w:bookmarkEnd w:id="22"/>
    </w:p>
    <w:p w:rsidR="00FA0F99" w:rsidRDefault="00485073">
      <w:pPr>
        <w:pStyle w:val="a5"/>
      </w:pPr>
      <w:r>
        <w:t>Программа не собирает никаких личных данных пользователя, однако, в любом случае, гарантируется, что данные об устройстве клиента не хранятся и не передаются, как третьим лицам, так и компании-разработчику.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23" w:name="_Toc153038883"/>
      <w:r w:rsidRPr="007C7A2C">
        <w:rPr>
          <w:lang w:val="ru-RU"/>
        </w:rPr>
        <w:t>Удобство использования</w:t>
      </w:r>
      <w:bookmarkEnd w:id="23"/>
    </w:p>
    <w:p w:rsidR="00FA0F99" w:rsidRPr="007C7A2C" w:rsidRDefault="00485073" w:rsidP="008F0C42">
      <w:pPr>
        <w:pStyle w:val="3"/>
        <w:rPr>
          <w:lang w:val="ru-RU"/>
        </w:rPr>
      </w:pPr>
      <w:bookmarkStart w:id="24" w:name="_Toc153038884"/>
      <w:r w:rsidRPr="007C7A2C">
        <w:rPr>
          <w:lang w:val="ru-RU"/>
        </w:rPr>
        <w:t>Человеческие факторы</w:t>
      </w:r>
      <w:bookmarkEnd w:id="24"/>
    </w:p>
    <w:p w:rsidR="00FA0F99" w:rsidRDefault="00485073">
      <w:pPr>
        <w:pStyle w:val="a5"/>
      </w:pPr>
      <w:r>
        <w:t>Было проанализировано 5 прямых аналогов продукта (часть из которых см. в Видение.md). В результате чего был выявлен оптимальный вариант дизайна графического интерфейса продукта, который включает в себя наилучшие решения конкурентов.</w:t>
      </w:r>
    </w:p>
    <w:p w:rsidR="00FA0F99" w:rsidRDefault="00485073">
      <w:pPr>
        <w:pStyle w:val="a5"/>
      </w:pPr>
      <w:proofErr w:type="gramStart"/>
      <w:r>
        <w:t>Помимо этого</w:t>
      </w:r>
      <w:proofErr w:type="gramEnd"/>
      <w:r>
        <w:t xml:space="preserve"> предполагается, что пользователь будет работать на стандартном мониторе, поэтому размер выводимой информации нужно оптимизировать под рекомендуемые 40 сантиметров расстояния до монитора.</w:t>
      </w:r>
    </w:p>
    <w:p w:rsidR="00FA0F99" w:rsidRDefault="00485073">
      <w:pPr>
        <w:pStyle w:val="a5"/>
      </w:pPr>
      <w:r>
        <w:t>При этом важно использовать комфортную для глаз пользователя цветовую палитру, не содержащую "ядовитых" или броских цветов, за исключением моментов, когда необходимо сфокусировать внимание пользователя на чем-либо.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25" w:name="_Toc153038885"/>
      <w:r w:rsidRPr="007C7A2C">
        <w:rPr>
          <w:lang w:val="ru-RU"/>
        </w:rPr>
        <w:lastRenderedPageBreak/>
        <w:t>Надежность</w:t>
      </w:r>
      <w:bookmarkEnd w:id="25"/>
    </w:p>
    <w:p w:rsidR="00FA0F99" w:rsidRPr="007C7A2C" w:rsidRDefault="00485073" w:rsidP="008F0C42">
      <w:pPr>
        <w:pStyle w:val="3"/>
        <w:rPr>
          <w:lang w:val="ru-RU"/>
        </w:rPr>
      </w:pPr>
      <w:bookmarkStart w:id="26" w:name="_Toc153038886"/>
      <w:r w:rsidRPr="007C7A2C">
        <w:rPr>
          <w:lang w:val="ru-RU"/>
        </w:rPr>
        <w:t>Возможность восстановления информации</w:t>
      </w:r>
      <w:bookmarkEnd w:id="26"/>
    </w:p>
    <w:p w:rsidR="00FA0F99" w:rsidRDefault="00E23C6F">
      <w:pPr>
        <w:pStyle w:val="a5"/>
      </w:pPr>
      <w:r>
        <w:t>Программ</w:t>
      </w:r>
      <w:r w:rsidR="00485073">
        <w:t>а не хранит никаких данных, которые нужно было бы восстанавливать, поэтому нет необходимости обеспечивать данный функционал. В случае неожиданного завершения работы программы, простой перезапуск ПО или, в крайнем случае, перезагрузка устройства помогут возобновить работу программы.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27" w:name="_Toc153038887"/>
      <w:r w:rsidRPr="007C7A2C">
        <w:rPr>
          <w:lang w:val="ru-RU"/>
        </w:rPr>
        <w:t>Производительность</w:t>
      </w:r>
      <w:bookmarkEnd w:id="27"/>
    </w:p>
    <w:p w:rsidR="00FA0F99" w:rsidRDefault="00485073">
      <w:pPr>
        <w:pStyle w:val="a5"/>
      </w:pPr>
      <w:r>
        <w:t xml:space="preserve">Обеспечение производительности главным образом сводится к обеспечению плавной работы графического интерфейса, данная особенность реализуется при помощи </w:t>
      </w:r>
      <w:proofErr w:type="spellStart"/>
      <w:r>
        <w:t>многопоточнос</w:t>
      </w:r>
      <w:r w:rsidR="00E23C6F">
        <w:t>ти</w:t>
      </w:r>
      <w:proofErr w:type="spellEnd"/>
      <w:r w:rsidR="00E23C6F">
        <w:t>. В отдельный поток будут выне</w:t>
      </w:r>
      <w:r>
        <w:t>сены опрос библиотеки и подготовка данных к выводу в нужном формате.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28" w:name="_Toc153038888"/>
      <w:r w:rsidRPr="007C7A2C">
        <w:rPr>
          <w:lang w:val="ru-RU"/>
        </w:rPr>
        <w:t>Возможности поддержки</w:t>
      </w:r>
      <w:bookmarkEnd w:id="28"/>
    </w:p>
    <w:p w:rsidR="00FA0F99" w:rsidRPr="007C7A2C" w:rsidRDefault="00485073" w:rsidP="008F0C42">
      <w:pPr>
        <w:pStyle w:val="3"/>
        <w:rPr>
          <w:lang w:val="ru-RU"/>
        </w:rPr>
      </w:pPr>
      <w:bookmarkStart w:id="29" w:name="_Toc153038889"/>
      <w:r w:rsidRPr="007C7A2C">
        <w:rPr>
          <w:lang w:val="ru-RU"/>
        </w:rPr>
        <w:t>Адаптация системы</w:t>
      </w:r>
      <w:bookmarkEnd w:id="29"/>
    </w:p>
    <w:p w:rsidR="00FA0F99" w:rsidRDefault="00485073">
      <w:pPr>
        <w:pStyle w:val="a5"/>
      </w:pPr>
      <w:r>
        <w:t>Система не будет адаптироваться под ОС клиента, однако ее вывод будет различным в зависимости от некоторых входных данных.</w:t>
      </w:r>
    </w:p>
    <w:p w:rsidR="00FA0F99" w:rsidRDefault="00485073">
      <w:pPr>
        <w:pStyle w:val="a5"/>
        <w:numPr>
          <w:ilvl w:val="0"/>
          <w:numId w:val="9"/>
        </w:numPr>
      </w:pPr>
      <w:r>
        <w:t>Входные данные, влияющие на вывод системы:</w:t>
      </w:r>
    </w:p>
    <w:p w:rsidR="00FA0F99" w:rsidRDefault="00485073">
      <w:pPr>
        <w:pStyle w:val="a5"/>
        <w:numPr>
          <w:ilvl w:val="0"/>
          <w:numId w:val="9"/>
        </w:numPr>
      </w:pPr>
      <w:r>
        <w:t>Тип устройства клиента - компьютер или ноутбук.</w:t>
      </w:r>
    </w:p>
    <w:p w:rsidR="00FA0F99" w:rsidRDefault="00485073">
      <w:pPr>
        <w:pStyle w:val="a5"/>
        <w:numPr>
          <w:ilvl w:val="0"/>
          <w:numId w:val="9"/>
        </w:numPr>
      </w:pPr>
      <w:r>
        <w:t>Наличие дискретной и\или встроенной видеокарты.</w:t>
      </w:r>
    </w:p>
    <w:p w:rsidR="00FA0F99" w:rsidRDefault="00485073">
      <w:pPr>
        <w:pStyle w:val="a5"/>
        <w:numPr>
          <w:ilvl w:val="0"/>
          <w:numId w:val="9"/>
        </w:numPr>
      </w:pPr>
      <w:r>
        <w:t>"Официальность" оперативной памяти"</w:t>
      </w:r>
    </w:p>
    <w:p w:rsidR="00FA0F99" w:rsidRDefault="00485073" w:rsidP="008F0C42">
      <w:pPr>
        <w:pStyle w:val="a5"/>
        <w:numPr>
          <w:ilvl w:val="0"/>
          <w:numId w:val="9"/>
        </w:numPr>
      </w:pPr>
      <w:r>
        <w:t>Зарегистрирован процессор или нет (возможно, пользователь использует фабричный образец) и др.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30" w:name="_Toc153038890"/>
      <w:r w:rsidRPr="007C7A2C">
        <w:rPr>
          <w:lang w:val="ru-RU"/>
        </w:rPr>
        <w:t>Конфигурирование</w:t>
      </w:r>
      <w:bookmarkEnd w:id="30"/>
    </w:p>
    <w:p w:rsidR="00FA0F99" w:rsidRDefault="00485073">
      <w:pPr>
        <w:pStyle w:val="a5"/>
      </w:pPr>
      <w:r>
        <w:t>В зависимости от наличия или отсутствия каких-либо аппаратных компонентов в системе, программа будет показывать разные данные.</w:t>
      </w:r>
    </w:p>
    <w:p w:rsidR="00FA0F99" w:rsidRDefault="00485073">
      <w:pPr>
        <w:pStyle w:val="a5"/>
      </w:pPr>
      <w:r>
        <w:t xml:space="preserve">Так, например, если в устройстве пользователя используется оперативная память производителя, который не определяется даже системой, а просто показывается как набор чисел, программа уведомит пользователя о том, что данный производитель </w:t>
      </w:r>
      <w:proofErr w:type="spellStart"/>
      <w:r>
        <w:t>незарегистрирован</w:t>
      </w:r>
      <w:proofErr w:type="spellEnd"/>
      <w:r>
        <w:t>. В случае, если пользователь использует ноутбук, программа скроет вкладки "Вольтаж" и "Вентиляторы", так как данный тип устройств не собирает эту информацию. В случае, если на борту системы используются дискретная и встроенная видеокарты, то раздел "Видеокарта" будет показывать информацию об обоих устройствах.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31" w:name="_Toc153038891"/>
      <w:r w:rsidRPr="007C7A2C">
        <w:rPr>
          <w:lang w:val="ru-RU"/>
        </w:rPr>
        <w:lastRenderedPageBreak/>
        <w:t>Ограничения</w:t>
      </w:r>
      <w:bookmarkEnd w:id="31"/>
    </w:p>
    <w:p w:rsidR="00FA0F99" w:rsidRDefault="00485073">
      <w:pPr>
        <w:pStyle w:val="a5"/>
      </w:pPr>
      <w:r>
        <w:t xml:space="preserve">К ограничениям можно отнести то, что необходима версия </w:t>
      </w:r>
      <w:r>
        <w:rPr>
          <w:lang w:val="en-US"/>
        </w:rPr>
        <w:t>Windows</w:t>
      </w:r>
      <w:r w:rsidRPr="00485073">
        <w:t xml:space="preserve"> </w:t>
      </w:r>
      <w:r>
        <w:t>не ниже 7 и рекомендуемый объем оперативной памяти составляет не менее 2 Гб, что, в целом, является стандартом для современного ПО.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32" w:name="_Toc153038892"/>
      <w:r w:rsidRPr="007C7A2C">
        <w:rPr>
          <w:lang w:val="ru-RU"/>
        </w:rPr>
        <w:t>Приобретаемые компоненты</w:t>
      </w:r>
      <w:bookmarkEnd w:id="32"/>
    </w:p>
    <w:p w:rsidR="00FA0F99" w:rsidRDefault="00485073">
      <w:pPr>
        <w:pStyle w:val="a5"/>
      </w:pPr>
      <w:r>
        <w:t>Для работы ПО на устройстве клиента не требуется приобретать какое-то специальное оборудование, за исключением того, что описывается в ограничениях.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33" w:name="_Toc153038893"/>
      <w:r w:rsidRPr="007C7A2C">
        <w:rPr>
          <w:lang w:val="ru-RU"/>
        </w:rPr>
        <w:t>Бесплатные компоненты на основе открытого кода</w:t>
      </w:r>
      <w:bookmarkEnd w:id="33"/>
    </w:p>
    <w:p w:rsidR="00FA0F99" w:rsidRDefault="00485073">
      <w:pPr>
        <w:pStyle w:val="a5"/>
      </w:pPr>
      <w:r>
        <w:t xml:space="preserve">К данному пункту можно отнести все модули для ЯП </w:t>
      </w:r>
      <w:r>
        <w:rPr>
          <w:lang w:val="en-US"/>
        </w:rPr>
        <w:t>Python</w:t>
      </w:r>
      <w:r w:rsidRPr="00485073">
        <w:t xml:space="preserve">, </w:t>
      </w:r>
      <w:r>
        <w:t>которые используется в разработке ПО, например</w:t>
      </w:r>
      <w:r>
        <w:rPr>
          <w:lang w:val="pt-PT"/>
        </w:rPr>
        <w:t xml:space="preserve">, PyQt6, PythonNet, os </w:t>
      </w:r>
      <w:r>
        <w:t>и др.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34" w:name="_Toc153038894"/>
      <w:r w:rsidRPr="007C7A2C">
        <w:rPr>
          <w:lang w:val="ru-RU"/>
        </w:rPr>
        <w:t>Интерфейсы</w:t>
      </w:r>
      <w:bookmarkEnd w:id="34"/>
    </w:p>
    <w:p w:rsidR="00FA0F99" w:rsidRPr="007C7A2C" w:rsidRDefault="00485073" w:rsidP="008F0C42">
      <w:pPr>
        <w:pStyle w:val="3"/>
        <w:rPr>
          <w:lang w:val="ru-RU"/>
        </w:rPr>
      </w:pPr>
      <w:bookmarkStart w:id="35" w:name="_Toc153038895"/>
      <w:r w:rsidRPr="007C7A2C">
        <w:rPr>
          <w:lang w:val="ru-RU"/>
        </w:rPr>
        <w:t>Важные интерфейсы и аппаратные средства</w:t>
      </w:r>
      <w:bookmarkEnd w:id="35"/>
    </w:p>
    <w:p w:rsidR="00FA0F99" w:rsidRDefault="00485073">
      <w:pPr>
        <w:pStyle w:val="a5"/>
      </w:pPr>
      <w:r>
        <w:t>Если говорить про важные интерфейсы, реализуемые вне ПО, то к таким интерфейсам можно отнести все, реализуемые самой ОС, поэтому крайне важно, чтобы пользователь использовал официальную или же хотя бы не "</w:t>
      </w:r>
      <w:proofErr w:type="spellStart"/>
      <w:r>
        <w:t>репак</w:t>
      </w:r>
      <w:proofErr w:type="spellEnd"/>
      <w:r>
        <w:t>" версию ОС, где эти интерфейсы могут отсутствовать.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36" w:name="_Toc153038896"/>
      <w:r w:rsidRPr="007C7A2C">
        <w:rPr>
          <w:lang w:val="ru-RU"/>
        </w:rPr>
        <w:t>Программные интерфейсы</w:t>
      </w:r>
      <w:bookmarkEnd w:id="36"/>
    </w:p>
    <w:p w:rsidR="00FA0F99" w:rsidRDefault="00485073">
      <w:pPr>
        <w:pStyle w:val="a5"/>
      </w:pPr>
      <w:r>
        <w:t>К программным интерфейсам относятся те же интерфейсы, что были приведены в диаграмме компонентов.</w:t>
      </w:r>
    </w:p>
    <w:p w:rsidR="00FA0F99" w:rsidRDefault="00485073" w:rsidP="008F0C42">
      <w:pPr>
        <w:pStyle w:val="a5"/>
        <w:jc w:val="left"/>
        <w:rPr>
          <w:lang w:val="de-DE"/>
        </w:rPr>
      </w:pPr>
      <w:r w:rsidRPr="008F0C42">
        <w:rPr>
          <w:b/>
        </w:rPr>
        <w:t>Интерфейс для "Базы данных":</w:t>
      </w:r>
      <w:r>
        <w:br/>
      </w:r>
      <w:r w:rsidRPr="008F0C42">
        <w:rPr>
          <w:b/>
        </w:rPr>
        <w:t>Название интерфейса:</w:t>
      </w:r>
      <w:r w:rsidRPr="00485073">
        <w:t xml:space="preserve"> </w:t>
      </w:r>
      <w:r>
        <w:rPr>
          <w:lang w:val="en-US"/>
        </w:rPr>
        <w:t>IDB</w:t>
      </w:r>
      <w:r>
        <w:br/>
      </w:r>
      <w:r w:rsidRPr="008F0C42">
        <w:rPr>
          <w:b/>
        </w:rPr>
        <w:t>Описание:</w:t>
      </w:r>
      <w:r>
        <w:t xml:space="preserve"> интерфейс обеспечивает доступ к данным в базе данных</w:t>
      </w:r>
      <w:r>
        <w:br/>
      </w:r>
      <w:r w:rsidRPr="008F0C42">
        <w:rPr>
          <w:b/>
        </w:rPr>
        <w:t>Операции</w:t>
      </w:r>
      <w:r w:rsidRPr="008F0C42">
        <w:rPr>
          <w:b/>
          <w:lang w:val="de-DE"/>
        </w:rPr>
        <w:t>:</w:t>
      </w:r>
      <w:r>
        <w:rPr>
          <w:lang w:val="de-DE"/>
        </w:rPr>
        <w:t xml:space="preserve"> SELECT FROM (</w:t>
      </w:r>
      <w:proofErr w:type="spellStart"/>
      <w:r>
        <w:rPr>
          <w:lang w:val="de-DE"/>
        </w:rPr>
        <w:t>table_name</w:t>
      </w:r>
      <w:proofErr w:type="spellEnd"/>
      <w:r>
        <w:rPr>
          <w:lang w:val="de-DE"/>
        </w:rPr>
        <w:t>) * WHERE (</w:t>
      </w:r>
      <w:proofErr w:type="spellStart"/>
      <w:r>
        <w:rPr>
          <w:lang w:val="de-DE"/>
        </w:rPr>
        <w:t>hardware_name</w:t>
      </w:r>
      <w:proofErr w:type="spellEnd"/>
      <w:r>
        <w:rPr>
          <w:lang w:val="de-DE"/>
        </w:rPr>
        <w:t xml:space="preserve"> = OS Output)</w:t>
      </w:r>
    </w:p>
    <w:p w:rsidR="008F0C42" w:rsidRDefault="008F0C42" w:rsidP="008F0C42">
      <w:pPr>
        <w:pStyle w:val="a5"/>
        <w:jc w:val="left"/>
      </w:pPr>
    </w:p>
    <w:p w:rsidR="00FA0F99" w:rsidRDefault="00485073" w:rsidP="008F0C42">
      <w:pPr>
        <w:pStyle w:val="a5"/>
        <w:jc w:val="left"/>
      </w:pPr>
      <w:r w:rsidRPr="008F0C42">
        <w:rPr>
          <w:b/>
        </w:rPr>
        <w:t>Интерфейс для "</w:t>
      </w:r>
      <w:proofErr w:type="spellStart"/>
      <w:r w:rsidRPr="008F0C42">
        <w:rPr>
          <w:b/>
          <w:lang w:val="en-US"/>
        </w:rPr>
        <w:t>dll</w:t>
      </w:r>
      <w:proofErr w:type="spellEnd"/>
      <w:r w:rsidRPr="008F0C42">
        <w:rPr>
          <w:b/>
        </w:rPr>
        <w:t>_</w:t>
      </w:r>
      <w:r w:rsidRPr="008F0C42">
        <w:rPr>
          <w:b/>
          <w:lang w:val="en-US"/>
        </w:rPr>
        <w:t>fetch</w:t>
      </w:r>
      <w:r w:rsidRPr="008F0C42">
        <w:rPr>
          <w:b/>
        </w:rPr>
        <w:t>":</w:t>
      </w:r>
      <w:r>
        <w:br/>
      </w:r>
      <w:r w:rsidRPr="008F0C42">
        <w:rPr>
          <w:b/>
        </w:rPr>
        <w:t>Название интерфейса:</w:t>
      </w:r>
      <w:r w:rsidRPr="00485073">
        <w:t xml:space="preserve"> </w:t>
      </w:r>
      <w:proofErr w:type="spellStart"/>
      <w:r>
        <w:rPr>
          <w:lang w:val="en-US"/>
        </w:rPr>
        <w:t>Ifetch</w:t>
      </w:r>
      <w:proofErr w:type="spellEnd"/>
      <w:r>
        <w:br/>
      </w:r>
      <w:r w:rsidRPr="008F0C42">
        <w:rPr>
          <w:b/>
        </w:rPr>
        <w:t>Описание:</w:t>
      </w:r>
      <w:r>
        <w:t xml:space="preserve"> интерфейс обеспечивает нужный формат выходных данных для каждого инициирующего компонента</w:t>
      </w:r>
      <w:r>
        <w:br/>
      </w:r>
      <w:r w:rsidRPr="008F0C42">
        <w:rPr>
          <w:b/>
        </w:rPr>
        <w:t>Операции:</w:t>
      </w:r>
      <w:r w:rsidRPr="00485073">
        <w:t xml:space="preserve"> </w:t>
      </w:r>
      <w:r>
        <w:rPr>
          <w:lang w:val="en-US"/>
        </w:rPr>
        <w:t>initialize</w:t>
      </w:r>
      <w:r w:rsidRPr="00485073">
        <w:t>_</w:t>
      </w:r>
      <w:r>
        <w:rPr>
          <w:lang w:val="en-US"/>
        </w:rPr>
        <w:t>lib</w:t>
      </w:r>
      <w:r w:rsidRPr="00485073">
        <w:t xml:space="preserve">(), </w:t>
      </w:r>
      <w:r>
        <w:rPr>
          <w:lang w:val="en-US"/>
        </w:rPr>
        <w:t>fetch</w:t>
      </w:r>
      <w:r w:rsidRPr="00485073">
        <w:t>_</w:t>
      </w:r>
      <w:r>
        <w:rPr>
          <w:lang w:val="en-US"/>
        </w:rPr>
        <w:t>stats</w:t>
      </w:r>
      <w:r w:rsidRPr="00485073">
        <w:t xml:space="preserve">(), </w:t>
      </w:r>
      <w:r>
        <w:rPr>
          <w:lang w:val="en-US"/>
        </w:rPr>
        <w:t>parse</w:t>
      </w:r>
      <w:r w:rsidRPr="00485073">
        <w:t>_</w:t>
      </w:r>
      <w:r>
        <w:rPr>
          <w:lang w:val="en-US"/>
        </w:rPr>
        <w:t>sensor</w:t>
      </w:r>
      <w:r w:rsidRPr="00485073">
        <w:t xml:space="preserve">(), </w:t>
      </w:r>
      <w:r>
        <w:rPr>
          <w:lang w:val="en-US"/>
        </w:rPr>
        <w:t>fetch</w:t>
      </w:r>
      <w:r w:rsidRPr="00485073">
        <w:t>_</w:t>
      </w:r>
      <w:r>
        <w:rPr>
          <w:lang w:val="en-US"/>
        </w:rPr>
        <w:t>stats</w:t>
      </w:r>
      <w:r w:rsidRPr="00485073">
        <w:t>_</w:t>
      </w:r>
      <w:r>
        <w:rPr>
          <w:lang w:val="en-US"/>
        </w:rPr>
        <w:t>for</w:t>
      </w:r>
      <w:r w:rsidRPr="00485073">
        <w:t>_</w:t>
      </w:r>
      <w:r>
        <w:rPr>
          <w:lang w:val="en-US"/>
        </w:rPr>
        <w:t>graphs</w:t>
      </w:r>
      <w:r w:rsidRPr="00485073">
        <w:t xml:space="preserve">(), </w:t>
      </w:r>
      <w:r>
        <w:rPr>
          <w:lang w:val="en-US"/>
        </w:rPr>
        <w:t>parse</w:t>
      </w:r>
      <w:r w:rsidRPr="00485073">
        <w:t>_</w:t>
      </w:r>
      <w:r>
        <w:rPr>
          <w:lang w:val="en-US"/>
        </w:rPr>
        <w:t>sensor</w:t>
      </w:r>
      <w:r w:rsidRPr="00485073">
        <w:t>_</w:t>
      </w:r>
      <w:r>
        <w:rPr>
          <w:lang w:val="en-US"/>
        </w:rPr>
        <w:t>for</w:t>
      </w:r>
      <w:r w:rsidRPr="00485073">
        <w:t>_</w:t>
      </w:r>
      <w:r>
        <w:rPr>
          <w:lang w:val="en-US"/>
        </w:rPr>
        <w:t>graphs</w:t>
      </w:r>
      <w:r w:rsidRPr="00485073">
        <w:t>()</w:t>
      </w:r>
    </w:p>
    <w:p w:rsidR="008F0C42" w:rsidRDefault="008F0C42" w:rsidP="008F0C42">
      <w:pPr>
        <w:pStyle w:val="a5"/>
        <w:jc w:val="left"/>
      </w:pPr>
    </w:p>
    <w:p w:rsidR="00FA0F99" w:rsidRPr="008F0C42" w:rsidRDefault="00485073" w:rsidP="008F0C42">
      <w:pPr>
        <w:pStyle w:val="a5"/>
        <w:jc w:val="left"/>
        <w:rPr>
          <w:lang w:val="it-IT"/>
        </w:rPr>
      </w:pPr>
      <w:r w:rsidRPr="008F0C42">
        <w:rPr>
          <w:b/>
        </w:rPr>
        <w:lastRenderedPageBreak/>
        <w:t xml:space="preserve">Интерфейс для </w:t>
      </w:r>
      <w:r w:rsidRPr="008F0C42">
        <w:rPr>
          <w:b/>
          <w:lang w:val="es-ES_tradnl"/>
        </w:rPr>
        <w:t>"Lib.dll":</w:t>
      </w:r>
      <w:r>
        <w:br/>
      </w:r>
      <w:r w:rsidRPr="008F0C42">
        <w:rPr>
          <w:b/>
        </w:rPr>
        <w:t>Название интерфейса:</w:t>
      </w:r>
      <w:r w:rsidR="008F0C42">
        <w:t xml:space="preserve"> </w:t>
      </w:r>
      <w:proofErr w:type="spellStart"/>
      <w:r>
        <w:t>Idll</w:t>
      </w:r>
      <w:proofErr w:type="spellEnd"/>
      <w:r>
        <w:br/>
      </w:r>
      <w:r w:rsidRPr="008F0C42">
        <w:rPr>
          <w:b/>
        </w:rPr>
        <w:t>Описание:</w:t>
      </w:r>
      <w:r>
        <w:t xml:space="preserve"> интерфейс обеспечивает доступ к данным с датчиков устройства</w:t>
      </w:r>
      <w:r>
        <w:br/>
      </w:r>
      <w:r w:rsidRPr="008F0C42">
        <w:rPr>
          <w:b/>
        </w:rPr>
        <w:t>Операции</w:t>
      </w:r>
      <w:r w:rsidRPr="008F0C42">
        <w:rPr>
          <w:b/>
          <w:lang w:val="it-IT"/>
        </w:rPr>
        <w:t xml:space="preserve">: </w:t>
      </w:r>
      <w:r>
        <w:rPr>
          <w:lang w:val="it-IT"/>
        </w:rPr>
        <w:t>Hardware.Computer.open()</w:t>
      </w:r>
    </w:p>
    <w:p w:rsidR="00FA0F99" w:rsidRPr="00C25A58" w:rsidRDefault="00485073" w:rsidP="008F0C42">
      <w:pPr>
        <w:pStyle w:val="2"/>
        <w:rPr>
          <w:lang w:val="ru-RU"/>
        </w:rPr>
      </w:pPr>
      <w:bookmarkStart w:id="37" w:name="_Toc153038897"/>
      <w:r w:rsidRPr="00C25A58">
        <w:rPr>
          <w:lang w:val="ru-RU"/>
        </w:rPr>
        <w:t>Бизнес-правила</w:t>
      </w:r>
      <w:bookmarkEnd w:id="37"/>
    </w:p>
    <w:p w:rsidR="00FA0F99" w:rsidRPr="00C25A58" w:rsidRDefault="00485073" w:rsidP="00C25A58">
      <w:pPr>
        <w:pStyle w:val="a5"/>
        <w:ind w:right="-143"/>
        <w:jc w:val="right"/>
      </w:pPr>
      <w:r w:rsidRPr="00C25A58">
        <w:t>Таблица 5. Бизнес-правила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A0F99">
        <w:trPr>
          <w:trHeight w:val="485"/>
          <w:tblHeader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Имя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Правило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Возможность изменения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Источник</w:t>
            </w:r>
          </w:p>
        </w:tc>
      </w:tr>
      <w:tr w:rsidR="00FA0F99">
        <w:tblPrEx>
          <w:shd w:val="clear" w:color="auto" w:fill="auto"/>
        </w:tblPrEx>
        <w:trPr>
          <w:trHeight w:val="168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ПРАВ1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21"/>
            </w:pPr>
            <w:r>
              <w:rPr>
                <w:rFonts w:eastAsia="Arial Unicode MS" w:cs="Arial Unicode MS"/>
              </w:rPr>
              <w:t>Стоимость лицензии для персонального использования - 2000 рублей, для коммерческого использования - 12000 рублей.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21"/>
            </w:pPr>
            <w:r>
              <w:rPr>
                <w:rFonts w:eastAsia="Arial Unicode MS" w:cs="Arial Unicode MS"/>
              </w:rPr>
              <w:t>Крайне высокая возможность изменения. В зависимости от итогового спроса на продукт цена будет меняться.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21"/>
            </w:pPr>
            <w:r>
              <w:rPr>
                <w:rFonts w:eastAsia="Arial Unicode MS" w:cs="Arial Unicode MS"/>
              </w:rPr>
              <w:t>Политика торговых организаций.</w:t>
            </w:r>
          </w:p>
        </w:tc>
      </w:tr>
      <w:tr w:rsidR="00FA0F99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ПРАВ2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</w:tr>
      <w:tr w:rsidR="00FA0F99">
        <w:tblPrEx>
          <w:shd w:val="clear" w:color="auto" w:fill="auto"/>
        </w:tblPrEx>
        <w:trPr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ПРАВ3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</w:tr>
    </w:tbl>
    <w:p w:rsidR="00FA0F99" w:rsidRDefault="00FA0F99">
      <w:pPr>
        <w:pStyle w:val="a5"/>
      </w:pPr>
    </w:p>
    <w:p w:rsidR="00FA0F99" w:rsidRDefault="00485073" w:rsidP="008F0C42">
      <w:pPr>
        <w:pStyle w:val="2"/>
      </w:pPr>
      <w:bookmarkStart w:id="38" w:name="_Toc153038898"/>
      <w:proofErr w:type="spellStart"/>
      <w:r>
        <w:t>Вопросы</w:t>
      </w:r>
      <w:proofErr w:type="spellEnd"/>
      <w:r>
        <w:t xml:space="preserve"> </w:t>
      </w:r>
      <w:proofErr w:type="spellStart"/>
      <w:r>
        <w:t>законодательства</w:t>
      </w:r>
      <w:bookmarkEnd w:id="38"/>
      <w:proofErr w:type="spellEnd"/>
    </w:p>
    <w:p w:rsidR="00FA0F99" w:rsidRDefault="00485073">
      <w:pPr>
        <w:pStyle w:val="a5"/>
      </w:pPr>
      <w:r>
        <w:t>Рекомендуется использовать бесплатные компоненты на основе открытого кода, если их разрешено использовать в коммерческих программных продуктах.</w:t>
      </w:r>
    </w:p>
    <w:p w:rsidR="00FA0F99" w:rsidRDefault="00485073">
      <w:pPr>
        <w:pStyle w:val="a5"/>
      </w:pPr>
      <w:r>
        <w:t xml:space="preserve">В ходе работы возможно использование нейронных сетей, как для компенсации слабых сторон разработчиков, так и, например, для генерации изображений. Поэтому крайне важно </w:t>
      </w:r>
      <w:proofErr w:type="spellStart"/>
      <w:r>
        <w:t>мониторить</w:t>
      </w:r>
      <w:proofErr w:type="spellEnd"/>
      <w:r>
        <w:t xml:space="preserve"> и соблюдать законы, которые касаются ИИ.</w:t>
      </w:r>
    </w:p>
    <w:p w:rsidR="00FA0F99" w:rsidRDefault="00485073">
      <w:pPr>
        <w:pStyle w:val="a5"/>
      </w:pPr>
      <w:r>
        <w:t xml:space="preserve">Крайне важно на постоянной основе выплачивать все налоги, а также постоянно </w:t>
      </w:r>
      <w:proofErr w:type="spellStart"/>
      <w:r>
        <w:t>мониторить</w:t>
      </w:r>
      <w:proofErr w:type="spellEnd"/>
      <w:r>
        <w:t xml:space="preserve"> статус налогоплательщика во избежание проблем.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39" w:name="_Toc153038899"/>
      <w:r w:rsidRPr="007C7A2C">
        <w:rPr>
          <w:lang w:val="ru-RU"/>
        </w:rPr>
        <w:t>Информация из предметной области</w:t>
      </w:r>
      <w:bookmarkEnd w:id="39"/>
    </w:p>
    <w:p w:rsidR="00FA0F99" w:rsidRPr="007C7A2C" w:rsidRDefault="00485073" w:rsidP="008F0C42">
      <w:pPr>
        <w:pStyle w:val="3"/>
        <w:rPr>
          <w:lang w:val="ru-RU"/>
        </w:rPr>
      </w:pPr>
      <w:bookmarkStart w:id="40" w:name="_Toc153038900"/>
      <w:r w:rsidRPr="007C7A2C">
        <w:rPr>
          <w:lang w:val="ru-RU"/>
        </w:rPr>
        <w:t>Ценовая политика</w:t>
      </w:r>
      <w:bookmarkEnd w:id="40"/>
    </w:p>
    <w:p w:rsidR="00FA0F99" w:rsidRDefault="00485073">
      <w:pPr>
        <w:pStyle w:val="a5"/>
      </w:pPr>
      <w:r>
        <w:t>Как было сказано выше, у лицензии товара будет 2 варианта покупки - для персонального и коммерческого использования. В зависимости от спроса клиентов на продукт, цена будет регулироваться, чтобы соответствовать трендам рынка.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41" w:name="_Toc153038901"/>
      <w:r w:rsidRPr="007C7A2C">
        <w:rPr>
          <w:lang w:val="ru-RU"/>
        </w:rPr>
        <w:t>Бизнес модель</w:t>
      </w:r>
      <w:bookmarkEnd w:id="41"/>
    </w:p>
    <w:p w:rsidR="00FA0F99" w:rsidRDefault="00485073">
      <w:pPr>
        <w:pStyle w:val="a5"/>
      </w:pPr>
      <w:r>
        <w:t xml:space="preserve">Модель распространения продукта - ASP. Так, конечному пользователю будет предоставляться инсталлятор программного обеспечения и ключ активации к нему. Оплата будет происходить единожды за определенный период времени - 1 месяц/6 </w:t>
      </w:r>
      <w:r>
        <w:lastRenderedPageBreak/>
        <w:t>месяцев/1 год. В лицензиях для коммерческого использования количество активаций для одного ключа может различаться в зависимости от нужд компании, а в лицензиях для личного использования количество активаций будет ограничено заранее.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42" w:name="_Toc153038902"/>
      <w:r w:rsidRPr="007C7A2C">
        <w:rPr>
          <w:lang w:val="ru-RU"/>
        </w:rPr>
        <w:t>Успешность продукта</w:t>
      </w:r>
      <w:bookmarkEnd w:id="42"/>
    </w:p>
    <w:p w:rsidR="00FA0F99" w:rsidRDefault="00485073">
      <w:pPr>
        <w:pStyle w:val="a5"/>
      </w:pPr>
      <w:r>
        <w:t>Для измерения успешности проекта будет использоваться показатель количества мастерских, использующих продукт, а также выручка, получаемая с продаж.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43" w:name="_Toc153038903"/>
      <w:r w:rsidRPr="007C7A2C">
        <w:rPr>
          <w:lang w:val="ru-RU"/>
        </w:rPr>
        <w:t>Налогообложение</w:t>
      </w:r>
      <w:bookmarkEnd w:id="43"/>
    </w:p>
    <w:p w:rsidR="00FA0F99" w:rsidRDefault="00485073">
      <w:pPr>
        <w:pStyle w:val="a5"/>
      </w:pPr>
      <w:r>
        <w:t>Вопросы налогообложения компании будут решаться при помощи сторонней компании и третьих лиц, в случае, если компания разрастется, то можно нанять специалиста, который будет состоять в штате сотрудников и соответственно получать заработную плату.</w:t>
      </w:r>
    </w:p>
    <w:p w:rsidR="00FA0F99" w:rsidRDefault="00485073">
      <w:pPr>
        <w:pStyle w:val="a5"/>
      </w:pPr>
      <w:r>
        <w:rPr>
          <w:rFonts w:ascii="Arial Unicode MS" w:hAnsi="Arial Unicode MS"/>
        </w:rPr>
        <w:br w:type="page"/>
      </w:r>
    </w:p>
    <w:p w:rsidR="00FA0F99" w:rsidRPr="007C7A2C" w:rsidRDefault="007C7A2C" w:rsidP="00FE7800">
      <w:pPr>
        <w:pStyle w:val="1"/>
        <w:rPr>
          <w:lang w:val="ru-RU"/>
        </w:rPr>
      </w:pPr>
      <w:bookmarkStart w:id="44" w:name="_Toc153038904"/>
      <w:r>
        <w:rPr>
          <w:lang w:val="ru-RU"/>
        </w:rPr>
        <w:lastRenderedPageBreak/>
        <w:t xml:space="preserve">4. </w:t>
      </w:r>
      <w:r w:rsidR="00485073" w:rsidRPr="007C7A2C">
        <w:rPr>
          <w:lang w:val="ru-RU"/>
        </w:rPr>
        <w:t>Концептуальная модель</w:t>
      </w:r>
      <w:bookmarkEnd w:id="44"/>
    </w:p>
    <w:p w:rsidR="00FA0F99" w:rsidRDefault="00485073">
      <w:pPr>
        <w:pStyle w:val="a5"/>
        <w:jc w:val="center"/>
      </w:pPr>
      <w:r>
        <w:rPr>
          <w:noProof/>
        </w:rPr>
        <w:drawing>
          <wp:inline distT="0" distB="0" distL="0" distR="0">
            <wp:extent cx="8590672" cy="5747390"/>
            <wp:effectExtent l="18836" t="12579" r="18836" b="12579"/>
            <wp:docPr id="1073741825" name="officeArt object" descr="Концептуальная модель предметной области v2.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Концептуальная модель предметной области v2.0.png" descr="Концептуальная модель предметной области v2.0.png"/>
                    <pic:cNvPicPr>
                      <a:picLocks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184903">
                      <a:off x="0" y="0"/>
                      <a:ext cx="8590672" cy="5747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0F99" w:rsidRDefault="00485073">
      <w:pPr>
        <w:pStyle w:val="a5"/>
        <w:spacing w:line="240" w:lineRule="auto"/>
        <w:jc w:val="center"/>
      </w:pPr>
      <w:r>
        <w:t>Рис. 1. Концептуальная модель</w:t>
      </w:r>
      <w:r>
        <w:rPr>
          <w:rFonts w:ascii="Arial Unicode MS" w:hAnsi="Arial Unicode MS"/>
        </w:rPr>
        <w:br w:type="page"/>
      </w:r>
    </w:p>
    <w:p w:rsidR="00FA0F99" w:rsidRPr="007C7A2C" w:rsidRDefault="007C7A2C" w:rsidP="00FE7800">
      <w:pPr>
        <w:pStyle w:val="1"/>
        <w:rPr>
          <w:lang w:val="ru-RU"/>
        </w:rPr>
      </w:pPr>
      <w:bookmarkStart w:id="45" w:name="_Toc153038905"/>
      <w:r>
        <w:rPr>
          <w:lang w:val="ru-RU"/>
        </w:rPr>
        <w:lastRenderedPageBreak/>
        <w:t xml:space="preserve">5. </w:t>
      </w:r>
      <w:r w:rsidR="00485073">
        <w:t>Use</w:t>
      </w:r>
      <w:r w:rsidR="00485073" w:rsidRPr="007C7A2C">
        <w:rPr>
          <w:lang w:val="ru-RU"/>
        </w:rPr>
        <w:t xml:space="preserve"> </w:t>
      </w:r>
      <w:r w:rsidR="00485073">
        <w:t>Case</w:t>
      </w:r>
      <w:r w:rsidR="00485073" w:rsidRPr="007C7A2C">
        <w:rPr>
          <w:lang w:val="ru-RU"/>
        </w:rPr>
        <w:t xml:space="preserve"> диаграмма</w:t>
      </w:r>
      <w:bookmarkEnd w:id="45"/>
    </w:p>
    <w:p w:rsidR="00FA0F99" w:rsidRDefault="00485073">
      <w:pPr>
        <w:pStyle w:val="a5"/>
        <w:jc w:val="center"/>
      </w:pPr>
      <w:r>
        <w:rPr>
          <w:noProof/>
        </w:rPr>
        <w:drawing>
          <wp:inline distT="0" distB="0" distL="0" distR="0">
            <wp:extent cx="8053907" cy="5514200"/>
            <wp:effectExtent l="0" t="0" r="0" b="0"/>
            <wp:docPr id="1073741826" name="officeArt object" descr="Usecase диаграмма v2 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secase диаграмма v2 0.png" descr="Usecase диаграмма v2 0.png"/>
                    <pic:cNvPicPr>
                      <a:picLocks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3907" cy="551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0F99" w:rsidRDefault="00485073">
      <w:pPr>
        <w:pStyle w:val="a5"/>
        <w:jc w:val="center"/>
      </w:pPr>
      <w:r>
        <w:t xml:space="preserve">Рис. 2. </w:t>
      </w:r>
      <w:r>
        <w:rPr>
          <w:lang w:val="en-US"/>
        </w:rPr>
        <w:t>Use</w:t>
      </w:r>
      <w:r w:rsidRPr="007C7A2C">
        <w:t xml:space="preserve"> </w:t>
      </w:r>
      <w:r>
        <w:rPr>
          <w:lang w:val="en-US"/>
        </w:rPr>
        <w:t>case</w:t>
      </w:r>
      <w:r w:rsidRPr="007C7A2C">
        <w:t xml:space="preserve"> </w:t>
      </w:r>
      <w:r>
        <w:t>диаграмма</w:t>
      </w:r>
    </w:p>
    <w:p w:rsidR="00FA0F99" w:rsidRDefault="00485073">
      <w:pPr>
        <w:pStyle w:val="a5"/>
        <w:jc w:val="center"/>
      </w:pPr>
      <w:r>
        <w:rPr>
          <w:rFonts w:ascii="Arial Unicode MS" w:hAnsi="Arial Unicode MS"/>
        </w:rPr>
        <w:br w:type="page"/>
      </w:r>
    </w:p>
    <w:p w:rsidR="00FA0F99" w:rsidRPr="007C7A2C" w:rsidRDefault="007C7A2C" w:rsidP="00FE7800">
      <w:pPr>
        <w:pStyle w:val="1"/>
        <w:rPr>
          <w:lang w:val="ru-RU"/>
        </w:rPr>
      </w:pPr>
      <w:bookmarkStart w:id="46" w:name="_Toc153038906"/>
      <w:r>
        <w:rPr>
          <w:lang w:val="ru-RU"/>
        </w:rPr>
        <w:lastRenderedPageBreak/>
        <w:t xml:space="preserve">6. </w:t>
      </w:r>
      <w:r w:rsidR="00485073" w:rsidRPr="007C7A2C">
        <w:rPr>
          <w:lang w:val="ru-RU"/>
        </w:rPr>
        <w:t>Анализ прецедентов</w:t>
      </w:r>
      <w:bookmarkEnd w:id="46"/>
    </w:p>
    <w:p w:rsidR="00FA0F99" w:rsidRPr="007C7A2C" w:rsidRDefault="00485073" w:rsidP="00FE7800">
      <w:pPr>
        <w:pStyle w:val="2"/>
        <w:rPr>
          <w:lang w:val="ru-RU"/>
        </w:rPr>
      </w:pPr>
      <w:bookmarkStart w:id="47" w:name="_Toc153038907"/>
      <w:r w:rsidRPr="007C7A2C">
        <w:rPr>
          <w:lang w:val="ru-RU"/>
        </w:rPr>
        <w:t>Общие параметры</w:t>
      </w:r>
      <w:bookmarkEnd w:id="47"/>
    </w:p>
    <w:p w:rsidR="00FA0F99" w:rsidRDefault="00485073">
      <w:pPr>
        <w:pStyle w:val="a5"/>
      </w:pPr>
      <w:r>
        <w:t>Основной исполнитель - пользователь</w:t>
      </w:r>
    </w:p>
    <w:p w:rsidR="00FA0F99" w:rsidRDefault="00485073">
      <w:pPr>
        <w:pStyle w:val="a5"/>
      </w:pPr>
      <w:r>
        <w:t>Заинтересованные лица и их требования:</w:t>
      </w:r>
    </w:p>
    <w:p w:rsidR="00FA0F99" w:rsidRDefault="00485073">
      <w:pPr>
        <w:pStyle w:val="a5"/>
        <w:numPr>
          <w:ilvl w:val="0"/>
          <w:numId w:val="10"/>
        </w:numPr>
      </w:pPr>
      <w:r>
        <w:t>Пользователь хочет быстро получить информацию с датчиков своего устройства, чтобы сделать выводы о состоянии устройства. Если ПК заведомо неисправен, то пользователь хочет узнать в чем может быть причина.</w:t>
      </w:r>
    </w:p>
    <w:p w:rsidR="00FA0F99" w:rsidRDefault="00485073">
      <w:pPr>
        <w:pStyle w:val="a5"/>
        <w:numPr>
          <w:ilvl w:val="0"/>
          <w:numId w:val="9"/>
        </w:numPr>
      </w:pPr>
      <w:r>
        <w:t>Разработчик (</w:t>
      </w:r>
      <w:proofErr w:type="spellStart"/>
      <w:r>
        <w:t>АлИнфоТех</w:t>
      </w:r>
      <w:proofErr w:type="spellEnd"/>
      <w:r>
        <w:t>) имеет желание стать рентабельной компанией, которую будут узнавать. А также окупить все расходы на разработку и оптимизацию ПО.</w:t>
      </w:r>
    </w:p>
    <w:p w:rsidR="00FA0F99" w:rsidRDefault="00485073">
      <w:pPr>
        <w:pStyle w:val="a5"/>
      </w:pPr>
      <w:r>
        <w:t>Предусловия:</w:t>
      </w:r>
    </w:p>
    <w:p w:rsidR="00FA0F99" w:rsidRDefault="00485073">
      <w:pPr>
        <w:pStyle w:val="a5"/>
      </w:pPr>
      <w:r>
        <w:t>У пользователя должен быть ПК. Программа инициализировалась.</w:t>
      </w:r>
    </w:p>
    <w:p w:rsidR="00FA0F99" w:rsidRDefault="00485073">
      <w:pPr>
        <w:pStyle w:val="a5"/>
      </w:pPr>
      <w:r>
        <w:t>Постусловия:</w:t>
      </w:r>
    </w:p>
    <w:p w:rsidR="00FA0F99" w:rsidRDefault="00485073">
      <w:pPr>
        <w:pStyle w:val="a5"/>
      </w:pPr>
      <w:r>
        <w:t>Пользователь получил нужную ему информацию о своем устройстве.</w:t>
      </w:r>
    </w:p>
    <w:p w:rsidR="00FA0F99" w:rsidRPr="00C25A58" w:rsidRDefault="00C25A58" w:rsidP="00FE7800">
      <w:pPr>
        <w:pStyle w:val="2"/>
        <w:rPr>
          <w:lang w:val="ru-RU"/>
        </w:rPr>
      </w:pPr>
      <w:bookmarkStart w:id="48" w:name="_Toc153038908"/>
      <w:r w:rsidRPr="00C25A58">
        <w:rPr>
          <w:lang w:val="ru-RU"/>
        </w:rPr>
        <w:t>Преце</w:t>
      </w:r>
      <w:r w:rsidR="00485073" w:rsidRPr="00C25A58">
        <w:rPr>
          <w:lang w:val="ru-RU"/>
        </w:rPr>
        <w:t xml:space="preserve">дент </w:t>
      </w:r>
      <w:r w:rsidR="00485073">
        <w:rPr>
          <w:lang w:val="de-DE"/>
        </w:rPr>
        <w:t xml:space="preserve">1 - </w:t>
      </w:r>
      <w:r w:rsidR="00485073" w:rsidRPr="00C25A58">
        <w:rPr>
          <w:lang w:val="ru-RU"/>
        </w:rPr>
        <w:t>получение информации с датчиков ПК для ознакомления с состоянием устройства.</w:t>
      </w:r>
      <w:bookmarkEnd w:id="48"/>
    </w:p>
    <w:p w:rsidR="00FA0F99" w:rsidRDefault="00485073" w:rsidP="00FE7800">
      <w:pPr>
        <w:pStyle w:val="3"/>
      </w:pPr>
      <w:bookmarkStart w:id="49" w:name="_Toc153038909"/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  <w:r w:rsidR="00AC6695">
        <w:t>.</w:t>
      </w:r>
      <w:bookmarkEnd w:id="49"/>
    </w:p>
    <w:p w:rsidR="00FA0F99" w:rsidRDefault="00485073">
      <w:pPr>
        <w:pStyle w:val="a5"/>
        <w:numPr>
          <w:ilvl w:val="0"/>
          <w:numId w:val="11"/>
        </w:numPr>
      </w:pPr>
      <w:r>
        <w:t>Пользователь запустил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выбрал часть ПК, информацию о которой хочет получить. (Возможно повторение)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удостоверился, что с его ПК все в порядке.</w:t>
      </w:r>
    </w:p>
    <w:p w:rsidR="00FA0F99" w:rsidRDefault="00485073" w:rsidP="00FE7800">
      <w:pPr>
        <w:pStyle w:val="a5"/>
        <w:numPr>
          <w:ilvl w:val="0"/>
          <w:numId w:val="9"/>
        </w:numPr>
      </w:pPr>
      <w:r>
        <w:t>Пользователь закрывает программу.</w:t>
      </w:r>
    </w:p>
    <w:p w:rsidR="00FA0F99" w:rsidRDefault="00485073" w:rsidP="00FE7800">
      <w:pPr>
        <w:pStyle w:val="3"/>
      </w:pPr>
      <w:bookmarkStart w:id="50" w:name="_Toc153038910"/>
      <w:proofErr w:type="spellStart"/>
      <w:r>
        <w:t>Альтернативный</w:t>
      </w:r>
      <w:proofErr w:type="spellEnd"/>
      <w:r>
        <w:t xml:space="preserve"> </w:t>
      </w:r>
      <w:proofErr w:type="spellStart"/>
      <w:r>
        <w:t>неуспешный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  <w:r w:rsidR="00AC6695">
        <w:t>.</w:t>
      </w:r>
      <w:bookmarkEnd w:id="50"/>
    </w:p>
    <w:p w:rsidR="00FA0F99" w:rsidRDefault="00485073">
      <w:pPr>
        <w:pStyle w:val="a5"/>
        <w:numPr>
          <w:ilvl w:val="0"/>
          <w:numId w:val="12"/>
        </w:numPr>
      </w:pPr>
      <w:r>
        <w:t>Пользователь запустил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выбрал часть ПК, информацию о которой хочет получить.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не нашел датчика или информацию, которая его интересовала.</w:t>
      </w:r>
    </w:p>
    <w:p w:rsidR="00FA0F99" w:rsidRDefault="00485073" w:rsidP="00FE7800">
      <w:pPr>
        <w:pStyle w:val="a5"/>
        <w:numPr>
          <w:ilvl w:val="0"/>
          <w:numId w:val="9"/>
        </w:numPr>
      </w:pPr>
      <w:r>
        <w:t>Пользователь закрывает программу.</w:t>
      </w:r>
    </w:p>
    <w:p w:rsidR="00FA0F99" w:rsidRPr="00C25A58" w:rsidRDefault="00C25A58" w:rsidP="00FE7800">
      <w:pPr>
        <w:pStyle w:val="2"/>
        <w:rPr>
          <w:lang w:val="ru-RU"/>
        </w:rPr>
      </w:pPr>
      <w:bookmarkStart w:id="51" w:name="_Toc153038911"/>
      <w:r w:rsidRPr="00C25A58">
        <w:rPr>
          <w:lang w:val="ru-RU"/>
        </w:rPr>
        <w:t>Преце</w:t>
      </w:r>
      <w:r w:rsidR="00485073" w:rsidRPr="00C25A58">
        <w:rPr>
          <w:lang w:val="ru-RU"/>
        </w:rPr>
        <w:t>дент 2 - получение информации с датчиков ПК для устранения неполадки.</w:t>
      </w:r>
      <w:bookmarkEnd w:id="51"/>
    </w:p>
    <w:p w:rsidR="00FA0F99" w:rsidRDefault="00485073">
      <w:pPr>
        <w:pStyle w:val="a5"/>
      </w:pPr>
      <w:r>
        <w:t>Дополнительное предусловие: у пользователя возникли проблемы с ПК.</w:t>
      </w:r>
    </w:p>
    <w:p w:rsidR="00FA0F99" w:rsidRDefault="00485073" w:rsidP="00FE7800">
      <w:pPr>
        <w:pStyle w:val="3"/>
      </w:pPr>
      <w:bookmarkStart w:id="52" w:name="_Toc153038912"/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  <w:r w:rsidR="00AC6695">
        <w:t>.</w:t>
      </w:r>
      <w:bookmarkEnd w:id="52"/>
    </w:p>
    <w:p w:rsidR="00FA0F99" w:rsidRDefault="00485073">
      <w:pPr>
        <w:pStyle w:val="a5"/>
        <w:numPr>
          <w:ilvl w:val="0"/>
          <w:numId w:val="13"/>
        </w:numPr>
      </w:pPr>
      <w:r>
        <w:t>У пользователя возникли проблемы с ПК.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открывает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просмотрел всю доступную информацию о своем ПК.</w:t>
      </w:r>
    </w:p>
    <w:p w:rsidR="00FA0F99" w:rsidRDefault="00485073">
      <w:pPr>
        <w:pStyle w:val="a5"/>
        <w:numPr>
          <w:ilvl w:val="0"/>
          <w:numId w:val="9"/>
        </w:numPr>
      </w:pPr>
      <w:r>
        <w:lastRenderedPageBreak/>
        <w:t>Пользователь обнаружил значение датчика устройства, несоответствующее оптимальному.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закрывает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устраняет проблему неисправной части ПК.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запускает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проверяет датчик, значение которого было «плохим».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удостоверяется, что проблема устранена.</w:t>
      </w:r>
    </w:p>
    <w:p w:rsidR="00FA0F99" w:rsidRDefault="00485073" w:rsidP="00FE7800">
      <w:pPr>
        <w:pStyle w:val="a5"/>
        <w:numPr>
          <w:ilvl w:val="0"/>
          <w:numId w:val="9"/>
        </w:numPr>
      </w:pPr>
      <w:r>
        <w:t>Пользователь закрывает программу.</w:t>
      </w:r>
    </w:p>
    <w:p w:rsidR="00FA0F99" w:rsidRDefault="00485073" w:rsidP="00FE7800">
      <w:pPr>
        <w:pStyle w:val="3"/>
      </w:pPr>
      <w:bookmarkStart w:id="53" w:name="_Toc153038913"/>
      <w:proofErr w:type="spellStart"/>
      <w:r>
        <w:t>Альтернативный</w:t>
      </w:r>
      <w:proofErr w:type="spellEnd"/>
      <w:r>
        <w:t xml:space="preserve"> </w:t>
      </w:r>
      <w:proofErr w:type="spellStart"/>
      <w:r>
        <w:t>неуспешный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  <w:r w:rsidR="00AC6695">
        <w:t>.</w:t>
      </w:r>
      <w:bookmarkEnd w:id="53"/>
    </w:p>
    <w:p w:rsidR="00FA0F99" w:rsidRDefault="00485073">
      <w:pPr>
        <w:pStyle w:val="a5"/>
        <w:numPr>
          <w:ilvl w:val="0"/>
          <w:numId w:val="14"/>
        </w:numPr>
      </w:pPr>
      <w:r>
        <w:t>У пользователя возникли проблемы с ПК.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открывает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просмотрел всю доступную информацию о своем ПК.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не смог диагностировать проблему</w:t>
      </w:r>
    </w:p>
    <w:p w:rsidR="00FA0F99" w:rsidRDefault="00485073" w:rsidP="00FE7800">
      <w:pPr>
        <w:pStyle w:val="a5"/>
        <w:numPr>
          <w:ilvl w:val="0"/>
          <w:numId w:val="9"/>
        </w:numPr>
      </w:pPr>
      <w:r>
        <w:t>Пользователь закрывает программу.</w:t>
      </w:r>
      <w:r>
        <w:tab/>
      </w:r>
    </w:p>
    <w:p w:rsidR="00FA0F99" w:rsidRPr="00FE7800" w:rsidRDefault="00485073" w:rsidP="00FE7800">
      <w:pPr>
        <w:pStyle w:val="3"/>
        <w:rPr>
          <w:lang w:val="ru-RU"/>
        </w:rPr>
      </w:pPr>
      <w:bookmarkStart w:id="54" w:name="_Toc153038914"/>
      <w:proofErr w:type="spellStart"/>
      <w:r>
        <w:t>Сцена</w:t>
      </w:r>
      <w:r w:rsidR="00FE7800">
        <w:t>рий</w:t>
      </w:r>
      <w:proofErr w:type="spellEnd"/>
      <w:r w:rsidR="00FE7800">
        <w:t xml:space="preserve"> с </w:t>
      </w:r>
      <w:proofErr w:type="spellStart"/>
      <w:r w:rsidR="00FE7800">
        <w:t>недостоверной</w:t>
      </w:r>
      <w:proofErr w:type="spellEnd"/>
      <w:r w:rsidR="00FE7800">
        <w:t xml:space="preserve"> </w:t>
      </w:r>
      <w:proofErr w:type="spellStart"/>
      <w:r w:rsidR="00FE7800">
        <w:t>информацией</w:t>
      </w:r>
      <w:proofErr w:type="spellEnd"/>
      <w:r w:rsidR="00AC6695">
        <w:rPr>
          <w:lang w:val="ru-RU"/>
        </w:rPr>
        <w:t>.</w:t>
      </w:r>
      <w:bookmarkEnd w:id="54"/>
    </w:p>
    <w:p w:rsidR="00FA0F99" w:rsidRDefault="00485073">
      <w:pPr>
        <w:pStyle w:val="a5"/>
        <w:numPr>
          <w:ilvl w:val="0"/>
          <w:numId w:val="15"/>
        </w:numPr>
      </w:pPr>
      <w:r>
        <w:t>Пользователь запустил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обнаружил датчик, значение которого не соответствует оптимальному.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выключает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пытается устранить проблему.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запускает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обнаруживает, что значение датчика все еще не соответствует оптимальному.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считает, что информация является недостоверной.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закрывает программу.</w:t>
      </w:r>
    </w:p>
    <w:p w:rsidR="00FA0F99" w:rsidRDefault="00485073">
      <w:pPr>
        <w:pStyle w:val="a5"/>
      </w:pPr>
      <w:r>
        <w:rPr>
          <w:rFonts w:ascii="Arial Unicode MS" w:hAnsi="Arial Unicode MS"/>
        </w:rPr>
        <w:br w:type="page"/>
      </w:r>
    </w:p>
    <w:p w:rsidR="00C25A58" w:rsidRPr="007C7A2C" w:rsidRDefault="007C7A2C" w:rsidP="00C25A58">
      <w:pPr>
        <w:pStyle w:val="1"/>
        <w:rPr>
          <w:noProof/>
          <w:lang w:val="ru-RU"/>
        </w:rPr>
      </w:pPr>
      <w:bookmarkStart w:id="55" w:name="_Toc153038915"/>
      <w:r>
        <w:rPr>
          <w:lang w:val="ru-RU"/>
        </w:rPr>
        <w:lastRenderedPageBreak/>
        <w:t xml:space="preserve">7. </w:t>
      </w:r>
      <w:r w:rsidR="00485073" w:rsidRPr="007C7A2C">
        <w:rPr>
          <w:lang w:val="ru-RU"/>
        </w:rPr>
        <w:t>Диаграмма компонентов</w:t>
      </w:r>
      <w:bookmarkEnd w:id="55"/>
    </w:p>
    <w:p w:rsidR="00FA0F99" w:rsidRDefault="00C25A58">
      <w:pPr>
        <w:pStyle w:val="a5"/>
        <w:jc w:val="center"/>
      </w:pPr>
      <w:r>
        <w:rPr>
          <w:noProof/>
        </w:rPr>
        <w:drawing>
          <wp:inline distT="0" distB="0" distL="0" distR="0" wp14:anchorId="0AA97FAB" wp14:editId="23936B82">
            <wp:extent cx="6120112" cy="5063706"/>
            <wp:effectExtent l="0" t="0" r="0" b="0"/>
            <wp:docPr id="1073741827" name="officeArt object" descr="Диаграмма компонентов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Диаграмма компонентов.png" descr="Диаграмма компонентов.png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2"/>
                    <a:stretch/>
                  </pic:blipFill>
                  <pic:spPr bwMode="auto">
                    <a:xfrm>
                      <a:off x="0" y="0"/>
                      <a:ext cx="6120130" cy="506372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5073">
        <w:t>Рис. 3. Диаграмма компонентов</w:t>
      </w:r>
    </w:p>
    <w:p w:rsidR="00FA0F99" w:rsidRPr="007C7A2C" w:rsidRDefault="00485073" w:rsidP="00C25A58">
      <w:pPr>
        <w:pStyle w:val="2"/>
        <w:rPr>
          <w:lang w:val="ru-RU"/>
        </w:rPr>
      </w:pPr>
      <w:bookmarkStart w:id="56" w:name="_Toc153038916"/>
      <w:r w:rsidRPr="007C7A2C">
        <w:rPr>
          <w:lang w:val="ru-RU"/>
        </w:rPr>
        <w:t>1. Определение предметной области</w:t>
      </w:r>
      <w:bookmarkEnd w:id="56"/>
    </w:p>
    <w:p w:rsidR="00FA0F99" w:rsidRDefault="00485073">
      <w:pPr>
        <w:pStyle w:val="a5"/>
      </w:pPr>
      <w:r>
        <w:t>Предметная область: ИС для диагностики аппаратного обеспечения компьютера.</w:t>
      </w:r>
    </w:p>
    <w:p w:rsidR="00FA0F99" w:rsidRDefault="00485073">
      <w:pPr>
        <w:pStyle w:val="a5"/>
      </w:pPr>
      <w:r>
        <w:t>Цель диаграммы: определение основных модулей приложения и выявление зависимостей между компонентами</w:t>
      </w:r>
    </w:p>
    <w:p w:rsidR="00FA0F99" w:rsidRDefault="00485073">
      <w:pPr>
        <w:pStyle w:val="a5"/>
      </w:pPr>
      <w:r>
        <w:t>Ограничения и объем: включить только основные компоненты, т.е. то, что будет на устройстве пользователя, исключая тех. поддержку</w:t>
      </w:r>
    </w:p>
    <w:p w:rsidR="00FA0F99" w:rsidRPr="007C7A2C" w:rsidRDefault="00485073" w:rsidP="00C25A58">
      <w:pPr>
        <w:pStyle w:val="2"/>
        <w:rPr>
          <w:lang w:val="ru-RU"/>
        </w:rPr>
      </w:pPr>
      <w:bookmarkStart w:id="57" w:name="_Toc153038917"/>
      <w:r w:rsidRPr="007C7A2C">
        <w:rPr>
          <w:lang w:val="ru-RU"/>
        </w:rPr>
        <w:t>2. Выделение компонентов</w:t>
      </w:r>
      <w:bookmarkEnd w:id="57"/>
    </w:p>
    <w:p w:rsidR="00FA0F99" w:rsidRDefault="00485073">
      <w:pPr>
        <w:pStyle w:val="a5"/>
      </w:pPr>
      <w:r>
        <w:rPr>
          <w:lang w:val="pt-PT"/>
        </w:rPr>
        <w:t xml:space="preserve">AInPC.exe - </w:t>
      </w:r>
      <w:r>
        <w:t xml:space="preserve">основной исполняемый файл, который будет запускать главное окно - </w:t>
      </w:r>
      <w:proofErr w:type="spellStart"/>
      <w:r>
        <w:t>MainWindow</w:t>
      </w:r>
      <w:proofErr w:type="spellEnd"/>
      <w:r>
        <w:t>.</w:t>
      </w:r>
    </w:p>
    <w:p w:rsidR="00FA0F99" w:rsidRDefault="00485073">
      <w:pPr>
        <w:pStyle w:val="a5"/>
      </w:pPr>
      <w:proofErr w:type="spellStart"/>
      <w:r>
        <w:rPr>
          <w:lang w:val="en-US"/>
        </w:rPr>
        <w:t>MainWindow</w:t>
      </w:r>
      <w:proofErr w:type="spellEnd"/>
      <w:r w:rsidRPr="00485073">
        <w:t xml:space="preserve"> - </w:t>
      </w:r>
      <w:r>
        <w:t xml:space="preserve">главное окно программы, в котором будет выводиться как неизменяемая информация об устройстве, которая получается посредством ОС и базы данных, а также информация с датчиков оборудования. Данное окно инициирует доступ к </w:t>
      </w:r>
      <w:r>
        <w:lastRenderedPageBreak/>
        <w:t>остальным компонентам программы: графическая интерпретация данных, выгрузка отчета, запуск терминала.</w:t>
      </w:r>
    </w:p>
    <w:p w:rsidR="00FA0F99" w:rsidRDefault="00485073">
      <w:pPr>
        <w:pStyle w:val="a5"/>
      </w:pPr>
      <w:proofErr w:type="spellStart"/>
      <w:r>
        <w:rPr>
          <w:lang w:val="en-US"/>
        </w:rPr>
        <w:t>GraphsWindow</w:t>
      </w:r>
      <w:proofErr w:type="spellEnd"/>
      <w:r w:rsidRPr="00485073">
        <w:t xml:space="preserve"> - </w:t>
      </w:r>
      <w:r>
        <w:t>окно программы, которое содержит в себе графическую интерпретацию данных с датчиков устройств.</w:t>
      </w:r>
    </w:p>
    <w:p w:rsidR="00FA0F99" w:rsidRDefault="00485073">
      <w:pPr>
        <w:pStyle w:val="a5"/>
      </w:pPr>
      <w:r>
        <w:t>База данных - этот компонент отвечает за хранение информации об устройствах ПК, которую нельзя получить посредством запроса в систему: ссылки на производителя, официальный драйвер и т.д.</w:t>
      </w:r>
    </w:p>
    <w:p w:rsidR="00FA0F99" w:rsidRDefault="00485073">
      <w:pPr>
        <w:pStyle w:val="a5"/>
      </w:pPr>
      <w:r>
        <w:t>Выгрузка отчета - данный компонент отвечает за формирование и выгрузку основной информации о системе в отдельный файл.</w:t>
      </w:r>
    </w:p>
    <w:p w:rsidR="00FA0F99" w:rsidRDefault="00485073">
      <w:pPr>
        <w:pStyle w:val="a5"/>
      </w:pPr>
      <w:r>
        <w:t>Доступ к терминалу - данный компонент обеспечивает пользователю доступ к терминалу, где тот сможет вводить необходимые ему дополнительные команды.</w:t>
      </w:r>
    </w:p>
    <w:p w:rsidR="00FA0F99" w:rsidRDefault="00485073">
      <w:pPr>
        <w:pStyle w:val="a5"/>
      </w:pPr>
      <w:proofErr w:type="spellStart"/>
      <w:r>
        <w:rPr>
          <w:lang w:val="en-US"/>
        </w:rPr>
        <w:t>dll</w:t>
      </w:r>
      <w:proofErr w:type="spellEnd"/>
      <w:r w:rsidRPr="00485073">
        <w:t>_</w:t>
      </w:r>
      <w:r>
        <w:rPr>
          <w:lang w:val="en-US"/>
        </w:rPr>
        <w:t>fetch</w:t>
      </w:r>
      <w:r w:rsidRPr="00485073">
        <w:t xml:space="preserve"> - </w:t>
      </w:r>
      <w:r>
        <w:t xml:space="preserve">компонент, содержащий в себе набор функций, которые позволяют программе получать доступ к данным хранящимся в </w:t>
      </w:r>
      <w:r>
        <w:rPr>
          <w:lang w:val="en-US"/>
        </w:rPr>
        <w:t>Lib</w:t>
      </w:r>
      <w:r w:rsidRPr="00485073">
        <w:t>.</w:t>
      </w:r>
      <w:proofErr w:type="spellStart"/>
      <w:r>
        <w:rPr>
          <w:lang w:val="en-US"/>
        </w:rPr>
        <w:t>dll</w:t>
      </w:r>
      <w:proofErr w:type="spellEnd"/>
      <w:r w:rsidRPr="00485073">
        <w:t xml:space="preserve"> </w:t>
      </w:r>
      <w:r>
        <w:t>и представлять их в виде, удобном для работы на ЯП</w:t>
      </w:r>
    </w:p>
    <w:p w:rsidR="00FA0F99" w:rsidRDefault="00485073">
      <w:pPr>
        <w:pStyle w:val="a5"/>
      </w:pPr>
      <w:r>
        <w:rPr>
          <w:lang w:val="en-US"/>
        </w:rPr>
        <w:t>Lib</w:t>
      </w:r>
      <w:r w:rsidRPr="00485073">
        <w:t>.</w:t>
      </w:r>
      <w:proofErr w:type="spellStart"/>
      <w:r>
        <w:rPr>
          <w:lang w:val="en-US"/>
        </w:rPr>
        <w:t>dll</w:t>
      </w:r>
      <w:proofErr w:type="spellEnd"/>
      <w:r w:rsidRPr="00485073">
        <w:t xml:space="preserve"> - </w:t>
      </w:r>
      <w:r>
        <w:t>библиотека, получающая данные напрямую с датчиков устройства</w:t>
      </w:r>
    </w:p>
    <w:p w:rsidR="00FA0F99" w:rsidRDefault="00485073">
      <w:pPr>
        <w:pStyle w:val="a5"/>
      </w:pPr>
      <w:r>
        <w:rPr>
          <w:lang w:val="it-IT"/>
        </w:rPr>
        <w:t xml:space="preserve">global_import - </w:t>
      </w:r>
      <w:r>
        <w:t>набор модулей и библиотек, используемых в рамках всего ПО</w:t>
      </w:r>
    </w:p>
    <w:p w:rsidR="00FA0F99" w:rsidRDefault="00485073">
      <w:pPr>
        <w:pStyle w:val="a5"/>
      </w:pPr>
      <w:r>
        <w:rPr>
          <w:lang w:val="en-US"/>
        </w:rPr>
        <w:t>additional</w:t>
      </w:r>
      <w:r w:rsidRPr="00485073">
        <w:t>_</w:t>
      </w:r>
      <w:r>
        <w:rPr>
          <w:lang w:val="en-US"/>
        </w:rPr>
        <w:t>classes</w:t>
      </w:r>
      <w:r w:rsidRPr="00485073">
        <w:t xml:space="preserve"> - </w:t>
      </w:r>
      <w:r>
        <w:t>компонент, содержащий классы, используемые в большой мере для дополнительных функций ПО, например, добавление гиперссылок</w:t>
      </w:r>
    </w:p>
    <w:p w:rsidR="00FA0F99" w:rsidRPr="007C7A2C" w:rsidRDefault="00485073" w:rsidP="00C25A58">
      <w:pPr>
        <w:pStyle w:val="2"/>
        <w:rPr>
          <w:lang w:val="ru-RU"/>
        </w:rPr>
      </w:pPr>
      <w:bookmarkStart w:id="58" w:name="_Toc153038918"/>
      <w:r w:rsidRPr="007C7A2C">
        <w:rPr>
          <w:lang w:val="ru-RU"/>
        </w:rPr>
        <w:t>3. Определение интерфейсов</w:t>
      </w:r>
      <w:bookmarkEnd w:id="58"/>
    </w:p>
    <w:p w:rsidR="00FA0F99" w:rsidRPr="00C25A58" w:rsidRDefault="00485073">
      <w:pPr>
        <w:pStyle w:val="a5"/>
        <w:rPr>
          <w:b/>
        </w:rPr>
      </w:pPr>
      <w:r w:rsidRPr="00C25A58">
        <w:rPr>
          <w:b/>
        </w:rPr>
        <w:t>Интерфейс для "Базы данных":</w:t>
      </w:r>
    </w:p>
    <w:p w:rsidR="00FA0F99" w:rsidRDefault="00485073">
      <w:pPr>
        <w:pStyle w:val="a5"/>
      </w:pPr>
      <w:r w:rsidRPr="00C25A58">
        <w:rPr>
          <w:b/>
        </w:rPr>
        <w:t>Название интерфейса:</w:t>
      </w:r>
      <w:r w:rsidRPr="00485073">
        <w:t xml:space="preserve"> </w:t>
      </w:r>
      <w:r>
        <w:rPr>
          <w:lang w:val="en-US"/>
        </w:rPr>
        <w:t>IDB</w:t>
      </w:r>
    </w:p>
    <w:p w:rsidR="00FA0F99" w:rsidRDefault="00485073">
      <w:pPr>
        <w:pStyle w:val="a5"/>
      </w:pPr>
      <w:r w:rsidRPr="00C25A58">
        <w:rPr>
          <w:b/>
        </w:rPr>
        <w:t>Описание:</w:t>
      </w:r>
      <w:r>
        <w:t xml:space="preserve"> интерфейс обеспечивает доступ к данным в базе данных</w:t>
      </w:r>
    </w:p>
    <w:p w:rsidR="00FA0F99" w:rsidRPr="00485073" w:rsidRDefault="00485073">
      <w:pPr>
        <w:pStyle w:val="a5"/>
        <w:rPr>
          <w:lang w:val="en-US"/>
        </w:rPr>
      </w:pPr>
      <w:r w:rsidRPr="00C25A58">
        <w:rPr>
          <w:b/>
        </w:rPr>
        <w:t>Операции</w:t>
      </w:r>
      <w:r w:rsidRPr="00C25A58">
        <w:rPr>
          <w:b/>
          <w:lang w:val="de-DE"/>
        </w:rPr>
        <w:t>:</w:t>
      </w:r>
      <w:r>
        <w:rPr>
          <w:lang w:val="de-DE"/>
        </w:rPr>
        <w:t xml:space="preserve"> </w:t>
      </w:r>
      <w:r w:rsidRPr="00C25A58">
        <w:rPr>
          <w:i/>
          <w:lang w:val="de-DE"/>
        </w:rPr>
        <w:t>SELECT FROM {</w:t>
      </w:r>
      <w:proofErr w:type="spellStart"/>
      <w:r w:rsidRPr="00C25A58">
        <w:rPr>
          <w:i/>
          <w:lang w:val="de-DE"/>
        </w:rPr>
        <w:t>table_name</w:t>
      </w:r>
      <w:proofErr w:type="spellEnd"/>
      <w:r w:rsidRPr="00C25A58">
        <w:rPr>
          <w:i/>
          <w:lang w:val="de-DE"/>
        </w:rPr>
        <w:t>} * WHERE {</w:t>
      </w:r>
      <w:proofErr w:type="spellStart"/>
      <w:r w:rsidRPr="00C25A58">
        <w:rPr>
          <w:i/>
          <w:lang w:val="de-DE"/>
        </w:rPr>
        <w:t>hardware_name</w:t>
      </w:r>
      <w:proofErr w:type="spellEnd"/>
      <w:r w:rsidRPr="00C25A58">
        <w:rPr>
          <w:i/>
          <w:lang w:val="de-DE"/>
        </w:rPr>
        <w:t xml:space="preserve"> = OS Output}</w:t>
      </w:r>
      <w:r>
        <w:rPr>
          <w:lang w:val="de-DE"/>
        </w:rPr>
        <w:t xml:space="preserve"> </w:t>
      </w:r>
    </w:p>
    <w:p w:rsidR="00FA0F99" w:rsidRPr="00485073" w:rsidRDefault="00FA0F99">
      <w:pPr>
        <w:pStyle w:val="a5"/>
        <w:rPr>
          <w:lang w:val="en-US"/>
        </w:rPr>
      </w:pPr>
    </w:p>
    <w:p w:rsidR="00FA0F99" w:rsidRPr="00C25A58" w:rsidRDefault="00485073">
      <w:pPr>
        <w:pStyle w:val="a5"/>
        <w:rPr>
          <w:b/>
        </w:rPr>
      </w:pPr>
      <w:r w:rsidRPr="00C25A58">
        <w:rPr>
          <w:b/>
        </w:rPr>
        <w:t>Интерфейс для "</w:t>
      </w:r>
      <w:proofErr w:type="spellStart"/>
      <w:r w:rsidRPr="00C25A58">
        <w:rPr>
          <w:b/>
          <w:lang w:val="en-US"/>
        </w:rPr>
        <w:t>dll</w:t>
      </w:r>
      <w:proofErr w:type="spellEnd"/>
      <w:r w:rsidRPr="00C25A58">
        <w:rPr>
          <w:b/>
        </w:rPr>
        <w:t>_</w:t>
      </w:r>
      <w:r w:rsidRPr="00C25A58">
        <w:rPr>
          <w:b/>
          <w:lang w:val="en-US"/>
        </w:rPr>
        <w:t>fetch</w:t>
      </w:r>
      <w:r w:rsidRPr="00C25A58">
        <w:rPr>
          <w:b/>
        </w:rPr>
        <w:t>":</w:t>
      </w:r>
    </w:p>
    <w:p w:rsidR="00FA0F99" w:rsidRDefault="00485073">
      <w:pPr>
        <w:pStyle w:val="a5"/>
      </w:pPr>
      <w:r w:rsidRPr="00C25A58">
        <w:rPr>
          <w:b/>
        </w:rPr>
        <w:t>Название интерфейса:</w:t>
      </w:r>
      <w:r w:rsidRPr="00485073">
        <w:t xml:space="preserve"> </w:t>
      </w:r>
      <w:proofErr w:type="spellStart"/>
      <w:r>
        <w:rPr>
          <w:lang w:val="en-US"/>
        </w:rPr>
        <w:t>Ifetch</w:t>
      </w:r>
      <w:proofErr w:type="spellEnd"/>
    </w:p>
    <w:p w:rsidR="00FA0F99" w:rsidRDefault="00485073">
      <w:pPr>
        <w:pStyle w:val="a5"/>
      </w:pPr>
      <w:r w:rsidRPr="00C25A58">
        <w:rPr>
          <w:b/>
        </w:rPr>
        <w:t>Описание:</w:t>
      </w:r>
      <w:r>
        <w:t xml:space="preserve"> интерфейс обеспечивает нужный формат выходных данных для каждого инициирующего компонента</w:t>
      </w:r>
    </w:p>
    <w:p w:rsidR="00FA0F99" w:rsidRPr="00485073" w:rsidRDefault="00485073">
      <w:pPr>
        <w:pStyle w:val="a5"/>
        <w:rPr>
          <w:lang w:val="en-US"/>
        </w:rPr>
      </w:pPr>
      <w:r w:rsidRPr="00C25A58">
        <w:rPr>
          <w:b/>
        </w:rPr>
        <w:t>Операции</w:t>
      </w:r>
      <w:r w:rsidRPr="00C25A58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C25A58">
        <w:rPr>
          <w:i/>
          <w:lang w:val="en-US"/>
        </w:rPr>
        <w:t>initialize_</w:t>
      </w:r>
      <w:proofErr w:type="gramStart"/>
      <w:r w:rsidRPr="00C25A58">
        <w:rPr>
          <w:i/>
          <w:lang w:val="en-US"/>
        </w:rPr>
        <w:t>lib</w:t>
      </w:r>
      <w:proofErr w:type="spellEnd"/>
      <w:r w:rsidRPr="00C25A58">
        <w:rPr>
          <w:i/>
          <w:lang w:val="en-US"/>
        </w:rPr>
        <w:t>(</w:t>
      </w:r>
      <w:proofErr w:type="gramEnd"/>
      <w:r w:rsidRPr="00C25A58">
        <w:rPr>
          <w:i/>
          <w:lang w:val="en-US"/>
        </w:rPr>
        <w:t>)</w:t>
      </w:r>
      <w:r>
        <w:rPr>
          <w:lang w:val="en-US"/>
        </w:rPr>
        <w:t xml:space="preserve">, </w:t>
      </w:r>
      <w:proofErr w:type="spellStart"/>
      <w:r w:rsidRPr="00C25A58">
        <w:rPr>
          <w:i/>
          <w:lang w:val="en-US"/>
        </w:rPr>
        <w:t>fetch_stats</w:t>
      </w:r>
      <w:proofErr w:type="spellEnd"/>
      <w:r w:rsidRPr="00C25A58">
        <w:rPr>
          <w:i/>
          <w:lang w:val="en-US"/>
        </w:rPr>
        <w:t>()</w:t>
      </w:r>
      <w:r>
        <w:rPr>
          <w:lang w:val="en-US"/>
        </w:rPr>
        <w:t xml:space="preserve">, </w:t>
      </w:r>
      <w:proofErr w:type="spellStart"/>
      <w:r w:rsidRPr="00C25A58">
        <w:rPr>
          <w:i/>
          <w:lang w:val="en-US"/>
        </w:rPr>
        <w:t>parse_sensor</w:t>
      </w:r>
      <w:proofErr w:type="spellEnd"/>
      <w:r w:rsidRPr="00C25A58">
        <w:rPr>
          <w:i/>
          <w:lang w:val="en-US"/>
        </w:rPr>
        <w:t>()</w:t>
      </w:r>
      <w:r>
        <w:rPr>
          <w:lang w:val="en-US"/>
        </w:rPr>
        <w:t xml:space="preserve">, </w:t>
      </w:r>
      <w:proofErr w:type="spellStart"/>
      <w:r w:rsidRPr="00C25A58">
        <w:rPr>
          <w:i/>
          <w:lang w:val="en-US"/>
        </w:rPr>
        <w:t>fetch_stats_for_graphs</w:t>
      </w:r>
      <w:proofErr w:type="spellEnd"/>
      <w:r w:rsidRPr="00C25A58">
        <w:rPr>
          <w:i/>
          <w:lang w:val="en-US"/>
        </w:rPr>
        <w:t>()</w:t>
      </w:r>
      <w:r>
        <w:rPr>
          <w:lang w:val="en-US"/>
        </w:rPr>
        <w:t xml:space="preserve">, </w:t>
      </w:r>
      <w:proofErr w:type="spellStart"/>
      <w:r w:rsidRPr="00C25A58">
        <w:rPr>
          <w:i/>
          <w:lang w:val="en-US"/>
        </w:rPr>
        <w:t>parse_sensor_for_graphs</w:t>
      </w:r>
      <w:proofErr w:type="spellEnd"/>
      <w:r w:rsidRPr="00C25A58">
        <w:rPr>
          <w:i/>
          <w:lang w:val="en-US"/>
        </w:rPr>
        <w:t>()</w:t>
      </w:r>
      <w:r>
        <w:rPr>
          <w:lang w:val="en-US"/>
        </w:rPr>
        <w:t xml:space="preserve"> </w:t>
      </w:r>
    </w:p>
    <w:p w:rsidR="00FA0F99" w:rsidRPr="00485073" w:rsidRDefault="00FA0F99">
      <w:pPr>
        <w:pStyle w:val="a5"/>
        <w:rPr>
          <w:lang w:val="en-US"/>
        </w:rPr>
      </w:pPr>
    </w:p>
    <w:p w:rsidR="00FA0F99" w:rsidRPr="00C25A58" w:rsidRDefault="00485073">
      <w:pPr>
        <w:pStyle w:val="a5"/>
        <w:rPr>
          <w:b/>
        </w:rPr>
      </w:pPr>
      <w:r w:rsidRPr="00C25A58">
        <w:rPr>
          <w:b/>
        </w:rPr>
        <w:t xml:space="preserve">Интерфейс для </w:t>
      </w:r>
      <w:r w:rsidRPr="00C25A58">
        <w:rPr>
          <w:b/>
          <w:lang w:val="es-ES_tradnl"/>
        </w:rPr>
        <w:t>"Lib.dll":</w:t>
      </w:r>
    </w:p>
    <w:p w:rsidR="00FA0F99" w:rsidRDefault="00485073">
      <w:pPr>
        <w:pStyle w:val="a5"/>
      </w:pPr>
      <w:r w:rsidRPr="00C25A58">
        <w:rPr>
          <w:b/>
        </w:rPr>
        <w:lastRenderedPageBreak/>
        <w:t>Название интерфейса:</w:t>
      </w:r>
      <w:r w:rsidRPr="00485073">
        <w:t xml:space="preserve"> </w:t>
      </w:r>
      <w:proofErr w:type="spellStart"/>
      <w:r>
        <w:rPr>
          <w:lang w:val="en-US"/>
        </w:rPr>
        <w:t>Idll</w:t>
      </w:r>
      <w:proofErr w:type="spellEnd"/>
    </w:p>
    <w:p w:rsidR="00FA0F99" w:rsidRDefault="00485073">
      <w:pPr>
        <w:pStyle w:val="a5"/>
      </w:pPr>
      <w:r w:rsidRPr="00C25A58">
        <w:rPr>
          <w:b/>
        </w:rPr>
        <w:t>Описание:</w:t>
      </w:r>
      <w:r>
        <w:t xml:space="preserve"> интерфейс обеспечивает доступ к данным с датчиков устройства</w:t>
      </w:r>
    </w:p>
    <w:p w:rsidR="00FA0F99" w:rsidRDefault="00485073">
      <w:pPr>
        <w:pStyle w:val="a5"/>
      </w:pPr>
      <w:r w:rsidRPr="00C25A58">
        <w:rPr>
          <w:b/>
        </w:rPr>
        <w:t>Операции</w:t>
      </w:r>
      <w:r w:rsidRPr="00C25A58">
        <w:rPr>
          <w:b/>
          <w:lang w:val="it-IT"/>
        </w:rPr>
        <w:t>:</w:t>
      </w:r>
      <w:r>
        <w:rPr>
          <w:lang w:val="it-IT"/>
        </w:rPr>
        <w:t xml:space="preserve"> </w:t>
      </w:r>
      <w:proofErr w:type="gramStart"/>
      <w:r w:rsidRPr="00C25A58">
        <w:rPr>
          <w:i/>
          <w:lang w:val="it-IT"/>
        </w:rPr>
        <w:t>Hardware.Computer.open</w:t>
      </w:r>
      <w:proofErr w:type="gramEnd"/>
      <w:r w:rsidRPr="00C25A58">
        <w:rPr>
          <w:i/>
          <w:lang w:val="it-IT"/>
        </w:rPr>
        <w:t>()</w:t>
      </w:r>
    </w:p>
    <w:p w:rsidR="00FA0F99" w:rsidRDefault="00485073">
      <w:pPr>
        <w:pStyle w:val="a5"/>
      </w:pPr>
      <w:r>
        <w:rPr>
          <w:rFonts w:ascii="Arial Unicode MS" w:hAnsi="Arial Unicode MS"/>
        </w:rPr>
        <w:br w:type="page"/>
      </w:r>
    </w:p>
    <w:p w:rsidR="00FA0F99" w:rsidRPr="007C7A2C" w:rsidRDefault="007C7A2C" w:rsidP="00C25A58">
      <w:pPr>
        <w:pStyle w:val="1"/>
        <w:rPr>
          <w:lang w:val="ru-RU"/>
        </w:rPr>
      </w:pPr>
      <w:bookmarkStart w:id="59" w:name="_Toc153038919"/>
      <w:r>
        <w:rPr>
          <w:lang w:val="ru-RU"/>
        </w:rPr>
        <w:lastRenderedPageBreak/>
        <w:t xml:space="preserve">8. </w:t>
      </w:r>
      <w:r w:rsidR="00485073" w:rsidRPr="007C7A2C">
        <w:rPr>
          <w:lang w:val="ru-RU"/>
        </w:rPr>
        <w:t>Диаграмма классов</w:t>
      </w:r>
      <w:bookmarkEnd w:id="59"/>
    </w:p>
    <w:p w:rsidR="00FA0F99" w:rsidRDefault="00485073">
      <w:pPr>
        <w:pStyle w:val="a5"/>
        <w:jc w:val="center"/>
      </w:pPr>
      <w:r>
        <w:rPr>
          <w:noProof/>
        </w:rPr>
        <w:drawing>
          <wp:inline distT="0" distB="0" distL="0" distR="0">
            <wp:extent cx="8207964" cy="4390950"/>
            <wp:effectExtent l="0" t="0" r="0" b="0"/>
            <wp:docPr id="1073741828" name="officeArt object" descr="Диаграмма классов v2 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Диаграмма классов v2 0.png" descr="Диаграмма классов v2 0.png"/>
                    <pic:cNvPicPr>
                      <a:picLocks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7964" cy="4390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0F99" w:rsidRPr="00C25A58" w:rsidRDefault="00485073">
      <w:pPr>
        <w:pStyle w:val="a5"/>
        <w:jc w:val="center"/>
      </w:pPr>
      <w:r w:rsidRPr="00C25A58">
        <w:t>Рис. 5. Диаграмма классов</w:t>
      </w:r>
    </w:p>
    <w:p w:rsidR="00FA0F99" w:rsidRPr="007C7A2C" w:rsidRDefault="00FA0F99">
      <w:pPr>
        <w:pStyle w:val="a5"/>
        <w:jc w:val="center"/>
      </w:pPr>
    </w:p>
    <w:p w:rsidR="00FA0F99" w:rsidRPr="00C25A58" w:rsidRDefault="00485073">
      <w:pPr>
        <w:pStyle w:val="a5"/>
        <w:jc w:val="right"/>
      </w:pPr>
      <w:r w:rsidRPr="00C25A58">
        <w:lastRenderedPageBreak/>
        <w:t>Таблица 6. «Сущность-наименование»</w:t>
      </w:r>
    </w:p>
    <w:tbl>
      <w:tblPr>
        <w:tblStyle w:val="TableNormal"/>
        <w:tblW w:w="60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01"/>
        <w:gridCol w:w="3479"/>
      </w:tblGrid>
      <w:tr w:rsidR="00FA0F99">
        <w:trPr>
          <w:trHeight w:val="241"/>
          <w:tblHeader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sz w:val="22"/>
              </w:rPr>
              <w:t>Сущность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sz w:val="22"/>
              </w:rPr>
              <w:t>Наименование</w:t>
            </w:r>
          </w:p>
        </w:tc>
      </w:tr>
      <w:tr w:rsidR="00FA0F99">
        <w:tblPrEx>
          <w:shd w:val="clear" w:color="auto" w:fill="auto"/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hardware</w:t>
            </w:r>
            <w:proofErr w:type="spellEnd"/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Компонент</w:t>
            </w:r>
          </w:p>
        </w:tc>
      </w:tr>
      <w:tr w:rsidR="00FA0F99">
        <w:tblPrEx>
          <w:shd w:val="clear" w:color="auto" w:fill="auto"/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hardware_information</w:t>
            </w:r>
            <w:proofErr w:type="spellEnd"/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Характеристики компонента</w:t>
            </w:r>
          </w:p>
        </w:tc>
      </w:tr>
      <w:tr w:rsidR="00FA0F99">
        <w:tblPrEx>
          <w:shd w:val="clear" w:color="auto" w:fill="auto"/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sensor</w:t>
            </w:r>
            <w:proofErr w:type="spellEnd"/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Сенсор</w:t>
            </w:r>
          </w:p>
        </w:tc>
      </w:tr>
      <w:tr w:rsidR="00FA0F99">
        <w:tblPrEx>
          <w:shd w:val="clear" w:color="auto" w:fill="auto"/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hardware_part</w:t>
            </w:r>
            <w:proofErr w:type="spellEnd"/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Часть компонента</w:t>
            </w:r>
          </w:p>
        </w:tc>
      </w:tr>
      <w:tr w:rsidR="00FA0F99">
        <w:tblPrEx>
          <w:shd w:val="clear" w:color="auto" w:fill="auto"/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sensor_value</w:t>
            </w:r>
            <w:proofErr w:type="spellEnd"/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Значение сенсора</w:t>
            </w:r>
          </w:p>
        </w:tc>
      </w:tr>
      <w:tr w:rsidR="00FA0F99">
        <w:tblPrEx>
          <w:shd w:val="clear" w:color="auto" w:fill="auto"/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information_type</w:t>
            </w:r>
            <w:proofErr w:type="spellEnd"/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Тип информации</w:t>
            </w:r>
          </w:p>
        </w:tc>
      </w:tr>
      <w:tr w:rsidR="00FA0F99">
        <w:tblPrEx>
          <w:shd w:val="clear" w:color="auto" w:fill="auto"/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hardware_type</w:t>
            </w:r>
            <w:proofErr w:type="spellEnd"/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Тип компонента</w:t>
            </w:r>
          </w:p>
        </w:tc>
      </w:tr>
      <w:tr w:rsidR="00FA0F99">
        <w:tblPrEx>
          <w:shd w:val="clear" w:color="auto" w:fill="auto"/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sensor_type</w:t>
            </w:r>
            <w:proofErr w:type="spellEnd"/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Тип сенсора</w:t>
            </w:r>
          </w:p>
        </w:tc>
      </w:tr>
      <w:tr w:rsidR="00FA0F99">
        <w:tblPrEx>
          <w:shd w:val="clear" w:color="auto" w:fill="auto"/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hardware_part_type</w:t>
            </w:r>
            <w:proofErr w:type="spellEnd"/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Тип части компонента</w:t>
            </w:r>
          </w:p>
        </w:tc>
      </w:tr>
    </w:tbl>
    <w:p w:rsidR="00FA0F99" w:rsidRPr="00C25A58" w:rsidRDefault="00FA0F99">
      <w:pPr>
        <w:pStyle w:val="a5"/>
        <w:jc w:val="center"/>
        <w:rPr>
          <w:sz w:val="22"/>
        </w:rPr>
      </w:pPr>
    </w:p>
    <w:p w:rsidR="00FA0F99" w:rsidRPr="00C25A58" w:rsidRDefault="00485073">
      <w:pPr>
        <w:pStyle w:val="a5"/>
        <w:jc w:val="right"/>
      </w:pPr>
      <w:r w:rsidRPr="00C25A58">
        <w:t>Таблица 7. «Сущность-ключ-…»</w:t>
      </w:r>
    </w:p>
    <w:tbl>
      <w:tblPr>
        <w:tblStyle w:val="TableNormal"/>
        <w:tblW w:w="82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D5D5D5"/>
        <w:tblLayout w:type="fixed"/>
        <w:tblLook w:val="04A0" w:firstRow="1" w:lastRow="0" w:firstColumn="1" w:lastColumn="0" w:noHBand="0" w:noVBand="1"/>
      </w:tblPr>
      <w:tblGrid>
        <w:gridCol w:w="2320"/>
        <w:gridCol w:w="1960"/>
        <w:gridCol w:w="2096"/>
        <w:gridCol w:w="1824"/>
      </w:tblGrid>
      <w:tr w:rsidR="00FA0F99" w:rsidTr="007C7A2C">
        <w:trPr>
          <w:trHeight w:val="241"/>
          <w:tblHeader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Сущность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Ключ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Обязательность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information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info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sensors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parts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field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hardware_r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limit_values</w:t>
            </w:r>
            <w:proofErr w:type="spellEnd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extend</w:t>
            </w:r>
            <w:proofErr w:type="spellEnd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values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hardware_r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hardware_part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hardware_part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hardware_r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hardware_type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sensor_type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  <w:proofErr w:type="spellEnd"/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Sensors</w:t>
            </w:r>
            <w:proofErr w:type="spellEnd"/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</w:tbl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tbl>
      <w:tblPr>
        <w:tblStyle w:val="TableNormal"/>
        <w:tblW w:w="96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D5D5D5"/>
        <w:tblLayout w:type="fixed"/>
        <w:tblLook w:val="04A0" w:firstRow="1" w:lastRow="0" w:firstColumn="1" w:lastColumn="0" w:noHBand="0" w:noVBand="1"/>
      </w:tblPr>
      <w:tblGrid>
        <w:gridCol w:w="2196"/>
        <w:gridCol w:w="2337"/>
        <w:gridCol w:w="1796"/>
        <w:gridCol w:w="3361"/>
      </w:tblGrid>
      <w:tr w:rsidR="00FA0F99" w:rsidTr="007C7A2C">
        <w:trPr>
          <w:trHeight w:val="244"/>
          <w:tblHeader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Сущность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Отношение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Наименование каждого компонента системы</w:t>
            </w:r>
          </w:p>
        </w:tc>
      </w:tr>
      <w:tr w:rsidR="00FA0F99" w:rsidRPr="00622B92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Информация о каждом компоненте системы</w:t>
            </w: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hardware_information</w:t>
            </w:r>
            <w:proofErr w:type="spellEnd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[ ]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1..*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</w:t>
            </w:r>
            <w:proofErr w:type="spellEnd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[ ]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1..*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hardware_parts</w:t>
            </w:r>
            <w:proofErr w:type="spellEnd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[ ]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1..*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Тип информации о компоненте</w:t>
            </w:r>
          </w:p>
        </w:tc>
      </w:tr>
      <w:tr w:rsidR="00FA0F99" w:rsidRPr="00622B92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Информация о компоненте из базы данных и ОС</w:t>
            </w: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Предельное значение для сенсора</w:t>
            </w: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sensor_value</w:t>
            </w:r>
            <w:proofErr w:type="spellEnd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[ ]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1..*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hardware_part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Название части компонента</w:t>
            </w: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hardware_part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RPr="00622B92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Тип информации о компоненте, содержащем сенсор</w:t>
            </w: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Тип сенсора</w:t>
            </w:r>
          </w:p>
        </w:tc>
      </w:tr>
      <w:tr w:rsidR="00FA0F99" w:rsidRPr="00622B92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Время, за которое идет опрос</w:t>
            </w: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Значение, передаваемое сенсором</w:t>
            </w:r>
          </w:p>
        </w:tc>
      </w:tr>
      <w:tr w:rsidR="00FA0F99" w:rsidTr="007C7A2C">
        <w:tblPrEx>
          <w:shd w:val="clear" w:color="auto" w:fill="FEFFFE"/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  <w:proofErr w:type="spellEnd"/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</w:t>
            </w:r>
            <w:proofErr w:type="spellEnd"/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</w:tbl>
    <w:p w:rsidR="00FA0F99" w:rsidRDefault="00FA0F99">
      <w:pPr>
        <w:pStyle w:val="a5"/>
        <w:jc w:val="center"/>
      </w:pPr>
    </w:p>
    <w:p w:rsidR="00FA0F99" w:rsidRDefault="00485073">
      <w:pPr>
        <w:pStyle w:val="a5"/>
        <w:jc w:val="center"/>
      </w:pPr>
      <w:r>
        <w:rPr>
          <w:rFonts w:ascii="Arial Unicode MS" w:hAnsi="Arial Unicode MS"/>
        </w:rPr>
        <w:br w:type="page"/>
      </w:r>
    </w:p>
    <w:p w:rsidR="00FA0F99" w:rsidRDefault="007C7A2C" w:rsidP="007C7A2C">
      <w:pPr>
        <w:pStyle w:val="1"/>
      </w:pPr>
      <w:bookmarkStart w:id="60" w:name="_Toc153038920"/>
      <w:r>
        <w:rPr>
          <w:lang w:val="ru-RU"/>
        </w:rPr>
        <w:lastRenderedPageBreak/>
        <w:t xml:space="preserve">9. </w:t>
      </w:r>
      <w:proofErr w:type="spellStart"/>
      <w:r w:rsidR="00485073">
        <w:t>Прототип</w:t>
      </w:r>
      <w:proofErr w:type="spellEnd"/>
      <w:r w:rsidR="00485073">
        <w:t xml:space="preserve"> UI</w:t>
      </w:r>
      <w:bookmarkEnd w:id="60"/>
    </w:p>
    <w:p w:rsidR="007C7A2C" w:rsidRPr="00AC6695" w:rsidRDefault="007C7A2C" w:rsidP="007C7A2C">
      <w:pPr>
        <w:pStyle w:val="a8"/>
        <w:rPr>
          <w:szCs w:val="26"/>
          <w:bdr w:val="none" w:sz="0" w:space="0" w:color="auto"/>
          <w:lang w:val="ru-RU"/>
        </w:rPr>
      </w:pPr>
      <w:r w:rsidRPr="00AC6695">
        <w:rPr>
          <w:szCs w:val="26"/>
          <w:bdr w:val="none" w:sz="0" w:space="0" w:color="auto"/>
          <w:lang w:val="ru-RU"/>
        </w:rPr>
        <w:t xml:space="preserve">Дизайн интерфейса программы был разработан и визуализирован при помощи дизайнера форм </w:t>
      </w:r>
      <w:r w:rsidRPr="00AC6695">
        <w:rPr>
          <w:szCs w:val="26"/>
          <w:bdr w:val="none" w:sz="0" w:space="0" w:color="auto"/>
        </w:rPr>
        <w:t>Windows</w:t>
      </w:r>
      <w:r w:rsidRPr="00AC6695">
        <w:rPr>
          <w:szCs w:val="26"/>
          <w:bdr w:val="none" w:sz="0" w:space="0" w:color="auto"/>
          <w:lang w:val="ru-RU"/>
        </w:rPr>
        <w:t xml:space="preserve"> из Базового пакета среды разработки </w:t>
      </w:r>
      <w:r w:rsidRPr="00AC6695">
        <w:rPr>
          <w:szCs w:val="26"/>
          <w:bdr w:val="none" w:sz="0" w:space="0" w:color="auto"/>
        </w:rPr>
        <w:t>Visual</w:t>
      </w:r>
      <w:r w:rsidRPr="00AC6695">
        <w:rPr>
          <w:szCs w:val="26"/>
          <w:bdr w:val="none" w:sz="0" w:space="0" w:color="auto"/>
          <w:lang w:val="ru-RU"/>
        </w:rPr>
        <w:t xml:space="preserve"> </w:t>
      </w:r>
      <w:r w:rsidRPr="00AC6695">
        <w:rPr>
          <w:szCs w:val="26"/>
          <w:bdr w:val="none" w:sz="0" w:space="0" w:color="auto"/>
        </w:rPr>
        <w:t>Studio</w:t>
      </w:r>
      <w:r w:rsidRPr="00AC6695">
        <w:rPr>
          <w:szCs w:val="26"/>
          <w:bdr w:val="none" w:sz="0" w:space="0" w:color="auto"/>
          <w:lang w:val="ru-RU"/>
        </w:rPr>
        <w:t xml:space="preserve"> 2022.</w:t>
      </w:r>
    </w:p>
    <w:p w:rsidR="007C7A2C" w:rsidRPr="00AC6695" w:rsidRDefault="007C7A2C" w:rsidP="007C7A2C">
      <w:pPr>
        <w:pStyle w:val="a8"/>
        <w:rPr>
          <w:szCs w:val="26"/>
          <w:bdr w:val="none" w:sz="0" w:space="0" w:color="auto"/>
          <w:lang w:val="ru-RU"/>
        </w:rPr>
      </w:pPr>
      <w:r w:rsidRPr="00AC6695">
        <w:rPr>
          <w:szCs w:val="26"/>
          <w:bdr w:val="none" w:sz="0" w:space="0" w:color="auto"/>
          <w:lang w:val="ru-RU"/>
        </w:rPr>
        <w:t>Дизайн главного окна программы – открывающегося по умолчанию при запуске ПО – приведен на Рис. 6.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69867DA1" wp14:editId="678E766F">
            <wp:extent cx="5939790" cy="37833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6. Дизайн главного окна программы.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Разделы первого уровня (разделы - Процессор, Видеокарта, Оперативная память, Материнская плата) в основном подобны друг другу и содержат неизменяющуюся информацию. Они приведены на Рисунках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6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,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7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,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8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и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9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, соответственно.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lastRenderedPageBreak/>
        <w:drawing>
          <wp:inline distT="0" distB="0" distL="0" distR="0" wp14:anchorId="5F625E35" wp14:editId="5BC507F2">
            <wp:extent cx="5939790" cy="37833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7</w:t>
      </w:r>
      <w:r w:rsidR="007C7A2C"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Раздел «Видеокарта»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30CEAFF3" wp14:editId="0440B960">
            <wp:extent cx="5939790" cy="37833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8. Раздел «Оперативная память»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lastRenderedPageBreak/>
        <w:drawing>
          <wp:inline distT="0" distB="0" distL="0" distR="0" wp14:anchorId="42143EEA" wp14:editId="1DBE62D6">
            <wp:extent cx="5939790" cy="38023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9. Раздел «Материнская плата»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Разделы "Логические диски" и "Физические диски" также являются разделами первого уровня, однако содержат отличия от других разделов аналогичного уровня. Их дизайн требует адаптации таблицы в соответствии с функциональными требованиями. Дизайны разделов "Логические диски" и "Физические диски" приведены на Рисунках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10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и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11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, соответственно.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lastRenderedPageBreak/>
        <w:drawing>
          <wp:inline distT="0" distB="0" distL="0" distR="0" wp14:anchorId="2BE27EB0" wp14:editId="2B2302B3">
            <wp:extent cx="5939790" cy="37687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10. Раздел «Логические диски»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792B61EB" wp14:editId="10586CDC">
            <wp:extent cx="5939790" cy="37979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11. Раздел «Физические диски»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Разделы второго уровня содержат числовые показатели, изменяющиеся во времени. К таким показателям относятся температура, загрузка, частота, напряжение, скорость вращения вентиляторов, использование памяти. Дизайн каждого раздела будет изменяться лишь от того, информацию о каком устройстве он на текущий момент 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lastRenderedPageBreak/>
        <w:t xml:space="preserve">отображает. Для примера на Рисунках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12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,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13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,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14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,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15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приведена информация о температуре, загрузке, частоте работы каждого ядра процессора и напряжении, подаваемом на процессор, соответственно.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2B54EA65" wp14:editId="73B1008D">
            <wp:extent cx="5939790" cy="37744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</w:t>
      </w:r>
      <w:r w:rsidR="007C7A2C"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13</w:t>
      </w:r>
      <w:r w:rsidR="007C7A2C"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Раздел «Процессор – Температура»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686F1596" wp14:editId="089BF8C8">
            <wp:extent cx="5939790" cy="378523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lastRenderedPageBreak/>
        <w:t>Рис. 14. Раздел «Процессор – Загрузка»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62A3C99A" wp14:editId="4079F495">
            <wp:extent cx="5939790" cy="37598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15. Раздел «Процессор – Частота»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21A8D797" wp14:editId="65637F10">
            <wp:extent cx="5939790" cy="3787775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. 16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Раздел «Процессор – Напряжение»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lastRenderedPageBreak/>
        <w:t>Примечание – на Рис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6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– 1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6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в столбцах, идущих после первого, приведены данные, которые нос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я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т иллюстрирующий характер. В них указана информация, которая поможет получить максимально полное понимание об интерфейсе программы.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Помимо главного рабочего окна у программы существует второе окно (см. Рисунок 1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7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), доступ к которому осуществляется путем нажатия кнопки "Вид" в верхнем меню (см. Рисунок 1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8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), а затем клавиши "Графики".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350E8665" wp14:editId="094694A8">
            <wp:extent cx="5939790" cy="37807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1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7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Окно «Графики»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73C19AD7" wp14:editId="655E1194">
            <wp:extent cx="1638529" cy="1390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AC6695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18</w:t>
      </w:r>
      <w:r w:rsidR="007C7A2C"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Меню выбора действия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На </w:t>
      </w:r>
      <w:r w:rsidR="00AC6695"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18.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помимо клавиши "Графики" есть клавиша "Отчет", данная кнопка отвечает за выгрузку отчета, согласно функциональным требованиям.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Также, на Рисунке 1</w:t>
      </w:r>
      <w:r w:rsidR="00AC6695" w:rsidRPr="00AC6695">
        <w:rPr>
          <w:rFonts w:eastAsia="Calibri"/>
          <w:sz w:val="26"/>
          <w:szCs w:val="26"/>
          <w:bdr w:val="none" w:sz="0" w:space="0" w:color="auto"/>
          <w:lang w:val="ru-RU"/>
        </w:rPr>
        <w:t>8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есть клавиши "Командная строка" и "</w:t>
      </w:r>
      <w:r w:rsidRPr="00AC6695">
        <w:rPr>
          <w:rFonts w:eastAsia="Calibri"/>
          <w:sz w:val="26"/>
          <w:szCs w:val="26"/>
          <w:bdr w:val="none" w:sz="0" w:space="0" w:color="auto"/>
        </w:rPr>
        <w:t>Windows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6"/>
          <w:szCs w:val="26"/>
          <w:bdr w:val="none" w:sz="0" w:space="0" w:color="auto"/>
        </w:rPr>
        <w:t>PowerShell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", которые выполняют свой функционал согласно </w:t>
      </w:r>
      <w:r w:rsidR="00AC6695" w:rsidRPr="00AC6695">
        <w:rPr>
          <w:rFonts w:eastAsia="Calibri"/>
          <w:sz w:val="26"/>
          <w:szCs w:val="26"/>
          <w:bdr w:val="none" w:sz="0" w:space="0" w:color="auto"/>
          <w:lang w:val="ru-RU"/>
        </w:rPr>
        <w:t>тексту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</w:p>
    <w:p w:rsidR="00AC6695" w:rsidRPr="00622B92" w:rsidRDefault="007C7A2C" w:rsidP="00622B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После оформления дизайна интерфейса он был реализован с использованием языка программирование </w:t>
      </w:r>
      <w:r w:rsidRPr="00AC6695">
        <w:rPr>
          <w:rFonts w:eastAsia="Calibri"/>
          <w:sz w:val="26"/>
          <w:szCs w:val="26"/>
          <w:bdr w:val="none" w:sz="0" w:space="0" w:color="auto"/>
        </w:rPr>
        <w:t>Python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и </w:t>
      </w:r>
      <w:proofErr w:type="spellStart"/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фреймворка</w:t>
      </w:r>
      <w:proofErr w:type="spellEnd"/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</w:t>
      </w:r>
      <w:proofErr w:type="spellStart"/>
      <w:r w:rsidRPr="00AC6695">
        <w:rPr>
          <w:rFonts w:eastAsia="Calibri"/>
          <w:sz w:val="26"/>
          <w:szCs w:val="26"/>
          <w:bdr w:val="none" w:sz="0" w:space="0" w:color="auto"/>
        </w:rPr>
        <w:t>PyQt</w:t>
      </w:r>
      <w:proofErr w:type="spellEnd"/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6.</w:t>
      </w:r>
    </w:p>
    <w:sectPr w:rsidR="00AC6695" w:rsidRPr="00622B92" w:rsidSect="00C25A58">
      <w:headerReference w:type="default" r:id="rId24"/>
      <w:footerReference w:type="default" r:id="rId25"/>
      <w:pgSz w:w="11906" w:h="16838"/>
      <w:pgMar w:top="1134" w:right="1133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496" w:rsidRDefault="00673496">
      <w:r>
        <w:separator/>
      </w:r>
    </w:p>
  </w:endnote>
  <w:endnote w:type="continuationSeparator" w:id="0">
    <w:p w:rsidR="00673496" w:rsidRDefault="0067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AF0" w:rsidRDefault="00474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496" w:rsidRDefault="00673496">
      <w:r>
        <w:separator/>
      </w:r>
    </w:p>
  </w:footnote>
  <w:footnote w:type="continuationSeparator" w:id="0">
    <w:p w:rsidR="00673496" w:rsidRDefault="00673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AF0" w:rsidRDefault="00474A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9E4"/>
    <w:multiLevelType w:val="hybridMultilevel"/>
    <w:tmpl w:val="FD567210"/>
    <w:numStyleLink w:val="a"/>
  </w:abstractNum>
  <w:abstractNum w:abstractNumId="1" w15:restartNumberingAfterBreak="0">
    <w:nsid w:val="1B8C0138"/>
    <w:multiLevelType w:val="hybridMultilevel"/>
    <w:tmpl w:val="DA66F98C"/>
    <w:lvl w:ilvl="0" w:tplc="D0CA8AC2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657E09"/>
    <w:multiLevelType w:val="hybridMultilevel"/>
    <w:tmpl w:val="EEA23B16"/>
    <w:lvl w:ilvl="0" w:tplc="D0CA8AC2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226BAB"/>
    <w:multiLevelType w:val="hybridMultilevel"/>
    <w:tmpl w:val="B86458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A67E8B"/>
    <w:multiLevelType w:val="hybridMultilevel"/>
    <w:tmpl w:val="CFE63FDA"/>
    <w:lvl w:ilvl="0" w:tplc="171A9CA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A6A66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B2EEC0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26C367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200F3D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BE2E2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ECC9F9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3B2DC3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FBACB9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393B531F"/>
    <w:multiLevelType w:val="hybridMultilevel"/>
    <w:tmpl w:val="4252C03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3A96524E"/>
    <w:multiLevelType w:val="hybridMultilevel"/>
    <w:tmpl w:val="9A3696CE"/>
    <w:lvl w:ilvl="0" w:tplc="D0CA8AC2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FB6729"/>
    <w:multiLevelType w:val="hybridMultilevel"/>
    <w:tmpl w:val="AA52A8EE"/>
    <w:lvl w:ilvl="0" w:tplc="D0CA8AC2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1830F2"/>
    <w:multiLevelType w:val="hybridMultilevel"/>
    <w:tmpl w:val="FD567210"/>
    <w:styleLink w:val="a"/>
    <w:lvl w:ilvl="0" w:tplc="6568E500">
      <w:start w:val="1"/>
      <w:numFmt w:val="decimal"/>
      <w:lvlText w:val="%1."/>
      <w:lvlJc w:val="left"/>
      <w:pPr>
        <w:ind w:left="155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7071A8">
      <w:start w:val="1"/>
      <w:numFmt w:val="decimal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E0902C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54640E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8C47E6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106DE8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0A4AA2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AED08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A6AAE4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B0F5457"/>
    <w:multiLevelType w:val="hybridMultilevel"/>
    <w:tmpl w:val="8B3C0A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C3557CE"/>
    <w:multiLevelType w:val="hybridMultilevel"/>
    <w:tmpl w:val="6568B2D4"/>
    <w:lvl w:ilvl="0" w:tplc="E56E4648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4EC10737"/>
    <w:multiLevelType w:val="hybridMultilevel"/>
    <w:tmpl w:val="F66C3E7E"/>
    <w:lvl w:ilvl="0" w:tplc="B3D234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6295B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100707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304F12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154F4E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228058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4DAB81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18447B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7688BF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6BFD2011"/>
    <w:multiLevelType w:val="hybridMultilevel"/>
    <w:tmpl w:val="B9B87102"/>
    <w:lvl w:ilvl="0" w:tplc="D0CA8AC2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50F2D"/>
    <w:multiLevelType w:val="hybridMultilevel"/>
    <w:tmpl w:val="D2FE1772"/>
    <w:lvl w:ilvl="0" w:tplc="B0E48C1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B48F4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59ECAC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F147F9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364271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638E4F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F86C69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72A567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272406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74BF20F1"/>
    <w:multiLevelType w:val="hybridMultilevel"/>
    <w:tmpl w:val="E230F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480C94"/>
    <w:multiLevelType w:val="hybridMultilevel"/>
    <w:tmpl w:val="7E18D32E"/>
    <w:lvl w:ilvl="0" w:tplc="E56E4648">
      <w:start w:val="1"/>
      <w:numFmt w:val="decimal"/>
      <w:lvlText w:val="%1."/>
      <w:lvlJc w:val="left"/>
      <w:pPr>
        <w:ind w:left="177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5F14AE"/>
    <w:multiLevelType w:val="hybridMultilevel"/>
    <w:tmpl w:val="F8E64B1C"/>
    <w:lvl w:ilvl="0" w:tplc="F14A69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56A2E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BC22E8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C2086A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1A4BF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796733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DC0E95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9C6E36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14ABE3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 w15:restartNumberingAfterBreak="0">
    <w:nsid w:val="7FD4453C"/>
    <w:multiLevelType w:val="hybridMultilevel"/>
    <w:tmpl w:val="C47ECD98"/>
    <w:lvl w:ilvl="0" w:tplc="EB42C0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9A475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14E7D9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F5E260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DAE40C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9723DC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8A897D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64AA55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1C125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  <w:lvl w:ilvl="0" w:tplc="8EF612BA">
        <w:start w:val="1"/>
        <w:numFmt w:val="decimal"/>
        <w:lvlText w:val="%1."/>
        <w:lvlJc w:val="left"/>
        <w:pPr>
          <w:ind w:left="1276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8E211C2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72BA42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4845672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D1069B4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064D2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CBCF7D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DE65804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D36B4A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1"/>
  </w:num>
  <w:num w:numId="5">
    <w:abstractNumId w:val="13"/>
  </w:num>
  <w:num w:numId="6">
    <w:abstractNumId w:val="4"/>
  </w:num>
  <w:num w:numId="7">
    <w:abstractNumId w:val="16"/>
  </w:num>
  <w:num w:numId="8">
    <w:abstractNumId w:val="17"/>
  </w:num>
  <w:num w:numId="9">
    <w:abstractNumId w:val="0"/>
    <w:lvlOverride w:ilvl="0">
      <w:startOverride w:val="1"/>
      <w:lvl w:ilvl="0" w:tplc="8EF612BA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8E211C2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72BA42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4845672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D1069B4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064D2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CBCF7D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DE65804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D36B4A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plc="8EF612BA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8E211C2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72BA42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4845672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D1069B4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064D2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CBCF7D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DE65804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D36B4A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plc="8EF612BA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8E211C2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72BA42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4845672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D1069B4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064D2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CBCF7D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DE65804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D36B4A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plc="8EF612BA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8E211C2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72BA42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4845672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D1069B4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064D2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CBCF7D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DE65804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D36B4A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plc="8EF612BA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8E211C2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72BA42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4845672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D1069B4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064D2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CBCF7D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DE65804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D36B4A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plc="8EF612BA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8E211C2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72BA42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4845672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D1069B4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064D2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CBCF7D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DE65804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D36B4A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plc="8EF612BA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8E211C2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D72BA42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4845672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D1069B4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46064D2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CBCF7D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DE65804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D36B4A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4"/>
  </w:num>
  <w:num w:numId="17">
    <w:abstractNumId w:val="9"/>
  </w:num>
  <w:num w:numId="18">
    <w:abstractNumId w:val="10"/>
  </w:num>
  <w:num w:numId="19">
    <w:abstractNumId w:val="15"/>
  </w:num>
  <w:num w:numId="20">
    <w:abstractNumId w:val="2"/>
  </w:num>
  <w:num w:numId="21">
    <w:abstractNumId w:val="6"/>
  </w:num>
  <w:num w:numId="22">
    <w:abstractNumId w:val="5"/>
  </w:num>
  <w:num w:numId="23">
    <w:abstractNumId w:val="12"/>
  </w:num>
  <w:num w:numId="24">
    <w:abstractNumId w:val="1"/>
  </w:num>
  <w:num w:numId="25">
    <w:abstractNumId w:val="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99"/>
    <w:rsid w:val="00297A24"/>
    <w:rsid w:val="00474AF0"/>
    <w:rsid w:val="00485073"/>
    <w:rsid w:val="005C2D69"/>
    <w:rsid w:val="00622B92"/>
    <w:rsid w:val="00673496"/>
    <w:rsid w:val="007C5164"/>
    <w:rsid w:val="007C7A2C"/>
    <w:rsid w:val="00894382"/>
    <w:rsid w:val="008F0C42"/>
    <w:rsid w:val="00900AB5"/>
    <w:rsid w:val="00A30815"/>
    <w:rsid w:val="00AC6695"/>
    <w:rsid w:val="00C25A58"/>
    <w:rsid w:val="00E23C6F"/>
    <w:rsid w:val="00E90EC5"/>
    <w:rsid w:val="00FA0F99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7D0CF"/>
  <w15:docId w15:val="{505B16A9-1BF6-4352-BC9E-8188B875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297A2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97A24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97A24"/>
    <w:pPr>
      <w:keepNext/>
      <w:keepLines/>
      <w:spacing w:before="40" w:line="360" w:lineRule="auto"/>
      <w:outlineLvl w:val="2"/>
    </w:pPr>
    <w:rPr>
      <w:rFonts w:eastAsiaTheme="majorEastAsia" w:cstheme="majorBidi"/>
      <w:b/>
      <w:sz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297A24"/>
    <w:pPr>
      <w:keepNext/>
      <w:keepLines/>
      <w:spacing w:before="40" w:line="360" w:lineRule="auto"/>
      <w:outlineLvl w:val="3"/>
    </w:pPr>
    <w:rPr>
      <w:rFonts w:eastAsiaTheme="majorEastAsia" w:cstheme="majorBidi"/>
      <w:b/>
      <w:iCs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pPr>
      <w:spacing w:line="360" w:lineRule="auto"/>
      <w:jc w:val="both"/>
    </w:pPr>
    <w:rPr>
      <w:rFonts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11">
    <w:name w:val="Стиль таблицы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1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297A24"/>
    <w:rPr>
      <w:rFonts w:eastAsiaTheme="majorEastAsia" w:cstheme="majorBidi"/>
      <w:b/>
      <w:sz w:val="32"/>
      <w:szCs w:val="32"/>
      <w:lang w:val="en-US" w:eastAsia="en-US"/>
    </w:rPr>
  </w:style>
  <w:style w:type="paragraph" w:styleId="a7">
    <w:name w:val="TOC Heading"/>
    <w:basedOn w:val="1"/>
    <w:next w:val="a0"/>
    <w:uiPriority w:val="39"/>
    <w:unhideWhenUsed/>
    <w:qFormat/>
    <w:rsid w:val="004850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297A24"/>
    <w:rPr>
      <w:rFonts w:eastAsiaTheme="majorEastAsia" w:cstheme="majorBidi"/>
      <w:b/>
      <w:sz w:val="26"/>
      <w:szCs w:val="26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rsid w:val="00297A24"/>
    <w:rPr>
      <w:rFonts w:eastAsiaTheme="majorEastAsia" w:cstheme="majorBidi"/>
      <w:b/>
      <w:sz w:val="26"/>
      <w:szCs w:val="24"/>
      <w:lang w:val="en-US" w:eastAsia="en-US"/>
    </w:rPr>
  </w:style>
  <w:style w:type="character" w:customStyle="1" w:styleId="40">
    <w:name w:val="Заголовок 4 Знак"/>
    <w:basedOn w:val="a1"/>
    <w:link w:val="4"/>
    <w:uiPriority w:val="9"/>
    <w:rsid w:val="00297A24"/>
    <w:rPr>
      <w:rFonts w:eastAsiaTheme="majorEastAsia" w:cstheme="majorBidi"/>
      <w:b/>
      <w:iCs/>
      <w:sz w:val="26"/>
      <w:szCs w:val="24"/>
      <w:lang w:val="en-US" w:eastAsia="en-US"/>
    </w:rPr>
  </w:style>
  <w:style w:type="paragraph" w:styleId="a8">
    <w:name w:val="No Spacing"/>
    <w:uiPriority w:val="1"/>
    <w:qFormat/>
    <w:rsid w:val="00297A24"/>
    <w:pPr>
      <w:spacing w:line="360" w:lineRule="auto"/>
      <w:ind w:firstLine="709"/>
      <w:jc w:val="both"/>
    </w:pPr>
    <w:rPr>
      <w:sz w:val="26"/>
      <w:szCs w:val="24"/>
      <w:lang w:val="en-US" w:eastAsia="en-US"/>
    </w:rPr>
  </w:style>
  <w:style w:type="paragraph" w:styleId="12">
    <w:name w:val="toc 1"/>
    <w:basedOn w:val="a0"/>
    <w:next w:val="a0"/>
    <w:autoRedefine/>
    <w:uiPriority w:val="39"/>
    <w:unhideWhenUsed/>
    <w:rsid w:val="00474AF0"/>
    <w:pPr>
      <w:spacing w:after="100"/>
    </w:pPr>
    <w:rPr>
      <w:sz w:val="26"/>
    </w:rPr>
  </w:style>
  <w:style w:type="paragraph" w:styleId="22">
    <w:name w:val="toc 2"/>
    <w:basedOn w:val="a0"/>
    <w:next w:val="a0"/>
    <w:autoRedefine/>
    <w:uiPriority w:val="39"/>
    <w:unhideWhenUsed/>
    <w:rsid w:val="00474AF0"/>
    <w:pPr>
      <w:tabs>
        <w:tab w:val="right" w:leader="dot" w:pos="9629"/>
      </w:tabs>
      <w:spacing w:after="100"/>
      <w:ind w:left="284"/>
    </w:pPr>
    <w:rPr>
      <w:sz w:val="26"/>
    </w:rPr>
  </w:style>
  <w:style w:type="paragraph" w:styleId="31">
    <w:name w:val="toc 3"/>
    <w:basedOn w:val="a0"/>
    <w:next w:val="a0"/>
    <w:autoRedefine/>
    <w:uiPriority w:val="39"/>
    <w:unhideWhenUsed/>
    <w:rsid w:val="00474AF0"/>
    <w:pPr>
      <w:spacing w:after="100"/>
      <w:ind w:left="567"/>
    </w:pPr>
    <w:rPr>
      <w:sz w:val="26"/>
    </w:rPr>
  </w:style>
  <w:style w:type="paragraph" w:styleId="41">
    <w:name w:val="toc 4"/>
    <w:basedOn w:val="a0"/>
    <w:next w:val="a0"/>
    <w:autoRedefine/>
    <w:uiPriority w:val="39"/>
    <w:unhideWhenUsed/>
    <w:rsid w:val="00474AF0"/>
    <w:pPr>
      <w:spacing w:after="100"/>
      <w:ind w:left="851"/>
    </w:pPr>
    <w:rPr>
      <w:sz w:val="26"/>
    </w:rPr>
  </w:style>
  <w:style w:type="table" w:customStyle="1" w:styleId="13">
    <w:name w:val="Сетка таблицы1"/>
    <w:basedOn w:val="a2"/>
    <w:next w:val="a9"/>
    <w:uiPriority w:val="39"/>
    <w:rsid w:val="008F0C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2"/>
    <w:uiPriority w:val="39"/>
    <w:rsid w:val="008F0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Нет списка1"/>
    <w:next w:val="a3"/>
    <w:uiPriority w:val="99"/>
    <w:semiHidden/>
    <w:unhideWhenUsed/>
    <w:rsid w:val="00AC6695"/>
  </w:style>
  <w:style w:type="character" w:styleId="aa">
    <w:name w:val="Emphasis"/>
    <w:aliases w:val="Университет"/>
    <w:basedOn w:val="a1"/>
    <w:qFormat/>
    <w:rsid w:val="00AC6695"/>
    <w:rPr>
      <w:rFonts w:ascii="Times New Roman" w:hAnsi="Times New Roman"/>
      <w:i w:val="0"/>
      <w:iCs/>
      <w:color w:val="auto"/>
      <w:sz w:val="26"/>
    </w:rPr>
  </w:style>
  <w:style w:type="paragraph" w:customStyle="1" w:styleId="15">
    <w:name w:val="Стиль1"/>
    <w:basedOn w:val="a0"/>
    <w:link w:val="16"/>
    <w:qFormat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jc w:val="both"/>
    </w:pPr>
    <w:rPr>
      <w:rFonts w:eastAsia="Calibri"/>
      <w:sz w:val="26"/>
      <w:szCs w:val="22"/>
      <w:bdr w:val="none" w:sz="0" w:space="0" w:color="auto"/>
      <w:lang w:val="ru-RU"/>
    </w:rPr>
  </w:style>
  <w:style w:type="character" w:customStyle="1" w:styleId="16">
    <w:name w:val="Стиль1 Знак"/>
    <w:basedOn w:val="a1"/>
    <w:link w:val="15"/>
    <w:rsid w:val="00AC6695"/>
    <w:rPr>
      <w:rFonts w:eastAsia="Calibri"/>
      <w:sz w:val="26"/>
      <w:szCs w:val="22"/>
      <w:bdr w:val="none" w:sz="0" w:space="0" w:color="auto"/>
      <w:lang w:eastAsia="en-US"/>
    </w:rPr>
  </w:style>
  <w:style w:type="paragraph" w:customStyle="1" w:styleId="17">
    <w:name w:val="Верхний колонтитул1"/>
    <w:basedOn w:val="a0"/>
    <w:next w:val="ab"/>
    <w:link w:val="ac"/>
    <w:uiPriority w:val="99"/>
    <w:unhideWhenUsed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  <w:jc w:val="both"/>
    </w:pPr>
    <w:rPr>
      <w:sz w:val="28"/>
      <w:szCs w:val="20"/>
      <w:lang w:val="ru-RU" w:eastAsia="ru-RU"/>
    </w:rPr>
  </w:style>
  <w:style w:type="character" w:customStyle="1" w:styleId="ac">
    <w:name w:val="Верхний колонтитул Знак"/>
    <w:basedOn w:val="a1"/>
    <w:link w:val="17"/>
    <w:uiPriority w:val="99"/>
    <w:rsid w:val="00AC6695"/>
    <w:rPr>
      <w:rFonts w:ascii="Times New Roman" w:hAnsi="Times New Roman"/>
      <w:sz w:val="28"/>
    </w:rPr>
  </w:style>
  <w:style w:type="paragraph" w:customStyle="1" w:styleId="18">
    <w:name w:val="Нижний колонтитул1"/>
    <w:basedOn w:val="a0"/>
    <w:next w:val="ad"/>
    <w:link w:val="ae"/>
    <w:uiPriority w:val="99"/>
    <w:unhideWhenUsed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  <w:jc w:val="both"/>
    </w:pPr>
    <w:rPr>
      <w:sz w:val="28"/>
      <w:szCs w:val="20"/>
      <w:lang w:val="ru-RU" w:eastAsia="ru-RU"/>
    </w:rPr>
  </w:style>
  <w:style w:type="character" w:customStyle="1" w:styleId="ae">
    <w:name w:val="Нижний колонтитул Знак"/>
    <w:basedOn w:val="a1"/>
    <w:link w:val="18"/>
    <w:uiPriority w:val="99"/>
    <w:rsid w:val="00AC6695"/>
    <w:rPr>
      <w:rFonts w:ascii="Times New Roman" w:hAnsi="Times New Roman"/>
      <w:sz w:val="28"/>
    </w:rPr>
  </w:style>
  <w:style w:type="paragraph" w:customStyle="1" w:styleId="19">
    <w:name w:val="Абзац списка1"/>
    <w:basedOn w:val="a0"/>
    <w:next w:val="af"/>
    <w:uiPriority w:val="34"/>
    <w:qFormat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  <w:jc w:val="both"/>
    </w:pPr>
    <w:rPr>
      <w:rFonts w:eastAsia="Calibri"/>
      <w:sz w:val="28"/>
      <w:szCs w:val="22"/>
      <w:bdr w:val="none" w:sz="0" w:space="0" w:color="auto"/>
      <w:lang w:val="ru-RU"/>
    </w:rPr>
  </w:style>
  <w:style w:type="character" w:styleId="af0">
    <w:name w:val="annotation reference"/>
    <w:basedOn w:val="a1"/>
    <w:uiPriority w:val="99"/>
    <w:semiHidden/>
    <w:unhideWhenUsed/>
    <w:rsid w:val="00AC6695"/>
    <w:rPr>
      <w:sz w:val="16"/>
      <w:szCs w:val="16"/>
    </w:rPr>
  </w:style>
  <w:style w:type="paragraph" w:customStyle="1" w:styleId="1a">
    <w:name w:val="Текст примечания1"/>
    <w:basedOn w:val="a0"/>
    <w:next w:val="af1"/>
    <w:link w:val="af2"/>
    <w:uiPriority w:val="99"/>
    <w:semiHidden/>
    <w:unhideWhenUsed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/>
      <w:jc w:val="both"/>
    </w:pPr>
    <w:rPr>
      <w:sz w:val="20"/>
      <w:szCs w:val="20"/>
      <w:lang w:val="ru-RU" w:eastAsia="ru-RU"/>
    </w:rPr>
  </w:style>
  <w:style w:type="character" w:customStyle="1" w:styleId="af2">
    <w:name w:val="Текст примечания Знак"/>
    <w:basedOn w:val="a1"/>
    <w:link w:val="1a"/>
    <w:uiPriority w:val="99"/>
    <w:semiHidden/>
    <w:rsid w:val="00AC6695"/>
    <w:rPr>
      <w:rFonts w:ascii="Times New Roman" w:hAnsi="Times New Roman"/>
      <w:sz w:val="20"/>
      <w:szCs w:val="20"/>
    </w:rPr>
  </w:style>
  <w:style w:type="paragraph" w:customStyle="1" w:styleId="1b">
    <w:name w:val="Тема примечания1"/>
    <w:basedOn w:val="af1"/>
    <w:next w:val="af1"/>
    <w:uiPriority w:val="99"/>
    <w:semiHidden/>
    <w:unhideWhenUsed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/>
      <w:jc w:val="both"/>
    </w:pPr>
    <w:rPr>
      <w:rFonts w:eastAsia="Calibri"/>
      <w:b/>
      <w:bCs/>
      <w:bdr w:val="none" w:sz="0" w:space="0" w:color="auto"/>
      <w:lang w:val="ru-RU"/>
    </w:rPr>
  </w:style>
  <w:style w:type="character" w:customStyle="1" w:styleId="af3">
    <w:name w:val="Тема примечания Знак"/>
    <w:basedOn w:val="af2"/>
    <w:link w:val="af4"/>
    <w:uiPriority w:val="99"/>
    <w:semiHidden/>
    <w:rsid w:val="00AC6695"/>
    <w:rPr>
      <w:rFonts w:ascii="Times New Roman" w:hAnsi="Times New Roman"/>
      <w:b/>
      <w:bCs/>
      <w:sz w:val="20"/>
      <w:szCs w:val="20"/>
    </w:rPr>
  </w:style>
  <w:style w:type="paragraph" w:customStyle="1" w:styleId="1c">
    <w:name w:val="Текст выноски1"/>
    <w:basedOn w:val="a0"/>
    <w:next w:val="af5"/>
    <w:link w:val="af6"/>
    <w:uiPriority w:val="99"/>
    <w:semiHidden/>
    <w:unhideWhenUsed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Segoe UI" w:hAnsi="Segoe UI" w:cs="Segoe UI"/>
      <w:sz w:val="18"/>
      <w:szCs w:val="18"/>
      <w:lang w:val="ru-RU" w:eastAsia="ru-RU"/>
    </w:rPr>
  </w:style>
  <w:style w:type="character" w:customStyle="1" w:styleId="af6">
    <w:name w:val="Текст выноски Знак"/>
    <w:basedOn w:val="a1"/>
    <w:link w:val="1c"/>
    <w:uiPriority w:val="99"/>
    <w:semiHidden/>
    <w:rsid w:val="00AC6695"/>
    <w:rPr>
      <w:rFonts w:ascii="Segoe UI" w:hAnsi="Segoe UI" w:cs="Segoe UI"/>
      <w:sz w:val="18"/>
      <w:szCs w:val="18"/>
    </w:rPr>
  </w:style>
  <w:style w:type="table" w:customStyle="1" w:styleId="23">
    <w:name w:val="Сетка таблицы2"/>
    <w:basedOn w:val="a2"/>
    <w:next w:val="a9"/>
    <w:uiPriority w:val="39"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1d"/>
    <w:uiPriority w:val="99"/>
    <w:semiHidden/>
    <w:unhideWhenUsed/>
    <w:rsid w:val="00AC6695"/>
    <w:pPr>
      <w:tabs>
        <w:tab w:val="center" w:pos="4677"/>
        <w:tab w:val="right" w:pos="9355"/>
      </w:tabs>
    </w:pPr>
  </w:style>
  <w:style w:type="character" w:customStyle="1" w:styleId="1d">
    <w:name w:val="Верхний колонтитул Знак1"/>
    <w:basedOn w:val="a1"/>
    <w:link w:val="ab"/>
    <w:uiPriority w:val="99"/>
    <w:semiHidden/>
    <w:rsid w:val="00AC6695"/>
    <w:rPr>
      <w:sz w:val="24"/>
      <w:szCs w:val="24"/>
      <w:lang w:val="en-US" w:eastAsia="en-US"/>
    </w:rPr>
  </w:style>
  <w:style w:type="paragraph" w:styleId="ad">
    <w:name w:val="footer"/>
    <w:basedOn w:val="a0"/>
    <w:link w:val="1e"/>
    <w:uiPriority w:val="99"/>
    <w:semiHidden/>
    <w:unhideWhenUsed/>
    <w:rsid w:val="00AC6695"/>
    <w:pPr>
      <w:tabs>
        <w:tab w:val="center" w:pos="4677"/>
        <w:tab w:val="right" w:pos="9355"/>
      </w:tabs>
    </w:pPr>
  </w:style>
  <w:style w:type="character" w:customStyle="1" w:styleId="1e">
    <w:name w:val="Нижний колонтитул Знак1"/>
    <w:basedOn w:val="a1"/>
    <w:link w:val="ad"/>
    <w:uiPriority w:val="99"/>
    <w:semiHidden/>
    <w:rsid w:val="00AC6695"/>
    <w:rPr>
      <w:sz w:val="24"/>
      <w:szCs w:val="24"/>
      <w:lang w:val="en-US" w:eastAsia="en-US"/>
    </w:rPr>
  </w:style>
  <w:style w:type="paragraph" w:styleId="af">
    <w:name w:val="List Paragraph"/>
    <w:basedOn w:val="a0"/>
    <w:uiPriority w:val="34"/>
    <w:qFormat/>
    <w:rsid w:val="00AC6695"/>
    <w:pPr>
      <w:ind w:left="720"/>
      <w:contextualSpacing/>
    </w:pPr>
  </w:style>
  <w:style w:type="paragraph" w:styleId="af1">
    <w:name w:val="annotation text"/>
    <w:basedOn w:val="a0"/>
    <w:link w:val="1f"/>
    <w:uiPriority w:val="99"/>
    <w:semiHidden/>
    <w:unhideWhenUsed/>
    <w:rsid w:val="00AC6695"/>
    <w:rPr>
      <w:sz w:val="20"/>
      <w:szCs w:val="20"/>
    </w:rPr>
  </w:style>
  <w:style w:type="character" w:customStyle="1" w:styleId="1f">
    <w:name w:val="Текст примечания Знак1"/>
    <w:basedOn w:val="a1"/>
    <w:link w:val="af1"/>
    <w:uiPriority w:val="99"/>
    <w:semiHidden/>
    <w:rsid w:val="00AC6695"/>
    <w:rPr>
      <w:lang w:val="en-US" w:eastAsia="en-US"/>
    </w:rPr>
  </w:style>
  <w:style w:type="paragraph" w:styleId="af4">
    <w:name w:val="annotation subject"/>
    <w:basedOn w:val="af1"/>
    <w:next w:val="af1"/>
    <w:link w:val="af3"/>
    <w:uiPriority w:val="99"/>
    <w:semiHidden/>
    <w:unhideWhenUsed/>
    <w:rsid w:val="00AC6695"/>
    <w:rPr>
      <w:b/>
      <w:bCs/>
      <w:lang w:val="ru-RU" w:eastAsia="ru-RU"/>
    </w:rPr>
  </w:style>
  <w:style w:type="character" w:customStyle="1" w:styleId="1f0">
    <w:name w:val="Тема примечания Знак1"/>
    <w:basedOn w:val="1f"/>
    <w:uiPriority w:val="99"/>
    <w:semiHidden/>
    <w:rsid w:val="00AC6695"/>
    <w:rPr>
      <w:b/>
      <w:bCs/>
      <w:lang w:val="en-US" w:eastAsia="en-US"/>
    </w:rPr>
  </w:style>
  <w:style w:type="paragraph" w:styleId="af5">
    <w:name w:val="Balloon Text"/>
    <w:basedOn w:val="a0"/>
    <w:link w:val="1f1"/>
    <w:uiPriority w:val="99"/>
    <w:semiHidden/>
    <w:unhideWhenUsed/>
    <w:rsid w:val="00AC6695"/>
    <w:rPr>
      <w:rFonts w:ascii="Segoe UI" w:hAnsi="Segoe UI" w:cs="Segoe UI"/>
      <w:sz w:val="18"/>
      <w:szCs w:val="18"/>
    </w:rPr>
  </w:style>
  <w:style w:type="character" w:customStyle="1" w:styleId="1f1">
    <w:name w:val="Текст выноски Знак1"/>
    <w:basedOn w:val="a1"/>
    <w:link w:val="af5"/>
    <w:uiPriority w:val="99"/>
    <w:semiHidden/>
    <w:rsid w:val="00AC669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AE21B-38CD-4777-9D8F-9965F037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35</Pages>
  <Words>5347</Words>
  <Characters>30481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Веревкин</cp:lastModifiedBy>
  <cp:revision>8</cp:revision>
  <dcterms:created xsi:type="dcterms:W3CDTF">2023-12-09T11:53:00Z</dcterms:created>
  <dcterms:modified xsi:type="dcterms:W3CDTF">2023-12-09T13:27:00Z</dcterms:modified>
</cp:coreProperties>
</file>