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Хранение записей в файлах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Любой файл может содержать последовательность байт, которая интерпретируется человеком и прикладными программами различным образом. Например, байт с десятичным значением 65 может означать и число 65, и код латинской буквы A в зависимости от договоренности по формату. При разработке приложений очень быстро возникла необходимость хранения в файлах больших массивов однородных объектов (записей), имеющих некоторый набор полей или характеристик. По сути такой массив представляет собой таблицу со строками и столбцами. Каждый столбец имеет свой, как правило, примитивный тип: целое или вещественное число, строка и т. д.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Очень важно, что формат при этом может быть совершенно различным. Главное, чтобы все программы, которые с ним работают, были написаны в соответствии со спецификацией этого формата, то есть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понимали</w:t>
      </w:r>
      <w:r w:rsidRPr="00AC06D6">
        <w:rPr>
          <w:rFonts w:eastAsia="Times New Roman" w:cs="Times New Roman"/>
          <w:sz w:val="24"/>
          <w:szCs w:val="24"/>
          <w:lang w:eastAsia="ru-RU"/>
        </w:rPr>
        <w:t> его.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 процессе эволюции из всех форматов для хранения массивов записей прижились два: с фиксированной и произвольной длиной записи. А подлинного искусства обработка и хранение таблиц достигли в </w:t>
      </w:r>
      <w:hyperlink r:id="rId5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реляционных базах данных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, о которых мы поговорим уже очень скоро.</w:t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Форматы с фиксированной длиной записи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Такие форматы практически всегда имеют байтовую, а не текстовую структуру.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Размер каждого поля фиксируется таким образом, чтобы иметь минимальную, но достаточную длину в байтах для представления всего диапазона значений. Как правило, на этом этапе возникают проблемы с выбором длины строковых данных.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примера рассмотрим расшифровку записи для хранения информации о школьнике:</w:t>
      </w:r>
    </w:p>
    <w:p w:rsidR="00AC06D6" w:rsidRPr="00AC06D6" w:rsidRDefault="00AC06D6" w:rsidP="00AC06D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Имя: строка(50)</w:t>
      </w:r>
    </w:p>
    <w:p w:rsidR="00AC06D6" w:rsidRPr="00AC06D6" w:rsidRDefault="00AC06D6" w:rsidP="00AC06D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Фамилия: строка(50)</w:t>
      </w:r>
    </w:p>
    <w:p w:rsidR="00AC06D6" w:rsidRPr="00AC06D6" w:rsidRDefault="00AC06D6" w:rsidP="00AC06D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Возраст: однобайтовое число</w:t>
      </w:r>
    </w:p>
    <w:p w:rsidR="00AC06D6" w:rsidRPr="00AC06D6" w:rsidRDefault="00AC06D6" w:rsidP="00AC06D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Пол: строка(1)</w:t>
      </w:r>
    </w:p>
    <w:p w:rsidR="00AC06D6" w:rsidRPr="00AC06D6" w:rsidRDefault="00AC06D6" w:rsidP="00AC06D6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Адрес: строка(100)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Как видно из примера, в мире нашей программы существует ряд ограничений, например, нет адресов, которые содержат более 100 символов.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Преимущества бинарных форматов с фиксированной длиной записи аналогичны преимуществам по работе с массивами: мы за константное время можем взять любую по счету запись, просто вычислив, по какому смещению в файле она располагается относительно его начала.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Примером файлов такого рода является, например, </w:t>
      </w:r>
      <w:hyperlink r:id="rId6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BMP-файл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Его структура такова: в первых 54 байтах хранится так называемый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заголовок</w:t>
      </w:r>
      <w:r w:rsidRPr="00AC06D6">
        <w:rPr>
          <w:rFonts w:eastAsia="Times New Roman" w:cs="Times New Roman"/>
          <w:sz w:val="24"/>
          <w:szCs w:val="24"/>
          <w:lang w:eastAsia="ru-RU"/>
        </w:rPr>
        <w:t>. </w:t>
      </w:r>
      <w:r w:rsidRPr="00AC06D6">
        <w:rPr>
          <w:rFonts w:eastAsia="Times New Roman" w:cs="Times New Roman"/>
          <w:i/>
          <w:iCs/>
          <w:sz w:val="24"/>
          <w:szCs w:val="24"/>
          <w:lang w:eastAsia="ru-RU"/>
        </w:rPr>
        <w:t>Иногда его еще называют мета-данными, то есть данными о данных.</w:t>
      </w:r>
      <w:r w:rsidRPr="00AC06D6">
        <w:rPr>
          <w:rFonts w:eastAsia="Times New Roman" w:cs="Times New Roman"/>
          <w:sz w:val="24"/>
          <w:szCs w:val="24"/>
          <w:lang w:eastAsia="ru-RU"/>
        </w:rPr>
        <w:t xml:space="preserve"> Он информирует о размере изображения, сжатии и других </w:t>
      </w: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характеристиках всего файла. После заголовка подряд записывается информация о каждом пикселе изображения, на каждый пиксель отводится ровно 3 байта, по одному байту на каналы R, G, B. То есть информация об изображении представляет собой массив (список) кортежей из трех чисел — значений red, green и blue составляющих цвета пикселя.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Фиксированный формат имеет и недостатки. Один из самых больших в том, что, как только появляется запись, одно из полей которой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не влезает</w:t>
      </w:r>
      <w:r w:rsidRPr="00AC06D6">
        <w:rPr>
          <w:rFonts w:eastAsia="Times New Roman" w:cs="Times New Roman"/>
          <w:sz w:val="24"/>
          <w:szCs w:val="24"/>
          <w:lang w:eastAsia="ru-RU"/>
        </w:rPr>
        <w:t> в предопределенную длину, мы не сможем использовать данный формат или вынуждены будем его видоизменить.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Причем, расширяя размер поля для данной записи, мы расширяем ее и для всех остальных, расходуя понапрасну ресурсы памяти.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Одна из самых широко известных ситуаций, связанных с фиксированным форматом, — </w:t>
      </w:r>
      <w:hyperlink r:id="rId7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проблема 2000 года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Форматы с произвольной длиной записи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Если длина полей в одной записи не фиксирована (например, мы говорим, что адрес клиента может быть любой длины), нам нужно решить две проблемы:</w:t>
      </w:r>
    </w:p>
    <w:p w:rsidR="00AC06D6" w:rsidRPr="00AC06D6" w:rsidRDefault="00AC06D6" w:rsidP="00AC06D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Как мы будем понимать, где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границы полей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Как мы будем понимать, где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границы записей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Решать их можно по-разному: например, перед каждым полем делать служебное поле из 4 байт, которое показывает размер в байтах следующего поля. Таким образом, в нашем случае поле не сможет содержать более 4 Гб данных.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Можно пойти другим путем и ввести специальные разделители. Поговорим про этот случай. Воспользуемся модельным примером и рассмотрим </w:t>
      </w:r>
      <w:hyperlink r:id="rId8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прайс-лист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 товаров в магазине «Икея».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Вот небольшой фрагмент этого файла: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&gt; keywords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price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product_name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&gt;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  <w:t>6999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ab/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МОРУМ, Ковёр, безворсовый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6999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МОРУМ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ИДБИ, Придверный коврик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649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ИДБИ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ХОДДЕ, Ковёр, безворсовый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1399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ХОДДЕ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ОПЛЕВ, Придверный коврик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ОПЛЕВ, Придверный коврик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599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ab/>
        <w:t>ОПЛЕВ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Разделителем записей был выбран символ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новой строки</w:t>
      </w:r>
      <w:r w:rsidRPr="00AC06D6">
        <w:rPr>
          <w:rFonts w:eastAsia="Times New Roman" w:cs="Times New Roman"/>
          <w:sz w:val="24"/>
          <w:szCs w:val="24"/>
          <w:lang w:eastAsia="ru-RU"/>
        </w:rPr>
        <w:t>, а разделителем полей —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табуляция</w:t>
      </w:r>
      <w:r w:rsidRPr="00AC06D6">
        <w:rPr>
          <w:rFonts w:eastAsia="Times New Roman" w:cs="Times New Roman"/>
          <w:sz w:val="24"/>
          <w:szCs w:val="24"/>
          <w:lang w:eastAsia="ru-RU"/>
        </w:rPr>
        <w:t> (хотя на самом деле увидеть символы табуляции можно с трудом).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 результате мы получили текстовый файл, который легко читается и человеком, и компьютерной программой.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Назовем такой формат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TSV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Формат TSV</w:t>
      </w:r>
    </w:p>
    <w:p w:rsidR="00AC06D6" w:rsidRPr="00AC06D6" w:rsidRDefault="00AC06D6" w:rsidP="00AC06D6">
      <w:pPr>
        <w:spacing w:before="120" w:after="18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TSV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TSV (англ. tab separated values — «значения, разделенные табуляцией») — текстовый формат для представления таблиц баз данных. Каждая запись в таблице — строка текстового файла. Каждое поле записи отделяется от других символом табуляции, а точнее — горизонтальной табуляции.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TSV</w:t>
      </w:r>
      <w:r w:rsidRPr="00AC06D6">
        <w:rPr>
          <w:rFonts w:eastAsia="Times New Roman" w:cs="Times New Roman"/>
          <w:sz w:val="24"/>
          <w:szCs w:val="24"/>
          <w:lang w:eastAsia="ru-RU"/>
        </w:rPr>
        <w:t> — форма более общего формата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DSV</w:t>
      </w:r>
      <w:r w:rsidRPr="00AC06D6">
        <w:rPr>
          <w:rFonts w:eastAsia="Times New Roman" w:cs="Times New Roman"/>
          <w:sz w:val="24"/>
          <w:szCs w:val="24"/>
          <w:lang w:eastAsia="ru-RU"/>
        </w:rPr>
        <w:t> («значения, разграниченные разделителем», от англ. delimiter separated values).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Программы для работы с электронными таблицами (MS Excel, LibreOffice Calc) поддерживают импорт из такого формата.</w:t>
      </w:r>
    </w:p>
    <w:p w:rsidR="00AC06D6" w:rsidRPr="00AC06D6" w:rsidRDefault="00AC06D6" w:rsidP="00AC06D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Импорт из текстового файла в Excel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2340610"/>
            <wp:effectExtent l="0" t="0" r="635" b="2540"/>
            <wp:docPr id="13" name="Рисунок 13" descr="https://yastatic.net/s3/lyceum/content/images/second-year/pyqt-5/exc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5/exce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6365" cy="4588510"/>
            <wp:effectExtent l="0" t="0" r="635" b="2540"/>
            <wp:docPr id="12" name="Рисунок 12" descr="https://yastatic.net/s3/lyceum/content/images/second-year/pyqt-5/exce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5/excel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6365" cy="4588510"/>
            <wp:effectExtent l="0" t="0" r="635" b="2540"/>
            <wp:docPr id="11" name="Рисунок 11" descr="https://yastatic.net/s3/lyceum/content/images/second-year/pyqt-5/exce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5/excel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6365" cy="4588510"/>
            <wp:effectExtent l="0" t="0" r="635" b="2540"/>
            <wp:docPr id="10" name="Рисунок 10" descr="https://yastatic.net/s3/lyceum/content/images/second-year/pyqt-5/exc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5/excel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4278630"/>
            <wp:effectExtent l="0" t="0" r="635" b="7620"/>
            <wp:docPr id="9" name="Рисунок 9" descr="https://yastatic.net/s3/lyceum/content/images/second-year/pyqt-5/exce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5/excel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Посмотрим, как работать с таким форматом в Python. Тут нет ничего сложного, поскольку у нас есть мощная функциональность по работе со строками, в частности, метод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data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'files/ikea.txt'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'utf-8'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)[: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['МОРУМ, Ковёр, безворсовый', '6999', 'МОРУМ']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['ИДБИ, Придверный коврик', '649', 'ИДБИ']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['ХОДДЕ, Ковёр, безворсовый', '1399', 'ХОДДЕ']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['ОПЛЕВ, Придверный коврик', '599', 'ОПЛЕВ']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['ОПЛЕВ, Придверный коврик', '599', 'ОПЛЕВ']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Вспомним списочные выражения и сразу сделаем «двумерный массив», а потом обратимся к цене пятого по счету товара: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'\t'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'\n'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599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Мы можем также отсортировать элементы по цене и напечатать 10 самых дешевых товаров: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table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sort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Стопка', '6', 'СМОРИСКА']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['СМОРИСКА, Стакан', '12', 'СМОРИСКА']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['ДИСТАНС, Контейнер', '12', 'ДИСТАНС']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['ОППЕН, Миска', '25', 'ОППЕН']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Стакан', '25', 'ДАРРОКА']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['АНТАГЕН, Щетка для мытья посуды', '25', 'АНТАГЕН']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['ВАНКИВА, Рама', '25', 'ВАНКИВА']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['ХОППЛЁС, Доска разделочная', '27', 'ХОППЛЁС']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['ДАРРОКА, Стакан д/виски', '29', 'ДАРРОКА']</w:t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Формат CSV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Одним из самых распространенных форматов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DSV</w:t>
      </w:r>
      <w:r w:rsidRPr="00AC06D6">
        <w:rPr>
          <w:rFonts w:eastAsia="Times New Roman" w:cs="Times New Roman"/>
          <w:sz w:val="24"/>
          <w:szCs w:val="24"/>
          <w:lang w:eastAsia="ru-RU"/>
        </w:rPr>
        <w:t> стал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CSV</w:t>
      </w:r>
      <w:r w:rsidRPr="00AC06D6">
        <w:rPr>
          <w:rFonts w:eastAsia="Times New Roman" w:cs="Times New Roman"/>
          <w:sz w:val="24"/>
          <w:szCs w:val="24"/>
          <w:lang w:eastAsia="ru-RU"/>
        </w:rPr>
        <w:t> — формат с разделителем полей — запятой (англ. comma separated values). Наш файл будет выглядеть в нем </w:t>
      </w:r>
      <w:hyperlink r:id="rId14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вот так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: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 keywords,price,product_name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безворсовый",6999,МОРУМ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&gt;"МОРУМ, Ковёр, безворсовый",6999,МОРУМ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&gt;"ИДБИ, Придверный коврик",649,ИДБИ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&gt;"ХОДДЕ, Ковёр, безворсовый",1399,ХОДДЕ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&gt;"ОПЛЕВ, Придверный коврик",599,ОПЛЕВ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&gt;"ОПЛЕВ, Придверный коврик",599,ОПЛЕВ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&gt;"ЮНКЭН, Брикеты",89,ЮНКЭН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&gt;"БУНСЁ, Детское садовое кресло",1199,БУНСЁ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&gt;"ИКЕА ПС ВОГЭ, Садовое лёгкое кресло",1999,ИКЕА ПС ВОГЭ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всех форматов DSV проблемой является символ-разделитель полей в данных. В этом случае вводят так называемый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разделитель текста</w:t>
      </w:r>
      <w:r w:rsidRPr="00AC06D6">
        <w:rPr>
          <w:rFonts w:eastAsia="Times New Roman" w:cs="Times New Roman"/>
          <w:sz w:val="24"/>
          <w:szCs w:val="24"/>
          <w:lang w:eastAsia="ru-RU"/>
        </w:rPr>
        <w:t xml:space="preserve">, в качестве которого выступают двойные кавычки, а если в поле встречается сам разделитель текста, </w:t>
      </w: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то его удваивают. Например,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ООО "Светлана"</w:t>
      </w:r>
      <w:r w:rsidRPr="00AC06D6">
        <w:rPr>
          <w:rFonts w:eastAsia="Times New Roman" w:cs="Times New Roman"/>
          <w:sz w:val="24"/>
          <w:szCs w:val="24"/>
          <w:lang w:eastAsia="ru-RU"/>
        </w:rPr>
        <w:t> при записи в файл превращается в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"ООО ""Светлана"""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Вот почему в приведенном фрагменте CSV-файла первое поле в кавычках — внутри него есть запятые.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Нужно отметить, что в CSV могут быть другие разделители, например, точка с запятой. Очень часто это регулируется настройками операционной системы (параметр «Разделитель элементов списка» в ОС Windows):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Параметры — Время и язык — Язык: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6365" cy="3775075"/>
            <wp:effectExtent l="0" t="0" r="635" b="0"/>
            <wp:docPr id="8" name="Рисунок 8" descr="https://yastatic.net/s3/lyceum/content/images/second-year/pyqt-5/windows-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5/windows-param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Дополнительные параметры: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2580" cy="5838825"/>
            <wp:effectExtent l="0" t="0" r="7620" b="9525"/>
            <wp:docPr id="7" name="Рисунок 7" descr="https://yastatic.net/s3/lyceum/content/images/second-year/pyqt-5/qt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5/qt-5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Библиотека CSV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Несмотря на то, что DSV-форматы просты, отсутствие четких стандартов в выборе разделителей и экранировании символов привели к тому, что с ними лучше работать при помощи специализированных библиотек, а не в стиле «использования функции»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split()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работы с такими форматами в Python есть модуль </w:t>
      </w:r>
      <w:hyperlink r:id="rId17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csv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 модуле есть два основных объекта: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 и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r w:rsidRPr="00AC06D6">
        <w:rPr>
          <w:rFonts w:eastAsia="Times New Roman" w:cs="Times New Roman"/>
          <w:sz w:val="24"/>
          <w:szCs w:val="24"/>
          <w:lang w:eastAsia="ru-RU"/>
        </w:rPr>
        <w:t>, созданные, чтобы читать и создавать csv-файлы соответственно.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Приведем пример использования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читателя</w:t>
      </w:r>
      <w:r w:rsidRPr="00AC06D6">
        <w:rPr>
          <w:rFonts w:eastAsia="Times New Roman" w:cs="Times New Roman"/>
          <w:sz w:val="24"/>
          <w:szCs w:val="24"/>
          <w:lang w:eastAsia="ru-RU"/>
        </w:rPr>
        <w:t> с почти полным набором значений, указав:</w:t>
      </w:r>
    </w:p>
    <w:p w:rsidR="00AC06D6" w:rsidRPr="00AC06D6" w:rsidRDefault="00AC06D6" w:rsidP="00AC06D6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Кодировку файла</w:t>
      </w:r>
    </w:p>
    <w:p w:rsidR="00AC06D6" w:rsidRPr="00AC06D6" w:rsidRDefault="00AC06D6" w:rsidP="00AC06D6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Символ-разделитель</w:t>
      </w:r>
    </w:p>
    <w:p w:rsidR="00AC06D6" w:rsidRPr="00AC06D6" w:rsidRDefault="00AC06D6" w:rsidP="00AC06D6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Разделитель текста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Объект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 дает доступ к построчному итератору полностью аналогично работе с файлом или списком.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Общности ради в следующем примере мы покажем, что разделителем может быть любой символ.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break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['keywords', 'price', 'product_name']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['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Ковёр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безворсовый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'6999',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МОРУМ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['МОРУМ, Ковёр, безворсовый', '6999', 'МОРУМ']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['ИДБИ, Придверный коврик', '649', 'ИДБИ']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['ХОДДЕ, Ковёр, безворсовый', '1399', 'ХОДДЕ']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['ОПЛЕВ, Придверный коврик', '599', 'ОПЛЕВ']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['ОПЛЕВ, Придверный коврик', '599', 'ОПЛЕВ']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['ЮНКЭН, Брикеты', '89', 'ЮНКЭН']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['БУНСЁ, Детское садовое кресло', '1199', 'БУНСЁ']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['ИКЕА ПС ВОГЭ, Садовое лёгкое кресло', '1999', 'ИКЕА ПС ВОГЭ']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['КУНГСХОЛЬМЕН, Садовый табурет', '5500', 'КУНГСХОЛЬМЕН']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Давайте разберем построчно, что происходит в этом коде.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Мы пользуемся менеджером контекста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with</w:t>
      </w:r>
      <w:r w:rsidRPr="00AC06D6">
        <w:rPr>
          <w:rFonts w:eastAsia="Times New Roman" w:cs="Times New Roman"/>
          <w:sz w:val="24"/>
          <w:szCs w:val="24"/>
          <w:lang w:eastAsia="ru-RU"/>
        </w:rPr>
        <w:t>, чтобы просто открыть наш файл с кодировкой UTF-8, а потом создаем объект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, говоря ему про символы-разделители полей и строк.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Объект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 может служить итератором (и использоваться в цикле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AC06D6">
        <w:rPr>
          <w:rFonts w:eastAsia="Times New Roman" w:cs="Times New Roman"/>
          <w:sz w:val="24"/>
          <w:szCs w:val="24"/>
          <w:lang w:eastAsia="ru-RU"/>
        </w:rPr>
        <w:t>) по строкам, каждая из которых представляет собой список. При создании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 </w:t>
      </w:r>
      <w:r w:rsidRPr="00AC06D6">
        <w:rPr>
          <w:rFonts w:eastAsia="Times New Roman" w:cs="Times New Roman"/>
          <w:sz w:val="24"/>
          <w:szCs w:val="24"/>
          <w:lang w:eastAsia="ru-RU"/>
        </w:rPr>
        <w:t>мы указываем, что символ-разделитель записей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delimiter</w:t>
      </w:r>
      <w:r w:rsidRPr="00AC06D6">
        <w:rPr>
          <w:rFonts w:eastAsia="Times New Roman" w:cs="Times New Roman"/>
          <w:sz w:val="24"/>
          <w:szCs w:val="24"/>
          <w:lang w:eastAsia="ru-RU"/>
        </w:rPr>
        <w:t> в нашем файле — точка с запятой, а символ кавычек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quotechar</w:t>
      </w:r>
      <w:r w:rsidRPr="00AC06D6">
        <w:rPr>
          <w:rFonts w:eastAsia="Times New Roman" w:cs="Times New Roman"/>
          <w:sz w:val="24"/>
          <w:szCs w:val="24"/>
          <w:lang w:eastAsia="ru-RU"/>
        </w:rPr>
        <w:t> — двойные кавычки. Кроме того, мы используем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enumerate</w:t>
      </w:r>
      <w:r w:rsidRPr="00AC06D6">
        <w:rPr>
          <w:rFonts w:eastAsia="Times New Roman" w:cs="Times New Roman"/>
          <w:sz w:val="24"/>
          <w:szCs w:val="24"/>
          <w:lang w:eastAsia="ru-RU"/>
        </w:rPr>
        <w:t>, чтобы посчитать строки.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Отметим, что исходный файл содержит подписи полей в первой строке, что будет снова нам мешать (например, при сортировке строк). Для корректной работы мы должны были бы исключить первую строку из обработки.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Но в модуле csv есть специальный объект </w:t>
      </w:r>
      <w:hyperlink r:id="rId18" w:anchor="csv.DictReader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DictReader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, который поддерживает создание объекта-словаря на основе подписей к полям.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Теперь мы можем обращаться к полям не по индексу, а по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названию</w:t>
      </w:r>
      <w:r w:rsidRPr="00AC06D6">
        <w:rPr>
          <w:rFonts w:eastAsia="Times New Roman" w:cs="Times New Roman"/>
          <w:sz w:val="24"/>
          <w:szCs w:val="24"/>
          <w:lang w:eastAsia="ru-RU"/>
        </w:rPr>
        <w:t>, что делает программу еще более понятной.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Найдем топ-10 самых дорогих товаров (как вы думаете, какая запись более понятна: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int(x['price'])</w:t>
      </w:r>
      <w:r w:rsidRPr="00AC06D6">
        <w:rPr>
          <w:rFonts w:eastAsia="Times New Roman" w:cs="Times New Roman"/>
          <w:sz w:val="24"/>
          <w:szCs w:val="24"/>
          <w:lang w:eastAsia="ru-RU"/>
        </w:rPr>
        <w:t> или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int(x[1])</w:t>
      </w:r>
      <w:r w:rsidRPr="00AC06D6">
        <w:rPr>
          <w:rFonts w:eastAsia="Times New Roman" w:cs="Times New Roman"/>
          <w:sz w:val="24"/>
          <w:szCs w:val="24"/>
          <w:lang w:eastAsia="ru-RU"/>
        </w:rPr>
        <w:t>?):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'files/ikea.csv'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reader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expensive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sorted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'price'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reverse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record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expensive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record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ГРИЛЬЕРА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Плита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ГРИЛЬЕРА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ГРИЛЬЕРА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Плита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'99999',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ГРИЛЬЕРА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КИВИК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Диван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кровать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3-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местный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'79999',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КИВИК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КИВИК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Диван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-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кровать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3-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местный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'79999',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КИВИК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СТОКГОЛЬМ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Диван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3-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местный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'69999',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СТОКГОЛЬМ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ИСАНДЕ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Встраив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холодильник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морозильник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++', 'price': '59999',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ИСАНДЕ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КУЛИНАРИСК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Комбинир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СВЧ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горячим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обдувом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'54999',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КУЛИНАРИСК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ХОГКЛАССИГ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Индукц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варочн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панель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'49999',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ХОГКЛАССИГ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ГРЭНСЛЁС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Комбинир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СВЧ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горячим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обдувом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'49999',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ГРЭНСЛЁС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{'keywords':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КУЛИНАРИСК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Духовка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пиролитическая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самоочистка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', 'price': '49999', 'product_name': '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КУЛИНАРИСК</w:t>
      </w: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'}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Мы привели цены к типу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AC06D6">
        <w:rPr>
          <w:rFonts w:eastAsia="Times New Roman" w:cs="Times New Roman"/>
          <w:sz w:val="24"/>
          <w:szCs w:val="24"/>
          <w:lang w:eastAsia="ru-RU"/>
        </w:rPr>
        <w:t>, потому что строки сравниваются в лексикографическом порядке (по алфавиту). Например: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'11'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'100'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Использование объекта для записи (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writer</w:t>
      </w:r>
      <w:r w:rsidRPr="00AC06D6">
        <w:rPr>
          <w:rFonts w:eastAsia="Times New Roman" w:cs="Times New Roman"/>
          <w:sz w:val="24"/>
          <w:szCs w:val="24"/>
          <w:lang w:eastAsia="ru-RU"/>
        </w:rPr>
        <w:t xml:space="preserve">) аналогично «читателю» </w:t>
      </w:r>
      <w:r w:rsidRPr="00AC06D6">
        <w:rPr>
          <w:rFonts w:eastAsia="Times New Roman" w:cs="Times New Roman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Times New Roman"/>
          <w:sz w:val="24"/>
          <w:szCs w:val="24"/>
          <w:lang w:val="en-US"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'files/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квадраты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QUOTE_MINIMAL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равен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%d"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 этом случае использовался опциональный параметр функции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open() newline</w:t>
      </w:r>
      <w:r w:rsidRPr="00AC06D6">
        <w:rPr>
          <w:rFonts w:eastAsia="Times New Roman" w:cs="Times New Roman"/>
          <w:sz w:val="24"/>
          <w:szCs w:val="24"/>
          <w:lang w:eastAsia="ru-RU"/>
        </w:rPr>
        <w:t>. Он отвечает за переводы строк при чтении или записи в текстовый файл. По умолчанию имеет значение None, в этом случае все разделители строк преобразуются в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AC06D6">
        <w:rPr>
          <w:rFonts w:eastAsia="Times New Roman" w:cs="Times New Roman"/>
          <w:sz w:val="24"/>
          <w:szCs w:val="24"/>
          <w:lang w:eastAsia="ru-RU"/>
        </w:rPr>
        <w:t>. Если в файле оказывается лишний перевод строки, то следует использовать этот параметр в режиме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newline=''</w:t>
      </w:r>
      <w:r w:rsidRPr="00AC06D6">
        <w:rPr>
          <w:rFonts w:eastAsia="Times New Roman" w:cs="Times New Roman"/>
          <w:sz w:val="24"/>
          <w:szCs w:val="24"/>
          <w:lang w:eastAsia="ru-RU"/>
        </w:rPr>
        <w:t>, тогда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\n</w:t>
      </w:r>
      <w:r w:rsidRPr="00AC06D6">
        <w:rPr>
          <w:rFonts w:eastAsia="Times New Roman" w:cs="Times New Roman"/>
          <w:sz w:val="24"/>
          <w:szCs w:val="24"/>
          <w:lang w:eastAsia="ru-RU"/>
        </w:rPr>
        <w:t> будет преобразован в пустую строку.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Выполните этот код и посмотрите, что получилось.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Записывать в csv-файл можно и с помощью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DictWriter</w:t>
      </w:r>
      <w:r w:rsidRPr="00AC06D6">
        <w:rPr>
          <w:rFonts w:eastAsia="Times New Roman" w:cs="Times New Roman"/>
          <w:sz w:val="24"/>
          <w:szCs w:val="24"/>
          <w:lang w:eastAsia="ru-RU"/>
        </w:rPr>
        <w:t>, аналогичного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DictReader</w:t>
      </w:r>
      <w:r w:rsidRPr="00AC06D6">
        <w:rPr>
          <w:rFonts w:eastAsia="Times New Roman" w:cs="Times New Roman"/>
          <w:sz w:val="24"/>
          <w:szCs w:val="24"/>
          <w:lang w:eastAsia="ru-RU"/>
        </w:rPr>
        <w:t>. Но нужно ему указать, какие заголовки должны быть в файле и какие значения им соответствуют у каждой записи. Для этого сначала подготовим список словарей: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csv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[{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'lastname'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'Иванов'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Пётр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Кузнецов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Алексей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Меньшова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Алиса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'lastname'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'firstname'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Татьяна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'class_number'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'class_letter'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}]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'dictwriter.csv'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DictWriter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fieldnames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QUOTE_NONNUMERIC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writeheader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data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Результат</w:t>
      </w:r>
      <w:r w:rsidRPr="00AC06D6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val="en-US" w:eastAsia="ru-RU"/>
        </w:rPr>
        <w:t>"lastname";"firstname";"class_number";"class_letter"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"Иванов";"Пётр";9;"А"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"Кузнецов";"Алексей";9;"В"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"Меньшова";"Алиса";9;"А"</w:t>
      </w:r>
    </w:p>
    <w:p w:rsidR="00AC06D6" w:rsidRPr="00AC06D6" w:rsidRDefault="00AC06D6" w:rsidP="00AC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"Иванова";"Татьяна";9;"Б"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Скачать файл ikea.csv можно по </w:t>
      </w:r>
      <w:hyperlink r:id="rId19" w:tgtFrame="_blank" w:history="1">
        <w:r w:rsidRPr="00AC06D6">
          <w:rPr>
            <w:rFonts w:eastAsia="Times New Roman" w:cs="Times New Roman"/>
            <w:color w:val="0000FF"/>
            <w:sz w:val="24"/>
            <w:szCs w:val="24"/>
            <w:lang w:eastAsia="ru-RU"/>
          </w:rPr>
          <w:t>ссылке</w:t>
        </w:r>
      </w:hyperlink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t>Использование графического интерфейса. Чтение из .csv файла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Поскольку большинство программ используются людьми без опыта работы в командной строке, в пакетах, отвечающих за создание графического интерфейса, существуют специальные модули для работы с табличными данными. Для работы с таблицами в PyQT существует класс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Table Widget</w:t>
      </w:r>
      <w:r w:rsidRPr="00AC06D6">
        <w:rPr>
          <w:rFonts w:eastAsia="Times New Roman" w:cs="Times New Roman"/>
          <w:sz w:val="24"/>
          <w:szCs w:val="24"/>
          <w:lang w:eastAsia="ru-RU"/>
        </w:rPr>
        <w:t>. Давайте рассмотрим несколько примеров его использования.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Создадим простое приложение, которое будет отображать содержимое таблицы, которая хранится в формате .csv.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этого создадим в QtDesigner новую форму, добавим на нее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Table Widget</w:t>
      </w:r>
      <w:r w:rsidRPr="00AC06D6">
        <w:rPr>
          <w:rFonts w:eastAsia="Times New Roman" w:cs="Times New Roman"/>
          <w:sz w:val="24"/>
          <w:szCs w:val="24"/>
          <w:lang w:eastAsia="ru-RU"/>
        </w:rPr>
        <w:t>, а затем подключим интерфейс к нашей программе (в виде ui-файла или конвертируем полученный GUI в файл с расширением .py).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3165" cy="3691255"/>
            <wp:effectExtent l="0" t="0" r="635" b="4445"/>
            <wp:docPr id="6" name="Рисунок 6" descr="https://yastatic.net/s3/lyceum/content/images/second-year/pyqt-5/qt-res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5/qt-res-5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'Data.csv'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loadTable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table_name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table_name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encoding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"utf8"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reader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','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title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next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setHorizontalHeaderLabels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resizeColumnsToContents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ex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В методе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loadTable()</w:t>
      </w:r>
      <w:r w:rsidRPr="00AC06D6">
        <w:rPr>
          <w:rFonts w:eastAsia="Times New Roman" w:cs="Times New Roman"/>
          <w:sz w:val="24"/>
          <w:szCs w:val="24"/>
          <w:lang w:eastAsia="ru-RU"/>
        </w:rPr>
        <w:t> класса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r w:rsidRPr="00AC06D6">
        <w:rPr>
          <w:rFonts w:eastAsia="Times New Roman" w:cs="Times New Roman"/>
          <w:sz w:val="24"/>
          <w:szCs w:val="24"/>
          <w:lang w:eastAsia="ru-RU"/>
        </w:rPr>
        <w:t> происходит загрузка содержимого в виджет таблицы. Давайте посмотрим более детально.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отображения таблицы необходимо указать ее размеры: количество строк и столбцов. Если бы у нас была фиксированная матрица, мы бы легко узнали ее размеры, но в случае работы с .csv мы используем итератор, поэтому необходимо применить некоторые «лайфхаки».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Сначала, так же, как и в прошлых примерах, мы открываем файл для чтения. Поскольку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 является итератором, то, для того чтобы получить первую строку, необходимо воспользоваться функцией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next()</w:t>
      </w:r>
      <w:r w:rsidRPr="00AC06D6">
        <w:rPr>
          <w:rFonts w:eastAsia="Times New Roman" w:cs="Times New Roman"/>
          <w:sz w:val="24"/>
          <w:szCs w:val="24"/>
          <w:lang w:eastAsia="ru-RU"/>
        </w:rPr>
        <w:t>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Чтобы отобразить заголовки в виджете, воспользуемся методом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setHorizontalHeaderLabels()</w:t>
      </w:r>
      <w:r w:rsidRPr="00AC06D6">
        <w:rPr>
          <w:rFonts w:eastAsia="Times New Roman" w:cs="Times New Roman"/>
          <w:sz w:val="24"/>
          <w:szCs w:val="24"/>
          <w:lang w:eastAsia="ru-RU"/>
        </w:rPr>
        <w:t>. Кстати, существует также функция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setVerticalHeaderLabels()</w:t>
      </w:r>
      <w:r w:rsidRPr="00AC06D6">
        <w:rPr>
          <w:rFonts w:eastAsia="Times New Roman" w:cs="Times New Roman"/>
          <w:sz w:val="24"/>
          <w:szCs w:val="24"/>
          <w:lang w:eastAsia="ru-RU"/>
        </w:rPr>
        <w:t> — для задания вертикальных заголовков. По умолчанию, если программист не задает текст заголовков, это просто номера. Если в функцию передано недостаточное количество заголовков, после того как они «закончатся», следующие заголовки будут цифровыми. Например: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setVerticalHeaderLabels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3165" cy="3716020"/>
            <wp:effectExtent l="0" t="0" r="635" b="0"/>
            <wp:docPr id="5" name="Рисунок 5" descr="https://yastatic.net/s3/lyceum/content/images/second-year/pyqt-5/qt-res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5/qt-res-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Зная количество заголовков, можно установить количество столбцов в нашей таблице, используя метод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setColumnCount()</w:t>
      </w:r>
      <w:r w:rsidRPr="00AC06D6">
        <w:rPr>
          <w:rFonts w:eastAsia="Times New Roman" w:cs="Times New Roman"/>
          <w:sz w:val="24"/>
          <w:szCs w:val="24"/>
          <w:lang w:eastAsia="ru-RU"/>
        </w:rPr>
        <w:t>. Но так как мы не знаем (если не преобразовали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reader</w:t>
      </w:r>
      <w:r w:rsidRPr="00AC06D6">
        <w:rPr>
          <w:rFonts w:eastAsia="Times New Roman" w:cs="Times New Roman"/>
          <w:sz w:val="24"/>
          <w:szCs w:val="24"/>
          <w:lang w:eastAsia="ru-RU"/>
        </w:rPr>
        <w:t> в список), сколько элементов в нашем итераторе, установим изначальное количество, равное 0, а затем будем на каждом шаге увеличивать его на единицу.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lastRenderedPageBreak/>
        <w:t>Основным методом при работе с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QTableWidget</w:t>
      </w:r>
      <w:r w:rsidRPr="00AC06D6">
        <w:rPr>
          <w:rFonts w:eastAsia="Times New Roman" w:cs="Times New Roman"/>
          <w:sz w:val="24"/>
          <w:szCs w:val="24"/>
          <w:lang w:eastAsia="ru-RU"/>
        </w:rPr>
        <w:t> является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tableWidget.setItem(i, j, QTableWidgetItem(elem))</w:t>
      </w:r>
      <w:r w:rsidRPr="00AC06D6">
        <w:rPr>
          <w:rFonts w:eastAsia="Times New Roman" w:cs="Times New Roman"/>
          <w:sz w:val="24"/>
          <w:szCs w:val="24"/>
          <w:lang w:eastAsia="ru-RU"/>
        </w:rPr>
        <w:t>. Он помещает в заданную с помощью координат ячейку соответствующее значение. Важно не забыть, что в таблице хранятся не текстовые, не числовые и не какие-либо другие данные, а данные типа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r w:rsidRPr="00AC06D6">
        <w:rPr>
          <w:rFonts w:eastAsia="Times New Roman" w:cs="Times New Roman"/>
          <w:sz w:val="24"/>
          <w:szCs w:val="24"/>
          <w:lang w:eastAsia="ru-RU"/>
        </w:rPr>
        <w:t>, поэтому не забывайте приводить значения к этому типу.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Очень часто непонятно заранее, какого размера будет содержимое той или иной ячейки в таблице. Для того чтобы размеры ячеек соответствовали длине текста, используем метод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resizeColumnsToContents()</w:t>
      </w:r>
      <w:r w:rsidRPr="00AC06D6">
        <w:rPr>
          <w:rFonts w:eastAsia="Times New Roman" w:cs="Times New Roman"/>
          <w:sz w:val="24"/>
          <w:szCs w:val="24"/>
          <w:lang w:eastAsia="ru-RU"/>
        </w:rPr>
        <w:t> после того, как заполним таблицу данными. Он растянет или сузит, при необходимости, размеры ячейки, чтобы пользователю был виден весь текст.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Согласитесь, что сейчас таблица выглядит блекло и неинтересно. Давайте раскрасим ее. Для этого нам понадобится импортировать модуль, отвечающий за работу с цветом: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from PyQt6.QtGui import QColor</w:t>
      </w:r>
      <w:r w:rsidRPr="00AC06D6">
        <w:rPr>
          <w:rFonts w:eastAsia="Times New Roman" w:cs="Times New Roman"/>
          <w:sz w:val="24"/>
          <w:szCs w:val="24"/>
          <w:lang w:eastAsia="ru-RU"/>
        </w:rPr>
        <w:t>. К сожалению, по умолчанию в PyQT нет функции, чтобы изменить цвет целого ряда таблицы, а есть только для одной ячейки. Так что придется написать такой метод самостоятельно.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color_row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setBackground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color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И теперь, если мы захотим выделить нулевой ряд цветом, нам достаточно лишь вызвать этот метод: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color_row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QColor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Получим такой результат: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3165" cy="3741420"/>
            <wp:effectExtent l="0" t="0" r="635" b="0"/>
            <wp:docPr id="4" name="Рисунок 4" descr="https://yastatic.net/s3/lyceum/content/images/second-year/pyqt-5/qt-res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5/qt-res-5-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C06D6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PyQT. Запись из таблицы в .csv файл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Мы уже научились читать данные из файла и отображать их с помощью таблицы. Теперь попробуем обратный процесс. Для этого напишем программу, которая может использоваться при выставлении баллов команде за различные этапы на каком-нибудь соревновании. Известно, что и команд, и испытаний фиксированное число. Так что можно создать сетку для нашей таблицы, используя QtDesigner. Для этого необходимо навести курсор на виджет, нажать правую кнопку мыши, выбрать пункт меню </w:t>
      </w:r>
      <w:r w:rsidRPr="00AC06D6">
        <w:rPr>
          <w:rFonts w:eastAsia="Times New Roman" w:cs="Times New Roman"/>
          <w:b/>
          <w:bCs/>
          <w:sz w:val="24"/>
          <w:szCs w:val="24"/>
          <w:lang w:eastAsia="ru-RU"/>
        </w:rPr>
        <w:t>Edit Items...</w:t>
      </w:r>
      <w:r w:rsidRPr="00AC06D6">
        <w:rPr>
          <w:rFonts w:eastAsia="Times New Roman" w:cs="Times New Roman"/>
          <w:sz w:val="24"/>
          <w:szCs w:val="24"/>
          <w:lang w:eastAsia="ru-RU"/>
        </w:rPr>
        <w:t>, а затем указать данные.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7565" cy="3783330"/>
            <wp:effectExtent l="0" t="0" r="635" b="7620"/>
            <wp:docPr id="3" name="Рисунок 3" descr="https://yastatic.net/s3/lyceum/content/images/second-year/pyqt-5/qt-res-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5/qt-res-5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6720" cy="3095625"/>
            <wp:effectExtent l="0" t="0" r="0" b="9525"/>
            <wp:docPr id="2" name="Рисунок 2" descr="https://yastatic.net/s3/lyceum/content/images/second-year/pyqt-5/qt-res-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5/qt-res-5-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Для сохранения данных напишем метод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save_2_csv</w:t>
      </w:r>
      <w:r w:rsidRPr="00AC06D6">
        <w:rPr>
          <w:rFonts w:eastAsia="Times New Roman" w:cs="Times New Roman"/>
          <w:sz w:val="24"/>
          <w:szCs w:val="24"/>
          <w:lang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def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save_2_csv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'results.csv'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newline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writer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csvfile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delimiter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';'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quotechar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'"'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quoting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csv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QUOTE_MINIMAL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Получение списка заголовков    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horizontalHeaderItem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())])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row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columnCount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item </w:t>
      </w:r>
      <w:r w:rsidRPr="00AC06D6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is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C06D6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AC06D6" w:rsidRPr="00AC06D6" w:rsidRDefault="00AC06D6" w:rsidP="00AC06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writer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C06D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AC06D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К сожалению, в PyQT нет встроенной функции, которая возвращает список заголовков, так что пришлось использовать генератор и встроенный метод </w:t>
      </w:r>
      <w:r w:rsidRPr="00AC06D6">
        <w:rPr>
          <w:rFonts w:ascii="Consolas" w:eastAsia="Times New Roman" w:hAnsi="Consolas" w:cs="Courier New"/>
          <w:sz w:val="20"/>
          <w:szCs w:val="20"/>
          <w:lang w:eastAsia="ru-RU"/>
        </w:rPr>
        <w:t>horizontalHeaderItem(i)</w:t>
      </w:r>
      <w:r w:rsidRPr="00AC06D6">
        <w:rPr>
          <w:rFonts w:eastAsia="Times New Roman" w:cs="Times New Roman"/>
          <w:sz w:val="24"/>
          <w:szCs w:val="24"/>
          <w:lang w:eastAsia="ru-RU"/>
        </w:rPr>
        <w:t>, который возвращает </w:t>
      </w:r>
      <w:r w:rsidRPr="00AC06D6">
        <w:rPr>
          <w:rFonts w:ascii="Consolas" w:eastAsia="Times New Roman" w:hAnsi="Consolas" w:cs="Times New Roman"/>
          <w:sz w:val="24"/>
          <w:szCs w:val="24"/>
          <w:lang w:eastAsia="ru-RU"/>
        </w:rPr>
        <w:t>i</w:t>
      </w:r>
      <w:r w:rsidRPr="00AC06D6">
        <w:rPr>
          <w:rFonts w:eastAsia="Times New Roman" w:cs="Times New Roman"/>
          <w:sz w:val="24"/>
          <w:szCs w:val="24"/>
          <w:lang w:eastAsia="ru-RU"/>
        </w:rPr>
        <w:t>-й заголовок. А затем каждая строка переносится в список, а этот список уже записывается в файл.</w:t>
      </w:r>
    </w:p>
    <w:p w:rsidR="00AC06D6" w:rsidRPr="00AC06D6" w:rsidRDefault="00AC06D6" w:rsidP="00AC06D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19575" cy="3103880"/>
            <wp:effectExtent l="0" t="0" r="9525" b="1270"/>
            <wp:docPr id="1" name="Рисунок 1" descr="https://yastatic.net/s3/lyceum/content/images/second-year/pyqt-5/qt-res-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images/second-year/pyqt-5/qt-res-5-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D6" w:rsidRPr="00AC06D6" w:rsidRDefault="00AC06D6" w:rsidP="00AC06D6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C06D6">
        <w:rPr>
          <w:rFonts w:eastAsia="Times New Roman" w:cs="Times New Roman"/>
          <w:sz w:val="24"/>
          <w:szCs w:val="24"/>
          <w:lang w:eastAsia="ru-RU"/>
        </w:rPr>
        <w:t>Результатом будет такой .csv-файлик: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584"/>
        <w:gridCol w:w="1584"/>
        <w:gridCol w:w="1584"/>
      </w:tblGrid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Испытание №1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Испытание №2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Испытание №3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Альтаир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Бригантина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Будильник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220 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Непоседы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AC06D6" w:rsidRPr="00AC06D6" w:rsidTr="00AC06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Трубодуры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6D6" w:rsidRPr="00AC06D6" w:rsidRDefault="00AC06D6" w:rsidP="00AC06D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C06D6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142A99" w:rsidRDefault="00142A99" w:rsidP="00AC06D6">
      <w:bookmarkStart w:id="0" w:name="_GoBack"/>
      <w:bookmarkEnd w:id="0"/>
    </w:p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61C0B"/>
    <w:multiLevelType w:val="multilevel"/>
    <w:tmpl w:val="288A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F05C9"/>
    <w:multiLevelType w:val="multilevel"/>
    <w:tmpl w:val="327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52387"/>
    <w:multiLevelType w:val="multilevel"/>
    <w:tmpl w:val="381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C5"/>
    <w:rsid w:val="00142A99"/>
    <w:rsid w:val="007B6FC5"/>
    <w:rsid w:val="00952347"/>
    <w:rsid w:val="00AC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6021E-D7BB-42D1-9F00-70B28DAB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AC06D6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C06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AC06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06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06D6"/>
    <w:rPr>
      <w:b/>
      <w:bCs/>
    </w:rPr>
  </w:style>
  <w:style w:type="character" w:styleId="a5">
    <w:name w:val="Hyperlink"/>
    <w:basedOn w:val="a0"/>
    <w:uiPriority w:val="99"/>
    <w:semiHidden/>
    <w:unhideWhenUsed/>
    <w:rsid w:val="00AC06D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C06D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C06D6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C06D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C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06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aterialnote-heading">
    <w:name w:val="material__note-heading"/>
    <w:basedOn w:val="a"/>
    <w:rsid w:val="00AC06D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2">
    <w:name w:val="HTML Variable"/>
    <w:basedOn w:val="a0"/>
    <w:uiPriority w:val="99"/>
    <w:semiHidden/>
    <w:unhideWhenUsed/>
    <w:rsid w:val="00AC06D6"/>
    <w:rPr>
      <w:i/>
      <w:iCs/>
    </w:rPr>
  </w:style>
  <w:style w:type="character" w:customStyle="1" w:styleId="token">
    <w:name w:val="token"/>
    <w:basedOn w:val="a0"/>
    <w:rsid w:val="00AC06D6"/>
  </w:style>
  <w:style w:type="character" w:styleId="HTML3">
    <w:name w:val="HTML Sample"/>
    <w:basedOn w:val="a0"/>
    <w:uiPriority w:val="99"/>
    <w:semiHidden/>
    <w:unhideWhenUsed/>
    <w:rsid w:val="00AC06D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2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52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4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24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26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9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1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7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27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96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resources/ikea.tx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.10/library/csv.html?highlight=dictread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ru.wikipedia.org/wiki/%D0%9F%D1%80%D0%BE%D0%B1%D0%BB%D0%B5%D0%BC%D0%B0_2000_%D0%B3%D0%BE%D0%B4%D0%B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csv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c/c4/BMPfileFormat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yastatic.net/s3/lyceum/content/resources/ikea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astatic.net/s3/lyceum/content/resources/ikea.csv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3093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2024-12-05T10:46:00Z</dcterms:created>
  <dcterms:modified xsi:type="dcterms:W3CDTF">2024-12-05T10:46:00Z</dcterms:modified>
</cp:coreProperties>
</file>