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2DA6" w:rsidRPr="00492DA6" w:rsidRDefault="00492DA6" w:rsidP="00492DA6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Повторение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 предыдущем занятии мы рассмотрели простой способ работы с данными, которые поступают в программу (скрипт) через параметры командной строки. Однако такой способ не дает нужной гибкости, и в сложных случаях его применять не стоит.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Рассмотрим пример реализации программы, которая ожидает получить в параметрах список чисел в системе счисления с основанием, переданном в параметре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base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(если он не указан, то подразумевается </w:t>
      </w:r>
      <w:r w:rsidRPr="00492DA6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двоичная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система счисления) и переводит их в десятичную. Преобразованный список чисел выводится на экран.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 двоичной системе счисления есть только две цифры — 0 и 1, и запись чисел в ней получается существенно длиннее, чем в десятичной.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sys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def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print_help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msg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 xml:space="preserve">f"Usage: 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sys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argv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0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]}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 xml:space="preserve"> [-h] [--log LOG] [--base BASE] int [int ...]\n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msg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def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main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integers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[]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log_file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''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base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2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while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arg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pop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0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arg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'-h'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print_help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None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None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elif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arg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'--base'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lastRenderedPageBreak/>
        <w:t xml:space="preserve">        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try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base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pop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0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except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ValueError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print_help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 xml:space="preserve">f"invalid base value: 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None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None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elif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arg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'--log'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log_file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pop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0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else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integers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append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not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integers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print_help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'No int args'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None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None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try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list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map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lambda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x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x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base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integers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)),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log_file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except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ValueError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print_help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 xml:space="preserve">f"invalid value: 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None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None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numbers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log_file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main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sys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argv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:])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log_file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is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None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pass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elif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log_file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lastRenderedPageBreak/>
        <w:t xml:space="preserve">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*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numbers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else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open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log_file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"wt"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output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*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numbers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file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output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Несколько слов о тексте выше. В функции мы последовательно читаем список переданных параметров, и если получаем служебное значение (</w:t>
      </w: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-h, --log, --base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то анализируем следующий за ним параметр. Если же мы получаем число, сохраняем его в списке. Когда список заполнен, его преобразуют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lambda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-функции.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Посмотрим на то, что у нас получилось.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Вызов без параметров: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python3 files/ex1.py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Usage: files/ex1.py [-h] [--log LOG] [--base BASE] int [int ...]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No int args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Вызов с правильными параметрами, но без указания основания системы счисления: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python3 files/ex1.py 110 1 1010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6 1 10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Вызов с ошибочными параметрами и указанием системы счисления: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python3 files/ex1.py 147 22 3 --base 3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Usage: files/ex1.py [-h] [--log LOG] [--base BASE] int [int ...]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invalid value: invalid literal for int() with base 3: '147'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Вызов с правильными параметрами и сохранением в файл: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python3 files/ex1.py 110 1 1010 --base 3 --log files/work.log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Вроде бы все работает, но посмотрите, сколько текста мы написали ради трех параметров! А если параметры имеют псевдонимы? Например, для вывода справочной информации по команде можно задавать как параметр </w:t>
      </w: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-h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так и параметр </w:t>
      </w: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--help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Что же делать?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Выход из ситуации напрашивается сам собой. Если нужно сделать простую обработку параметров, то используйте список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argv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из библиотеки sys, но для сложных ситуаций придется искать другой путь.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 в Python есть более легкий, быстрый и надежный способ — это библиотека argparse.</w:t>
      </w:r>
    </w:p>
    <w:p w:rsidR="00492DA6" w:rsidRPr="00492DA6" w:rsidRDefault="00492DA6" w:rsidP="00492DA6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Библиотека argparse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Попробуем решить нашу задачу иным способом: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argparse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sys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parser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argparse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ArgumentParser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description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"convert integers to decimal system"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add_argument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'integers'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metavar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'integers'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nargs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'+'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type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str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help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'integers to be converted'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add_argument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'--base'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default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2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type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help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'default numeric system'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add_argument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'--log'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default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sys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stdout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type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argparse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FileType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'w'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),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help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'the file where converted data should be written'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args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parse_args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s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 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join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map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lambda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x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str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x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base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)),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integers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log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write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s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+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'\n'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log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close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python3 files/ex2.py -h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>usage: ex2.py [-h] [--base BASE] [--log LOG] integers [integers ...]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convert integers to decimal system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positional arguments: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integers     integers to be converted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optional arguments: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-h, --help   show this help message and exit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--base BASE  default numeric system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--log LOG    the file where converted data should be written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python3 files/ex2.py 1 11 111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1 3 7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Интересно?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Давайте разбираться.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парсинга аргументов с помощью argparse требуется импортировать саму библиотеку (дополнительно устанавливать ее не нужно), создать экземпляр объекта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ArgumentParser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 запустить функцию парсинга </w:t>
      </w: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parse_args()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argparse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parser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argparse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ArgumentParser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parse_args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запустить эту программу с ключом </w:t>
      </w: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-h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мы сразу получим справочную информацию.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python3 files/first_argparse.py -h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usage: first_argparse.py [-h]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optional arguments: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-h, --help  show this help message and exit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Вот и все, что нужно программе, чтобы начать обрабатывать приходящие в нее аргументы. Таким образом, у нас есть:</w:t>
      </w:r>
    </w:p>
    <w:p w:rsidR="00492DA6" w:rsidRPr="00492DA6" w:rsidRDefault="00492DA6" w:rsidP="00492DA6">
      <w:pPr>
        <w:numPr>
          <w:ilvl w:val="0"/>
          <w:numId w:val="1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Документация (которую можно вызвать, передав опцию </w:t>
      </w: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--help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или </w:t>
      </w: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-h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numPr>
          <w:ilvl w:val="0"/>
          <w:numId w:val="1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Проверка валидности (корректности) аргументов</w:t>
      </w:r>
    </w:p>
    <w:p w:rsidR="00492DA6" w:rsidRPr="00492DA6" w:rsidRDefault="00492DA6" w:rsidP="00492DA6">
      <w:pPr>
        <w:numPr>
          <w:ilvl w:val="0"/>
          <w:numId w:val="1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Сообщения об ошибках при получении невалидных аргументов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Но это далеко не все, что может argparse. Скорее всего, раз мы решили им воспользоваться, захотим получить значения других, в том числе и не совсем стандартных аргументов.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Чтобы сообщить парсеру о таких аргументах у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ArgumentParser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’a есть метод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add_argument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Он принимает множество параметров, однако обязательным является только </w:t>
      </w:r>
      <w:r w:rsidRPr="00492DA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название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создаваемого аргумента или флага (первый параметр).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ArgumentParser.add_argument(&lt;name or flags&gt; [, help][, metavar][, type]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                                [,nargs][, default][, action]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                                [, const][, choices]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                                [, required][, dest])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Парсер использует это имя для обозначений переменных, при выводе в справочной информации и т. д. Остальные модификаторы могут потребоваться для реализации более сложных конструкций. Рассмотрим некоторые из них.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Текст подсказки, который показывается при вызове справки, вводится с помощью параметра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help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metavar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отвечает за название параметра в подсказке (если его не указать, то берется имя из первого аргумента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name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type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гарантирует, что параметр хранит значения только указанного типа (причем число можно представить в виде строки, но не любую строку можно привести к числу).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описании свойств аргумента в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add_argument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можно обозначить ожидаемое количество таких аргументов с помощью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nargs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Это число (как 3 или 7) или строка '+' (которая означает, что элементов должно быть 1 или больше), или '?' (может 1, а может и не быть), или '*' (любое количество от 0 до бесконечности).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Еще одним полезным параметром является значение аргумента по умолчанию (программисты говорят </w:t>
      </w:r>
      <w:r w:rsidRPr="00492DA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дефолтное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значение, от английского слова default), которое задается с помощью параметра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default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Этот параметр может принимать в себя строку, массив, объект (к примеру,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sys.stdin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и многое другое.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argparse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parser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argparse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ArgumentParser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add_argument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"arg1"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add_argument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"arg2"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help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"echo this string"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add_argument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"int_args"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metavar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"N"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type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nargs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'+'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help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"echo some integers"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args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parse_args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arg1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arg2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int_args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python3 files/ex3.py -h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usage: ex3.py [-h] arg1 arg2 N [N ...]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positional arguments: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arg1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arg2        echo this string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N           echo some integers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optional arguments: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-h, --help  show this help message and exit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python3 files/ex3.py 'one'    'two' 3 4   17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one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two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[3, 4, 17]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Давайте рассмотрим и проанализируем еще один пример: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lastRenderedPageBreak/>
        <w:t>import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argparse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parser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argparse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ArgumentParser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add_argument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"--name"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add_argument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"-up"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"--up_case"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action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"store_true"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help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"convert name to upper register"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add_argument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"--number"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choices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0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2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type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default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0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help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"select number"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required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True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add_argument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"--no-name"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action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"store_const"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const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"no"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dest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"name"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args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parser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parse_args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name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name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up_case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name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name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upper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 xml:space="preserve">f"The name is 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name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 xml:space="preserve">. And the number = 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number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Мы уже встречались с именованными аргументами, то есть такими, для которых расположение в командной строке при вызове программы не играет роли, а важно лишь то, чтобы значение аргумента предварялось его именем (ключом). Примером такого аргумента является, например, </w:t>
      </w: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--base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в самом первом примере этого урока.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Чтобы сообщить argparse о желании использовать именованный аргумент, достаточно вставить знак "-" перед его названием (можно один, можно два, а можно и оба варианта сразу).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 примере выше определен именованный аргумент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name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Для него мы не указали ни подсказки (для справки), ни каких-либо других параметров.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Еще у нас есть аргумент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up_case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(или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up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простой флаг, принимающий значение true, если он указан. Такое поведение достигается благодаря параметру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action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у метода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add_argument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Возможные значения этого параметра:</w:t>
      </w:r>
    </w:p>
    <w:p w:rsidR="00492DA6" w:rsidRPr="00492DA6" w:rsidRDefault="00492DA6" w:rsidP="00492DA6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store_true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установить значение true</w:t>
      </w:r>
    </w:p>
    <w:p w:rsidR="00492DA6" w:rsidRPr="00492DA6" w:rsidRDefault="00492DA6" w:rsidP="00492DA6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store_false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установить значение false</w:t>
      </w:r>
    </w:p>
    <w:p w:rsidR="00492DA6" w:rsidRPr="00492DA6" w:rsidRDefault="00492DA6" w:rsidP="00492DA6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store_const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установить значение, указанное в параметре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const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При этом параметр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dest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хранит имя переменной, в которой сохраняется это значение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Фраза </w:t>
      </w: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parser.add_argument("--no-name", action="store_const", const="no", dest="name")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расшифровывается так:</w:t>
      </w:r>
    </w:p>
    <w:p w:rsidR="00492DA6" w:rsidRPr="00492DA6" w:rsidRDefault="00492DA6" w:rsidP="00492DA6">
      <w:pPr>
        <w:numPr>
          <w:ilvl w:val="0"/>
          <w:numId w:val="3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Создать именованный параметр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no-name</w:t>
      </w:r>
    </w:p>
    <w:p w:rsidR="00492DA6" w:rsidRPr="00492DA6" w:rsidRDefault="00492DA6" w:rsidP="00492DA6">
      <w:pPr>
        <w:numPr>
          <w:ilvl w:val="0"/>
          <w:numId w:val="3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его указании проинициализировать переменную с именем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name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(указано в параметре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dest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значением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no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добавлении аргумента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number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мы указали параметр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choice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 позволило определить возможные значения для аргумента. Параметр </w:t>
      </w: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required = True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указывает на то, что аргумент является обязательным.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Попробуйте самостоятельно поработать с программой выше, поизменять параметры и посмотреть, что получается.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Несколько примеров ее работы: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python3 files/ex4.py --help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usage: ex4.py [-h] [--name NAME] [-up] --number {0,1,2} [--no-name]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optional arguments: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-h, --help        show this help message and exit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--name NAME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-up, --up_case    convert name to upper register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--number {0,1,2}  select number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--no-name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python3 files/ex4.py -up --no-name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>usage: ex4.py [-h] [--name NAME] [-up] --number {0,1,2} [--no-name]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ex4.py: error: the following arguments are required: --number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An exception has occurred, use %tb to see the full traceback.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SystemExit: 2</w:t>
      </w:r>
    </w:p>
    <w:p w:rsidR="00492DA6" w:rsidRPr="00492DA6" w:rsidRDefault="00492DA6" w:rsidP="00492DA6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Модули, импорт модулей из скриптов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Настало время немного детальнее поговорить о модулях в Python. Мы уже неоднократно ими пользовались, но не упомянули о том, как же они устроены внутри. Давайте исправим этот недочет.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Когда в тексте нашей программы мы пишем команду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import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Python пытается подключить (загрузить) файл, имя которого мы указали. Но для этого он должен ответить на вопрос: где искать файл?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Давайте разберемся.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 начале прошлого урока мы говорили про системную переменную PATH и поиск исполняемых файлов.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 языке Python работает похожая технология для модулей при выполнении команды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import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Давайте узнаем, где же Python будет искать файл с модулем, когда получит соответствующую команду.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этого посмотрим на значение переменной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sys.path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из библиотеки (модуля) sys: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sys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pprint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pprint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pprint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sys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path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['',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'/Users/anaconda/lib/python36.zip',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'/Users/anaconda/lib/python3.6',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'/Users/anaconda/lib/python3.6/lib-dynload',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'/Users/anaconda/lib/python3.6/site-packages',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'/Users/anaconda/lib/python3.6/site-packages/Sphinx-1.6.3-py3.6.egg',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'/Users/anaconda/lib/python3.6/site-packages/aeosa',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'/Users/anaconda/lib/python3.6/site-packages/setuptools-27.2.0-py3.6.egg',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 xml:space="preserve"> '/Users/anaconda/lib/python3.6/site-packages/IPython/extensions',</w:t>
      </w:r>
    </w:p>
    <w:p w:rsidR="00492DA6" w:rsidRPr="00492DA6" w:rsidRDefault="00492DA6" w:rsidP="0049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'/Users/.ipython']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 вы могли заметить, переменная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sys.path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хранит некоторый список путей. А на первой позиции в этом списке стоит </w:t>
      </w:r>
      <w:r w:rsidRPr="00492DA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пустая строка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Это означает, что при импорте модуля, поиск первым делом будет осуществляться в каталоге, где находится сама запускаемая программа.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в текущем каталоге модуль не найден, то Python попытается найти его последовательно во всех каталогах списка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sys.path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Он может искать даже в zip-архивах.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ни по одному из путей файл не найден, мы получим ошибку.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 вы уже знаете, Python позволяет импортировать те модули, которые вы разработали самостоятельно. Для этого (если импортируемый файл и файл, в который импортируем, лежат в одной директории) надо написать: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имя_файла_без_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py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Например, для файла module.py импорт будет выглядеть так: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module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Однако при импорте Python выполнит этот файл, как будто вы запустили его на исполнение как отдельную программу. Иногда именно это нам и нужно, но существует достаточно большой процент сценариев, когда такое поведение нежелательно.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 любой программе на Python есть глобальная переменная </w:t>
      </w: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__name__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Анализ ее значения и поможет нам корректно работать с модулями. Правило такое:</w:t>
      </w:r>
    </w:p>
    <w:p w:rsidR="00492DA6" w:rsidRPr="00492DA6" w:rsidRDefault="00492DA6" w:rsidP="00492DA6">
      <w:pPr>
        <w:numPr>
          <w:ilvl w:val="0"/>
          <w:numId w:val="4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в переменной </w:t>
      </w: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__name__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находится значение </w:t>
      </w: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"__main__"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это означает, что интерпретатор Python вызвал программу самостоятельно</w:t>
      </w:r>
    </w:p>
    <w:p w:rsidR="00492DA6" w:rsidRPr="00492DA6" w:rsidRDefault="00492DA6" w:rsidP="00492DA6">
      <w:pPr>
        <w:numPr>
          <w:ilvl w:val="0"/>
          <w:numId w:val="4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этот файл импортируется с помощью команды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import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переменной </w:t>
      </w:r>
      <w:r w:rsidRPr="00492DA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__name__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будет присвоено имя модуля. Мы уже встречались с подобной записью при изучении библиотеки PyQt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Рассмотрим еще один пример: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708090"/>
          <w:kern w:val="0"/>
          <w:lang w:eastAsia="ru-RU"/>
          <w14:ligatures w14:val="none"/>
        </w:rPr>
        <w:t># my_module_good.py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def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some_func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"func is running"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__name__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"__main__"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lastRenderedPageBreak/>
        <w:t xml:space="preserve">    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"I was called without ##import##"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def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main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"Main part of my_module.py"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some_func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__name__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"__main__"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main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708090"/>
          <w:kern w:val="0"/>
          <w:lang w:eastAsia="ru-RU"/>
          <w14:ligatures w14:val="none"/>
        </w:rPr>
        <w:t># my_script_good.py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from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my_module_good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some_func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def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main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"My_script is running"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some_func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__name__ </w:t>
      </w:r>
      <w:r w:rsidRPr="00492DA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492DA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"__main__"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492DA6" w:rsidRPr="00492DA6" w:rsidRDefault="00492DA6" w:rsidP="00492D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492DA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main</w:t>
      </w:r>
      <w:r w:rsidRPr="00492DA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 мы видим, если вызвать напрямую my_module_good.py, то запустится функция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main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откуда произойдет вызов функции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some_func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А если мы просто подключаем модуль, то вызова функции </w:t>
      </w:r>
      <w:r w:rsidRPr="00492DA6">
        <w:rPr>
          <w:rFonts w:ascii="Menlo" w:eastAsia="Times New Roman" w:hAnsi="Menlo" w:cs="Menlo"/>
          <w:kern w:val="0"/>
          <w:lang w:eastAsia="ru-RU"/>
          <w14:ligatures w14:val="none"/>
        </w:rPr>
        <w:t>main</w:t>
      </w: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из файла my_module_good.py не произойдет.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Такой способ оформления программы является общепринятой практикой, и мы призываем вас следовать ей в будущем.</w:t>
      </w:r>
    </w:p>
    <w:p w:rsidR="00492DA6" w:rsidRPr="00492DA6" w:rsidRDefault="00492DA6" w:rsidP="00492DA6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Заключение</w:t>
      </w:r>
    </w:p>
    <w:p w:rsidR="00492DA6" w:rsidRPr="00492DA6" w:rsidRDefault="00492DA6" w:rsidP="00492DA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2D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Мы немного отвлеклись от непосредственного изучения взаимодействия с различными API, чтобы изучить различные дополнительные темы, которые неразрывно связаны с написанием программ для Веба. Уже на следующем уроке мы вернемся к главной теме второго полугодия и больше уже не будем от нее отступать.</w:t>
      </w:r>
    </w:p>
    <w:p w:rsidR="00492DA6" w:rsidRDefault="00492DA6" w:rsidP="00492DA6"/>
    <w:sectPr w:rsidR="00492D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73DD4"/>
    <w:multiLevelType w:val="multilevel"/>
    <w:tmpl w:val="4F6A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1428E"/>
    <w:multiLevelType w:val="multilevel"/>
    <w:tmpl w:val="01AC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42E02"/>
    <w:multiLevelType w:val="multilevel"/>
    <w:tmpl w:val="832E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E2AB0"/>
    <w:multiLevelType w:val="multilevel"/>
    <w:tmpl w:val="96C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058334">
    <w:abstractNumId w:val="0"/>
  </w:num>
  <w:num w:numId="2" w16cid:durableId="1272586402">
    <w:abstractNumId w:val="1"/>
  </w:num>
  <w:num w:numId="3" w16cid:durableId="1663120883">
    <w:abstractNumId w:val="2"/>
  </w:num>
  <w:num w:numId="4" w16cid:durableId="1459495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A6"/>
    <w:rsid w:val="00141E06"/>
    <w:rsid w:val="0049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F163C73E-5A58-B94E-8C16-5C440A22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2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92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2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2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2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2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2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92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2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2D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2DA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2D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2D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2D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2D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2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2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2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2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2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2D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2D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2DA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2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2DA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92DA6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92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492DA6"/>
  </w:style>
  <w:style w:type="character" w:styleId="HTML">
    <w:name w:val="HTML Variable"/>
    <w:basedOn w:val="a0"/>
    <w:uiPriority w:val="99"/>
    <w:semiHidden/>
    <w:unhideWhenUsed/>
    <w:rsid w:val="00492DA6"/>
    <w:rPr>
      <w:i/>
      <w:iCs/>
    </w:rPr>
  </w:style>
  <w:style w:type="character" w:styleId="ad">
    <w:name w:val="Emphasis"/>
    <w:basedOn w:val="a0"/>
    <w:uiPriority w:val="20"/>
    <w:qFormat/>
    <w:rsid w:val="00492DA6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92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2DA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2">
    <w:name w:val="HTML Code"/>
    <w:basedOn w:val="a0"/>
    <w:uiPriority w:val="99"/>
    <w:semiHidden/>
    <w:unhideWhenUsed/>
    <w:rsid w:val="00492D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92DA6"/>
  </w:style>
  <w:style w:type="character" w:styleId="HTML3">
    <w:name w:val="HTML Sample"/>
    <w:basedOn w:val="a0"/>
    <w:uiPriority w:val="99"/>
    <w:semiHidden/>
    <w:unhideWhenUsed/>
    <w:rsid w:val="00492DA6"/>
    <w:rPr>
      <w:rFonts w:ascii="Courier New" w:eastAsia="Times New Roman" w:hAnsi="Courier New" w:cs="Courier New"/>
    </w:rPr>
  </w:style>
  <w:style w:type="character" w:styleId="ae">
    <w:name w:val="Strong"/>
    <w:basedOn w:val="a0"/>
    <w:uiPriority w:val="22"/>
    <w:qFormat/>
    <w:rsid w:val="00492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2127</Words>
  <Characters>12129</Characters>
  <Application>Microsoft Office Word</Application>
  <DocSecurity>0</DocSecurity>
  <Lines>101</Lines>
  <Paragraphs>28</Paragraphs>
  <ScaleCrop>false</ScaleCrop>
  <Company/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2024-12-25T11:52:00Z</dcterms:created>
  <dcterms:modified xsi:type="dcterms:W3CDTF">2024-12-25T11:53:00Z</dcterms:modified>
</cp:coreProperties>
</file>