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Blood test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indicator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norm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t>WBC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RBC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HGB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HTC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MCV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MCH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MCHC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RDW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PLT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MPV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PTC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NEU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LYMP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MONO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EO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pPr>
              <w:jc w:val="left"/>
            </w:pPr>
            <w:r>
              <w:t>Baso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