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mbria" w:cs="Cambria" w:eastAsia="Cambria" w:hAnsi="Cambria"/>
          <w:b w:val="1"/>
          <w:sz w:val="28"/>
          <w:szCs w:val="28"/>
        </w:rPr>
      </w:pPr>
      <w:r w:rsidDel="00000000" w:rsidR="00000000" w:rsidRPr="00000000">
        <w:rPr>
          <w:rFonts w:ascii="Cambria" w:cs="Cambria" w:eastAsia="Cambria" w:hAnsi="Cambria"/>
          <w:b w:val="1"/>
          <w:sz w:val="36"/>
          <w:szCs w:val="36"/>
          <w:rtl w:val="0"/>
        </w:rPr>
        <w:t xml:space="preserve">CloudX Solutions: Streamlined Password Management for Secure Cloud Operations</w:t>
      </w:r>
      <w:r w:rsidDel="00000000" w:rsidR="00000000" w:rsidRPr="00000000">
        <w:rPr>
          <w:rtl w:val="0"/>
        </w:rPr>
      </w:r>
    </w:p>
    <w:p w:rsidR="00000000" w:rsidDel="00000000" w:rsidP="00000000" w:rsidRDefault="00000000" w:rsidRPr="00000000" w14:paraId="00000002">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3">
      <w:pPr>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Problem Statement:</w:t>
      </w:r>
      <w:r w:rsidDel="00000000" w:rsidR="00000000" w:rsidRPr="00000000">
        <w:rPr>
          <w:rFonts w:ascii="Cambria" w:cs="Cambria" w:eastAsia="Cambria" w:hAnsi="Cambria"/>
          <w:sz w:val="30"/>
          <w:szCs w:val="30"/>
          <w:rtl w:val="0"/>
        </w:rPr>
        <w:t xml:space="preserve"> </w:t>
      </w:r>
    </w:p>
    <w:p w:rsidR="00000000" w:rsidDel="00000000" w:rsidP="00000000" w:rsidRDefault="00000000" w:rsidRPr="00000000" w14:paraId="00000004">
      <w:pPr>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005">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CloudX Solutions, a rapidly growing cloud service provider, faced challenges in securely managing AWS access for an IAM user requiring password-based authentication to manage critical cloud resources. Manually handling credentials created inefficiencies and increased the risk of unauthorized access. To address this, CloudX Solutions initiated a project to create an IAM user with self-managed password capabilities, ensuring compliance with security policies and reducing administrative overhead. The project focuses on implementing a secure, scalable access management solution that enforces the principle of least privilege, granting the user only the necessary permissions while maintaining flexibility for future growth. This approach ensures secure and efficient cloud operations while safeguarding sensitive assets.</w:t>
      </w:r>
    </w:p>
    <w:p w:rsidR="00000000" w:rsidDel="00000000" w:rsidP="00000000" w:rsidRDefault="00000000" w:rsidRPr="00000000" w14:paraId="00000006">
      <w:pPr>
        <w:rPr>
          <w:rFonts w:ascii="Cambria" w:cs="Cambria" w:eastAsia="Cambria" w:hAnsi="Cambria"/>
        </w:rPr>
      </w:pPr>
      <w:r w:rsidDel="00000000" w:rsidR="00000000" w:rsidRPr="00000000">
        <w:rPr>
          <w:rtl w:val="0"/>
        </w:rPr>
      </w:r>
    </w:p>
    <w:p w:rsidR="00000000" w:rsidDel="00000000" w:rsidP="00000000" w:rsidRDefault="00000000" w:rsidRPr="00000000" w14:paraId="00000007">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284241"/>
            <wp:effectExtent b="0" l="0" r="0" t="0"/>
            <wp:docPr id="184988254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28424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Cambria" w:cs="Cambria" w:eastAsia="Cambria" w:hAnsi="Cambria"/>
        </w:rPr>
      </w:pPr>
      <w:r w:rsidDel="00000000" w:rsidR="00000000" w:rsidRPr="00000000">
        <w:rPr>
          <w:rtl w:val="0"/>
        </w:rPr>
      </w:r>
    </w:p>
    <w:p w:rsidR="00000000" w:rsidDel="00000000" w:rsidP="00000000" w:rsidRDefault="00000000" w:rsidRPr="00000000" w14:paraId="00000009">
      <w:pPr>
        <w:rPr>
          <w:rFonts w:ascii="Cambria" w:cs="Cambria" w:eastAsia="Cambria" w:hAnsi="Cambria"/>
          <w:b w:val="1"/>
        </w:rPr>
      </w:pPr>
      <w:r w:rsidDel="00000000" w:rsidR="00000000" w:rsidRPr="00000000">
        <w:rPr>
          <w:rtl w:val="0"/>
        </w:rPr>
      </w:r>
    </w:p>
    <w:p w:rsidR="00000000" w:rsidDel="00000000" w:rsidP="00000000" w:rsidRDefault="00000000" w:rsidRPr="00000000" w14:paraId="0000000A">
      <w:pPr>
        <w:rPr>
          <w:rFonts w:ascii="Cambria" w:cs="Cambria" w:eastAsia="Cambria" w:hAnsi="Cambria"/>
          <w:b w:val="1"/>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Pre-requisites: </w:t>
      </w:r>
    </w:p>
    <w:p w:rsidR="00000000" w:rsidDel="00000000" w:rsidP="00000000" w:rsidRDefault="00000000" w:rsidRPr="00000000" w14:paraId="0000000C">
      <w:pPr>
        <w:rPr>
          <w:rFonts w:ascii="Cambria" w:cs="Cambria" w:eastAsia="Cambria" w:hAnsi="Cambria"/>
          <w:b w:val="1"/>
        </w:rPr>
      </w:pPr>
      <w:r w:rsidDel="00000000" w:rsidR="00000000" w:rsidRPr="00000000">
        <w:rPr>
          <w:rtl w:val="0"/>
        </w:rPr>
      </w:r>
    </w:p>
    <w:p w:rsidR="00000000" w:rsidDel="00000000" w:rsidP="00000000" w:rsidRDefault="00000000" w:rsidRPr="00000000" w14:paraId="0000000D">
      <w:pPr>
        <w:pStyle w:val="Heading3"/>
        <w:spacing w:after="80" w:before="280" w:lineRule="auto"/>
        <w:ind w:left="720" w:firstLine="0"/>
        <w:rPr>
          <w:rFonts w:ascii="Cambria" w:cs="Cambria" w:eastAsia="Cambria" w:hAnsi="Cambria"/>
          <w:b w:val="0"/>
          <w:color w:val="1155cc"/>
          <w:sz w:val="26"/>
          <w:szCs w:val="26"/>
          <w:u w:val="single"/>
        </w:rPr>
      </w:pPr>
      <w:bookmarkStart w:colFirst="0" w:colLast="0" w:name="_heading=h.i3zqx38jb8hn" w:id="0"/>
      <w:bookmarkEnd w:id="0"/>
      <w:r w:rsidDel="00000000" w:rsidR="00000000" w:rsidRPr="00000000">
        <w:rPr>
          <w:rFonts w:ascii="Cambria" w:cs="Cambria" w:eastAsia="Cambria" w:hAnsi="Cambria"/>
          <w:b w:val="0"/>
          <w:sz w:val="26"/>
          <w:szCs w:val="26"/>
          <w:rtl w:val="0"/>
        </w:rPr>
        <w:t xml:space="preserve">1. AWS Account Setup:</w:t>
      </w:r>
      <w:hyperlink r:id="rId8">
        <w:r w:rsidDel="00000000" w:rsidR="00000000" w:rsidRPr="00000000">
          <w:rPr>
            <w:rFonts w:ascii="Cambria" w:cs="Cambria" w:eastAsia="Cambria" w:hAnsi="Cambria"/>
            <w:b w:val="0"/>
            <w:color w:val="1155cc"/>
            <w:sz w:val="26"/>
            <w:szCs w:val="26"/>
            <w:u w:val="single"/>
            <w:rtl w:val="0"/>
          </w:rPr>
          <w:t xml:space="preserve"> https://youtu.be/CjKhQoYeR4Q?si=ui8Bvk_M4FfVM-D</w:t>
        </w:r>
      </w:hyperlink>
      <w:r w:rsidDel="00000000" w:rsidR="00000000" w:rsidRPr="00000000">
        <w:rPr>
          <w:rFonts w:ascii="Cambria" w:cs="Cambria" w:eastAsia="Cambria" w:hAnsi="Cambria"/>
          <w:b w:val="0"/>
          <w:color w:val="1155cc"/>
          <w:sz w:val="26"/>
          <w:szCs w:val="26"/>
          <w:u w:val="single"/>
          <w:rtl w:val="0"/>
        </w:rPr>
        <w:t xml:space="preserve">h</w:t>
      </w:r>
    </w:p>
    <w:p w:rsidR="00000000" w:rsidDel="00000000" w:rsidP="00000000" w:rsidRDefault="00000000" w:rsidRPr="00000000" w14:paraId="0000000E">
      <w:pPr>
        <w:pStyle w:val="Heading3"/>
        <w:spacing w:after="80" w:before="280" w:lineRule="auto"/>
        <w:ind w:left="720" w:firstLine="0"/>
        <w:rPr>
          <w:rFonts w:ascii="Cambria" w:cs="Cambria" w:eastAsia="Cambria" w:hAnsi="Cambria"/>
          <w:sz w:val="26"/>
          <w:szCs w:val="26"/>
        </w:rPr>
      </w:pPr>
      <w:bookmarkStart w:colFirst="0" w:colLast="0" w:name="_heading=h.bevk2yf4a1jp" w:id="1"/>
      <w:bookmarkEnd w:id="1"/>
      <w:r w:rsidDel="00000000" w:rsidR="00000000" w:rsidRPr="00000000">
        <w:rPr>
          <w:rFonts w:ascii="Cambria" w:cs="Cambria" w:eastAsia="Cambria" w:hAnsi="Cambria"/>
          <w:b w:val="0"/>
          <w:sz w:val="26"/>
          <w:szCs w:val="26"/>
          <w:rtl w:val="0"/>
        </w:rPr>
        <w:t xml:space="preserve">2. Understanding of IAM: </w:t>
      </w:r>
      <w:hyperlink r:id="rId9">
        <w:r w:rsidDel="00000000" w:rsidR="00000000" w:rsidRPr="00000000">
          <w:rPr>
            <w:rFonts w:ascii="Cambria" w:cs="Cambria" w:eastAsia="Cambria" w:hAnsi="Cambria"/>
            <w:b w:val="0"/>
            <w:color w:val="1155cc"/>
            <w:sz w:val="26"/>
            <w:szCs w:val="26"/>
            <w:u w:val="single"/>
            <w:rtl w:val="0"/>
          </w:rPr>
          <w:t xml:space="preserve">https://youtu.be/gsgdAyGhV0o?si=3qg-bULgkD4LXNvR</w:t>
        </w:r>
      </w:hyperlink>
      <w:r w:rsidDel="00000000" w:rsidR="00000000" w:rsidRPr="00000000">
        <w:rPr>
          <w:rtl w:val="0"/>
        </w:rPr>
      </w:r>
    </w:p>
    <w:p w:rsidR="00000000" w:rsidDel="00000000" w:rsidP="00000000" w:rsidRDefault="00000000" w:rsidRPr="00000000" w14:paraId="0000000F">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0">
      <w:pPr>
        <w:rPr>
          <w:rFonts w:ascii="Cambria" w:cs="Cambria" w:eastAsia="Cambria" w:hAnsi="Cambria"/>
          <w:sz w:val="26"/>
          <w:szCs w:val="26"/>
        </w:rPr>
      </w:pPr>
      <w:r w:rsidDel="00000000" w:rsidR="00000000" w:rsidRPr="00000000">
        <w:rPr>
          <w:rFonts w:ascii="Cambria" w:cs="Cambria" w:eastAsia="Cambria" w:hAnsi="Cambria"/>
          <w:sz w:val="26"/>
          <w:szCs w:val="26"/>
          <w:rtl w:val="0"/>
        </w:rPr>
        <w:tab/>
        <w:t xml:space="preserve">3. Region Selection :</w:t>
      </w:r>
      <w:hyperlink r:id="rId10">
        <w:r w:rsidDel="00000000" w:rsidR="00000000" w:rsidRPr="00000000">
          <w:rPr>
            <w:rFonts w:ascii="Cambria" w:cs="Cambria" w:eastAsia="Cambria" w:hAnsi="Cambria"/>
            <w:color w:val="1155cc"/>
            <w:sz w:val="26"/>
            <w:szCs w:val="26"/>
            <w:u w:val="single"/>
            <w:rtl w:val="0"/>
          </w:rPr>
          <w:t xml:space="preserve"> https://youtu.be/NQhH2kcKI5U?si=GwDI8Gx7oUot8PiT</w:t>
        </w:r>
      </w:hyperlink>
      <w:r w:rsidDel="00000000" w:rsidR="00000000" w:rsidRPr="00000000">
        <w:rPr>
          <w:rtl w:val="0"/>
        </w:rPr>
      </w:r>
    </w:p>
    <w:p w:rsidR="00000000" w:rsidDel="00000000" w:rsidP="00000000" w:rsidRDefault="00000000" w:rsidRPr="00000000" w14:paraId="00000011">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12">
      <w:pPr>
        <w:rPr>
          <w:rFonts w:ascii="Cambria" w:cs="Cambria" w:eastAsia="Cambria" w:hAnsi="Cambria"/>
        </w:rPr>
      </w:pPr>
      <w:r w:rsidDel="00000000" w:rsidR="00000000" w:rsidRPr="00000000">
        <w:rPr>
          <w:rtl w:val="0"/>
        </w:rPr>
      </w:r>
    </w:p>
    <w:p w:rsidR="00000000" w:rsidDel="00000000" w:rsidP="00000000" w:rsidRDefault="00000000" w:rsidRPr="00000000" w14:paraId="00000013">
      <w:pPr>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Objective:</w:t>
      </w:r>
      <w:r w:rsidDel="00000000" w:rsidR="00000000" w:rsidRPr="00000000">
        <w:rPr>
          <w:rtl w:val="0"/>
        </w:rPr>
      </w:r>
    </w:p>
    <w:p w:rsidR="00000000" w:rsidDel="00000000" w:rsidP="00000000" w:rsidRDefault="00000000" w:rsidRPr="00000000" w14:paraId="00000014">
      <w:pPr>
        <w:spacing w:after="240" w:before="240" w:lineRule="auto"/>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objective of this project is to design and implement a secure and scalable access management solution for CloudX Solutions, enabling an IAM user to effectively manage their password while adhering to the principle of least privilege. The solution aims to streamline user access to critical AWS resources, ensuring that the user has the necessary permissions to perform their role without compromising security. By allowing the IAM user to manage their own credentials, the project seeks to reduce administrative overhead, mitigate security risks, and ensure compliance with internal security policies. The ultimate goal is to maintain efficient cloud operations while safeguarding sensitive resources and creating a flexible framework that can be scaled for future organizational growth.</w:t>
      </w:r>
    </w:p>
    <w:p w:rsidR="00000000" w:rsidDel="00000000" w:rsidP="00000000" w:rsidRDefault="00000000" w:rsidRPr="00000000" w14:paraId="0000001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Tasks:</w:t>
      </w:r>
    </w:p>
    <w:p w:rsidR="00000000" w:rsidDel="00000000" w:rsidP="00000000" w:rsidRDefault="00000000" w:rsidRPr="00000000" w14:paraId="00000017">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18">
      <w:pPr>
        <w:numPr>
          <w:ilvl w:val="0"/>
          <w:numId w:val="8"/>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to AWS Management Console and go to </w:t>
      </w:r>
      <w:r w:rsidDel="00000000" w:rsidR="00000000" w:rsidRPr="00000000">
        <w:rPr>
          <w:rFonts w:ascii="Cambria" w:cs="Cambria" w:eastAsia="Cambria" w:hAnsi="Cambria"/>
          <w:b w:val="1"/>
          <w:sz w:val="26"/>
          <w:szCs w:val="26"/>
          <w:rtl w:val="0"/>
        </w:rPr>
        <w:t xml:space="preserve">IAM service</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19">
      <w:pPr>
        <w:numPr>
          <w:ilvl w:val="0"/>
          <w:numId w:val="8"/>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w:t>
      </w:r>
      <w:r w:rsidDel="00000000" w:rsidR="00000000" w:rsidRPr="00000000">
        <w:rPr>
          <w:rFonts w:ascii="Cambria" w:cs="Cambria" w:eastAsia="Cambria" w:hAnsi="Cambria"/>
          <w:b w:val="1"/>
          <w:sz w:val="26"/>
          <w:szCs w:val="26"/>
          <w:rtl w:val="0"/>
        </w:rPr>
        <w:t xml:space="preserve">"Add user"</w:t>
      </w:r>
      <w:r w:rsidDel="00000000" w:rsidR="00000000" w:rsidRPr="00000000">
        <w:rPr>
          <w:rFonts w:ascii="Cambria" w:cs="Cambria" w:eastAsia="Cambria" w:hAnsi="Cambria"/>
          <w:sz w:val="26"/>
          <w:szCs w:val="26"/>
          <w:rtl w:val="0"/>
        </w:rPr>
        <w:t xml:space="preserve"> and set a unique username.</w:t>
      </w:r>
    </w:p>
    <w:p w:rsidR="00000000" w:rsidDel="00000000" w:rsidP="00000000" w:rsidRDefault="00000000" w:rsidRPr="00000000" w14:paraId="0000001A">
      <w:pPr>
        <w:numPr>
          <w:ilvl w:val="0"/>
          <w:numId w:val="8"/>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Check </w:t>
      </w:r>
      <w:r w:rsidDel="00000000" w:rsidR="00000000" w:rsidRPr="00000000">
        <w:rPr>
          <w:rFonts w:ascii="Cambria" w:cs="Cambria" w:eastAsia="Cambria" w:hAnsi="Cambria"/>
          <w:b w:val="1"/>
          <w:sz w:val="26"/>
          <w:szCs w:val="26"/>
          <w:rtl w:val="0"/>
        </w:rPr>
        <w:t xml:space="preserve">"AWS Management Console access"</w:t>
      </w:r>
      <w:r w:rsidDel="00000000" w:rsidR="00000000" w:rsidRPr="00000000">
        <w:rPr>
          <w:rFonts w:ascii="Cambria" w:cs="Cambria" w:eastAsia="Cambria" w:hAnsi="Cambria"/>
          <w:sz w:val="26"/>
          <w:szCs w:val="26"/>
          <w:rtl w:val="0"/>
        </w:rPr>
        <w:t xml:space="preserve"> and choose </w:t>
      </w:r>
      <w:r w:rsidDel="00000000" w:rsidR="00000000" w:rsidRPr="00000000">
        <w:rPr>
          <w:rFonts w:ascii="Cambria" w:cs="Cambria" w:eastAsia="Cambria" w:hAnsi="Cambria"/>
          <w:b w:val="1"/>
          <w:sz w:val="26"/>
          <w:szCs w:val="26"/>
          <w:rtl w:val="0"/>
        </w:rPr>
        <w:t xml:space="preserve">"IAM user"</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1B">
      <w:pPr>
        <w:numPr>
          <w:ilvl w:val="0"/>
          <w:numId w:val="8"/>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Attach the </w:t>
      </w:r>
      <w:r w:rsidDel="00000000" w:rsidR="00000000" w:rsidRPr="00000000">
        <w:rPr>
          <w:rFonts w:ascii="Cambria" w:cs="Cambria" w:eastAsia="Cambria" w:hAnsi="Cambria"/>
          <w:b w:val="1"/>
          <w:sz w:val="26"/>
          <w:szCs w:val="26"/>
          <w:rtl w:val="0"/>
        </w:rPr>
        <w:t xml:space="preserve">IAMUserChangePassword</w:t>
      </w:r>
      <w:r w:rsidDel="00000000" w:rsidR="00000000" w:rsidRPr="00000000">
        <w:rPr>
          <w:rFonts w:ascii="Cambria" w:cs="Cambria" w:eastAsia="Cambria" w:hAnsi="Cambria"/>
          <w:sz w:val="26"/>
          <w:szCs w:val="26"/>
          <w:rtl w:val="0"/>
        </w:rPr>
        <w:t xml:space="preserve"> permission policy.</w:t>
      </w:r>
    </w:p>
    <w:p w:rsidR="00000000" w:rsidDel="00000000" w:rsidP="00000000" w:rsidRDefault="00000000" w:rsidRPr="00000000" w14:paraId="0000001C">
      <w:pPr>
        <w:numPr>
          <w:ilvl w:val="0"/>
          <w:numId w:val="8"/>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Optionally, add tags for organization.</w:t>
      </w:r>
    </w:p>
    <w:p w:rsidR="00000000" w:rsidDel="00000000" w:rsidP="00000000" w:rsidRDefault="00000000" w:rsidRPr="00000000" w14:paraId="0000001D">
      <w:pPr>
        <w:numPr>
          <w:ilvl w:val="0"/>
          <w:numId w:val="8"/>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Review the details and click </w:t>
      </w:r>
      <w:r w:rsidDel="00000000" w:rsidR="00000000" w:rsidRPr="00000000">
        <w:rPr>
          <w:rFonts w:ascii="Cambria" w:cs="Cambria" w:eastAsia="Cambria" w:hAnsi="Cambria"/>
          <w:b w:val="1"/>
          <w:sz w:val="26"/>
          <w:szCs w:val="26"/>
          <w:rtl w:val="0"/>
        </w:rPr>
        <w:t xml:space="preserve">"Create user"</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1E">
      <w:pPr>
        <w:numPr>
          <w:ilvl w:val="0"/>
          <w:numId w:val="8"/>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Retrieve login credentials and sign-in URL.</w:t>
      </w:r>
    </w:p>
    <w:p w:rsidR="00000000" w:rsidDel="00000000" w:rsidP="00000000" w:rsidRDefault="00000000" w:rsidRPr="00000000" w14:paraId="0000001F">
      <w:pPr>
        <w:numPr>
          <w:ilvl w:val="0"/>
          <w:numId w:val="8"/>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as the user and confirm the ability to change the password.</w:t>
      </w:r>
    </w:p>
    <w:p w:rsidR="00000000" w:rsidDel="00000000" w:rsidP="00000000" w:rsidRDefault="00000000" w:rsidRPr="00000000" w14:paraId="00000020">
      <w:pPr>
        <w:spacing w:after="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1">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Solution Development Procedure:</w:t>
      </w:r>
    </w:p>
    <w:p w:rsidR="00000000" w:rsidDel="00000000" w:rsidP="00000000" w:rsidRDefault="00000000" w:rsidRPr="00000000" w14:paraId="00000022">
      <w:pP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23">
      <w:pPr>
        <w:numPr>
          <w:ilvl w:val="0"/>
          <w:numId w:val="6"/>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to AWS Management Console and go to </w:t>
      </w:r>
      <w:r w:rsidDel="00000000" w:rsidR="00000000" w:rsidRPr="00000000">
        <w:rPr>
          <w:rFonts w:ascii="Cambria" w:cs="Cambria" w:eastAsia="Cambria" w:hAnsi="Cambria"/>
          <w:b w:val="1"/>
          <w:sz w:val="26"/>
          <w:szCs w:val="26"/>
          <w:rtl w:val="0"/>
        </w:rPr>
        <w:t xml:space="preserve">IAM service</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24">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5">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603500"/>
            <wp:effectExtent b="0" l="0" r="0" t="0"/>
            <wp:docPr id="184988255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7">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AWS sign-in page where the user selects between signing in as a </w:t>
      </w:r>
      <w:r w:rsidDel="00000000" w:rsidR="00000000" w:rsidRPr="00000000">
        <w:rPr>
          <w:rFonts w:ascii="Cambria" w:cs="Cambria" w:eastAsia="Cambria" w:hAnsi="Cambria"/>
          <w:b w:val="1"/>
          <w:sz w:val="26"/>
          <w:szCs w:val="26"/>
          <w:rtl w:val="0"/>
        </w:rPr>
        <w:t xml:space="preserve">Root user</w:t>
      </w:r>
      <w:r w:rsidDel="00000000" w:rsidR="00000000" w:rsidRPr="00000000">
        <w:rPr>
          <w:rFonts w:ascii="Cambria" w:cs="Cambria" w:eastAsia="Cambria" w:hAnsi="Cambria"/>
          <w:sz w:val="26"/>
          <w:szCs w:val="26"/>
          <w:rtl w:val="0"/>
        </w:rPr>
        <w:t xml:space="preserve"> or an </w:t>
      </w:r>
      <w:r w:rsidDel="00000000" w:rsidR="00000000" w:rsidRPr="00000000">
        <w:rPr>
          <w:rFonts w:ascii="Cambria" w:cs="Cambria" w:eastAsia="Cambria" w:hAnsi="Cambria"/>
          <w:b w:val="1"/>
          <w:sz w:val="26"/>
          <w:szCs w:val="26"/>
          <w:rtl w:val="0"/>
        </w:rPr>
        <w:t xml:space="preserve">IAM user</w:t>
      </w:r>
      <w:r w:rsidDel="00000000" w:rsidR="00000000" w:rsidRPr="00000000">
        <w:rPr>
          <w:rFonts w:ascii="Cambria" w:cs="Cambria" w:eastAsia="Cambria" w:hAnsi="Cambria"/>
          <w:sz w:val="26"/>
          <w:szCs w:val="26"/>
          <w:rtl w:val="0"/>
        </w:rPr>
        <w:t xml:space="preserve">. This is the initial step for accessing the AWS Management Console.</w:t>
      </w:r>
    </w:p>
    <w:p w:rsidR="00000000" w:rsidDel="00000000" w:rsidP="00000000" w:rsidRDefault="00000000" w:rsidRPr="00000000" w14:paraId="00000028">
      <w:pPr>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-To create an IAM user select Root User</w:t>
      </w:r>
    </w:p>
    <w:p w:rsidR="00000000" w:rsidDel="00000000" w:rsidP="00000000" w:rsidRDefault="00000000" w:rsidRPr="00000000" w14:paraId="00000029">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A">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17800"/>
            <wp:effectExtent b="0" l="0" r="0" t="0"/>
            <wp:docPr id="184988255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Cambria" w:cs="Cambria" w:eastAsia="Cambria" w:hAnsi="Cambria"/>
        </w:rPr>
      </w:pPr>
      <w:r w:rsidDel="00000000" w:rsidR="00000000" w:rsidRPr="00000000">
        <w:rPr>
          <w:rtl w:val="0"/>
        </w:rPr>
      </w:r>
    </w:p>
    <w:p w:rsidR="00000000" w:rsidDel="00000000" w:rsidP="00000000" w:rsidRDefault="00000000" w:rsidRPr="00000000" w14:paraId="0000002C">
      <w:pPr>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AWS Console Home page after login, displaying recently accessed services  , along with an overview of the account’s activities.</w:t>
      </w:r>
    </w:p>
    <w:p w:rsidR="00000000" w:rsidDel="00000000" w:rsidP="00000000" w:rsidRDefault="00000000" w:rsidRPr="00000000" w14:paraId="0000002D">
      <w:pPr>
        <w:numPr>
          <w:ilvl w:val="0"/>
          <w:numId w:val="9"/>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By navigating to the search bar ,we could find desired services.</w:t>
      </w:r>
      <w:r w:rsidDel="00000000" w:rsidR="00000000" w:rsidRPr="00000000">
        <w:rPr>
          <w:rtl w:val="0"/>
        </w:rPr>
      </w:r>
    </w:p>
    <w:p w:rsidR="00000000" w:rsidDel="00000000" w:rsidP="00000000" w:rsidRDefault="00000000" w:rsidRPr="00000000" w14:paraId="0000002E">
      <w:pPr>
        <w:rPr>
          <w:rFonts w:ascii="Cambria" w:cs="Cambria" w:eastAsia="Cambria" w:hAnsi="Cambria"/>
        </w:rPr>
      </w:pPr>
      <w:r w:rsidDel="00000000" w:rsidR="00000000" w:rsidRPr="00000000">
        <w:rPr>
          <w:rtl w:val="0"/>
        </w:rPr>
      </w:r>
    </w:p>
    <w:p w:rsidR="00000000" w:rsidDel="00000000" w:rsidP="00000000" w:rsidRDefault="00000000" w:rsidRPr="00000000" w14:paraId="0000002F">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43200"/>
            <wp:effectExtent b="0" l="0" r="0" t="0"/>
            <wp:docPr id="184988255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AWS search bar being used to look for </w:t>
      </w:r>
      <w:r w:rsidDel="00000000" w:rsidR="00000000" w:rsidRPr="00000000">
        <w:rPr>
          <w:rFonts w:ascii="Cambria" w:cs="Cambria" w:eastAsia="Cambria" w:hAnsi="Cambria"/>
          <w:b w:val="1"/>
          <w:sz w:val="26"/>
          <w:szCs w:val="26"/>
          <w:rtl w:val="0"/>
        </w:rPr>
        <w:t xml:space="preserve">IAM</w:t>
      </w:r>
      <w:r w:rsidDel="00000000" w:rsidR="00000000" w:rsidRPr="00000000">
        <w:rPr>
          <w:rFonts w:ascii="Cambria" w:cs="Cambria" w:eastAsia="Cambria" w:hAnsi="Cambria"/>
          <w:sz w:val="26"/>
          <w:szCs w:val="26"/>
          <w:rtl w:val="0"/>
        </w:rPr>
        <w:t xml:space="preserve"> (Identity and Access Management) services. This enables quick navigation to the IAM dashboard.</w:t>
      </w:r>
    </w:p>
    <w:p w:rsidR="00000000" w:rsidDel="00000000" w:rsidP="00000000" w:rsidRDefault="00000000" w:rsidRPr="00000000" w14:paraId="00000031">
      <w:pPr>
        <w:numPr>
          <w:ilvl w:val="0"/>
          <w:numId w:val="2"/>
        </w:numPr>
        <w:spacing w:after="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Select IAM Service ,which is at the top.</w:t>
      </w:r>
      <w:r w:rsidDel="00000000" w:rsidR="00000000" w:rsidRPr="00000000">
        <w:rPr>
          <w:rtl w:val="0"/>
        </w:rPr>
      </w:r>
    </w:p>
    <w:p w:rsidR="00000000" w:rsidDel="00000000" w:rsidP="00000000" w:rsidRDefault="00000000" w:rsidRPr="00000000" w14:paraId="00000032">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05100"/>
            <wp:effectExtent b="0" l="0" r="0" t="0"/>
            <wp:docPr id="184988255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w:t>
      </w:r>
      <w:r w:rsidDel="00000000" w:rsidR="00000000" w:rsidRPr="00000000">
        <w:rPr>
          <w:rFonts w:ascii="Cambria" w:cs="Cambria" w:eastAsia="Cambria" w:hAnsi="Cambria"/>
          <w:b w:val="1"/>
          <w:sz w:val="26"/>
          <w:szCs w:val="26"/>
          <w:rtl w:val="0"/>
        </w:rPr>
        <w:t xml:space="preserve">IAM Dashboard</w:t>
      </w:r>
      <w:r w:rsidDel="00000000" w:rsidR="00000000" w:rsidRPr="00000000">
        <w:rPr>
          <w:rFonts w:ascii="Cambria" w:cs="Cambria" w:eastAsia="Cambria" w:hAnsi="Cambria"/>
          <w:sz w:val="26"/>
          <w:szCs w:val="26"/>
          <w:rtl w:val="0"/>
        </w:rPr>
        <w:t xml:space="preserve">, showing important security recommendations, such as enabling MFA for the root user, and displaying an overview of existing IAM resources like users, roles, and policies.</w:t>
      </w:r>
    </w:p>
    <w:p w:rsidR="00000000" w:rsidDel="00000000" w:rsidP="00000000" w:rsidRDefault="00000000" w:rsidRPr="00000000" w14:paraId="00000034">
      <w:pPr>
        <w:numPr>
          <w:ilvl w:val="0"/>
          <w:numId w:val="11"/>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on Users,to create an IAM User.</w:t>
      </w:r>
    </w:p>
    <w:p w:rsidR="00000000" w:rsidDel="00000000" w:rsidP="00000000" w:rsidRDefault="00000000" w:rsidRPr="00000000" w14:paraId="00000035">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6">
      <w:pPr>
        <w:rPr>
          <w:rFonts w:ascii="Cambria" w:cs="Cambria" w:eastAsia="Cambria" w:hAnsi="Cambria"/>
        </w:rPr>
      </w:pPr>
      <w:r w:rsidDel="00000000" w:rsidR="00000000" w:rsidRPr="00000000">
        <w:rPr>
          <w:rtl w:val="0"/>
        </w:rPr>
      </w:r>
    </w:p>
    <w:p w:rsidR="00000000" w:rsidDel="00000000" w:rsidP="00000000" w:rsidRDefault="00000000" w:rsidRPr="00000000" w14:paraId="00000037">
      <w:pPr>
        <w:numPr>
          <w:ilvl w:val="0"/>
          <w:numId w:val="6"/>
        </w:numPr>
        <w:spacing w:after="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Click </w:t>
      </w:r>
      <w:r w:rsidDel="00000000" w:rsidR="00000000" w:rsidRPr="00000000">
        <w:rPr>
          <w:rFonts w:ascii="Cambria" w:cs="Cambria" w:eastAsia="Cambria" w:hAnsi="Cambria"/>
          <w:b w:val="1"/>
          <w:sz w:val="30"/>
          <w:szCs w:val="30"/>
          <w:rtl w:val="0"/>
        </w:rPr>
        <w:t xml:space="preserve">"Add user"</w:t>
      </w:r>
      <w:r w:rsidDel="00000000" w:rsidR="00000000" w:rsidRPr="00000000">
        <w:rPr>
          <w:rFonts w:ascii="Cambria" w:cs="Cambria" w:eastAsia="Cambria" w:hAnsi="Cambria"/>
          <w:sz w:val="30"/>
          <w:szCs w:val="30"/>
          <w:rtl w:val="0"/>
        </w:rPr>
        <w:t xml:space="preserve"> and set a unique username.</w:t>
      </w:r>
    </w:p>
    <w:p w:rsidR="00000000" w:rsidDel="00000000" w:rsidP="00000000" w:rsidRDefault="00000000" w:rsidRPr="00000000" w14:paraId="00000038">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39">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82900"/>
            <wp:effectExtent b="0" l="0" r="0" t="0"/>
            <wp:docPr id="184988255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IAM Users dashboard, click on ‘create user’ to create an IAM User</w:t>
      </w:r>
    </w:p>
    <w:p w:rsidR="00000000" w:rsidDel="00000000" w:rsidP="00000000" w:rsidRDefault="00000000" w:rsidRPr="00000000" w14:paraId="0000003B">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44800"/>
            <wp:effectExtent b="0" l="0" r="0" t="0"/>
            <wp:docPr id="184988255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"Specify user details" screen in AWS IAM, where a username is entered, and access to the AWS Management Console is optionally provided.</w:t>
      </w:r>
    </w:p>
    <w:p w:rsidR="00000000" w:rsidDel="00000000" w:rsidP="00000000" w:rsidRDefault="00000000" w:rsidRPr="00000000" w14:paraId="0000003D">
      <w:pPr>
        <w:spacing w:after="240" w:lineRule="auto"/>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E">
      <w:pPr>
        <w:spacing w:after="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3F">
      <w:pPr>
        <w:spacing w:after="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0">
      <w:pPr>
        <w:numPr>
          <w:ilvl w:val="0"/>
          <w:numId w:val="6"/>
        </w:numPr>
        <w:spacing w:after="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Check </w:t>
      </w:r>
      <w:r w:rsidDel="00000000" w:rsidR="00000000" w:rsidRPr="00000000">
        <w:rPr>
          <w:rFonts w:ascii="Cambria" w:cs="Cambria" w:eastAsia="Cambria" w:hAnsi="Cambria"/>
          <w:b w:val="1"/>
          <w:sz w:val="30"/>
          <w:szCs w:val="30"/>
          <w:rtl w:val="0"/>
        </w:rPr>
        <w:t xml:space="preserve">"AWS Management Console access"</w:t>
      </w:r>
      <w:r w:rsidDel="00000000" w:rsidR="00000000" w:rsidRPr="00000000">
        <w:rPr>
          <w:rFonts w:ascii="Cambria" w:cs="Cambria" w:eastAsia="Cambria" w:hAnsi="Cambria"/>
          <w:sz w:val="30"/>
          <w:szCs w:val="30"/>
          <w:rtl w:val="0"/>
        </w:rPr>
        <w:t xml:space="preserve"> and choose </w:t>
      </w:r>
      <w:r w:rsidDel="00000000" w:rsidR="00000000" w:rsidRPr="00000000">
        <w:rPr>
          <w:rFonts w:ascii="Cambria" w:cs="Cambria" w:eastAsia="Cambria" w:hAnsi="Cambria"/>
          <w:b w:val="1"/>
          <w:sz w:val="30"/>
          <w:szCs w:val="30"/>
          <w:rtl w:val="0"/>
        </w:rPr>
        <w:t xml:space="preserve">"IAM user"</w:t>
      </w:r>
      <w:r w:rsidDel="00000000" w:rsidR="00000000" w:rsidRPr="00000000">
        <w:rPr>
          <w:rFonts w:ascii="Cambria" w:cs="Cambria" w:eastAsia="Cambria" w:hAnsi="Cambria"/>
          <w:sz w:val="30"/>
          <w:szCs w:val="30"/>
          <w:rtl w:val="0"/>
        </w:rPr>
        <w:t xml:space="preserve">.</w:t>
      </w:r>
    </w:p>
    <w:p w:rsidR="00000000" w:rsidDel="00000000" w:rsidP="00000000" w:rsidRDefault="00000000" w:rsidRPr="00000000" w14:paraId="00000041">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44800"/>
            <wp:effectExtent b="0" l="0" r="0" t="0"/>
            <wp:docPr id="184988255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3">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User type selection, where the choice is made between using AWS Identity Center or creating an IAM user. The IAM user option is selected.</w:t>
      </w:r>
    </w:p>
    <w:p w:rsidR="00000000" w:rsidDel="00000000" w:rsidP="00000000" w:rsidRDefault="00000000" w:rsidRPr="00000000" w14:paraId="00000044">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5">
      <w:pPr>
        <w:numPr>
          <w:ilvl w:val="0"/>
          <w:numId w:val="6"/>
        </w:numPr>
        <w:spacing w:after="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Attach the </w:t>
      </w:r>
      <w:r w:rsidDel="00000000" w:rsidR="00000000" w:rsidRPr="00000000">
        <w:rPr>
          <w:rFonts w:ascii="Cambria" w:cs="Cambria" w:eastAsia="Cambria" w:hAnsi="Cambria"/>
          <w:b w:val="1"/>
          <w:sz w:val="30"/>
          <w:szCs w:val="30"/>
          <w:rtl w:val="0"/>
        </w:rPr>
        <w:t xml:space="preserve">IAMUserChangePassword</w:t>
      </w:r>
      <w:r w:rsidDel="00000000" w:rsidR="00000000" w:rsidRPr="00000000">
        <w:rPr>
          <w:rFonts w:ascii="Cambria" w:cs="Cambria" w:eastAsia="Cambria" w:hAnsi="Cambria"/>
          <w:sz w:val="30"/>
          <w:szCs w:val="30"/>
          <w:rtl w:val="0"/>
        </w:rPr>
        <w:t xml:space="preserve"> permission policy.</w:t>
      </w:r>
      <w:r w:rsidDel="00000000" w:rsidR="00000000" w:rsidRPr="00000000">
        <w:rPr>
          <w:rtl w:val="0"/>
        </w:rPr>
      </w:r>
    </w:p>
    <w:p w:rsidR="00000000" w:rsidDel="00000000" w:rsidP="00000000" w:rsidRDefault="00000000" w:rsidRPr="00000000" w14:paraId="00000046">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44800"/>
            <wp:effectExtent b="0" l="0" r="0" t="0"/>
            <wp:docPr id="184988255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8">
      <w:pPr>
        <w:spacing w:before="200" w:line="216" w:lineRule="auto"/>
        <w:rPr>
          <w:rFonts w:ascii="Cambria" w:cs="Cambria" w:eastAsia="Cambria" w:hAnsi="Cambria"/>
        </w:rPr>
      </w:pPr>
      <w:r w:rsidDel="00000000" w:rsidR="00000000" w:rsidRPr="00000000">
        <w:rPr>
          <w:rFonts w:ascii="Cambria" w:cs="Cambria" w:eastAsia="Cambria" w:hAnsi="Cambria"/>
          <w:sz w:val="26"/>
          <w:szCs w:val="26"/>
          <w:rtl w:val="0"/>
        </w:rPr>
        <w:t xml:space="preserve">Screen shows the password options for the IAM user—either auto generated or custom—and the option to force a password reset on first sign-in.</w:t>
      </w:r>
      <w:r w:rsidDel="00000000" w:rsidR="00000000" w:rsidRPr="00000000">
        <w:rPr>
          <w:rtl w:val="0"/>
        </w:rPr>
      </w:r>
    </w:p>
    <w:p w:rsidR="00000000" w:rsidDel="00000000" w:rsidP="00000000" w:rsidRDefault="00000000" w:rsidRPr="00000000" w14:paraId="00000049">
      <w:pPr>
        <w:numPr>
          <w:ilvl w:val="0"/>
          <w:numId w:val="6"/>
        </w:numPr>
        <w:spacing w:after="240" w:before="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Optionally, add tags for organization.</w:t>
      </w:r>
    </w:p>
    <w:p w:rsidR="00000000" w:rsidDel="00000000" w:rsidP="00000000" w:rsidRDefault="00000000" w:rsidRPr="00000000" w14:paraId="0000004A">
      <w:pPr>
        <w:spacing w:after="240" w:before="240" w:lineRule="auto"/>
        <w:ind w:left="720" w:firstLine="0"/>
        <w:rPr>
          <w:rFonts w:ascii="Cambria" w:cs="Cambria" w:eastAsia="Cambria" w:hAnsi="Cambria"/>
        </w:rPr>
      </w:pPr>
      <w:r w:rsidDel="00000000" w:rsidR="00000000" w:rsidRPr="00000000">
        <w:rPr>
          <w:rFonts w:ascii="Cambria" w:cs="Cambria" w:eastAsia="Cambria" w:hAnsi="Cambria"/>
          <w:sz w:val="26"/>
          <w:szCs w:val="26"/>
          <w:rtl w:val="0"/>
        </w:rPr>
        <w:t xml:space="preserve"> The "Set permissions" screen in IAM, where options are provided to add the user to a group, copy permissions, or attach policies directly to the user.</w:t>
      </w:r>
      <w:r w:rsidDel="00000000" w:rsidR="00000000" w:rsidRPr="00000000">
        <w:rPr>
          <w:rtl w:val="0"/>
        </w:rPr>
      </w:r>
    </w:p>
    <w:p w:rsidR="00000000" w:rsidDel="00000000" w:rsidP="00000000" w:rsidRDefault="00000000" w:rsidRPr="00000000" w14:paraId="0000004B">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05100"/>
            <wp:effectExtent b="0" l="0" r="0" t="0"/>
            <wp:docPr id="184988256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D">
      <w:pPr>
        <w:numPr>
          <w:ilvl w:val="0"/>
          <w:numId w:val="12"/>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If you want to add the user to a group, you can add them to an existing group or create a new group with a unique name,in this step which is optional.</w:t>
      </w:r>
      <w:r w:rsidDel="00000000" w:rsidR="00000000" w:rsidRPr="00000000">
        <w:rPr>
          <w:rtl w:val="0"/>
        </w:rPr>
      </w:r>
    </w:p>
    <w:p w:rsidR="00000000" w:rsidDel="00000000" w:rsidP="00000000" w:rsidRDefault="00000000" w:rsidRPr="00000000" w14:paraId="0000004E">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F">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43200"/>
            <wp:effectExtent b="0" l="0" r="0" t="0"/>
            <wp:docPr id="184988255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1">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2">
      <w:pPr>
        <w:numPr>
          <w:ilvl w:val="0"/>
          <w:numId w:val="14"/>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Optional, allowing permissions from another user to be replicated</w:t>
      </w:r>
    </w:p>
    <w:p w:rsidR="00000000" w:rsidDel="00000000" w:rsidP="00000000" w:rsidRDefault="00000000" w:rsidRPr="00000000" w14:paraId="00000053">
      <w:pPr>
        <w:rPr>
          <w:rFonts w:ascii="Cambria" w:cs="Cambria" w:eastAsia="Cambria" w:hAnsi="Cambria"/>
        </w:rPr>
      </w:pPr>
      <w:r w:rsidDel="00000000" w:rsidR="00000000" w:rsidRPr="00000000">
        <w:rPr>
          <w:rtl w:val="0"/>
        </w:rPr>
      </w:r>
    </w:p>
    <w:p w:rsidR="00000000" w:rsidDel="00000000" w:rsidP="00000000" w:rsidRDefault="00000000" w:rsidRPr="00000000" w14:paraId="00000054">
      <w:pPr>
        <w:rPr>
          <w:rFonts w:ascii="Cambria" w:cs="Cambria" w:eastAsia="Cambria" w:hAnsi="Cambria"/>
        </w:rPr>
      </w:pPr>
      <w:r w:rsidDel="00000000" w:rsidR="00000000" w:rsidRPr="00000000">
        <w:rPr>
          <w:rtl w:val="0"/>
        </w:rPr>
      </w:r>
    </w:p>
    <w:p w:rsidR="00000000" w:rsidDel="00000000" w:rsidP="00000000" w:rsidRDefault="00000000" w:rsidRPr="00000000" w14:paraId="00000055">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30500"/>
            <wp:effectExtent b="0" l="0" r="0" t="0"/>
            <wp:docPr id="184988255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7">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8">
      <w:pPr>
        <w:numPr>
          <w:ilvl w:val="0"/>
          <w:numId w:val="4"/>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Optional, In this step ,you can add services to the IAM User using search bar</w:t>
      </w:r>
      <w:r w:rsidDel="00000000" w:rsidR="00000000" w:rsidRPr="00000000">
        <w:rPr>
          <w:rtl w:val="0"/>
        </w:rPr>
      </w:r>
    </w:p>
    <w:p w:rsidR="00000000" w:rsidDel="00000000" w:rsidP="00000000" w:rsidRDefault="00000000" w:rsidRPr="00000000" w14:paraId="00000059">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A">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B">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30500"/>
            <wp:effectExtent b="0" l="0" r="0" t="0"/>
            <wp:docPr id="184988256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D">
      <w:pPr>
        <w:numPr>
          <w:ilvl w:val="0"/>
          <w:numId w:val="15"/>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And select ‘Next’.</w:t>
      </w:r>
      <w:r w:rsidDel="00000000" w:rsidR="00000000" w:rsidRPr="00000000">
        <w:rPr>
          <w:rtl w:val="0"/>
        </w:rPr>
      </w:r>
    </w:p>
    <w:p w:rsidR="00000000" w:rsidDel="00000000" w:rsidP="00000000" w:rsidRDefault="00000000" w:rsidRPr="00000000" w14:paraId="0000005E">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F">
      <w:pPr>
        <w:rPr>
          <w:rFonts w:ascii="Cambria" w:cs="Cambria" w:eastAsia="Cambria" w:hAnsi="Cambria"/>
        </w:rPr>
      </w:pPr>
      <w:r w:rsidDel="00000000" w:rsidR="00000000" w:rsidRPr="00000000">
        <w:rPr>
          <w:rtl w:val="0"/>
        </w:rPr>
      </w:r>
    </w:p>
    <w:p w:rsidR="00000000" w:rsidDel="00000000" w:rsidP="00000000" w:rsidRDefault="00000000" w:rsidRPr="00000000" w14:paraId="00000060">
      <w:pPr>
        <w:rPr>
          <w:rFonts w:ascii="Cambria" w:cs="Cambria" w:eastAsia="Cambria" w:hAnsi="Cambria"/>
        </w:rPr>
      </w:pPr>
      <w:r w:rsidDel="00000000" w:rsidR="00000000" w:rsidRPr="00000000">
        <w:rPr>
          <w:rtl w:val="0"/>
        </w:rPr>
      </w:r>
    </w:p>
    <w:p w:rsidR="00000000" w:rsidDel="00000000" w:rsidP="00000000" w:rsidRDefault="00000000" w:rsidRPr="00000000" w14:paraId="00000061">
      <w:pPr>
        <w:rPr>
          <w:rFonts w:ascii="Cambria" w:cs="Cambria" w:eastAsia="Cambria" w:hAnsi="Cambria"/>
        </w:rPr>
      </w:pPr>
      <w:r w:rsidDel="00000000" w:rsidR="00000000" w:rsidRPr="00000000">
        <w:rPr>
          <w:rtl w:val="0"/>
        </w:rPr>
      </w:r>
    </w:p>
    <w:p w:rsidR="00000000" w:rsidDel="00000000" w:rsidP="00000000" w:rsidRDefault="00000000" w:rsidRPr="00000000" w14:paraId="00000062">
      <w:pPr>
        <w:rPr>
          <w:rFonts w:ascii="Cambria" w:cs="Cambria" w:eastAsia="Cambria" w:hAnsi="Cambria"/>
        </w:rPr>
      </w:pPr>
      <w:r w:rsidDel="00000000" w:rsidR="00000000" w:rsidRPr="00000000">
        <w:rPr>
          <w:rtl w:val="0"/>
        </w:rPr>
      </w:r>
    </w:p>
    <w:p w:rsidR="00000000" w:rsidDel="00000000" w:rsidP="00000000" w:rsidRDefault="00000000" w:rsidRPr="00000000" w14:paraId="00000063">
      <w:pPr>
        <w:rPr>
          <w:rFonts w:ascii="Cambria" w:cs="Cambria" w:eastAsia="Cambria" w:hAnsi="Cambria"/>
        </w:rPr>
      </w:pPr>
      <w:r w:rsidDel="00000000" w:rsidR="00000000" w:rsidRPr="00000000">
        <w:rPr>
          <w:rtl w:val="0"/>
        </w:rPr>
      </w:r>
    </w:p>
    <w:p w:rsidR="00000000" w:rsidDel="00000000" w:rsidP="00000000" w:rsidRDefault="00000000" w:rsidRPr="00000000" w14:paraId="00000064">
      <w:pPr>
        <w:rPr>
          <w:rFonts w:ascii="Cambria" w:cs="Cambria" w:eastAsia="Cambria" w:hAnsi="Cambria"/>
        </w:rPr>
      </w:pPr>
      <w:r w:rsidDel="00000000" w:rsidR="00000000" w:rsidRPr="00000000">
        <w:rPr>
          <w:rtl w:val="0"/>
        </w:rPr>
      </w:r>
    </w:p>
    <w:p w:rsidR="00000000" w:rsidDel="00000000" w:rsidP="00000000" w:rsidRDefault="00000000" w:rsidRPr="00000000" w14:paraId="00000065">
      <w:pPr>
        <w:numPr>
          <w:ilvl w:val="0"/>
          <w:numId w:val="6"/>
        </w:numPr>
        <w:spacing w:after="240" w:before="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Review the details and click </w:t>
      </w:r>
      <w:r w:rsidDel="00000000" w:rsidR="00000000" w:rsidRPr="00000000">
        <w:rPr>
          <w:rFonts w:ascii="Cambria" w:cs="Cambria" w:eastAsia="Cambria" w:hAnsi="Cambria"/>
          <w:b w:val="1"/>
          <w:sz w:val="30"/>
          <w:szCs w:val="30"/>
          <w:rtl w:val="0"/>
        </w:rPr>
        <w:t xml:space="preserve">"Create user"</w:t>
      </w:r>
      <w:r w:rsidDel="00000000" w:rsidR="00000000" w:rsidRPr="00000000">
        <w:rPr>
          <w:rtl w:val="0"/>
        </w:rPr>
      </w:r>
    </w:p>
    <w:p w:rsidR="00000000" w:rsidDel="00000000" w:rsidP="00000000" w:rsidRDefault="00000000" w:rsidRPr="00000000" w14:paraId="00000066">
      <w:pPr>
        <w:spacing w:after="240" w:befor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30500"/>
            <wp:effectExtent b="0" l="0" r="0" t="0"/>
            <wp:docPr id="184988256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3"/>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Review the user details and permissions, then click on 'Create user' to create the user.</w:t>
      </w:r>
    </w:p>
    <w:p w:rsidR="00000000" w:rsidDel="00000000" w:rsidP="00000000" w:rsidRDefault="00000000" w:rsidRPr="00000000" w14:paraId="00000068">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9">
      <w:pPr>
        <w:numPr>
          <w:ilvl w:val="0"/>
          <w:numId w:val="6"/>
        </w:numPr>
        <w:spacing w:after="240" w:before="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Retrieve login credentials and sign-in URL.</w:t>
      </w:r>
    </w:p>
    <w:p w:rsidR="00000000" w:rsidDel="00000000" w:rsidP="00000000" w:rsidRDefault="00000000" w:rsidRPr="00000000" w14:paraId="0000006A">
      <w:pPr>
        <w:spacing w:before="200" w:line="216"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44800"/>
            <wp:effectExtent b="0" l="0" r="0" t="0"/>
            <wp:docPr id="184988256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200" w:line="216"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C">
      <w:pPr>
        <w:numPr>
          <w:ilvl w:val="0"/>
          <w:numId w:val="3"/>
        </w:numPr>
        <w:spacing w:after="240" w:befor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Download the CSV file containing the user details and use the provided URL to log in to the IAM user account.</w:t>
      </w:r>
    </w:p>
    <w:p w:rsidR="00000000" w:rsidDel="00000000" w:rsidP="00000000" w:rsidRDefault="00000000" w:rsidRPr="00000000" w14:paraId="0000006D">
      <w:pPr>
        <w:numPr>
          <w:ilvl w:val="0"/>
          <w:numId w:val="3"/>
        </w:numPr>
        <w:spacing w:after="240" w:before="240" w:lineRule="auto"/>
        <w:ind w:left="1440" w:hanging="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mbria" w:cs="Cambria" w:eastAsia="Cambria" w:hAnsi="Cambria"/>
          <w:sz w:val="30"/>
          <w:szCs w:val="30"/>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sz w:val="30"/>
          <w:szCs w:val="30"/>
          <w:rtl w:val="0"/>
        </w:rPr>
        <w:t xml:space="preserve">    8.Log in as the user and confirm the ability to change the password.</w:t>
      </w:r>
    </w:p>
    <w:p w:rsidR="00000000" w:rsidDel="00000000" w:rsidP="00000000" w:rsidRDefault="00000000" w:rsidRPr="00000000" w14:paraId="0000006F">
      <w:pPr>
        <w:spacing w:after="240" w:before="240" w:lineRule="auto"/>
        <w:ind w:left="720" w:firstLine="0"/>
        <w:rPr>
          <w:rFonts w:ascii="Cambria" w:cs="Cambria" w:eastAsia="Cambria" w:hAnsi="Cambria"/>
          <w:b w:val="1"/>
        </w:rPr>
      </w:pPr>
      <w:r w:rsidDel="00000000" w:rsidR="00000000" w:rsidRPr="00000000">
        <w:rPr>
          <w:rFonts w:ascii="Cambria" w:cs="Cambria" w:eastAsia="Cambria" w:hAnsi="Cambria"/>
        </w:rPr>
        <w:drawing>
          <wp:inline distB="114300" distT="114300" distL="114300" distR="114300">
            <wp:extent cx="5943600" cy="406400"/>
            <wp:effectExtent b="0" l="0" r="0" t="0"/>
            <wp:docPr id="184988256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
        </w:numPr>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Paste the provided URL into the browser's search bar to log in to the IAM user account.</w:t>
      </w:r>
      <w:r w:rsidDel="00000000" w:rsidR="00000000" w:rsidRPr="00000000">
        <w:rPr>
          <w:rtl w:val="0"/>
        </w:rPr>
      </w:r>
    </w:p>
    <w:p w:rsidR="00000000" w:rsidDel="00000000" w:rsidP="00000000" w:rsidRDefault="00000000" w:rsidRPr="00000000" w14:paraId="00000071">
      <w:pPr>
        <w:rPr>
          <w:rFonts w:ascii="Cambria" w:cs="Cambria" w:eastAsia="Cambria" w:hAnsi="Cambria"/>
          <w:b w:val="1"/>
        </w:rPr>
      </w:pPr>
      <w:r w:rsidDel="00000000" w:rsidR="00000000" w:rsidRPr="00000000">
        <w:rPr>
          <w:rtl w:val="0"/>
        </w:rPr>
      </w:r>
    </w:p>
    <w:p w:rsidR="00000000" w:rsidDel="00000000" w:rsidP="00000000" w:rsidRDefault="00000000" w:rsidRPr="00000000" w14:paraId="00000072">
      <w:pPr>
        <w:rPr>
          <w:rFonts w:ascii="Cambria" w:cs="Cambria" w:eastAsia="Cambria" w:hAnsi="Cambria"/>
          <w:b w:val="1"/>
        </w:rPr>
      </w:pPr>
      <w:r w:rsidDel="00000000" w:rsidR="00000000" w:rsidRPr="00000000">
        <w:rPr>
          <w:rtl w:val="0"/>
        </w:rPr>
      </w:r>
    </w:p>
    <w:p w:rsidR="00000000" w:rsidDel="00000000" w:rsidP="00000000" w:rsidRDefault="00000000" w:rsidRPr="00000000" w14:paraId="00000073">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2832100"/>
            <wp:effectExtent b="0" l="0" r="0" t="0"/>
            <wp:docPr id="184988256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Cambria" w:cs="Cambria" w:eastAsia="Cambria" w:hAnsi="Cambria"/>
          <w:b w:val="1"/>
        </w:rPr>
      </w:pPr>
      <w:r w:rsidDel="00000000" w:rsidR="00000000" w:rsidRPr="00000000">
        <w:rPr>
          <w:rtl w:val="0"/>
        </w:rPr>
      </w:r>
    </w:p>
    <w:p w:rsidR="00000000" w:rsidDel="00000000" w:rsidP="00000000" w:rsidRDefault="00000000" w:rsidRPr="00000000" w14:paraId="00000075">
      <w:pPr>
        <w:rPr>
          <w:rFonts w:ascii="Cambria" w:cs="Cambria" w:eastAsia="Cambria" w:hAnsi="Cambria"/>
          <w:b w:val="1"/>
        </w:rPr>
      </w:pPr>
      <w:r w:rsidDel="00000000" w:rsidR="00000000" w:rsidRPr="00000000">
        <w:rPr>
          <w:rtl w:val="0"/>
        </w:rPr>
      </w:r>
    </w:p>
    <w:p w:rsidR="00000000" w:rsidDel="00000000" w:rsidP="00000000" w:rsidRDefault="00000000" w:rsidRPr="00000000" w14:paraId="00000076">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2844800"/>
            <wp:effectExtent b="0" l="0" r="0" t="0"/>
            <wp:docPr id="184988256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ambria" w:cs="Cambria" w:eastAsia="Cambria" w:hAnsi="Cambria"/>
          <w:b w:val="1"/>
        </w:rPr>
      </w:pPr>
      <w:r w:rsidDel="00000000" w:rsidR="00000000" w:rsidRPr="00000000">
        <w:rPr>
          <w:rtl w:val="0"/>
        </w:rPr>
      </w:r>
    </w:p>
    <w:p w:rsidR="00000000" w:rsidDel="00000000" w:rsidP="00000000" w:rsidRDefault="00000000" w:rsidRPr="00000000" w14:paraId="00000078">
      <w:pPr>
        <w:numPr>
          <w:ilvl w:val="0"/>
          <w:numId w:val="10"/>
        </w:numPr>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Enter your username and the given password to sign in.</w:t>
      </w:r>
      <w:r w:rsidDel="00000000" w:rsidR="00000000" w:rsidRPr="00000000">
        <w:rPr>
          <w:rtl w:val="0"/>
        </w:rPr>
      </w:r>
    </w:p>
    <w:p w:rsidR="00000000" w:rsidDel="00000000" w:rsidP="00000000" w:rsidRDefault="00000000" w:rsidRPr="00000000" w14:paraId="00000079">
      <w:pPr>
        <w:rPr>
          <w:rFonts w:ascii="Cambria" w:cs="Cambria" w:eastAsia="Cambria" w:hAnsi="Cambria"/>
          <w:b w:val="1"/>
        </w:rPr>
      </w:pPr>
      <w:r w:rsidDel="00000000" w:rsidR="00000000" w:rsidRPr="00000000">
        <w:rPr>
          <w:rtl w:val="0"/>
        </w:rPr>
      </w:r>
    </w:p>
    <w:p w:rsidR="00000000" w:rsidDel="00000000" w:rsidP="00000000" w:rsidRDefault="00000000" w:rsidRPr="00000000" w14:paraId="0000007A">
      <w:pPr>
        <w:numPr>
          <w:ilvl w:val="0"/>
          <w:numId w:val="7"/>
        </w:numPr>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Change your password here and confirm it</w:t>
      </w:r>
      <w:r w:rsidDel="00000000" w:rsidR="00000000" w:rsidRPr="00000000">
        <w:rPr>
          <w:rtl w:val="0"/>
        </w:rPr>
      </w:r>
    </w:p>
    <w:p w:rsidR="00000000" w:rsidDel="00000000" w:rsidP="00000000" w:rsidRDefault="00000000" w:rsidRPr="00000000" w14:paraId="0000007B">
      <w:pPr>
        <w:rPr>
          <w:rFonts w:ascii="Cambria" w:cs="Cambria" w:eastAsia="Cambria" w:hAnsi="Cambria"/>
          <w:b w:val="1"/>
        </w:rPr>
      </w:pPr>
      <w:r w:rsidDel="00000000" w:rsidR="00000000" w:rsidRPr="00000000">
        <w:rPr>
          <w:rtl w:val="0"/>
        </w:rPr>
      </w:r>
    </w:p>
    <w:p w:rsidR="00000000" w:rsidDel="00000000" w:rsidP="00000000" w:rsidRDefault="00000000" w:rsidRPr="00000000" w14:paraId="0000007C">
      <w:pPr>
        <w:rPr>
          <w:rFonts w:ascii="Cambria" w:cs="Cambria" w:eastAsia="Cambria" w:hAnsi="Cambria"/>
          <w:b w:val="1"/>
        </w:rPr>
      </w:pPr>
      <w:r w:rsidDel="00000000" w:rsidR="00000000" w:rsidRPr="00000000">
        <w:rPr>
          <w:rtl w:val="0"/>
        </w:rPr>
      </w:r>
    </w:p>
    <w:p w:rsidR="00000000" w:rsidDel="00000000" w:rsidP="00000000" w:rsidRDefault="00000000" w:rsidRPr="00000000" w14:paraId="0000007D">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2717800"/>
            <wp:effectExtent b="0" l="0" r="0" t="0"/>
            <wp:docPr id="184988256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5"/>
        </w:numPr>
        <w:spacing w:after="240" w:before="240" w:lineRule="auto"/>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Successfully logged in to the IAM user account, where you can access the services that have been granted permissions. In this case, you have permission to change your password.</w:t>
      </w:r>
    </w:p>
    <w:p w:rsidR="00000000" w:rsidDel="00000000" w:rsidP="00000000" w:rsidRDefault="00000000" w:rsidRPr="00000000" w14:paraId="0000007F">
      <w:pPr>
        <w:rPr>
          <w:rFonts w:ascii="Cambria" w:cs="Cambria" w:eastAsia="Cambria" w:hAnsi="Cambria"/>
          <w:b w:val="1"/>
        </w:rPr>
      </w:pPr>
      <w:r w:rsidDel="00000000" w:rsidR="00000000" w:rsidRPr="00000000">
        <w:rPr>
          <w:rtl w:val="0"/>
        </w:rPr>
      </w:r>
    </w:p>
    <w:p w:rsidR="00000000" w:rsidDel="00000000" w:rsidP="00000000" w:rsidRDefault="00000000" w:rsidRPr="00000000" w14:paraId="00000080">
      <w:pPr>
        <w:rPr>
          <w:rFonts w:ascii="Cambria" w:cs="Cambria" w:eastAsia="Cambria" w:hAnsi="Cambria"/>
          <w:b w:val="1"/>
        </w:rPr>
      </w:pPr>
      <w:r w:rsidDel="00000000" w:rsidR="00000000" w:rsidRPr="00000000">
        <w:rPr>
          <w:rtl w:val="0"/>
        </w:rPr>
      </w:r>
    </w:p>
    <w:p w:rsidR="00000000" w:rsidDel="00000000" w:rsidP="00000000" w:rsidRDefault="00000000" w:rsidRPr="00000000" w14:paraId="00000081">
      <w:pPr>
        <w:rPr>
          <w:rFonts w:ascii="Cambria" w:cs="Cambria" w:eastAsia="Cambria" w:hAnsi="Cambria"/>
          <w:b w:val="1"/>
        </w:rPr>
      </w:pPr>
      <w:r w:rsidDel="00000000" w:rsidR="00000000" w:rsidRPr="00000000">
        <w:rPr>
          <w:rtl w:val="0"/>
        </w:rPr>
      </w:r>
    </w:p>
    <w:p w:rsidR="00000000" w:rsidDel="00000000" w:rsidP="00000000" w:rsidRDefault="00000000" w:rsidRPr="00000000" w14:paraId="00000082">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Conclusion:</w:t>
        <w:br w:type="textWrapping"/>
      </w:r>
    </w:p>
    <w:p w:rsidR="00000000" w:rsidDel="00000000" w:rsidP="00000000" w:rsidRDefault="00000000" w:rsidRPr="00000000" w14:paraId="00000083">
      <w:pPr>
        <w:spacing w:after="240" w:befor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By implementing a streamlined process for creating an AWS IAM user with self-managed password capabilities, CloudX Solutions has enhanced security and control over critical cloud resources. This approach reduces administrative overhead, ensures compliance with security policies, and minimizes the risk of unauthorized access. By enforcing the principle of least privilege, the solution enables efficient management of user permissions while maintaining flexibility for future scalability. Overall, this project strengthens CloudX Solutions' security framework, supporting secure, efficient, and controlled cloud operations as the organization continues to grow and adapt to increasing demands.</w:t>
      </w:r>
    </w:p>
    <w:p w:rsidR="00000000" w:rsidDel="00000000" w:rsidP="00000000" w:rsidRDefault="00000000" w:rsidRPr="00000000" w14:paraId="00000084">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4o</w:t>
      </w:r>
    </w:p>
    <w:p w:rsidR="00000000" w:rsidDel="00000000" w:rsidP="00000000" w:rsidRDefault="00000000" w:rsidRPr="00000000" w14:paraId="00000085">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6">
      <w:pPr>
        <w:rPr>
          <w:rFonts w:ascii="Cambria" w:cs="Cambria" w:eastAsia="Cambria" w:hAnsi="Cambria"/>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spacing w:before="189"/>
      <w:ind w:left="4573" w:right="5380"/>
      <w:jc w:val="center"/>
      <w:outlineLvl w:val="0"/>
    </w:pPr>
    <w:rPr>
      <w:b w:val="1"/>
      <w:sz w:val="32"/>
      <w:szCs w:val="32"/>
      <w:u w:val="single"/>
    </w:rPr>
  </w:style>
  <w:style w:type="paragraph" w:styleId="Heading2">
    <w:name w:val="heading 2"/>
    <w:basedOn w:val="Normal"/>
    <w:next w:val="Normal"/>
    <w:uiPriority w:val="9"/>
    <w:semiHidden w:val="1"/>
    <w:unhideWhenUsed w:val="1"/>
    <w:qFormat w:val="1"/>
    <w:pPr>
      <w:ind w:left="1375"/>
      <w:outlineLvl w:val="1"/>
    </w:pPr>
    <w:rPr>
      <w:b w:val="1"/>
      <w:sz w:val="24"/>
      <w:szCs w:val="24"/>
    </w:rPr>
  </w:style>
  <w:style w:type="paragraph" w:styleId="Heading3">
    <w:name w:val="heading 3"/>
    <w:basedOn w:val="Normal"/>
    <w:next w:val="Normal"/>
    <w:uiPriority w:val="9"/>
    <w:semiHidden w:val="1"/>
    <w:unhideWhenUsed w:val="1"/>
    <w:qFormat w:val="1"/>
    <w:pPr>
      <w:ind w:left="1375"/>
      <w:outlineLvl w:val="2"/>
    </w:pPr>
    <w:rPr>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A22663"/>
    <w:pPr>
      <w:ind w:left="720"/>
      <w:contextualSpacing w:val="1"/>
    </w:pPr>
    <w:rPr>
      <w:rFonts w:cs="Mangal"/>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gsgdAyGhV0o?si=3qg-bULgkD4LXNvR" TargetMode="External"/><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hyperlink" Target="https://youtu.be/CjKhQoYeR4Q?si=ui8Bvk_M4FfVM-Dh" TargetMode="External"/><Relationship Id="rId11" Type="http://schemas.openxmlformats.org/officeDocument/2006/relationships/image" Target="media/image15.png"/><Relationship Id="rId10" Type="http://schemas.openxmlformats.org/officeDocument/2006/relationships/hyperlink" Target="https://youtu.be/NQhH2kcKI5U?si=GwDI8Gx7oUot8PiT" TargetMode="External"/><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RUSPvjIZmXg98LeCW8Qfqf9phQ==">CgMxLjAyDmguaTN6cXgzOGpiOGhuMg5oLmJldmsyeWY0YTFqcDgAciExWkh2Rk9kYmpiVDNWVU5iaFJxaFRQSEo2U1lzMG11czI=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2024-04-18T07:14:00Z</dcterms:created>
  <dc:creator>Prakhar Goel</dc:creator>
</cp:coreProperties>
</file>