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Secure Data Sharing for Life-Saving Drugs in the Medical Domain</w:t>
      </w:r>
      <w:r w:rsidDel="00000000" w:rsidR="00000000" w:rsidRPr="00000000">
        <w:rPr>
          <w:rtl w:val="0"/>
        </w:rPr>
      </w:r>
    </w:p>
    <w:p w:rsidR="00000000" w:rsidDel="00000000" w:rsidP="00000000" w:rsidRDefault="00000000" w:rsidRPr="00000000" w14:paraId="00000002">
      <w:pPr>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03">
      <w:pPr>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Problem Statement:</w:t>
      </w:r>
      <w:r w:rsidDel="00000000" w:rsidR="00000000" w:rsidRPr="00000000">
        <w:rPr>
          <w:rFonts w:ascii="Cambria" w:cs="Cambria" w:eastAsia="Cambria" w:hAnsi="Cambria"/>
          <w:sz w:val="30"/>
          <w:szCs w:val="30"/>
          <w:rtl w:val="0"/>
        </w:rPr>
        <w:t xml:space="preserve"> </w:t>
      </w:r>
    </w:p>
    <w:p w:rsidR="00000000" w:rsidDel="00000000" w:rsidP="00000000" w:rsidRDefault="00000000" w:rsidRPr="00000000" w14:paraId="00000004">
      <w:pPr>
        <w:spacing w:after="240" w:befor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the fast-paced world of healthcare, where timely access to critical information can save lives, </w:t>
      </w:r>
      <w:r w:rsidDel="00000000" w:rsidR="00000000" w:rsidRPr="00000000">
        <w:rPr>
          <w:rFonts w:ascii="Cambria" w:cs="Cambria" w:eastAsia="Cambria" w:hAnsi="Cambria"/>
          <w:b w:val="1"/>
          <w:sz w:val="26"/>
          <w:szCs w:val="26"/>
          <w:rtl w:val="0"/>
        </w:rPr>
        <w:t xml:space="preserve">MediCore Pharmaceuticals</w:t>
      </w:r>
      <w:r w:rsidDel="00000000" w:rsidR="00000000" w:rsidRPr="00000000">
        <w:rPr>
          <w:rFonts w:ascii="Cambria" w:cs="Cambria" w:eastAsia="Cambria" w:hAnsi="Cambria"/>
          <w:sz w:val="26"/>
          <w:szCs w:val="26"/>
          <w:rtl w:val="0"/>
        </w:rPr>
        <w:t xml:space="preserve"> faces the challenge of securely sharing sensitive data on life-saving drugs with authorized medical professionals. The company needs a solution to provide secure, temporary access to their life-saving drug data, ensuring that only authorized individuals, such as doctors and pharmacists, can download and review the files. With the sensitive nature of this data, it is essential to prevent unauthorized access while allowing flexibility for controlled sharing. To address this, MediCore Pharmaceuticals plans to use Amazon S3 to generate presigned URLs, enabling temporary, secure access to the drug information without exposing it to the public. This approach ensures that the company can efficiently share critical drug data while maintaining strict security standards, ultimately supporting better patient care and timely decision-making in emergency situations.</w:t>
      </w:r>
    </w:p>
    <w:p w:rsidR="00000000" w:rsidDel="00000000" w:rsidP="00000000" w:rsidRDefault="00000000" w:rsidRPr="00000000" w14:paraId="00000005">
      <w:pPr>
        <w:spacing w:after="240" w:befor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6">
      <w:pPr>
        <w:spacing w:after="240" w:befor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860471"/>
            <wp:effectExtent b="0" l="0" r="0" t="0"/>
            <wp:docPr id="192575369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86047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09">
      <w:pPr>
        <w:rPr>
          <w:rFonts w:ascii="Cambria" w:cs="Cambria" w:eastAsia="Cambria" w:hAnsi="Cambria"/>
          <w:b w:val="1"/>
        </w:rPr>
      </w:pPr>
      <w:r w:rsidDel="00000000" w:rsidR="00000000" w:rsidRPr="00000000">
        <w:rPr>
          <w:rtl w:val="0"/>
        </w:rPr>
      </w:r>
    </w:p>
    <w:p w:rsidR="00000000" w:rsidDel="00000000" w:rsidP="00000000" w:rsidRDefault="00000000" w:rsidRPr="00000000" w14:paraId="0000000A">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i3zqx38jb8hn" w:id="0"/>
      <w:bookmarkEnd w:id="0"/>
      <w:r w:rsidDel="00000000" w:rsidR="00000000" w:rsidRPr="00000000">
        <w:rPr>
          <w:rFonts w:ascii="Cambria" w:cs="Cambria" w:eastAsia="Cambria" w:hAnsi="Cambria"/>
          <w:b w:val="0"/>
          <w:sz w:val="26"/>
          <w:szCs w:val="26"/>
          <w:rtl w:val="0"/>
        </w:rPr>
        <w:t xml:space="preserve">1. AWS Account Setup:</w:t>
      </w:r>
      <w:hyperlink r:id="rId8">
        <w:r w:rsidDel="00000000" w:rsidR="00000000" w:rsidRPr="00000000">
          <w:rPr>
            <w:rFonts w:ascii="Cambria" w:cs="Cambria" w:eastAsia="Cambria" w:hAnsi="Cambria"/>
            <w:b w:val="0"/>
            <w:color w:val="1155cc"/>
            <w:sz w:val="26"/>
            <w:szCs w:val="26"/>
            <w:u w:val="single"/>
            <w:rtl w:val="0"/>
          </w:rPr>
          <w:t xml:space="preserve"> https://youtu.be/CjKhQoYeR4Q?si=ui8Bvk_M4FfVM-D</w:t>
        </w:r>
      </w:hyperlink>
      <w:r w:rsidDel="00000000" w:rsidR="00000000" w:rsidRPr="00000000">
        <w:rPr>
          <w:rFonts w:ascii="Cambria" w:cs="Cambria" w:eastAsia="Cambria" w:hAnsi="Cambria"/>
          <w:b w:val="0"/>
          <w:color w:val="1155cc"/>
          <w:sz w:val="26"/>
          <w:szCs w:val="26"/>
          <w:u w:val="single"/>
          <w:rtl w:val="0"/>
        </w:rPr>
        <w:t xml:space="preserve">h</w:t>
      </w:r>
    </w:p>
    <w:p w:rsidR="00000000" w:rsidDel="00000000" w:rsidP="00000000" w:rsidRDefault="00000000" w:rsidRPr="00000000" w14:paraId="0000000B">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bevk2yf4a1jp" w:id="1"/>
      <w:bookmarkEnd w:id="1"/>
      <w:r w:rsidDel="00000000" w:rsidR="00000000" w:rsidRPr="00000000">
        <w:rPr>
          <w:rFonts w:ascii="Cambria" w:cs="Cambria" w:eastAsia="Cambria" w:hAnsi="Cambria"/>
          <w:b w:val="0"/>
          <w:sz w:val="26"/>
          <w:szCs w:val="26"/>
          <w:rtl w:val="0"/>
        </w:rPr>
        <w:t xml:space="preserve">2. Understanding of IAM: </w:t>
      </w:r>
      <w:hyperlink r:id="rId9">
        <w:r w:rsidDel="00000000" w:rsidR="00000000" w:rsidRPr="00000000">
          <w:rPr>
            <w:rFonts w:ascii="Cambria" w:cs="Cambria" w:eastAsia="Cambria" w:hAnsi="Cambria"/>
            <w:b w:val="0"/>
            <w:color w:val="1155cc"/>
            <w:sz w:val="26"/>
            <w:szCs w:val="26"/>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00C">
      <w:pPr>
        <w:pStyle w:val="Heading3"/>
        <w:spacing w:after="80" w:before="280" w:lineRule="auto"/>
        <w:ind w:left="720" w:firstLine="0"/>
        <w:rPr>
          <w:rFonts w:ascii="Cambria" w:cs="Cambria" w:eastAsia="Cambria" w:hAnsi="Cambria"/>
          <w:sz w:val="26"/>
          <w:szCs w:val="26"/>
        </w:rPr>
      </w:pPr>
      <w:bookmarkStart w:colFirst="0" w:colLast="0" w:name="_heading=h.elcbwvhvb7eq" w:id="2"/>
      <w:bookmarkEnd w:id="2"/>
      <w:r w:rsidDel="00000000" w:rsidR="00000000" w:rsidRPr="00000000">
        <w:rPr>
          <w:rFonts w:ascii="Cambria" w:cs="Cambria" w:eastAsia="Cambria" w:hAnsi="Cambria"/>
          <w:b w:val="0"/>
          <w:sz w:val="26"/>
          <w:szCs w:val="26"/>
          <w:rtl w:val="0"/>
        </w:rPr>
        <w:t xml:space="preserve">3. Basic Knowledge of Amazon S3: </w:t>
      </w:r>
      <w:hyperlink r:id="rId10">
        <w:r w:rsidDel="00000000" w:rsidR="00000000" w:rsidRPr="00000000">
          <w:rPr>
            <w:rFonts w:ascii="Cambria" w:cs="Cambria" w:eastAsia="Cambria" w:hAnsi="Cambria"/>
            <w:b w:val="0"/>
            <w:color w:val="1155cc"/>
            <w:sz w:val="26"/>
            <w:szCs w:val="26"/>
            <w:u w:val="single"/>
            <w:rtl w:val="0"/>
          </w:rPr>
          <w:t xml:space="preserve">https://youtu.be/bktTomENEX8?si=dsJImPcPJrZY50CE</w:t>
        </w:r>
      </w:hyperlink>
      <w:r w:rsidDel="00000000" w:rsidR="00000000" w:rsidRPr="00000000">
        <w:rPr>
          <w:rtl w:val="0"/>
        </w:rPr>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rPr>
          <w:rFonts w:ascii="Cambria" w:cs="Cambria" w:eastAsia="Cambria" w:hAnsi="Cambria"/>
          <w:b w:val="1"/>
        </w:rPr>
      </w:pPr>
      <w:r w:rsidDel="00000000" w:rsidR="00000000" w:rsidRPr="00000000">
        <w:rPr>
          <w:rtl w:val="0"/>
        </w:rPr>
      </w:r>
    </w:p>
    <w:p w:rsidR="00000000" w:rsidDel="00000000" w:rsidP="00000000" w:rsidRDefault="00000000" w:rsidRPr="00000000" w14:paraId="0000000F">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Objective:</w:t>
      </w:r>
    </w:p>
    <w:p w:rsidR="00000000" w:rsidDel="00000000" w:rsidP="00000000" w:rsidRDefault="00000000" w:rsidRPr="00000000" w14:paraId="00000010">
      <w:pPr>
        <w:spacing w:after="240" w:before="240" w:lineRule="auto"/>
        <w:rPr>
          <w:rFonts w:ascii="Cambria" w:cs="Cambria" w:eastAsia="Cambria" w:hAnsi="Cambria"/>
        </w:rPr>
      </w:pPr>
      <w:r w:rsidDel="00000000" w:rsidR="00000000" w:rsidRPr="00000000">
        <w:rPr>
          <w:rFonts w:ascii="Cambria" w:cs="Cambria" w:eastAsia="Cambria" w:hAnsi="Cambria"/>
          <w:sz w:val="26"/>
          <w:szCs w:val="26"/>
          <w:rtl w:val="0"/>
        </w:rPr>
        <w:t xml:space="preserve">The objective of this project is to implement a secure file-sharing solution for MediCore Pharmaceuticals to manage and distribute sensitive life-saving drug data. By leveraging Amazon S3 and presigned URLs, the company aims to provide temporary, controlled access to authorized medical professionals, ensuring that only approved users can view or download the data. This solution will enhance security, prevent unauthorized access, and ensure that critical drug information is available when needed for timely decision-making in healthcare.</w:t>
      </w:r>
      <w:r w:rsidDel="00000000" w:rsidR="00000000" w:rsidRPr="00000000">
        <w:rPr>
          <w:rtl w:val="0"/>
        </w:rPr>
      </w:r>
    </w:p>
    <w:p w:rsidR="00000000" w:rsidDel="00000000" w:rsidP="00000000" w:rsidRDefault="00000000" w:rsidRPr="00000000" w14:paraId="00000011">
      <w:pP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12">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3">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14">
      <w:pPr>
        <w:numPr>
          <w:ilvl w:val="0"/>
          <w:numId w:val="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AWS Management Console</w:t>
      </w:r>
    </w:p>
    <w:p w:rsidR="00000000" w:rsidDel="00000000" w:rsidP="00000000" w:rsidRDefault="00000000" w:rsidRPr="00000000" w14:paraId="00000015">
      <w:pPr>
        <w:numPr>
          <w:ilvl w:val="0"/>
          <w:numId w:val="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Create an S3 Bucket</w:t>
      </w:r>
    </w:p>
    <w:p w:rsidR="00000000" w:rsidDel="00000000" w:rsidP="00000000" w:rsidRDefault="00000000" w:rsidRPr="00000000" w14:paraId="00000016">
      <w:pPr>
        <w:numPr>
          <w:ilvl w:val="0"/>
          <w:numId w:val="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Upload Excel Files</w:t>
      </w:r>
    </w:p>
    <w:p w:rsidR="00000000" w:rsidDel="00000000" w:rsidP="00000000" w:rsidRDefault="00000000" w:rsidRPr="00000000" w14:paraId="00000017">
      <w:pPr>
        <w:numPr>
          <w:ilvl w:val="0"/>
          <w:numId w:val="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Copy the object url and test the object url</w:t>
      </w:r>
    </w:p>
    <w:p w:rsidR="00000000" w:rsidDel="00000000" w:rsidP="00000000" w:rsidRDefault="00000000" w:rsidRPr="00000000" w14:paraId="00000018">
      <w:pPr>
        <w:numPr>
          <w:ilvl w:val="0"/>
          <w:numId w:val="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Generate Presigned URLs using AWS Management Console</w:t>
      </w:r>
    </w:p>
    <w:p w:rsidR="00000000" w:rsidDel="00000000" w:rsidP="00000000" w:rsidRDefault="00000000" w:rsidRPr="00000000" w14:paraId="00000019">
      <w:pPr>
        <w:numPr>
          <w:ilvl w:val="0"/>
          <w:numId w:val="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Test the Generated URLs</w:t>
      </w:r>
    </w:p>
    <w:p w:rsidR="00000000" w:rsidDel="00000000" w:rsidP="00000000" w:rsidRDefault="00000000" w:rsidRPr="00000000" w14:paraId="0000001A">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B">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C">
      <w:pPr>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1D">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1E">
      <w:pP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1F">
      <w:pPr>
        <w:numPr>
          <w:ilvl w:val="0"/>
          <w:numId w:val="10"/>
        </w:numPr>
        <w:ind w:left="720" w:hanging="360"/>
        <w:jc w:val="both"/>
        <w:rPr>
          <w:rFonts w:ascii="Cambria" w:cs="Cambria" w:eastAsia="Cambria" w:hAnsi="Cambria"/>
          <w:sz w:val="38"/>
          <w:szCs w:val="38"/>
        </w:rPr>
      </w:pPr>
      <w:r w:rsidDel="00000000" w:rsidR="00000000" w:rsidRPr="00000000">
        <w:rPr>
          <w:rFonts w:ascii="Cambria" w:cs="Cambria" w:eastAsia="Cambria" w:hAnsi="Cambria"/>
          <w:sz w:val="30"/>
          <w:szCs w:val="30"/>
          <w:rtl w:val="0"/>
        </w:rPr>
        <w:t xml:space="preserve">Log in to the AWS Management Console and navigate to the S3 service.</w:t>
      </w:r>
    </w:p>
    <w:p w:rsidR="00000000" w:rsidDel="00000000" w:rsidP="00000000" w:rsidRDefault="00000000" w:rsidRPr="00000000" w14:paraId="0000002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1">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348288" cy="2442727"/>
            <wp:effectExtent b="0" l="0" r="0" t="0"/>
            <wp:docPr id="192575370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48288" cy="244272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3">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338763" cy="2416250"/>
            <wp:effectExtent b="0" l="0" r="0" t="0"/>
            <wp:docPr id="192575370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338763" cy="24162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rPr>
      </w:pPr>
      <w:r w:rsidDel="00000000" w:rsidR="00000000" w:rsidRPr="00000000">
        <w:rPr>
          <w:rtl w:val="0"/>
        </w:rPr>
      </w:r>
    </w:p>
    <w:p w:rsidR="00000000" w:rsidDel="00000000" w:rsidP="00000000" w:rsidRDefault="00000000" w:rsidRPr="00000000" w14:paraId="0000002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6">
      <w:pPr>
        <w:numPr>
          <w:ilvl w:val="0"/>
          <w:numId w:val="10"/>
        </w:numPr>
        <w:ind w:left="720" w:hanging="360"/>
        <w:rPr>
          <w:rFonts w:ascii="Cambria" w:cs="Cambria" w:eastAsia="Cambria" w:hAnsi="Cambria"/>
          <w:sz w:val="38"/>
          <w:szCs w:val="38"/>
        </w:rPr>
      </w:pPr>
      <w:r w:rsidDel="00000000" w:rsidR="00000000" w:rsidRPr="00000000">
        <w:rPr>
          <w:rFonts w:ascii="Cambria" w:cs="Cambria" w:eastAsia="Cambria" w:hAnsi="Cambria"/>
          <w:sz w:val="30"/>
          <w:szCs w:val="30"/>
          <w:rtl w:val="0"/>
        </w:rPr>
        <w:t xml:space="preserve">Create an S3 bucket</w:t>
      </w:r>
    </w:p>
    <w:p w:rsidR="00000000" w:rsidDel="00000000" w:rsidP="00000000" w:rsidRDefault="00000000" w:rsidRPr="00000000" w14:paraId="00000027">
      <w:pPr>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28">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549400"/>
            <wp:effectExtent b="0" l="0" r="0" t="0"/>
            <wp:docPr id="192575370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A">
      <w:pPr>
        <w:numPr>
          <w:ilvl w:val="0"/>
          <w:numId w:val="8"/>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on Create bucket to create a bucket to store the medical drugs data.</w:t>
      </w:r>
    </w:p>
    <w:p w:rsidR="00000000" w:rsidDel="00000000" w:rsidP="00000000" w:rsidRDefault="00000000" w:rsidRPr="00000000" w14:paraId="0000002B">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C">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365500"/>
            <wp:effectExtent b="0" l="0" r="0" t="0"/>
            <wp:docPr id="192575370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Cambria" w:cs="Cambria" w:eastAsia="Cambria" w:hAnsi="Cambria"/>
        </w:rPr>
      </w:pPr>
      <w:r w:rsidDel="00000000" w:rsidR="00000000" w:rsidRPr="00000000">
        <w:rPr>
          <w:rtl w:val="0"/>
        </w:rPr>
      </w:r>
    </w:p>
    <w:p w:rsidR="00000000" w:rsidDel="00000000" w:rsidP="00000000" w:rsidRDefault="00000000" w:rsidRPr="00000000" w14:paraId="0000002E">
      <w:pPr>
        <w:numPr>
          <w:ilvl w:val="0"/>
          <w:numId w:val="8"/>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And give an Bucket name </w:t>
      </w:r>
    </w:p>
    <w:p w:rsidR="00000000" w:rsidDel="00000000" w:rsidP="00000000" w:rsidRDefault="00000000" w:rsidRPr="00000000" w14:paraId="0000002F">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0">
      <w:pPr>
        <w:ind w:left="720" w:firstLine="0"/>
        <w:rPr>
          <w:rFonts w:ascii="Cambria" w:cs="Cambria" w:eastAsia="Cambria" w:hAnsi="Cambria"/>
          <w:sz w:val="26"/>
          <w:szCs w:val="26"/>
        </w:rPr>
      </w:pPr>
      <w:r w:rsidDel="00000000" w:rsidR="00000000" w:rsidRPr="00000000">
        <w:rPr>
          <w:rFonts w:ascii="Cambria" w:cs="Cambria" w:eastAsia="Cambria" w:hAnsi="Cambria"/>
        </w:rPr>
        <w:drawing>
          <wp:inline distB="114300" distT="114300" distL="114300" distR="114300">
            <wp:extent cx="4070614" cy="1974978"/>
            <wp:effectExtent b="0" l="0" r="0" t="0"/>
            <wp:docPr id="192575369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070614" cy="197497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8"/>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Enable ACLs Ownership</w:t>
      </w:r>
    </w:p>
    <w:p w:rsidR="00000000" w:rsidDel="00000000" w:rsidP="00000000" w:rsidRDefault="00000000" w:rsidRPr="00000000" w14:paraId="00000032">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3">
      <w:pPr>
        <w:ind w:left="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5">
      <w:pPr>
        <w:rPr>
          <w:rFonts w:ascii="Cambria" w:cs="Cambria" w:eastAsia="Cambria" w:hAnsi="Cambria"/>
        </w:rPr>
      </w:pPr>
      <w:r w:rsidDel="00000000" w:rsidR="00000000" w:rsidRPr="00000000">
        <w:rPr>
          <w:rtl w:val="0"/>
        </w:rPr>
      </w:r>
    </w:p>
    <w:p w:rsidR="00000000" w:rsidDel="00000000" w:rsidP="00000000" w:rsidRDefault="00000000" w:rsidRPr="00000000" w14:paraId="0000003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7">
      <w:pPr>
        <w:rPr>
          <w:rFonts w:ascii="Cambria" w:cs="Cambria" w:eastAsia="Cambria" w:hAnsi="Cambria"/>
        </w:rPr>
      </w:pPr>
      <w:r w:rsidDel="00000000" w:rsidR="00000000" w:rsidRPr="00000000">
        <w:rPr>
          <w:rtl w:val="0"/>
        </w:rPr>
      </w:r>
    </w:p>
    <w:p w:rsidR="00000000" w:rsidDel="00000000" w:rsidP="00000000" w:rsidRDefault="00000000" w:rsidRPr="00000000" w14:paraId="00000038">
      <w:pPr>
        <w:rPr>
          <w:rFonts w:ascii="Cambria" w:cs="Cambria" w:eastAsia="Cambria" w:hAnsi="Cambria"/>
        </w:rPr>
      </w:pPr>
      <w:r w:rsidDel="00000000" w:rsidR="00000000" w:rsidRPr="00000000">
        <w:rPr>
          <w:rtl w:val="0"/>
        </w:rPr>
      </w:r>
    </w:p>
    <w:p w:rsidR="00000000" w:rsidDel="00000000" w:rsidP="00000000" w:rsidRDefault="00000000" w:rsidRPr="00000000" w14:paraId="00000039">
      <w:pPr>
        <w:rPr>
          <w:rFonts w:ascii="Cambria" w:cs="Cambria" w:eastAsia="Cambria" w:hAnsi="Cambria"/>
        </w:rPr>
      </w:pPr>
      <w:r w:rsidDel="00000000" w:rsidR="00000000" w:rsidRPr="00000000">
        <w:rPr>
          <w:rtl w:val="0"/>
        </w:rPr>
      </w:r>
    </w:p>
    <w:p w:rsidR="00000000" w:rsidDel="00000000" w:rsidP="00000000" w:rsidRDefault="00000000" w:rsidRPr="00000000" w14:paraId="0000003A">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B">
      <w:pPr>
        <w:rPr>
          <w:rFonts w:ascii="Cambria" w:cs="Cambria" w:eastAsia="Cambria" w:hAnsi="Cambria"/>
        </w:rPr>
      </w:pPr>
      <w:r w:rsidDel="00000000" w:rsidR="00000000" w:rsidRPr="00000000">
        <w:rPr>
          <w:rtl w:val="0"/>
        </w:rPr>
      </w:r>
    </w:p>
    <w:p w:rsidR="00000000" w:rsidDel="00000000" w:rsidP="00000000" w:rsidRDefault="00000000" w:rsidRPr="00000000" w14:paraId="0000003C">
      <w:pPr>
        <w:rPr>
          <w:rFonts w:ascii="Cambria" w:cs="Cambria" w:eastAsia="Cambria" w:hAnsi="Cambria"/>
        </w:rPr>
      </w:pPr>
      <w:r w:rsidDel="00000000" w:rsidR="00000000" w:rsidRPr="00000000">
        <w:rPr>
          <w:rtl w:val="0"/>
        </w:rPr>
      </w:r>
    </w:p>
    <w:p w:rsidR="00000000" w:rsidDel="00000000" w:rsidP="00000000" w:rsidRDefault="00000000" w:rsidRPr="00000000" w14:paraId="0000003D">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828800"/>
            <wp:effectExtent b="0" l="0" r="0" t="0"/>
            <wp:docPr id="192575369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Cambria" w:cs="Cambria" w:eastAsia="Cambria" w:hAnsi="Cambria"/>
        </w:rPr>
      </w:pPr>
      <w:r w:rsidDel="00000000" w:rsidR="00000000" w:rsidRPr="00000000">
        <w:rPr>
          <w:rFonts w:ascii="Cambria" w:cs="Cambria" w:eastAsia="Cambria" w:hAnsi="Cambria"/>
        </w:rPr>
        <w:drawing>
          <wp:inline distB="0" distT="0" distL="0" distR="0">
            <wp:extent cx="5943600" cy="2756535"/>
            <wp:effectExtent b="0" l="0" r="0" t="0"/>
            <wp:docPr id="192575370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7565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ambria" w:cs="Cambria" w:eastAsia="Cambria" w:hAnsi="Cambria"/>
        </w:rPr>
      </w:pPr>
      <w:r w:rsidDel="00000000" w:rsidR="00000000" w:rsidRPr="00000000">
        <w:rPr>
          <w:rtl w:val="0"/>
        </w:rPr>
      </w:r>
    </w:p>
    <w:p w:rsidR="00000000" w:rsidDel="00000000" w:rsidP="00000000" w:rsidRDefault="00000000" w:rsidRPr="00000000" w14:paraId="00000040">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508500"/>
            <wp:effectExtent b="0" l="0" r="0" t="0"/>
            <wp:docPr id="192575369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Cambria" w:cs="Cambria" w:eastAsia="Cambria" w:hAnsi="Cambria"/>
        </w:rPr>
      </w:pPr>
      <w:r w:rsidDel="00000000" w:rsidR="00000000" w:rsidRPr="00000000">
        <w:rPr>
          <w:rtl w:val="0"/>
        </w:rPr>
      </w:r>
    </w:p>
    <w:p w:rsidR="00000000" w:rsidDel="00000000" w:rsidP="00000000" w:rsidRDefault="00000000" w:rsidRPr="00000000" w14:paraId="00000042">
      <w:pPr>
        <w:numPr>
          <w:ilvl w:val="0"/>
          <w:numId w:val="3"/>
        </w:numPr>
        <w:ind w:left="720" w:hanging="360"/>
        <w:rPr>
          <w:rFonts w:ascii="Cambria" w:cs="Cambria" w:eastAsia="Cambria" w:hAnsi="Cambria"/>
        </w:rPr>
      </w:pPr>
      <w:r w:rsidDel="00000000" w:rsidR="00000000" w:rsidRPr="00000000">
        <w:rPr>
          <w:rFonts w:ascii="Cambria" w:cs="Cambria" w:eastAsia="Cambria" w:hAnsi="Cambria"/>
          <w:sz w:val="26"/>
          <w:szCs w:val="26"/>
          <w:rtl w:val="0"/>
        </w:rPr>
        <w:t xml:space="preserve"> Click on Create bucket.</w:t>
      </w:r>
    </w:p>
    <w:p w:rsidR="00000000" w:rsidDel="00000000" w:rsidP="00000000" w:rsidRDefault="00000000" w:rsidRPr="00000000" w14:paraId="00000043">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4">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070100"/>
            <wp:effectExtent b="0" l="0" r="0" t="0"/>
            <wp:docPr id="192575370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ambria" w:cs="Cambria" w:eastAsia="Cambria" w:hAnsi="Cambria"/>
        </w:rPr>
      </w:pPr>
      <w:r w:rsidDel="00000000" w:rsidR="00000000" w:rsidRPr="00000000">
        <w:rPr>
          <w:rtl w:val="0"/>
        </w:rPr>
      </w:r>
    </w:p>
    <w:p w:rsidR="00000000" w:rsidDel="00000000" w:rsidP="00000000" w:rsidRDefault="00000000" w:rsidRPr="00000000" w14:paraId="00000046">
      <w:pPr>
        <w:numPr>
          <w:ilvl w:val="0"/>
          <w:numId w:val="3"/>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Bucket is successfully created , Now click on the life.saving.drugs</w:t>
      </w:r>
    </w:p>
    <w:p w:rsidR="00000000" w:rsidDel="00000000" w:rsidP="00000000" w:rsidRDefault="00000000" w:rsidRPr="00000000" w14:paraId="0000004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8">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9">
      <w:pPr>
        <w:rPr>
          <w:rFonts w:ascii="Cambria" w:cs="Cambria" w:eastAsia="Cambria" w:hAnsi="Cambria"/>
        </w:rPr>
      </w:pPr>
      <w:r w:rsidDel="00000000" w:rsidR="00000000" w:rsidRPr="00000000">
        <w:rPr>
          <w:rtl w:val="0"/>
        </w:rPr>
      </w:r>
    </w:p>
    <w:p w:rsidR="00000000" w:rsidDel="00000000" w:rsidP="00000000" w:rsidRDefault="00000000" w:rsidRPr="00000000" w14:paraId="0000004A">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B">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816100"/>
            <wp:effectExtent b="0" l="0" r="0" t="0"/>
            <wp:docPr id="192575369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D">
      <w:pPr>
        <w:numPr>
          <w:ilvl w:val="0"/>
          <w:numId w:val="11"/>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on the Upload Button to upload the data</w:t>
      </w:r>
    </w:p>
    <w:p w:rsidR="00000000" w:rsidDel="00000000" w:rsidP="00000000" w:rsidRDefault="00000000" w:rsidRPr="00000000" w14:paraId="0000004E">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F">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216400"/>
            <wp:effectExtent b="0" l="0" r="0" t="0"/>
            <wp:docPr id="192575369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9"/>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Here , drag the file from storage or click on Add files</w:t>
      </w:r>
    </w:p>
    <w:p w:rsidR="00000000" w:rsidDel="00000000" w:rsidP="00000000" w:rsidRDefault="00000000" w:rsidRPr="00000000" w14:paraId="00000051">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416300"/>
            <wp:effectExtent b="0" l="0" r="0" t="0"/>
            <wp:docPr id="192575369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3">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013200"/>
            <wp:effectExtent b="0" l="0" r="0" t="0"/>
            <wp:docPr id="192575370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6">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692400"/>
            <wp:effectExtent b="0" l="0" r="0" t="0"/>
            <wp:docPr id="192575369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44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8">
      <w:pPr>
        <w:numPr>
          <w:ilvl w:val="0"/>
          <w:numId w:val="1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We have successfully loaded the data into the bucket.</w:t>
      </w:r>
    </w:p>
    <w:p w:rsidR="00000000" w:rsidDel="00000000" w:rsidP="00000000" w:rsidRDefault="00000000" w:rsidRPr="00000000" w14:paraId="00000059">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i w:val="0"/>
          <w:smallCaps w:val="0"/>
          <w:strike w:val="0"/>
          <w:color w:val="000000"/>
          <w:shd w:fill="auto" w:val="clear"/>
          <w:vertAlign w:val="baseline"/>
        </w:rPr>
      </w:pPr>
      <w:r w:rsidDel="00000000" w:rsidR="00000000" w:rsidRPr="00000000">
        <w:rPr>
          <w:rFonts w:ascii="Cambria" w:cs="Cambria" w:eastAsia="Cambria" w:hAnsi="Cambria"/>
          <w:i w:val="0"/>
          <w:smallCaps w:val="0"/>
          <w:strike w:val="0"/>
          <w:color w:val="000000"/>
          <w:sz w:val="30"/>
          <w:szCs w:val="30"/>
          <w:u w:val="none"/>
          <w:shd w:fill="auto" w:val="clear"/>
          <w:vertAlign w:val="baseline"/>
          <w:rtl w:val="0"/>
        </w:rPr>
        <w:t xml:space="preserve">Now  click on file and Copy the object url</w:t>
      </w:r>
    </w:p>
    <w:p w:rsidR="00000000" w:rsidDel="00000000" w:rsidP="00000000" w:rsidRDefault="00000000" w:rsidRPr="00000000" w14:paraId="0000005B">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C">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133600"/>
            <wp:effectExtent b="0" l="0" r="0" t="0"/>
            <wp:docPr id="192575369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E">
      <w:pPr>
        <w:numPr>
          <w:ilvl w:val="0"/>
          <w:numId w:val="7"/>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Text the object url</w:t>
      </w:r>
    </w:p>
    <w:p w:rsidR="00000000" w:rsidDel="00000000" w:rsidP="00000000" w:rsidRDefault="00000000" w:rsidRPr="00000000" w14:paraId="0000005F">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0">
      <w:pPr>
        <w:rPr>
          <w:rFonts w:ascii="Cambria" w:cs="Cambria" w:eastAsia="Cambria" w:hAnsi="Cambria"/>
        </w:rPr>
      </w:pPr>
      <w:r w:rsidDel="00000000" w:rsidR="00000000" w:rsidRPr="00000000">
        <w:rPr>
          <w:rFonts w:ascii="Cambria" w:cs="Cambria" w:eastAsia="Cambria" w:hAnsi="Cambria"/>
        </w:rPr>
        <w:drawing>
          <wp:inline distB="0" distT="0" distL="0" distR="0">
            <wp:extent cx="5731510" cy="2521585"/>
            <wp:effectExtent b="0" l="0" r="0" t="0"/>
            <wp:docPr id="192575370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510" cy="252158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As their is no access to the file , it gave an error message.</w:t>
      </w:r>
    </w:p>
    <w:p w:rsidR="00000000" w:rsidDel="00000000" w:rsidP="00000000" w:rsidRDefault="00000000" w:rsidRPr="00000000" w14:paraId="00000062">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3">
      <w:pPr>
        <w:numPr>
          <w:ilvl w:val="0"/>
          <w:numId w:val="10"/>
        </w:numPr>
        <w:ind w:left="720" w:hanging="360"/>
        <w:rPr>
          <w:rFonts w:ascii="Cambria" w:cs="Cambria" w:eastAsia="Cambria" w:hAnsi="Cambria"/>
          <w:sz w:val="38"/>
          <w:szCs w:val="38"/>
        </w:rPr>
      </w:pPr>
      <w:r w:rsidDel="00000000" w:rsidR="00000000" w:rsidRPr="00000000">
        <w:rPr>
          <w:rFonts w:ascii="Cambria" w:cs="Cambria" w:eastAsia="Cambria" w:hAnsi="Cambria"/>
          <w:sz w:val="30"/>
          <w:szCs w:val="30"/>
          <w:rtl w:val="0"/>
        </w:rPr>
        <w:t xml:space="preserve">Generate presigned url</w:t>
      </w:r>
    </w:p>
    <w:p w:rsidR="00000000" w:rsidDel="00000000" w:rsidP="00000000" w:rsidRDefault="00000000" w:rsidRPr="00000000" w14:paraId="00000064">
      <w:pPr>
        <w:ind w:left="720" w:firstLine="0"/>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65">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527300"/>
            <wp:effectExtent b="0" l="0" r="0" t="0"/>
            <wp:docPr id="192575369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Now  click on file and click on the object actions</w:t>
      </w:r>
    </w:p>
    <w:p w:rsidR="00000000" w:rsidDel="00000000" w:rsidP="00000000" w:rsidRDefault="00000000" w:rsidRPr="00000000" w14:paraId="00000067">
      <w:pPr>
        <w:numPr>
          <w:ilvl w:val="0"/>
          <w:numId w:val="1"/>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on share with a presigned URL</w:t>
      </w:r>
    </w:p>
    <w:p w:rsidR="00000000" w:rsidDel="00000000" w:rsidP="00000000" w:rsidRDefault="00000000" w:rsidRPr="00000000" w14:paraId="00000068">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69">
      <w:pPr>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rPr>
        <w:drawing>
          <wp:inline distB="114300" distT="114300" distL="114300" distR="114300">
            <wp:extent cx="5781675" cy="5800725"/>
            <wp:effectExtent b="0" l="0" r="0" t="0"/>
            <wp:docPr id="192575368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81675"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ambria" w:cs="Cambria" w:eastAsia="Cambria" w:hAnsi="Cambria"/>
        </w:rPr>
      </w:pPr>
      <w:r w:rsidDel="00000000" w:rsidR="00000000" w:rsidRPr="00000000">
        <w:rPr>
          <w:rtl w:val="0"/>
        </w:rPr>
      </w:r>
    </w:p>
    <w:p w:rsidR="00000000" w:rsidDel="00000000" w:rsidP="00000000" w:rsidRDefault="00000000" w:rsidRPr="00000000" w14:paraId="0000006B">
      <w:pPr>
        <w:rPr>
          <w:rFonts w:ascii="Cambria" w:cs="Cambria" w:eastAsia="Cambria" w:hAnsi="Cambria"/>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i w:val="0"/>
          <w:smallCaps w:val="0"/>
          <w:strike w:val="0"/>
          <w:color w:val="000000"/>
          <w:sz w:val="22"/>
          <w:szCs w:val="22"/>
          <w:shd w:fill="auto" w:val="clear"/>
          <w:vertAlign w:val="baseline"/>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Select the time interval until the presigned url expires and number of hours </w:t>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i w:val="0"/>
          <w:smallCaps w:val="0"/>
          <w:strike w:val="0"/>
          <w:color w:val="000000"/>
          <w:sz w:val="22"/>
          <w:szCs w:val="22"/>
          <w:shd w:fill="auto" w:val="clear"/>
          <w:vertAlign w:val="baseline"/>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Create presigned url</w:t>
      </w:r>
    </w:p>
    <w:p w:rsidR="00000000" w:rsidDel="00000000" w:rsidP="00000000" w:rsidRDefault="00000000" w:rsidRPr="00000000" w14:paraId="0000006E">
      <w:pPr>
        <w:ind w:left="1080" w:firstLine="0"/>
        <w:rPr>
          <w:rFonts w:ascii="Cambria" w:cs="Cambria" w:eastAsia="Cambria" w:hAnsi="Cambria"/>
        </w:rPr>
      </w:pPr>
      <w:r w:rsidDel="00000000" w:rsidR="00000000" w:rsidRPr="00000000">
        <w:rPr>
          <w:rtl w:val="0"/>
        </w:rPr>
      </w:r>
    </w:p>
    <w:p w:rsidR="00000000" w:rsidDel="00000000" w:rsidP="00000000" w:rsidRDefault="00000000" w:rsidRPr="00000000" w14:paraId="0000006F">
      <w:pPr>
        <w:rPr>
          <w:rFonts w:ascii="Cambria" w:cs="Cambria" w:eastAsia="Cambria" w:hAnsi="Cambria"/>
        </w:rPr>
      </w:pPr>
      <w:r w:rsidDel="00000000" w:rsidR="00000000" w:rsidRPr="00000000">
        <w:rPr>
          <w:rtl w:val="0"/>
        </w:rPr>
      </w:r>
    </w:p>
    <w:p w:rsidR="00000000" w:rsidDel="00000000" w:rsidP="00000000" w:rsidRDefault="00000000" w:rsidRPr="00000000" w14:paraId="00000070">
      <w:pPr>
        <w:rPr>
          <w:rFonts w:ascii="Cambria" w:cs="Cambria" w:eastAsia="Cambria" w:hAnsi="Cambria"/>
        </w:rPr>
      </w:pPr>
      <w:r w:rsidDel="00000000" w:rsidR="00000000" w:rsidRPr="00000000">
        <w:rPr>
          <w:rtl w:val="0"/>
        </w:rPr>
      </w:r>
    </w:p>
    <w:p w:rsidR="00000000" w:rsidDel="00000000" w:rsidP="00000000" w:rsidRDefault="00000000" w:rsidRPr="00000000" w14:paraId="00000071">
      <w:pPr>
        <w:rPr>
          <w:rFonts w:ascii="Cambria" w:cs="Cambria" w:eastAsia="Cambria" w:hAnsi="Cambria"/>
        </w:rPr>
      </w:pPr>
      <w:r w:rsidDel="00000000" w:rsidR="00000000" w:rsidRPr="00000000">
        <w:rPr>
          <w:rtl w:val="0"/>
        </w:rPr>
      </w:r>
    </w:p>
    <w:p w:rsidR="00000000" w:rsidDel="00000000" w:rsidP="00000000" w:rsidRDefault="00000000" w:rsidRPr="00000000" w14:paraId="00000072">
      <w:pPr>
        <w:rPr>
          <w:rFonts w:ascii="Cambria" w:cs="Cambria" w:eastAsia="Cambria" w:hAnsi="Cambria"/>
        </w:rPr>
      </w:pPr>
      <w:r w:rsidDel="00000000" w:rsidR="00000000" w:rsidRPr="00000000">
        <w:rPr>
          <w:rtl w:val="0"/>
        </w:rPr>
      </w:r>
    </w:p>
    <w:p w:rsidR="00000000" w:rsidDel="00000000" w:rsidP="00000000" w:rsidRDefault="00000000" w:rsidRPr="00000000" w14:paraId="00000073">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578100"/>
            <wp:effectExtent b="0" l="0" r="0" t="0"/>
            <wp:docPr id="192575370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Cambria" w:cs="Cambria" w:eastAsia="Cambria" w:hAnsi="Cambria"/>
        </w:rPr>
      </w:pPr>
      <w:r w:rsidDel="00000000" w:rsidR="00000000" w:rsidRPr="00000000">
        <w:rPr>
          <w:rtl w:val="0"/>
        </w:rPr>
      </w:r>
    </w:p>
    <w:p w:rsidR="00000000" w:rsidDel="00000000" w:rsidP="00000000" w:rsidRDefault="00000000" w:rsidRPr="00000000" w14:paraId="00000075">
      <w:pPr>
        <w:numPr>
          <w:ilvl w:val="0"/>
          <w:numId w:val="6"/>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Now, click on the copy presigned URL to copy the accessed url to open excel sheet.</w:t>
      </w:r>
    </w:p>
    <w:p w:rsidR="00000000" w:rsidDel="00000000" w:rsidP="00000000" w:rsidRDefault="00000000" w:rsidRPr="00000000" w14:paraId="00000076">
      <w:pPr>
        <w:ind w:left="720" w:firstLine="0"/>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77">
      <w:pPr>
        <w:numPr>
          <w:ilvl w:val="0"/>
          <w:numId w:val="10"/>
        </w:numPr>
        <w:ind w:left="720" w:hanging="360"/>
        <w:rPr>
          <w:rFonts w:ascii="Cambria" w:cs="Cambria" w:eastAsia="Cambria" w:hAnsi="Cambria"/>
          <w:sz w:val="38"/>
          <w:szCs w:val="38"/>
        </w:rPr>
      </w:pPr>
      <w:r w:rsidDel="00000000" w:rsidR="00000000" w:rsidRPr="00000000">
        <w:rPr>
          <w:rFonts w:ascii="Cambria" w:cs="Cambria" w:eastAsia="Cambria" w:hAnsi="Cambria"/>
          <w:sz w:val="30"/>
          <w:szCs w:val="30"/>
          <w:rtl w:val="0"/>
        </w:rPr>
        <w:t xml:space="preserve">Text the Presigned URL</w:t>
      </w:r>
    </w:p>
    <w:p w:rsidR="00000000" w:rsidDel="00000000" w:rsidP="00000000" w:rsidRDefault="00000000" w:rsidRPr="00000000" w14:paraId="00000078">
      <w:pPr>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79">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614738"/>
            <wp:effectExtent b="0" l="0" r="0" t="0"/>
            <wp:docPr id="192575370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ambria" w:cs="Cambria" w:eastAsia="Cambria" w:hAnsi="Cambria"/>
        </w:rPr>
      </w:pPr>
      <w:r w:rsidDel="00000000" w:rsidR="00000000" w:rsidRPr="00000000">
        <w:rPr>
          <w:rtl w:val="0"/>
        </w:rPr>
      </w:r>
    </w:p>
    <w:p w:rsidR="00000000" w:rsidDel="00000000" w:rsidP="00000000" w:rsidRDefault="00000000" w:rsidRPr="00000000" w14:paraId="0000007B">
      <w:pPr>
        <w:rPr>
          <w:rFonts w:ascii="Cambria" w:cs="Cambria" w:eastAsia="Cambria" w:hAnsi="Cambria"/>
          <w:b w:val="1"/>
        </w:rPr>
      </w:pPr>
      <w:r w:rsidDel="00000000" w:rsidR="00000000" w:rsidRPr="00000000">
        <w:rPr>
          <w:rtl w:val="0"/>
        </w:rPr>
      </w:r>
    </w:p>
    <w:p w:rsidR="00000000" w:rsidDel="00000000" w:rsidP="00000000" w:rsidRDefault="00000000" w:rsidRPr="00000000" w14:paraId="0000007C">
      <w:pPr>
        <w:numPr>
          <w:ilvl w:val="0"/>
          <w:numId w:val="4"/>
        </w:numPr>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We have successfully created a secured url for our life saving drugs data.</w:t>
      </w:r>
    </w:p>
    <w:p w:rsidR="00000000" w:rsidDel="00000000" w:rsidP="00000000" w:rsidRDefault="00000000" w:rsidRPr="00000000" w14:paraId="0000007D">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Conclusion:</w:t>
      </w:r>
    </w:p>
    <w:p w:rsidR="00000000" w:rsidDel="00000000" w:rsidP="00000000" w:rsidRDefault="00000000" w:rsidRPr="00000000" w14:paraId="0000007E">
      <w:pPr>
        <w:rPr>
          <w:rFonts w:ascii="Cambria" w:cs="Cambria" w:eastAsia="Cambria" w:hAnsi="Cambria"/>
          <w:sz w:val="18"/>
          <w:szCs w:val="18"/>
        </w:rPr>
      </w:pPr>
      <w:r w:rsidDel="00000000" w:rsidR="00000000" w:rsidRPr="00000000">
        <w:rPr>
          <w:rFonts w:ascii="Cambria" w:cs="Cambria" w:eastAsia="Cambria" w:hAnsi="Cambria"/>
          <w:b w:val="1"/>
          <w:sz w:val="30"/>
          <w:szCs w:val="30"/>
          <w:rtl w:val="0"/>
        </w:rPr>
        <w:br w:type="textWrapping"/>
      </w:r>
      <w:r w:rsidDel="00000000" w:rsidR="00000000" w:rsidRPr="00000000">
        <w:rPr>
          <w:rFonts w:ascii="Cambria" w:cs="Cambria" w:eastAsia="Cambria" w:hAnsi="Cambria"/>
          <w:sz w:val="26"/>
          <w:szCs w:val="26"/>
          <w:rtl w:val="0"/>
        </w:rPr>
        <w:t xml:space="preserve">By using Amazon S3 and pre-signed URLs, MediCore Pharmaceuticals can effectively secure and manage the sharing of life-saving drug data with authorized medical professionals. The implementation of temporary, controlled access links prevents unauthorized downloads while maintaining flexibility in distributing critical information. This solution not only enhances data security but also ensures that medical professionals can quickly access essential drug information, ultimately supporting better patient care and more informed decision-making in life-critical situations.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9394E"/>
  </w:style>
  <w:style w:type="paragraph" w:styleId="Heading1">
    <w:name w:val="heading 1"/>
    <w:basedOn w:val="Normal"/>
    <w:next w:val="Normal"/>
    <w:uiPriority w:val="9"/>
    <w:qFormat w:val="1"/>
    <w:pPr>
      <w:spacing w:before="189"/>
      <w:ind w:left="4573" w:right="5380"/>
      <w:jc w:val="center"/>
      <w:outlineLvl w:val="0"/>
    </w:pPr>
    <w:rPr>
      <w:b w:val="1"/>
      <w:sz w:val="32"/>
      <w:szCs w:val="32"/>
      <w:u w:val="single"/>
    </w:rPr>
  </w:style>
  <w:style w:type="paragraph" w:styleId="Heading2">
    <w:name w:val="heading 2"/>
    <w:basedOn w:val="Normal"/>
    <w:next w:val="Normal"/>
    <w:uiPriority w:val="9"/>
    <w:unhideWhenUsed w:val="1"/>
    <w:qFormat w:val="1"/>
    <w:pPr>
      <w:ind w:left="1375"/>
      <w:outlineLvl w:val="1"/>
    </w:pPr>
    <w:rPr>
      <w:b w:val="1"/>
      <w:sz w:val="24"/>
      <w:szCs w:val="24"/>
    </w:rPr>
  </w:style>
  <w:style w:type="paragraph" w:styleId="Heading3">
    <w:name w:val="heading 3"/>
    <w:basedOn w:val="Normal"/>
    <w:next w:val="Normal"/>
    <w:uiPriority w:val="9"/>
    <w:unhideWhenUsed w:val="1"/>
    <w:qFormat w:val="1"/>
    <w:pPr>
      <w:ind w:left="1375"/>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A22663"/>
    <w:pPr>
      <w:ind w:left="720"/>
      <w:contextualSpacing w:val="1"/>
    </w:pPr>
    <w:rPr>
      <w:rFonts w:cs="Mangal"/>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gsgdAyGhV0o?si=3qg-bULgkD4LXNvR" TargetMode="External"/><Relationship Id="rId26" Type="http://schemas.openxmlformats.org/officeDocument/2006/relationships/image" Target="media/image21.png"/><Relationship Id="rId25" Type="http://schemas.openxmlformats.org/officeDocument/2006/relationships/image" Target="media/image14.png"/><Relationship Id="rId28"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hyperlink" Target="https://youtu.be/CjKhQoYeR4Q?si=ui8Bvk_M4FfVM-Dh" TargetMode="External"/><Relationship Id="rId30" Type="http://schemas.openxmlformats.org/officeDocument/2006/relationships/image" Target="media/image20.png"/><Relationship Id="rId11" Type="http://schemas.openxmlformats.org/officeDocument/2006/relationships/image" Target="media/image1.png"/><Relationship Id="rId10" Type="http://schemas.openxmlformats.org/officeDocument/2006/relationships/hyperlink" Target="https://youtu.be/bktTomENEX8?si=dsJImPcPJrZY50CE" TargetMode="External"/><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0SbU13DPs5+eLSwIaJa20PIIw==">CgMxLjAyDmguaTN6cXgzOGpiOGhuMg5oLmJldmsyeWY0YTFqcDIOaC5lbGNid3ZodmI3ZXE4AHIhMVZjVF84WnZCNXR1NVZRYzFNcXlZb2g1LW16SkkxNTVH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2024-09-20T09:48:00Z</dcterms:created>
  <dc:creator>Prakhar Goel</dc:creator>
</cp:coreProperties>
</file>