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24BBF100" w14:textId="77777777" w:rsidR="00FC2DCA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r w:rsidRPr="00F26E29">
            <w:rPr>
              <w:rFonts w:ascii="Arial" w:hAnsi="Arial" w:cs="Arial"/>
              <w:b/>
              <w:sz w:val="24"/>
            </w:rPr>
            <w:fldChar w:fldCharType="begin"/>
          </w:r>
          <w:r w:rsidRPr="00F26E2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F26E29">
            <w:rPr>
              <w:rFonts w:ascii="Arial" w:hAnsi="Arial" w:cs="Arial"/>
              <w:b/>
              <w:sz w:val="24"/>
            </w:rPr>
            <w:fldChar w:fldCharType="separate"/>
          </w:r>
          <w:hyperlink w:anchor="_Toc197707546" w:history="1">
            <w:r w:rsidR="00FC2DCA" w:rsidRPr="00FE7DBE">
              <w:rPr>
                <w:rStyle w:val="Hyperlink"/>
                <w:rFonts w:ascii="Arial" w:hAnsi="Arial" w:cs="Arial"/>
                <w:noProof/>
              </w:rPr>
              <w:t>1.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_Toc197707546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4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591964BD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47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2.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JUSTIFICATIVA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_Toc197707547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5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3E3A9B66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48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3.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OBJETIVOS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_Toc197707548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6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696871BE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49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4.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ESCOPO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_Toc197707549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7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66E0701F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0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5.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NÃO ESCOPO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_Toc197707550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19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4B3A36E5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1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6.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REQUISITOS FUNCIONAIS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_Toc197707551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20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1358BCAC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2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7.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REQUISITOS NÃO FUNCIONAIS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_Toc197707552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36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4E4ABEEB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3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8.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TESTES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_Toc197707553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37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248B0C33" w14:textId="77777777" w:rsidR="00FC2DCA" w:rsidRDefault="0066743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4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9.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METODOLOGIA APLICADA AO PROJETO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_Toc197707554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38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055FB74E" w14:textId="77777777" w:rsidR="00FC2DCA" w:rsidRDefault="0066743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5" w:history="1">
            <w:r w:rsidR="00FC2DCA" w:rsidRPr="00FE7DBE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_Toc197707555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41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4407D658" w14:textId="77777777" w:rsidR="00FC2DCA" w:rsidRDefault="0066743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6" w:history="1">
            <w:r w:rsidR="00FC2DCA" w:rsidRPr="00FE7DBE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_Toc197707556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42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7BB6D1D8" w14:textId="77777777" w:rsidR="00FC2DCA" w:rsidRDefault="0066743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7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12.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RESTRIÇÕES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_Toc197707557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44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2F9D508B" w14:textId="77777777" w:rsidR="00FC2DCA" w:rsidRDefault="0066743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707558" w:history="1"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13.</w:t>
            </w:r>
            <w:r w:rsidR="00FC2DC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2DCA" w:rsidRPr="00FE7DBE">
              <w:rPr>
                <w:rStyle w:val="Hyperlink"/>
                <w:rFonts w:ascii="Arial" w:eastAsia="Arial" w:hAnsi="Arial" w:cs="Arial"/>
                <w:noProof/>
              </w:rPr>
              <w:t>REFERÊNCIAS</w:t>
            </w:r>
            <w:r w:rsidR="00FC2DCA">
              <w:rPr>
                <w:noProof/>
                <w:webHidden/>
              </w:rPr>
              <w:tab/>
            </w:r>
            <w:r w:rsidR="00FC2DCA">
              <w:rPr>
                <w:noProof/>
                <w:webHidden/>
              </w:rPr>
              <w:fldChar w:fldCharType="begin"/>
            </w:r>
            <w:r w:rsidR="00FC2DCA">
              <w:rPr>
                <w:noProof/>
                <w:webHidden/>
              </w:rPr>
              <w:instrText xml:space="preserve"> PAGEREF _Toc197707558 \h </w:instrText>
            </w:r>
            <w:r w:rsidR="00FC2DCA">
              <w:rPr>
                <w:noProof/>
                <w:webHidden/>
              </w:rPr>
            </w:r>
            <w:r w:rsidR="00FC2DCA">
              <w:rPr>
                <w:noProof/>
                <w:webHidden/>
              </w:rPr>
              <w:fldChar w:fldCharType="separate"/>
            </w:r>
            <w:r w:rsidR="00FC2DCA">
              <w:rPr>
                <w:noProof/>
                <w:webHidden/>
              </w:rPr>
              <w:t>45</w:t>
            </w:r>
            <w:r w:rsidR="00FC2DCA">
              <w:rPr>
                <w:noProof/>
                <w:webHidden/>
              </w:rPr>
              <w:fldChar w:fldCharType="end"/>
            </w:r>
          </w:hyperlink>
        </w:p>
        <w:p w14:paraId="23FFF7F6" w14:textId="67FB8390" w:rsidR="004518A4" w:rsidRDefault="004518A4">
          <w:r w:rsidRPr="00F26E2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7707546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7707547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770754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770754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23974C31" w14:textId="7E52C6BE" w:rsidR="00243619" w:rsidRDefault="00243619" w:rsidP="00243619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243619">
        <w:rPr>
          <w:rFonts w:ascii="Arial" w:eastAsia="Arial" w:hAnsi="Arial" w:cs="Arial"/>
          <w:b/>
          <w:color w:val="000000"/>
          <w:sz w:val="24"/>
          <w:szCs w:val="24"/>
        </w:rPr>
        <w:t>CRIPTOGRAFIA</w:t>
      </w:r>
    </w:p>
    <w:p w14:paraId="4C187445" w14:textId="3801491C" w:rsidR="002801DB" w:rsidRPr="002801DB" w:rsidRDefault="002801DB" w:rsidP="002801DB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s processos de criptografia 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conforme implementados no script Python hill_cipher_logic.py. Este script utiliza a Cifra de Hill, um algoritmo criptográfico clássico que opera sobre blocos de caracteres através de operações de álgebra linear.</w:t>
      </w:r>
    </w:p>
    <w:p w14:paraId="61315906" w14:textId="383AF553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1. Configuração e Parâmetros Iniciais</w:t>
      </w:r>
    </w:p>
    <w:p w14:paraId="57165F48" w14:textId="2DAE5513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Antes da execução dos processos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ou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, o sistema é inicializado com os seguintes parâmetros e componentes essenciais:</w:t>
      </w:r>
    </w:p>
    <w:p w14:paraId="10523D67" w14:textId="42EC23D6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Módulo de Operação (MODULUS): Estabelecido em 256, este valor define o corpo matemático sobre o qual todas as operações aritméticas são realizadas. A escolha de 256 alinha-se com a representação de caracteres no padrão ASCII estendido.</w:t>
      </w:r>
    </w:p>
    <w:p w14:paraId="3E0A4FA4" w14:textId="53DF797E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Tamanho do Bloco (BLOCK_SIZE): Configurado como 2, indica que o texto a ser processado é dividido em segmentos de dois caracteres. Este parâmetro também determina as dimensões da matriz chave (n x n, onde n é o BLOCK_SIZE).</w:t>
      </w:r>
    </w:p>
    <w:p w14:paraId="2C9E1B66" w14:textId="7E22597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Matriz Chave (KEY_MATRIX): Uma matriz quadrada de dimensões BLOCK_SIZE x BLOCK_SIZE (neste caso, 2x2) é utilizada como o segredo criptográfico. O exemplo no script utiliza a matriz [[3, 3], [2, 5]]. Um requisito fundamental para a funcionalidade da Cifra de Hill é que esta matriz seja invertível módulo MODULUS. O script valida esta condição verificando se o determinante da matriz possui um inverso multiplicativo modular 256.</w:t>
      </w:r>
    </w:p>
    <w:p w14:paraId="06524937" w14:textId="0C5FEBC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Matriz Chave Inversa (KEY_MATRIX_INV): Para o processo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, é necessária a matriz inversa da KEY_MATRIX no contexto do módulo definido. O script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pré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-calcula esta matriz inversa (KEY_MATRIX_INV) utilizando 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matrix_mod_inverse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. Esta função emprega o Algoritmo Estendido de Euclides para determinar o inverso modular do determinante da matriz chave e, subsequentemente, calcula a matriz adjunta para obter a inversa modular da matriz completa.</w:t>
      </w:r>
    </w:p>
    <w:p w14:paraId="3B3F7555" w14:textId="56E5AB7A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2. Processo de Criptografia</w:t>
      </w:r>
    </w:p>
    <w:p w14:paraId="66C3D858" w14:textId="75DD9296" w:rsidR="002801DB" w:rsidRPr="002801DB" w:rsidRDefault="002801DB" w:rsidP="002801DB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criptografia de uma mensagem de texto plano é realizada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encrypt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), seguindo </w:t>
      </w:r>
      <w:r>
        <w:rPr>
          <w:rFonts w:ascii="Arial" w:eastAsia="Arial" w:hAnsi="Arial" w:cs="Arial"/>
          <w:color w:val="000000"/>
          <w:sz w:val="24"/>
          <w:szCs w:val="24"/>
        </w:rPr>
        <w:t>as etapas subsequentes:</w:t>
      </w:r>
    </w:p>
    <w:p w14:paraId="024F9957" w14:textId="0281F866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2BA4B43" w14:textId="6B223E9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de entrada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 é inicialmente convertido para uma representação numérica. Cada caractere é substituído pelo seu valor correspondente na tabela ASCII,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ord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3C5BF351" w14:textId="049C7E5D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Para garantir que o texto possa ser dividido integralmente em blocos de tamanho BLOCK_SIZE, um mecanismo de preenchimento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aplicado. Se a quantidade de caracteres numéricos resultante não for um múltiplo de BLOCK_SIZE, são adicionados caracteres nulos (valor ASCII 0) ao final da sequência numérica até q</w:t>
      </w:r>
      <w:r>
        <w:rPr>
          <w:rFonts w:ascii="Arial" w:eastAsia="Arial" w:hAnsi="Arial" w:cs="Arial"/>
          <w:color w:val="000000"/>
          <w:sz w:val="24"/>
          <w:szCs w:val="24"/>
        </w:rPr>
        <w:t>ue o comprimento seja adequado.</w:t>
      </w:r>
    </w:p>
    <w:p w14:paraId="2E9233EF" w14:textId="33B919CC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2.  Operação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por Blocos:</w:t>
      </w:r>
    </w:p>
    <w:p w14:paraId="3DD82E1A" w14:textId="154172D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sequência numérica preparada é segmentada em blocos, cada um contendo BLOCK_SIZE númer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os.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 bloco, tratado como um vetor linha, é submetido a uma multiplicação matricial pela KEY_MATRIX.</w:t>
      </w:r>
    </w:p>
    <w:p w14:paraId="680A1E5A" w14:textId="095C306A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O resultado desta multiplicação é então reduzido módulo MODULUS (256). Matematicamente, para cada bloco de texto plano $P$ e a matriz chave $K$, o bloco cifrado $C$ é obtido por $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P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K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</w:t>
      </w:r>
      <w:proofErr w:type="gramStart"/>
      <w:r w:rsidR="00667439">
        <w:rPr>
          <w:rFonts w:ascii="Arial" w:eastAsia="Arial" w:hAnsi="Arial" w:cs="Arial"/>
          <w:color w:val="000000"/>
          <w:sz w:val="24"/>
          <w:szCs w:val="24"/>
        </w:rPr>
        <w:t>256}$</w:t>
      </w:r>
      <w:proofErr w:type="gram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cifrado são concatenados para formar a sequência numé</w:t>
      </w:r>
      <w:r w:rsidR="00667439">
        <w:rPr>
          <w:rFonts w:ascii="Arial" w:eastAsia="Arial" w:hAnsi="Arial" w:cs="Arial"/>
          <w:color w:val="000000"/>
          <w:sz w:val="24"/>
          <w:szCs w:val="24"/>
        </w:rPr>
        <w:t>rica completa do texto cifrado.</w:t>
      </w:r>
    </w:p>
    <w:p w14:paraId="673B5136" w14:textId="43DA98B4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67439">
        <w:rPr>
          <w:rFonts w:ascii="Arial" w:eastAsia="Arial" w:hAnsi="Arial" w:cs="Arial"/>
          <w:color w:val="000000"/>
          <w:sz w:val="24"/>
          <w:szCs w:val="24"/>
        </w:rPr>
        <w:t>3.  Formatação da Saída Cifrada (_</w:t>
      </w:r>
      <w:proofErr w:type="spellStart"/>
      <w:r w:rsidRPr="00667439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667439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A296343" w14:textId="675C18E5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de números que representa o texto cifrado é convertida de volta para caracteres, utilizando 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que foram adicionados durante a etapa de preparação são removidos do final da mensagem.</w:t>
      </w:r>
    </w:p>
    <w:p w14:paraId="10140B64" w14:textId="7AFDF4A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O produto final é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de texto cifrado. É importante notar que esta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pode conter caracteres não imprimíveis, dependendo dos valores numéricos gerados. O script sugere, como alternativa, o retorno dos dados cifrados como uma lista de inteiros ou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codificada em Base64 para mitigar problemas d</w:t>
      </w:r>
      <w:r>
        <w:rPr>
          <w:rFonts w:ascii="Arial" w:eastAsia="Arial" w:hAnsi="Arial" w:cs="Arial"/>
          <w:color w:val="000000"/>
          <w:sz w:val="24"/>
          <w:szCs w:val="24"/>
        </w:rPr>
        <w:t>e armazenamento ou transmissão.</w:t>
      </w:r>
    </w:p>
    <w:p w14:paraId="335777C2" w14:textId="2A721C72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3. Processo de </w:t>
      </w:r>
      <w:proofErr w:type="spellStart"/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Descriptografia</w:t>
      </w:r>
      <w:proofErr w:type="spellEnd"/>
    </w:p>
    <w:p w14:paraId="5B64FCCE" w14:textId="45714F09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recuperação da mensagem original a partir de um texto cifrado é gerenciada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). O processo espelha a criptografia, uti</w:t>
      </w:r>
      <w:r w:rsidR="00667439">
        <w:rPr>
          <w:rFonts w:ascii="Arial" w:eastAsia="Arial" w:hAnsi="Arial" w:cs="Arial"/>
          <w:color w:val="000000"/>
          <w:sz w:val="24"/>
          <w:szCs w:val="24"/>
        </w:rPr>
        <w:t>lizando a matriz chave inversa:</w:t>
      </w:r>
    </w:p>
    <w:p w14:paraId="4C4364BE" w14:textId="4104707B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Cifrado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07CBB2B" w14:textId="2D94ACC1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cifrado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primeiramente convertido para sua representação numérica ASCII. A função 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é reutilizada para esta conversão, assegurando o tratamento consistente de qualquer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que possa estar presente, caso 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cifrada tenha sido armazenada diretamente ou se seu comprimento não for um múltiplo exato do BLOCK_SIZE.</w:t>
      </w:r>
    </w:p>
    <w:p w14:paraId="5C253AE9" w14:textId="098D7A6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script contempla a possibilidade de o texto cifrado estar codificado em Base64, indicando a necessidade de decodificação prévia nesse cenário.</w:t>
      </w:r>
    </w:p>
    <w:p w14:paraId="1B51D1C4" w14:textId="77777777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7F5405C" w14:textId="77777777" w:rsid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2.  Operação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por Blocos:</w:t>
      </w:r>
    </w:p>
    <w:p w14:paraId="02524793" w14:textId="06B2C8D1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A sequência numérica do texto cifrado é dividida em blocos de BLOCK_SIZE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elementos.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bloco cifrado, também tratado como um vetor linha, é multiplicado pela KEY_MATRIX_INV (a matriz inver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>sa da chave original).</w:t>
      </w:r>
    </w:p>
    <w:p w14:paraId="369F4464" w14:textId="299093E5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desta operação matricial é, similarmente, reduzido módulo MODULUS (256). Para cada bloco cifrado $C$ e a matriz chave inversa $K^{-</w:t>
      </w:r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1}$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, o bloco de texto plano original $P$ é recuperado por $P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K^{-1}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{256}$.</w:t>
      </w:r>
    </w:p>
    <w:p w14:paraId="496670A0" w14:textId="170F7AE2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decifrado são concatenados para reconstruir a sequên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cia numérica do texto original.</w:t>
      </w:r>
    </w:p>
    <w:p w14:paraId="79FB7B6B" w14:textId="4A54362D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3.  Formatação da Saída Decifrada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89F6A26" w14:textId="52A54965" w:rsidR="00243619" w:rsidRP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numérica recuperada é convertida novamente para caracteres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são removidos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do final da 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resultante.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deste processo é a me</w:t>
      </w:r>
      <w:r w:rsidR="00667439">
        <w:rPr>
          <w:rFonts w:ascii="Arial" w:eastAsia="Arial" w:hAnsi="Arial" w:cs="Arial"/>
          <w:color w:val="000000"/>
          <w:sz w:val="24"/>
          <w:szCs w:val="24"/>
        </w:rPr>
        <w:t>nsagem de texto plano original.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770755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770755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289EFF92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A15A94">
        <w:rPr>
          <w:rFonts w:ascii="Arial" w:eastAsia="Arial" w:hAnsi="Arial" w:cs="Arial"/>
          <w:sz w:val="24"/>
          <w:szCs w:val="24"/>
        </w:rPr>
        <w:t xml:space="preserve"> edição de dados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22142A53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Dentro da tela de trabalho, após o usuário escolher a opção</w:t>
      </w:r>
      <w:r w:rsidR="00A15A94">
        <w:rPr>
          <w:rFonts w:ascii="Arial" w:eastAsia="Arial" w:hAnsi="Arial" w:cs="Arial"/>
          <w:sz w:val="24"/>
          <w:szCs w:val="24"/>
        </w:rPr>
        <w:t xml:space="preserve"> de calendário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7AA885EB" w14:textId="40F5ED34" w:rsidR="00A15A94" w:rsidRDefault="00A15A94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3599B44A" w14:textId="224FB15D" w:rsidR="00A15A94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todos as datas/horas que o usuário fez algum registro no programa</w:t>
      </w:r>
    </w:p>
    <w:p w14:paraId="665402D7" w14:textId="60413377" w:rsidR="00EA03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o índice, o usuário escolher qual data selecionar</w:t>
      </w:r>
    </w:p>
    <w:p w14:paraId="1EE1AF5A" w14:textId="77777777" w:rsidR="002436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as datas serão exibidas em verde o dia exato daquele mês, sendo o exato momento em que houveram registros, e em vermelho, os que não houveram</w:t>
      </w:r>
    </w:p>
    <w:p w14:paraId="26B808DA" w14:textId="5310DBAC" w:rsidR="00243619" w:rsidRDefault="00243619" w:rsidP="00243619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243619">
        <w:rPr>
          <w:rFonts w:ascii="Arial" w:eastAsia="Arial" w:hAnsi="Arial" w:cs="Arial"/>
          <w:b/>
          <w:sz w:val="24"/>
          <w:szCs w:val="24"/>
          <w:lang w:val="en-US"/>
        </w:rPr>
        <w:t>REQUISITO FUNCIONAL 9 –</w:t>
      </w:r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243619">
        <w:rPr>
          <w:rFonts w:ascii="Arial" w:eastAsia="Arial" w:hAnsi="Arial" w:cs="Arial"/>
          <w:sz w:val="24"/>
          <w:szCs w:val="24"/>
          <w:lang w:val="en-US"/>
        </w:rPr>
        <w:t>BackEnd</w:t>
      </w:r>
      <w:proofErr w:type="spellEnd"/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(MySQL Workbench)</w:t>
      </w:r>
    </w:p>
    <w:p w14:paraId="7E35CF59" w14:textId="426E6599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43619">
        <w:rPr>
          <w:rFonts w:ascii="Arial" w:eastAsia="Arial" w:hAnsi="Arial" w:cs="Arial"/>
          <w:b/>
          <w:sz w:val="24"/>
          <w:szCs w:val="24"/>
        </w:rPr>
        <w:t>Descrição:</w:t>
      </w:r>
      <w:r w:rsidRPr="00243619">
        <w:rPr>
          <w:rFonts w:ascii="Arial" w:eastAsia="Arial" w:hAnsi="Arial" w:cs="Arial"/>
          <w:sz w:val="24"/>
          <w:szCs w:val="24"/>
        </w:rPr>
        <w:t xml:space="preserve"> Dentro de tudo que se </w:t>
      </w:r>
      <w:r>
        <w:rPr>
          <w:rFonts w:ascii="Arial" w:eastAsia="Arial" w:hAnsi="Arial" w:cs="Arial"/>
          <w:sz w:val="24"/>
          <w:szCs w:val="24"/>
        </w:rPr>
        <w:t>é gerado de informações sobre o usuário, são armazenadas no banco de dados, que por sua vez, deve estar conectado em uma host local ou ethernet. O arquivo corresponde ao banco de dados, não tem utilidade sozinho, sendo este basicamente uma ponte entre o sistema e o banco de dados.</w:t>
      </w:r>
    </w:p>
    <w:p w14:paraId="245094EF" w14:textId="49CAE594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203C7115" w14:textId="3E2A2568" w:rsidR="00243619" w:rsidRDefault="00243619" w:rsidP="00080D88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armazenado todo e qualquer tipo de informação que o usuário vier a cadastrar</w:t>
      </w:r>
    </w:p>
    <w:p w14:paraId="0FC0B95E" w14:textId="5A7BEA10" w:rsidR="00667439" w:rsidRDefault="00667439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10 – </w:t>
      </w:r>
      <w:r>
        <w:rPr>
          <w:rFonts w:ascii="Arial" w:eastAsia="Arial" w:hAnsi="Arial" w:cs="Arial"/>
          <w:sz w:val="24"/>
          <w:szCs w:val="24"/>
        </w:rPr>
        <w:t>Criptografia</w:t>
      </w:r>
    </w:p>
    <w:p w14:paraId="3B701DAF" w14:textId="4139A780" w:rsidR="00667439" w:rsidRDefault="00667439" w:rsidP="00BB0C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0CD7">
        <w:rPr>
          <w:rFonts w:ascii="Arial" w:eastAsia="Arial" w:hAnsi="Arial" w:cs="Arial"/>
          <w:sz w:val="24"/>
          <w:szCs w:val="24"/>
        </w:rPr>
        <w:t xml:space="preserve">A criptografia está sendo tangida na parte que se refere a senha de usuário. Em uma metodologia da cifra de </w:t>
      </w:r>
      <w:proofErr w:type="spellStart"/>
      <w:r w:rsidR="00BB0CD7">
        <w:rPr>
          <w:rFonts w:ascii="Arial" w:eastAsia="Arial" w:hAnsi="Arial" w:cs="Arial"/>
          <w:sz w:val="24"/>
          <w:szCs w:val="24"/>
        </w:rPr>
        <w:t>hill</w:t>
      </w:r>
      <w:proofErr w:type="spellEnd"/>
      <w:r w:rsidR="00BB0CD7">
        <w:rPr>
          <w:rFonts w:ascii="Arial" w:eastAsia="Arial" w:hAnsi="Arial" w:cs="Arial"/>
          <w:sz w:val="24"/>
          <w:szCs w:val="24"/>
        </w:rPr>
        <w:t>, utilizando 256 caracteres.</w:t>
      </w:r>
    </w:p>
    <w:p w14:paraId="5BDBAA7F" w14:textId="088D4E10" w:rsidR="00BB0CD7" w:rsidRDefault="00BB0CD7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F39F24B" w14:textId="65A9F890" w:rsidR="00BB0CD7" w:rsidRPr="00BB0CD7" w:rsidRDefault="00BB0CD7" w:rsidP="00080D88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deve criptografar a senha de usuário e a </w:t>
      </w:r>
      <w:proofErr w:type="spellStart"/>
      <w:r>
        <w:rPr>
          <w:rFonts w:ascii="Arial" w:eastAsia="Arial" w:hAnsi="Arial" w:cs="Arial"/>
          <w:sz w:val="24"/>
          <w:szCs w:val="24"/>
        </w:rPr>
        <w:t>descriptografá-la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5AAF32" w14:textId="77777777" w:rsidR="00243619" w:rsidRPr="00243619" w:rsidRDefault="00243619" w:rsidP="00243619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44B1A266" w:rsidR="00EB72EE" w:rsidRPr="00243619" w:rsidRDefault="00EB72EE">
      <w:pPr>
        <w:rPr>
          <w:rFonts w:ascii="Arial" w:eastAsia="Arial" w:hAnsi="Arial" w:cs="Arial"/>
          <w:b/>
          <w:sz w:val="24"/>
          <w:szCs w:val="24"/>
        </w:rPr>
      </w:pP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65D3ECDB" w14:textId="756B6942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Inicial: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254" w14:textId="03D84F16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887100">
        <w:rPr>
          <w:rFonts w:ascii="Arial" w:eastAsia="Arial" w:hAnsi="Arial" w:cs="Arial"/>
          <w:b/>
          <w:sz w:val="24"/>
          <w:szCs w:val="24"/>
        </w:rPr>
        <w:t>Tela de Registro:</w:t>
      </w:r>
    </w:p>
    <w:p w14:paraId="1F4B8E84" w14:textId="30A7218A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16BE7ED5" wp14:editId="251460BC">
            <wp:extent cx="5049672" cy="287526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5691ABD6" w14:textId="4684B9B7" w:rsidR="00887100" w:rsidRPr="00F56D1E" w:rsidRDefault="008A76FA" w:rsidP="00F56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0985B4B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6CD57C5E" w:rsidR="00F23F1D" w:rsidRDefault="00F56D1E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Login:</w:t>
      </w:r>
    </w:p>
    <w:p w14:paraId="43088B17" w14:textId="39CCBCCF" w:rsidR="00887100" w:rsidRDefault="00887100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7E7427AA" wp14:editId="34BD0626">
            <wp:extent cx="5760085" cy="17945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EE3009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3E5D444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4B5E3277" w14:textId="1C46DE89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Principal:</w:t>
      </w:r>
    </w:p>
    <w:p w14:paraId="2AC67F42" w14:textId="1C0CD98D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402B025" wp14:editId="6728D802">
            <wp:extent cx="5168981" cy="2857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6" cy="28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667" w14:textId="380E53A3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- Período:</w:t>
      </w:r>
    </w:p>
    <w:p w14:paraId="18AB59E7" w14:textId="00A4A38D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47230747" wp14:editId="35C0F9FD">
            <wp:extent cx="5101183" cy="1981200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098" cy="1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B99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Colocar Dados:</w:t>
      </w:r>
    </w:p>
    <w:p w14:paraId="697E70F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32C193E5" wp14:editId="2094170D">
            <wp:extent cx="4819650" cy="202222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172" cy="20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7C7C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Resultado:</w:t>
      </w:r>
    </w:p>
    <w:p w14:paraId="0F752AD2" w14:textId="1A2CFFCE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6452750E" wp14:editId="1DA91DC0">
            <wp:extent cx="4819650" cy="2300638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761" cy="23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667BCD2A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31546708" w14:textId="10BDC25C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53D8C2B" wp14:editId="65372CC7">
            <wp:extent cx="4408227" cy="2759334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491" w14:textId="77777777" w:rsidR="00887100" w:rsidRPr="00630DAB" w:rsidRDefault="00887100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887100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1871F68A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F80E3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046FAD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E12B10F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370996BA" w14:textId="19BACDEB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3701BB92" wp14:editId="5885992B">
            <wp:extent cx="5760085" cy="31616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00B52E2C" w14:textId="21DB410F" w:rsidR="00887100" w:rsidRPr="00F56D1E" w:rsidRDefault="00EB72EE" w:rsidP="00EB72EE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D95C747" w14:textId="77777777" w:rsidR="00F56D1E" w:rsidRDefault="00F56D1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2C0509C3" w14:textId="735BA354" w:rsidR="0047386F" w:rsidRPr="00F56D1E" w:rsidRDefault="008A76FA" w:rsidP="00F56D1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1189EDE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8F842C7" w14:textId="674A56C5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AFB3AF4" wp14:editId="03116D6C">
            <wp:extent cx="5760085" cy="28530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9367" w14:textId="470ACD44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Categoria:</w:t>
      </w:r>
      <w:r w:rsidR="00F56D1E" w:rsidRPr="00F56D1E">
        <w:rPr>
          <w:rFonts w:ascii="Arial" w:hAnsi="Arial" w:cs="Arial"/>
          <w:b/>
          <w:noProof/>
          <w:sz w:val="24"/>
        </w:rPr>
        <w:t xml:space="preserve"> </w:t>
      </w:r>
      <w:r w:rsidR="00F56D1E"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C46D91" wp14:editId="0F91ED53">
            <wp:extent cx="4833502" cy="237172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197" cy="23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AEE8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6938B792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553AE040" wp14:editId="66FC66B4">
            <wp:extent cx="4181475" cy="1936542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41" cy="194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C35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Gráfico especifico para transporte:</w:t>
      </w:r>
    </w:p>
    <w:p w14:paraId="276363DF" w14:textId="77777777" w:rsidR="00887100" w:rsidRPr="00B73F09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8B6FB1D" wp14:editId="2ECC6F76">
            <wp:extent cx="5050155" cy="209499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47A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3DCD93B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34446D76" w14:textId="77777777" w:rsidR="00F56D1E" w:rsidRDefault="00F56D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639AFE2" w14:textId="7BFD020B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579560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- Geral:</w:t>
      </w:r>
    </w:p>
    <w:p w14:paraId="2AE5FD0C" w14:textId="77777777" w:rsidR="00887100" w:rsidRDefault="00887100" w:rsidP="00887100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441C3FC" wp14:editId="3A0865DA">
            <wp:extent cx="5760085" cy="3149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92B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2310C599" w14:textId="1BBA1EB3" w:rsidR="00887100" w:rsidRPr="00887100" w:rsidRDefault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6F3824B9" wp14:editId="57E5C6D1">
            <wp:extent cx="5760085" cy="33674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5E45F290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r w:rsidR="00F56D1E">
              <w:rPr>
                <w:rFonts w:ascii="Arial" w:eastAsia="Arial" w:hAnsi="Arial" w:cs="Arial"/>
                <w:color w:val="000000"/>
                <w:sz w:val="24"/>
                <w:szCs w:val="24"/>
              </w:rPr>
              <w:t>índice</w:t>
            </w:r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3C77687D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7DA4199E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Tela inicial:</w:t>
      </w:r>
    </w:p>
    <w:p w14:paraId="1B77ACA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D2845B7" wp14:editId="1CF7974A">
            <wp:extent cx="4465128" cy="2066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098" cy="20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25A9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0D7286A5" w14:textId="59DD0427" w:rsidR="00887100" w:rsidRPr="00887100" w:rsidRDefault="00887100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CB0C1D8" wp14:editId="0DA56520">
            <wp:extent cx="3903075" cy="234315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2133" cy="23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753A9D41" w14:textId="77777777" w:rsidR="00BB0CD7" w:rsidRDefault="00BB0CD7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</w:p>
    <w:p w14:paraId="6DCE0146" w14:textId="390AFA8C" w:rsidR="009A1B06" w:rsidRDefault="009A1B06" w:rsidP="00BB0CD7">
      <w:p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4DD9654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280F9DD4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7A268E9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B08D352" wp14:editId="5C9FBF63">
            <wp:extent cx="3780311" cy="16625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99D0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CEA1BF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321FE66B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77E278E" wp14:editId="3DC076AF">
            <wp:extent cx="5994026" cy="87877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5C09" w14:textId="4D34F3F0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Gastos dos usuários:</w:t>
      </w:r>
    </w:p>
    <w:p w14:paraId="209ECA08" w14:textId="77777777" w:rsidR="00387325" w:rsidRDefault="00387325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92BB5EE" wp14:editId="2F830F9E">
            <wp:extent cx="5760085" cy="82080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FF3" w14:textId="06B96096" w:rsidR="00F56D1E" w:rsidRDefault="00F56D1E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Transportes dos usuários:</w:t>
      </w:r>
    </w:p>
    <w:p w14:paraId="5F8D6144" w14:textId="67850084" w:rsidR="00F56D1E" w:rsidRP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2E1FDFC" wp14:editId="02D95B02">
            <wp:extent cx="5760085" cy="1503045"/>
            <wp:effectExtent l="0" t="0" r="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2801DB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3FD37EE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56C65CCE" w14:textId="77777777" w:rsidR="00F56D1E" w:rsidRDefault="00F56D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DB00715" w14:textId="4AE96DD4" w:rsidR="00BB0CD7" w:rsidRDefault="00BB0CD7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10 – </w:t>
      </w:r>
      <w:r>
        <w:rPr>
          <w:rFonts w:ascii="Arial" w:eastAsia="Arial" w:hAnsi="Arial" w:cs="Arial"/>
          <w:color w:val="000000"/>
          <w:sz w:val="24"/>
          <w:szCs w:val="24"/>
        </w:rPr>
        <w:t>Criptografia</w:t>
      </w:r>
    </w:p>
    <w:p w14:paraId="58BFDD20" w14:textId="26E9FD24" w:rsidR="00BB0CD7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ASCII utilizado:</w:t>
      </w:r>
    </w:p>
    <w:p w14:paraId="6B729C7B" w14:textId="71F53B92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CC8DAB" wp14:editId="6D2F355F">
            <wp:extent cx="4076700" cy="2486025"/>
            <wp:effectExtent l="0" t="0" r="0" b="9525"/>
            <wp:docPr id="47" name="Imagem 47" descr="Insira tabela de caracteres ASCII ou Unicode - Suporte da 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tabela de caracteres ASCII ou Unicode - Suporte da Microsoft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16020" r="5720" b="20631"/>
                    <a:stretch/>
                  </pic:blipFill>
                  <pic:spPr bwMode="auto">
                    <a:xfrm>
                      <a:off x="0" y="0"/>
                      <a:ext cx="4076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F6E0E" w14:textId="798E82C7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Exemplo de aplicação com senha de utilização: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CentralLSee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</w:t>
      </w:r>
    </w:p>
    <w:p w14:paraId="6B3C07EC" w14:textId="3C3ECD6D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505BA690" wp14:editId="6711C597">
            <wp:extent cx="5582429" cy="3096057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8C" w14:textId="1FEA708A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lastRenderedPageBreak/>
        <w:drawing>
          <wp:inline distT="0" distB="0" distL="0" distR="0" wp14:anchorId="7FEC0E62" wp14:editId="1DF0C4E8">
            <wp:extent cx="4982270" cy="3439005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323" w14:textId="55FA0760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73F9DFFD" wp14:editId="09186397">
            <wp:extent cx="5760085" cy="212280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EDAE" w14:textId="3533267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lastRenderedPageBreak/>
        <w:drawing>
          <wp:inline distT="0" distB="0" distL="0" distR="0" wp14:anchorId="0657AAC8" wp14:editId="6C3F5E52">
            <wp:extent cx="4648849" cy="3324689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B4F" w14:textId="1505E6C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1E734A52" wp14:editId="47F6E017">
            <wp:extent cx="4696480" cy="2172003"/>
            <wp:effectExtent l="0" t="0" r="889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3D6" w14:textId="48C24678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Pré-condições: O usuário deve criar e/ou fornecer uma senha para que seja criptografada</w:t>
      </w:r>
    </w:p>
    <w:p w14:paraId="05DED728" w14:textId="168F530B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 xml:space="preserve">Validações: </w:t>
      </w:r>
      <w:r>
        <w:rPr>
          <w:rFonts w:ascii="Arial" w:eastAsia="Arial" w:hAnsi="Arial" w:cs="Arial"/>
          <w:color w:val="000000"/>
          <w:sz w:val="24"/>
          <w:szCs w:val="24"/>
        </w:rPr>
        <w:t>O usuário deve seguir as orientações de próximas etapas, para seja enviado e salvo no sistema</w:t>
      </w:r>
    </w:p>
    <w:p w14:paraId="6A67C519" w14:textId="226FA2F1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>Ator principal: sistema</w:t>
      </w:r>
    </w:p>
    <w:p w14:paraId="64E1269E" w14:textId="77777777" w:rsidR="00BB0CD7" w:rsidRDefault="00BB0CD7">
      <w:p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Toc197707552"/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57F6F63" w:rsidR="000444AC" w:rsidRPr="00F56D1E" w:rsidRDefault="008A76FA" w:rsidP="00F56D1E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r w:rsidRPr="00F56D1E"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7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062C0FFC" w14:textId="3946D866" w:rsidR="00387325" w:rsidRPr="00387325" w:rsidRDefault="008A76FA" w:rsidP="00387325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  <w:r w:rsidR="00387325" w:rsidRPr="00387325">
        <w:br w:type="page"/>
      </w:r>
    </w:p>
    <w:p w14:paraId="0A215E90" w14:textId="54DDE257" w:rsidR="00CB76AD" w:rsidRPr="00940639" w:rsidRDefault="00387325" w:rsidP="00CB76AD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7707553"/>
      <w:r>
        <w:rPr>
          <w:rFonts w:ascii="Arial" w:eastAsia="Arial" w:hAnsi="Arial" w:cs="Arial"/>
          <w:color w:val="auto"/>
          <w:sz w:val="24"/>
          <w:szCs w:val="24"/>
        </w:rPr>
        <w:lastRenderedPageBreak/>
        <w:t>TESTES</w:t>
      </w:r>
      <w:bookmarkEnd w:id="8"/>
    </w:p>
    <w:p w14:paraId="75578C6E" w14:textId="0D50EF4E" w:rsidR="00387325" w:rsidRPr="00CB76AD" w:rsidRDefault="00CB76AD" w:rsidP="00CB76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Explicação</w:t>
      </w:r>
      <w:r w:rsidR="00387325" w:rsidRPr="00CB76AD">
        <w:rPr>
          <w:rFonts w:ascii="Arial" w:eastAsia="Arial" w:hAnsi="Arial" w:cs="Arial"/>
          <w:sz w:val="24"/>
          <w:szCs w:val="24"/>
        </w:rPr>
        <w:t xml:space="preserve"> do código, arquivo à arquivo.</w:t>
      </w:r>
    </w:p>
    <w:p w14:paraId="02EC2729" w14:textId="77777777" w:rsidR="00387325" w:rsidRPr="00940639" w:rsidRDefault="00387325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Setup:</w:t>
      </w:r>
    </w:p>
    <w:p w14:paraId="74F92C78" w14:textId="3660E819" w:rsid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Este código inicia um sistema com duas telas. Primeiro, executa o fluxo de login (tela1_login). Se o login for bem-sucedido (</w:t>
      </w:r>
      <w:proofErr w:type="spellStart"/>
      <w:r w:rsidRPr="00CB76AD">
        <w:rPr>
          <w:rFonts w:ascii="Arial" w:eastAsia="Arial" w:hAnsi="Arial" w:cs="Arial"/>
          <w:sz w:val="24"/>
          <w:szCs w:val="24"/>
        </w:rPr>
        <w:t>usuario_logado</w:t>
      </w:r>
      <w:proofErr w:type="spellEnd"/>
      <w:r w:rsidRPr="00CB76AD">
        <w:rPr>
          <w:rFonts w:ascii="Arial" w:eastAsia="Arial" w:hAnsi="Arial" w:cs="Arial"/>
          <w:sz w:val="24"/>
          <w:szCs w:val="24"/>
        </w:rPr>
        <w:t xml:space="preserve"> é válido), abre a tela principal de trabalho (tela3_tela_de_trabalho), passando o usuário autenticado como parâmetro. Funciona como um controlador central, vinculando autenticação à interface principal do programa.</w:t>
      </w:r>
    </w:p>
    <w:p w14:paraId="32AE7F16" w14:textId="52CE8B0B" w:rsidR="00FC2DCA" w:rsidRPr="00940639" w:rsidRDefault="00CB76AD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tela1_login:</w:t>
      </w:r>
    </w:p>
    <w:p w14:paraId="53D75959" w14:textId="49FBC474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Implementa uma</w:t>
      </w:r>
      <w:r w:rsidRPr="00CB76AD">
        <w:rPr>
          <w:rFonts w:ascii="Arial" w:eastAsia="Arial" w:hAnsi="Arial" w:cs="Arial"/>
          <w:sz w:val="24"/>
          <w:szCs w:val="24"/>
        </w:rPr>
        <w:t xml:space="preserve"> tela de login de um sistema, com as seguintes funcionalidades principais:  </w:t>
      </w:r>
    </w:p>
    <w:p w14:paraId="078B8B2B" w14:textId="583B5B92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1. Menu Inicial: Oferece opções de login (1) ou cadastro (2). Se o usuário escolher cadastro, redireciona para tela2_registro.  </w:t>
      </w:r>
    </w:p>
    <w:p w14:paraId="0F66B050" w14:textId="3A5BD274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2. Autenticação de Usuário:  </w:t>
      </w:r>
    </w:p>
    <w:p w14:paraId="7186AFAC" w14:textId="5FC544B6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Verifica se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existe no banco de dados (3 tentativas).  </w:t>
      </w:r>
    </w:p>
    <w:p w14:paraId="570E45AE" w14:textId="59FFF073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 encontrado, valida a senha (3 tentativas).  </w:t>
      </w:r>
    </w:p>
    <w:p w14:paraId="59940923" w14:textId="6797705B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3. Criptografia:  </w:t>
      </w:r>
    </w:p>
    <w:p w14:paraId="099A1612" w14:textId="77777777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A senha armazenada no banco está em Base64 e criptografada com</w:t>
      </w:r>
      <w:r w:rsidRPr="00940639">
        <w:rPr>
          <w:rFonts w:ascii="Arial" w:eastAsia="Arial" w:hAnsi="Arial" w:cs="Arial"/>
          <w:sz w:val="24"/>
          <w:szCs w:val="24"/>
        </w:rPr>
        <w:t xml:space="preserve"> cifra de Hill</w:t>
      </w:r>
      <w:r w:rsidRPr="00940639">
        <w:rPr>
          <w:rFonts w:ascii="Arial" w:eastAsia="Arial" w:hAnsi="Arial" w:cs="Arial"/>
          <w:sz w:val="24"/>
          <w:szCs w:val="24"/>
        </w:rPr>
        <w:t xml:space="preserve">.  </w:t>
      </w:r>
    </w:p>
    <w:p w14:paraId="7AFED5E5" w14:textId="774D5EEB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O código decodifica o Base64 e aplica 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descriptografia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comparar com a senha digitada.  </w:t>
      </w:r>
    </w:p>
    <w:p w14:paraId="1D60B7DE" w14:textId="7041150D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227A74ED" w14:textId="22185AC8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Mensagens claras para senha incorreta, usuário inexistente e erros internos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formato inválido no banco).  </w:t>
      </w:r>
    </w:p>
    <w:p w14:paraId="0EDB3598" w14:textId="77777777" w:rsidR="00940639" w:rsidRDefault="00CB76AD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5. Fluxo de Controle</w:t>
      </w:r>
      <w:r w:rsidR="00940639">
        <w:rPr>
          <w:rFonts w:ascii="Arial" w:eastAsia="Arial" w:hAnsi="Arial" w:cs="Arial"/>
          <w:sz w:val="24"/>
          <w:szCs w:val="24"/>
        </w:rPr>
        <w:t xml:space="preserve">:  </w:t>
      </w:r>
    </w:p>
    <w:p w14:paraId="42EE2ADE" w14:textId="77777777" w:rsidR="00940639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login for bem-sucedido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None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em caso de falha/bloqueio.  </w:t>
      </w:r>
    </w:p>
    <w:p w14:paraId="1C25021B" w14:textId="45EF5A45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Limpa a tela em cada etapa para melhor experiência do usuário.</w:t>
      </w:r>
    </w:p>
    <w:p w14:paraId="2725AFD9" w14:textId="6BD7D5CC" w:rsidR="00940639" w:rsidRDefault="009406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5231D544" w14:textId="0ECC48F5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lastRenderedPageBreak/>
        <w:t>Arquivo tela2_registro:</w:t>
      </w:r>
    </w:p>
    <w:p w14:paraId="34DA4D2E" w14:textId="77777777" w:rsidR="00940639" w:rsidRP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Este código implementa a tela de registro de um sistema, com as seguintes funcionalidades:  </w:t>
      </w:r>
    </w:p>
    <w:p w14:paraId="38298BA5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1. Validação de Dados:  </w:t>
      </w:r>
    </w:p>
    <w:p w14:paraId="0D946AFB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Username</w:t>
      </w:r>
      <w:r w:rsidRPr="00940639">
        <w:rPr>
          <w:rFonts w:ascii="Arial" w:eastAsia="Arial" w:hAnsi="Arial" w:cs="Arial"/>
          <w:sz w:val="24"/>
          <w:szCs w:val="24"/>
        </w:rPr>
        <w:t xml:space="preserve">: mínimo 3 caracteres.  </w:t>
      </w:r>
    </w:p>
    <w:p w14:paraId="647A6419" w14:textId="11D8DF40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E-mail</w:t>
      </w:r>
      <w:r w:rsidRPr="00940639">
        <w:rPr>
          <w:rFonts w:ascii="Arial" w:eastAsia="Arial" w:hAnsi="Arial" w:cs="Arial"/>
          <w:sz w:val="24"/>
          <w:szCs w:val="24"/>
        </w:rPr>
        <w:t xml:space="preserve">: verificado via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regex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.  </w:t>
      </w:r>
    </w:p>
    <w:p w14:paraId="3E528139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CPF: validação matemática dos dígitos e formatação</w:t>
      </w:r>
      <w:r w:rsidRPr="00940639">
        <w:rPr>
          <w:rFonts w:ascii="Arial" w:eastAsia="Arial" w:hAnsi="Arial" w:cs="Arial"/>
          <w:sz w:val="24"/>
          <w:szCs w:val="24"/>
        </w:rPr>
        <w:t xml:space="preserve"> automática (000.000.000-00).</w:t>
      </w:r>
    </w:p>
    <w:p w14:paraId="28B9E495" w14:textId="7E3437CD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Senha: mínimo 6 caracteres.  </w:t>
      </w:r>
    </w:p>
    <w:p w14:paraId="011D51F9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2. Criptografia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1E6E4AB" w14:textId="5CDE60F9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é criptografada com Hill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Cipher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 codificada em Base64 antes de ser salva no banco de dados.  </w:t>
      </w:r>
    </w:p>
    <w:p w14:paraId="6ABD5514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3. Interface Amigável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AE22759" w14:textId="77777777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Confirmação</w:t>
      </w:r>
      <w:r w:rsidRPr="00940639">
        <w:rPr>
          <w:rFonts w:ascii="Arial" w:eastAsia="Arial" w:hAnsi="Arial" w:cs="Arial"/>
          <w:sz w:val="24"/>
          <w:szCs w:val="24"/>
        </w:rPr>
        <w:t xml:space="preserve"> dos dados antes do cadastro.</w:t>
      </w:r>
    </w:p>
    <w:p w14:paraId="14D33702" w14:textId="210C35B6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destacadas com cores e símbolos.  </w:t>
      </w:r>
    </w:p>
    <w:p w14:paraId="16C317FF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2B7B8FF8" w14:textId="77777777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Usa a função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criar_usuario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inserir os dado</w:t>
      </w:r>
      <w:r w:rsidRPr="00940639">
        <w:rPr>
          <w:rFonts w:ascii="Arial" w:eastAsia="Arial" w:hAnsi="Arial" w:cs="Arial"/>
          <w:sz w:val="24"/>
          <w:szCs w:val="24"/>
        </w:rPr>
        <w:t>s validados e criptografados.</w:t>
      </w:r>
    </w:p>
    <w:p w14:paraId="67F96DE2" w14:textId="3E4EE374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Trata erros como dados duplicados (e-mail, CPF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já existentes).  </w:t>
      </w:r>
    </w:p>
    <w:p w14:paraId="407092A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Tratamento de Exceções:  </w:t>
      </w:r>
    </w:p>
    <w:p w14:paraId="77D2015C" w14:textId="77777777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Captura interrup</w:t>
      </w:r>
      <w:r w:rsidRPr="00940639">
        <w:rPr>
          <w:rFonts w:ascii="Arial" w:eastAsia="Arial" w:hAnsi="Arial" w:cs="Arial"/>
          <w:sz w:val="24"/>
          <w:szCs w:val="24"/>
        </w:rPr>
        <w:t>ções do usuário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Ctrl+C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).  </w:t>
      </w:r>
    </w:p>
    <w:p w14:paraId="42A5C001" w14:textId="4E8B2C51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Exibe mensagens claras para erros de criptografia ou falhas no banco.  </w:t>
      </w:r>
    </w:p>
    <w:p w14:paraId="64A63323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Fluxo de Controle:  </w:t>
      </w:r>
    </w:p>
    <w:p w14:paraId="4E178F1B" w14:textId="5704A4A6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True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cadastro for bem-sucedido ou False em caso de falha/cancelamento.</w:t>
      </w:r>
    </w:p>
    <w:p w14:paraId="2C5FE3FB" w14:textId="0B70F114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tela3_tela_de_trabalho:</w:t>
      </w:r>
    </w:p>
    <w:p w14:paraId="0D94BF3A" w14:textId="77777777" w:rsidR="00940639" w:rsidRDefault="00940639" w:rsidP="0094063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Aqui é a </w:t>
      </w:r>
      <w:r w:rsidRPr="00940639">
        <w:rPr>
          <w:rFonts w:ascii="Arial" w:eastAsia="Arial" w:hAnsi="Arial" w:cs="Arial"/>
          <w:sz w:val="24"/>
          <w:szCs w:val="24"/>
        </w:rPr>
        <w:t>tela principal de trabalho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940639">
        <w:rPr>
          <w:rFonts w:ascii="Arial" w:eastAsia="Arial" w:hAnsi="Arial" w:cs="Arial"/>
          <w:sz w:val="24"/>
          <w:szCs w:val="24"/>
        </w:rPr>
        <w:t xml:space="preserve">, com as seguintes funcionalidades:  </w:t>
      </w:r>
    </w:p>
    <w:p w14:paraId="0C2F2748" w14:textId="1E78D08A" w:rsidR="00940639" w:rsidRDefault="00940639" w:rsidP="00940639">
      <w:pPr>
        <w:ind w:left="1134" w:hanging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1. Menu de Opções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579E4F2B" w14:textId="77777777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Permite escolher entre registrar dados (1), acessar histórico (2), relatórios (3), gráficos (4), editar dados (5), calendário (6), ou sair (7).  </w:t>
      </w:r>
    </w:p>
    <w:p w14:paraId="314A584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2. Registro de Dados Sustentáveis:  </w:t>
      </w:r>
    </w:p>
    <w:p w14:paraId="5395B84A" w14:textId="77777777" w:rsid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Período</w:t>
      </w:r>
      <w:r w:rsidRPr="00940639">
        <w:rPr>
          <w:rFonts w:ascii="Arial" w:eastAsia="Arial" w:hAnsi="Arial" w:cs="Arial"/>
          <w:sz w:val="24"/>
          <w:szCs w:val="24"/>
        </w:rPr>
        <w:t xml:space="preserve">: Diário, mensal ou anual.  </w:t>
      </w:r>
    </w:p>
    <w:p w14:paraId="3D36BF3B" w14:textId="31CBD683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lastRenderedPageBreak/>
        <w:t>Consumo de Água/Energia</w:t>
      </w:r>
      <w:r w:rsidRPr="00940639">
        <w:rPr>
          <w:rFonts w:ascii="Arial" w:eastAsia="Arial" w:hAnsi="Arial" w:cs="Arial"/>
          <w:sz w:val="24"/>
          <w:szCs w:val="24"/>
        </w:rPr>
        <w:t xml:space="preserve">: Validação numérica. </w:t>
      </w:r>
    </w:p>
    <w:p w14:paraId="49FDDCF4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Transportes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1EC9E67C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Categorizados em 4 níveis de sustentabilidade (</w:t>
      </w:r>
      <w:r w:rsidRPr="00940639">
        <w:rPr>
          <w:rFonts w:ascii="Arial" w:eastAsia="Arial" w:hAnsi="Arial" w:cs="Arial"/>
          <w:sz w:val="24"/>
          <w:szCs w:val="24"/>
        </w:rPr>
        <w:t>Eco, Sustentável,</w:t>
      </w:r>
      <w:r w:rsidRPr="00940639">
        <w:rPr>
          <w:rFonts w:ascii="Arial" w:eastAsia="Arial" w:hAnsi="Arial" w:cs="Arial"/>
          <w:sz w:val="24"/>
          <w:szCs w:val="24"/>
        </w:rPr>
        <w:t xml:space="preserve"> </w:t>
      </w:r>
      <w:r w:rsidRPr="00940639">
        <w:rPr>
          <w:rFonts w:ascii="Arial" w:eastAsia="Arial" w:hAnsi="Arial" w:cs="Arial"/>
          <w:sz w:val="24"/>
          <w:szCs w:val="24"/>
        </w:rPr>
        <w:t>Moderado, Poluente</w:t>
      </w:r>
      <w:r w:rsidRPr="00940639">
        <w:rPr>
          <w:rFonts w:ascii="Arial" w:eastAsia="Arial" w:hAnsi="Arial" w:cs="Arial"/>
          <w:sz w:val="24"/>
          <w:szCs w:val="24"/>
        </w:rPr>
        <w:t xml:space="preserve">) com </w:t>
      </w:r>
      <w:r w:rsidRPr="00940639">
        <w:rPr>
          <w:rFonts w:ascii="Arial" w:eastAsia="Arial" w:hAnsi="Arial" w:cs="Arial"/>
          <w:sz w:val="24"/>
          <w:szCs w:val="24"/>
        </w:rPr>
        <w:t xml:space="preserve">base em listas pré-definidas.  </w:t>
      </w:r>
    </w:p>
    <w:p w14:paraId="4ADDC6A2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Registra quantida</w:t>
      </w:r>
      <w:r w:rsidRPr="00940639">
        <w:rPr>
          <w:rFonts w:ascii="Arial" w:eastAsia="Arial" w:hAnsi="Arial" w:cs="Arial"/>
          <w:sz w:val="24"/>
          <w:szCs w:val="24"/>
        </w:rPr>
        <w:t xml:space="preserve">de de viagens por transporte.  </w:t>
      </w:r>
    </w:p>
    <w:p w14:paraId="6E45AF51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Resíduos Não Recicláveis: Validação percentual.  </w:t>
      </w:r>
    </w:p>
    <w:p w14:paraId="0203ACA0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3. Classificação Automática:  </w:t>
      </w:r>
    </w:p>
    <w:p w14:paraId="32444F3E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Define categorias (cores/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emoji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 para água, energia e resíduos com base em critérios pré-estabelecidos.  </w:t>
      </w:r>
    </w:p>
    <w:p w14:paraId="7C9EE797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036679C8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Salva dados de consumo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salvar_gastos_no_mysql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e transportes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salvar_transportes_no_mysql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no MySQL</w:t>
      </w:r>
      <w:r>
        <w:rPr>
          <w:rFonts w:ascii="Arial" w:eastAsia="Arial" w:hAnsi="Arial" w:cs="Arial"/>
          <w:sz w:val="24"/>
          <w:szCs w:val="24"/>
        </w:rPr>
        <w:t xml:space="preserve">, vinculados ao ID do usuário. </w:t>
      </w:r>
    </w:p>
    <w:p w14:paraId="51D945E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Navegação para Outras Telas:  </w:t>
      </w:r>
    </w:p>
    <w:p w14:paraId="4F184E43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Redireciona para funcionalidades como histórico (tela5), relatórios (tela4), gráficos (tela6), calendário (tela8) e edição de dados (tela7</w:t>
      </w:r>
      <w:r>
        <w:rPr>
          <w:rFonts w:ascii="Arial" w:eastAsia="Arial" w:hAnsi="Arial" w:cs="Arial"/>
          <w:sz w:val="24"/>
          <w:szCs w:val="24"/>
        </w:rPr>
        <w:t xml:space="preserve">). </w:t>
      </w:r>
    </w:p>
    <w:p w14:paraId="3C89A6B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Interface Amigável:  </w:t>
      </w:r>
    </w:p>
    <w:p w14:paraId="72EB4019" w14:textId="77777777" w:rsidR="00940639" w:rsidRP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Exibe resumo dos dados registrados com</w:t>
      </w:r>
      <w:r w:rsidRPr="00940639">
        <w:rPr>
          <w:rFonts w:ascii="Arial" w:eastAsia="Arial" w:hAnsi="Arial" w:cs="Arial"/>
          <w:sz w:val="24"/>
          <w:szCs w:val="24"/>
        </w:rPr>
        <w:t xml:space="preserve"> cores e símbolos intuitivos.</w:t>
      </w:r>
    </w:p>
    <w:p w14:paraId="664639D1" w14:textId="4606F4F2" w:rsidR="00FC2DCA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Mensagens de erro/</w:t>
      </w:r>
      <w:r w:rsidRPr="00940639">
        <w:rPr>
          <w:rFonts w:ascii="Arial" w:eastAsia="Arial" w:hAnsi="Arial" w:cs="Arial"/>
          <w:sz w:val="24"/>
          <w:szCs w:val="24"/>
        </w:rPr>
        <w:t xml:space="preserve">sucesso durante o salvamento.  </w:t>
      </w:r>
    </w:p>
    <w:p w14:paraId="534E7498" w14:textId="6ADC01D5" w:rsid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tela4_relatório_boas_práticas:</w:t>
      </w:r>
    </w:p>
    <w:p w14:paraId="2CC703F0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relatório de boas práticas</w:t>
      </w:r>
      <w:r>
        <w:rPr>
          <w:rFonts w:ascii="Arial" w:eastAsia="Arial" w:hAnsi="Arial" w:cs="Arial"/>
          <w:sz w:val="24"/>
          <w:szCs w:val="24"/>
        </w:rPr>
        <w:t xml:space="preserve"> do </w:t>
      </w:r>
      <w:r w:rsidRPr="00045E32">
        <w:rPr>
          <w:rFonts w:ascii="Arial" w:eastAsia="Arial" w:hAnsi="Arial" w:cs="Arial"/>
          <w:sz w:val="24"/>
          <w:szCs w:val="24"/>
        </w:rPr>
        <w:t xml:space="preserve">sistema,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35C4FDE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Carregamento de Dados:  </w:t>
      </w:r>
    </w:p>
    <w:p w14:paraId="6DD1BF2A" w14:textId="39ADC74E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no banco de dados os registros de consumo (água, energia, resíduos) e transportes do usuário, usando seu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.  </w:t>
      </w:r>
    </w:p>
    <w:p w14:paraId="755F2857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Análise de Classificações:  </w:t>
      </w:r>
    </w:p>
    <w:p w14:paraId="3FC14F8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Média Geral: Calcula a média das classificações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convertidas </w:t>
      </w:r>
      <w:r w:rsidRPr="00045E32">
        <w:rPr>
          <w:rFonts w:ascii="Arial" w:eastAsia="Arial" w:hAnsi="Arial" w:cs="Arial"/>
          <w:sz w:val="24"/>
          <w:szCs w:val="24"/>
        </w:rPr>
        <w:t xml:space="preserve">em valores numéricos (4 a 1).  </w:t>
      </w:r>
    </w:p>
    <w:p w14:paraId="7901D47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Recomendações: Identifica a pior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água com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>) e exibe dicas aleatórias par</w:t>
      </w:r>
      <w:r w:rsidRPr="00045E32">
        <w:rPr>
          <w:rFonts w:ascii="Arial" w:eastAsia="Arial" w:hAnsi="Arial" w:cs="Arial"/>
          <w:sz w:val="24"/>
          <w:szCs w:val="24"/>
        </w:rPr>
        <w:t xml:space="preserve">a melhorar.  </w:t>
      </w:r>
    </w:p>
    <w:p w14:paraId="73656F5F" w14:textId="77777777" w:rsid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Boas Práticas: Destaca a melhor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energia com 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mensagens motivacionais.  </w:t>
      </w:r>
    </w:p>
    <w:p w14:paraId="06BD5D7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180F3FB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3. Feedback Visual:  </w:t>
      </w:r>
    </w:p>
    <w:p w14:paraId="08B5C792" w14:textId="77777777" w:rsidR="00045E32" w:rsidRP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Média Geral: Classifica o desempenho em "alta" (≥3.5), "moderada" (≥2.5) ou "baixa" (&lt;2.5), com</w:t>
      </w:r>
      <w:r w:rsidRPr="00045E32">
        <w:rPr>
          <w:rFonts w:ascii="Arial" w:eastAsia="Arial" w:hAnsi="Arial" w:cs="Arial"/>
          <w:sz w:val="24"/>
          <w:szCs w:val="24"/>
        </w:rPr>
        <w:t xml:space="preserve"> textos explicativos.  </w:t>
      </w:r>
    </w:p>
    <w:p w14:paraId="5E4AFBCA" w14:textId="77777777" w:rsid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Interface formatada com bordas e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emojis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para melhor legibilidade.  </w:t>
      </w:r>
    </w:p>
    <w:p w14:paraId="6FB02866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Menu Interativo:  </w:t>
      </w:r>
    </w:p>
    <w:p w14:paraId="12BB6D49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Opções para acessar:  </w:t>
      </w:r>
    </w:p>
    <w:p w14:paraId="53256BAC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1: Recomendações para áreas críticas.  </w:t>
      </w:r>
    </w:p>
    <w:p w14:paraId="52E1FD24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2: Reconhecime</w:t>
      </w:r>
      <w:r>
        <w:rPr>
          <w:rFonts w:ascii="Arial" w:eastAsia="Arial" w:hAnsi="Arial" w:cs="Arial"/>
          <w:sz w:val="24"/>
          <w:szCs w:val="24"/>
        </w:rPr>
        <w:t xml:space="preserve">nto de práticas sustentáveis.  </w:t>
      </w:r>
    </w:p>
    <w:p w14:paraId="06840150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: Média geral do usuário.  </w:t>
      </w:r>
    </w:p>
    <w:p w14:paraId="3AA3AFDF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4: Sair do relatório. </w:t>
      </w:r>
    </w:p>
    <w:p w14:paraId="4A44D4F7" w14:textId="0BEF6DC9" w:rsidR="00045E32" w:rsidRDefault="00045E32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tela5_menu_de_opcoes_para_historico:</w:t>
      </w:r>
    </w:p>
    <w:p w14:paraId="5FE84C68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histórico de dados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045E32">
        <w:rPr>
          <w:rFonts w:ascii="Arial" w:eastAsia="Arial" w:hAnsi="Arial" w:cs="Arial"/>
          <w:sz w:val="24"/>
          <w:szCs w:val="24"/>
        </w:rPr>
        <w:t>, com as</w:t>
      </w:r>
      <w:r>
        <w:rPr>
          <w:rFonts w:ascii="Arial" w:eastAsia="Arial" w:hAnsi="Arial" w:cs="Arial"/>
          <w:sz w:val="24"/>
          <w:szCs w:val="24"/>
        </w:rPr>
        <w:t xml:space="preserve"> seguintes funcionalidades:  </w:t>
      </w:r>
    </w:p>
    <w:p w14:paraId="7BF836D8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Menu de Históricos:  </w:t>
      </w:r>
    </w:p>
    <w:p w14:paraId="4DCD0F83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Permi</w:t>
      </w:r>
      <w:r>
        <w:rPr>
          <w:rFonts w:ascii="Arial" w:eastAsia="Arial" w:hAnsi="Arial" w:cs="Arial"/>
          <w:sz w:val="24"/>
          <w:szCs w:val="24"/>
        </w:rPr>
        <w:t xml:space="preserve">te escolher entre visualizar:  </w:t>
      </w:r>
    </w:p>
    <w:p w14:paraId="09E45991" w14:textId="77777777" w:rsidR="00045E32" w:rsidRDefault="00045E32" w:rsidP="00080D88">
      <w:pPr>
        <w:pStyle w:val="PargrafodaLista"/>
        <w:numPr>
          <w:ilvl w:val="0"/>
          <w:numId w:val="56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Histórico de Água (1), Energia (2), Transporte (3), Resíduos (4), Todas as Categorias (5), ou Sair (6).  </w:t>
      </w:r>
    </w:p>
    <w:p w14:paraId="0C572C9F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Carregamento de Dados:  </w:t>
      </w:r>
    </w:p>
    <w:p w14:paraId="62AF81E5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306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registros do banco de dados (MySQL) usando 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, incluindo consumo (água, energia, resíduos) e transportes.  </w:t>
      </w:r>
    </w:p>
    <w:p w14:paraId="5DBE1BE5" w14:textId="77777777" w:rsidR="00045E32" w:rsidRDefault="00045E32" w:rsidP="00045E32">
      <w:pPr>
        <w:ind w:left="545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3. Exibição em Tabela:  </w:t>
      </w:r>
    </w:p>
    <w:p w14:paraId="4AFFC921" w14:textId="4E3C19DB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Categorias Individuais: Mostra data/hora e classificação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>) par</w:t>
      </w:r>
      <w:r w:rsidRPr="00045E32">
        <w:rPr>
          <w:rFonts w:ascii="Arial" w:eastAsia="Arial" w:hAnsi="Arial" w:cs="Arial"/>
          <w:sz w:val="24"/>
          <w:szCs w:val="24"/>
        </w:rPr>
        <w:t xml:space="preserve">a cada categoria selecionada.  </w:t>
      </w:r>
    </w:p>
    <w:p w14:paraId="7F83CEF7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Todas as Categorias: Exibe dados consolidados de todas as ca</w:t>
      </w:r>
      <w:r w:rsidRPr="00045E32">
        <w:rPr>
          <w:rFonts w:ascii="Arial" w:eastAsia="Arial" w:hAnsi="Arial" w:cs="Arial"/>
          <w:sz w:val="24"/>
          <w:szCs w:val="24"/>
        </w:rPr>
        <w:t xml:space="preserve">tegorias em uma única tabela.  </w:t>
      </w:r>
    </w:p>
    <w:p w14:paraId="46B0DF49" w14:textId="7EA7D0A3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Transportes: Evita duplicatas usando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transportes_exibidos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(</w:t>
      </w:r>
      <w:r w:rsidRPr="00045E32">
        <w:rPr>
          <w:rFonts w:ascii="Arial" w:eastAsia="Arial" w:hAnsi="Arial" w:cs="Arial"/>
          <w:sz w:val="24"/>
          <w:szCs w:val="24"/>
        </w:rPr>
        <w:t xml:space="preserve">identifica por data e tipo). </w:t>
      </w:r>
    </w:p>
    <w:p w14:paraId="496E87B5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5ECE1315" w14:textId="77777777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Exibe "Nenhum dado encontrado" se não houver registros para a categoria ou usuário.  </w:t>
      </w:r>
    </w:p>
    <w:p w14:paraId="40FC51A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4E2C26EE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5. Interface Amigável:  </w:t>
      </w:r>
    </w:p>
    <w:p w14:paraId="46D9EFCB" w14:textId="77777777" w:rsidR="00045E32" w:rsidRP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Tabelas formatadas com bor</w:t>
      </w:r>
      <w:r w:rsidRPr="00045E32">
        <w:rPr>
          <w:rFonts w:ascii="Arial" w:eastAsia="Arial" w:hAnsi="Arial" w:cs="Arial"/>
          <w:sz w:val="24"/>
          <w:szCs w:val="24"/>
        </w:rPr>
        <w:t xml:space="preserve">das e alinhamento de colunas.  </w:t>
      </w:r>
    </w:p>
    <w:p w14:paraId="4BE48CD0" w14:textId="31D110F2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limpar_tela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()) para melhor experiência.  </w:t>
      </w:r>
    </w:p>
    <w:p w14:paraId="3D74A5B2" w14:textId="6B3AC76E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tela6_gráficos_verticais:</w:t>
      </w:r>
    </w:p>
    <w:p w14:paraId="6F8E5056" w14:textId="77777777" w:rsidR="00596ECA" w:rsidRDefault="00596ECA" w:rsidP="00596ECA">
      <w:pPr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Este código implementa a tela de gráficos verticais d</w:t>
      </w:r>
      <w:r>
        <w:rPr>
          <w:rFonts w:ascii="Arial" w:eastAsia="Arial" w:hAnsi="Arial" w:cs="Arial"/>
          <w:sz w:val="24"/>
          <w:szCs w:val="24"/>
        </w:rPr>
        <w:t>o sistema</w:t>
      </w:r>
      <w:r w:rsidRPr="00596ECA">
        <w:rPr>
          <w:rFonts w:ascii="Arial" w:eastAsia="Arial" w:hAnsi="Arial" w:cs="Arial"/>
          <w:sz w:val="24"/>
          <w:szCs w:val="24"/>
        </w:rPr>
        <w:t xml:space="preserve">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5EF23E60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1. Seleção de Período e Categoria:  </w:t>
      </w:r>
    </w:p>
    <w:p w14:paraId="18A2C6C8" w14:textId="77777777" w:rsidR="00596ECA" w:rsidRP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Períodos: Últimos 7 dias (1), 4 semanas (2), 12 meses (3</w:t>
      </w:r>
      <w:r w:rsidRPr="00596ECA">
        <w:rPr>
          <w:rFonts w:ascii="Arial" w:eastAsia="Arial" w:hAnsi="Arial" w:cs="Arial"/>
          <w:sz w:val="24"/>
          <w:szCs w:val="24"/>
        </w:rPr>
        <w:t xml:space="preserve">).  </w:t>
      </w:r>
    </w:p>
    <w:p w14:paraId="4CAC011E" w14:textId="77777777" w:rsid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Categorias: Água (1), Energia (2), Resíduos (3), Transportes (4).  </w:t>
      </w:r>
    </w:p>
    <w:p w14:paraId="35366477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2. Geração de Gráficos:  </w:t>
      </w:r>
    </w:p>
    <w:p w14:paraId="1F74E14C" w14:textId="77777777" w:rsidR="00596ECA" w:rsidRP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Gráficos Textuais: Exibe consumo (água, energia, resíduos) em formato de barras verticais usando caracteres (</w:t>
      </w:r>
      <w:r w:rsidRPr="00596ECA">
        <w:rPr>
          <w:rFonts w:ascii="Arial" w:eastAsia="Arial" w:hAnsi="Arial" w:cs="Arial"/>
          <w:sz w:val="24"/>
          <w:szCs w:val="24"/>
        </w:rPr>
        <w:t xml:space="preserve">).  </w:t>
      </w:r>
    </w:p>
    <w:p w14:paraId="688A3B42" w14:textId="77777777" w:rsid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Tabela para Transportes: Lista detalhes como tipo, data, classificação e número de viagens.  </w:t>
      </w:r>
    </w:p>
    <w:p w14:paraId="66833A32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3. Carregamento de Dados:  </w:t>
      </w:r>
    </w:p>
    <w:p w14:paraId="211D99B1" w14:textId="77777777" w:rsidR="00596ECA" w:rsidRP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Filtra registros do banco de dados (MySQL) com</w:t>
      </w:r>
      <w:r w:rsidRPr="00596ECA">
        <w:rPr>
          <w:rFonts w:ascii="Arial" w:eastAsia="Arial" w:hAnsi="Arial" w:cs="Arial"/>
          <w:sz w:val="24"/>
          <w:szCs w:val="24"/>
        </w:rPr>
        <w:t xml:space="preserve"> base no período selecionado.  </w:t>
      </w:r>
    </w:p>
    <w:p w14:paraId="400B3754" w14:textId="77777777" w:rsid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Agrupa dados por dia, semana ou mês usando cálculos de datas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datetime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).  </w:t>
      </w:r>
    </w:p>
    <w:p w14:paraId="35E6A9CC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4. Normalização Dinâmica:  </w:t>
      </w:r>
    </w:p>
    <w:p w14:paraId="7138CECA" w14:textId="1416CF58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Ajusta a escala do gráfico proporcionalmente ao maior valor encontrado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: divide o valor máximo em 10 níveis).  </w:t>
      </w:r>
    </w:p>
    <w:p w14:paraId="2B622088" w14:textId="454EE154" w:rsidR="00596ECA" w:rsidRP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5. Interface Amigável:  </w:t>
      </w:r>
    </w:p>
    <w:p w14:paraId="0BFA6924" w14:textId="77777777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Bordas formatadas com caracteres (═, ─</w:t>
      </w:r>
      <w:r w:rsidRPr="00596ECA">
        <w:rPr>
          <w:rFonts w:ascii="Arial" w:eastAsia="Arial" w:hAnsi="Arial" w:cs="Arial"/>
          <w:sz w:val="24"/>
          <w:szCs w:val="24"/>
        </w:rPr>
        <w:t xml:space="preserve">) e rótulos claros.  </w:t>
      </w:r>
    </w:p>
    <w:p w14:paraId="522D996A" w14:textId="1D1C0D13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limpar_tela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()) para melhor navegação.  </w:t>
      </w:r>
    </w:p>
    <w:p w14:paraId="4901BA20" w14:textId="0273288D" w:rsidR="00045E32" w:rsidRPr="00045E32" w:rsidRDefault="00045E32" w:rsidP="00596ECA">
      <w:pPr>
        <w:jc w:val="both"/>
        <w:rPr>
          <w:rFonts w:ascii="Arial" w:eastAsia="Arial" w:hAnsi="Arial" w:cs="Arial"/>
          <w:sz w:val="24"/>
          <w:szCs w:val="24"/>
        </w:rPr>
      </w:pPr>
      <w:bookmarkStart w:id="9" w:name="_GoBack"/>
      <w:bookmarkEnd w:id="9"/>
    </w:p>
    <w:p w14:paraId="19FADCFC" w14:textId="77777777" w:rsidR="00045E32" w:rsidRP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649A02DD" w14:textId="6AFE8EBB" w:rsidR="00387325" w:rsidRPr="00045E32" w:rsidRDefault="00387325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72B8FAA6" w14:textId="77777777" w:rsidR="00045E32" w:rsidRDefault="00045E32">
      <w:pPr>
        <w:rPr>
          <w:rFonts w:ascii="Arial" w:eastAsia="Arial" w:hAnsi="Arial" w:cs="Arial"/>
          <w:b/>
          <w:sz w:val="24"/>
          <w:szCs w:val="24"/>
        </w:rPr>
      </w:pPr>
      <w:bookmarkStart w:id="10" w:name="_Toc197707554"/>
      <w:r>
        <w:rPr>
          <w:rFonts w:ascii="Arial" w:eastAsia="Arial" w:hAnsi="Arial" w:cs="Arial"/>
          <w:sz w:val="24"/>
          <w:szCs w:val="24"/>
        </w:rPr>
        <w:br w:type="page"/>
      </w:r>
    </w:p>
    <w:p w14:paraId="2C767D42" w14:textId="42B69D2F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10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7707555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1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667439" w:rsidP="00D63C5C">
      <w:hyperlink r:id="rId41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</w:t>
      </w:r>
      <w:proofErr w:type="spellStart"/>
      <w:r w:rsidRPr="009543C9">
        <w:t>GitHub</w:t>
      </w:r>
      <w:proofErr w:type="spellEnd"/>
      <w:r w:rsidRPr="009543C9">
        <w:t xml:space="preserve">: </w:t>
      </w:r>
    </w:p>
    <w:p w14:paraId="43D00823" w14:textId="77777777" w:rsidR="00A06598" w:rsidRDefault="00A06598" w:rsidP="00D63C5C">
      <w:r>
        <w:t xml:space="preserve">HTTPS: </w:t>
      </w:r>
      <w:hyperlink r:id="rId42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hyperlink r:id="rId43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2" w:name="_Toc197707556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2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Os usuários possuirão dispositivos (computadores ou smartphones) com navegadores atualizados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Chrome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1BCD2FFC" w14:textId="7ACD98B4" w:rsidR="0043256A" w:rsidRPr="00387325" w:rsidRDefault="006458CB" w:rsidP="006458CB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3" w:name="_Toc197707557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3"/>
    </w:p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 xml:space="preserve">O projeto não possui verba para aquisição de softwares pagos, hardware adicional ou serviços </w:t>
      </w:r>
      <w:proofErr w:type="spellStart"/>
      <w:r w:rsidRPr="0043256A">
        <w:rPr>
          <w:rFonts w:ascii="Arial" w:hAnsi="Arial" w:cs="Arial"/>
          <w:sz w:val="24"/>
        </w:rPr>
        <w:t>premium</w:t>
      </w:r>
      <w:proofErr w:type="spellEnd"/>
      <w:r w:rsidRPr="0043256A">
        <w:rPr>
          <w:rFonts w:ascii="Arial" w:hAnsi="Arial" w:cs="Arial"/>
          <w:sz w:val="24"/>
        </w:rPr>
        <w:t>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4" w:name="_Toc19770755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4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36FE5E" w14:textId="77777777" w:rsidR="00080D88" w:rsidRDefault="00080D88">
      <w:pPr>
        <w:spacing w:after="0" w:line="240" w:lineRule="auto"/>
      </w:pPr>
      <w:r>
        <w:separator/>
      </w:r>
    </w:p>
  </w:endnote>
  <w:endnote w:type="continuationSeparator" w:id="0">
    <w:p w14:paraId="56D51DCD" w14:textId="77777777" w:rsidR="00080D88" w:rsidRDefault="00080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667439" w:rsidRDefault="006674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4FF84F" w14:textId="77777777" w:rsidR="00080D88" w:rsidRDefault="00080D88">
      <w:pPr>
        <w:spacing w:after="0" w:line="240" w:lineRule="auto"/>
      </w:pPr>
      <w:r>
        <w:separator/>
      </w:r>
    </w:p>
  </w:footnote>
  <w:footnote w:type="continuationSeparator" w:id="0">
    <w:p w14:paraId="2CC7F711" w14:textId="77777777" w:rsidR="00080D88" w:rsidRDefault="00080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667439" w:rsidRDefault="006674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667439" w:rsidRDefault="006674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667439" w:rsidRDefault="006674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14FD6">
      <w:rPr>
        <w:noProof/>
        <w:color w:val="000000"/>
      </w:rPr>
      <w:t>48</w:t>
    </w:r>
    <w:r>
      <w:rPr>
        <w:color w:val="000000"/>
      </w:rPr>
      <w:fldChar w:fldCharType="end"/>
    </w:r>
  </w:p>
  <w:p w14:paraId="03C147D7" w14:textId="77777777" w:rsidR="00667439" w:rsidRDefault="006674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0E18A3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8D760EB"/>
    <w:multiLevelType w:val="hybridMultilevel"/>
    <w:tmpl w:val="27DED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A94701"/>
    <w:multiLevelType w:val="hybridMultilevel"/>
    <w:tmpl w:val="2D94D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5F27B8"/>
    <w:multiLevelType w:val="hybridMultilevel"/>
    <w:tmpl w:val="E5DE1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A20173"/>
    <w:multiLevelType w:val="hybridMultilevel"/>
    <w:tmpl w:val="699CE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175C5041"/>
    <w:multiLevelType w:val="hybridMultilevel"/>
    <w:tmpl w:val="25D81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1D492A55"/>
    <w:multiLevelType w:val="hybridMultilevel"/>
    <w:tmpl w:val="78C0F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F73306"/>
    <w:multiLevelType w:val="hybridMultilevel"/>
    <w:tmpl w:val="7870C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F11747"/>
    <w:multiLevelType w:val="hybridMultilevel"/>
    <w:tmpl w:val="7906500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D2C2C87"/>
    <w:multiLevelType w:val="hybridMultilevel"/>
    <w:tmpl w:val="019AE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1386E1E"/>
    <w:multiLevelType w:val="hybridMultilevel"/>
    <w:tmpl w:val="746A98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691C1F"/>
    <w:multiLevelType w:val="hybridMultilevel"/>
    <w:tmpl w:val="9D52D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34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E07159A"/>
    <w:multiLevelType w:val="hybridMultilevel"/>
    <w:tmpl w:val="F8FA2F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303C54"/>
    <w:multiLevelType w:val="hybridMultilevel"/>
    <w:tmpl w:val="3962DA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EE07B5B"/>
    <w:multiLevelType w:val="hybridMultilevel"/>
    <w:tmpl w:val="27B23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F3133E6"/>
    <w:multiLevelType w:val="hybridMultilevel"/>
    <w:tmpl w:val="91225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3C66663"/>
    <w:multiLevelType w:val="hybridMultilevel"/>
    <w:tmpl w:val="78FE4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6267F48"/>
    <w:multiLevelType w:val="hybridMultilevel"/>
    <w:tmpl w:val="6E2645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7">
    <w:nsid w:val="677F453A"/>
    <w:multiLevelType w:val="hybridMultilevel"/>
    <w:tmpl w:val="B7106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8303DD8"/>
    <w:multiLevelType w:val="hybridMultilevel"/>
    <w:tmpl w:val="9C7A5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92A3F96"/>
    <w:multiLevelType w:val="hybridMultilevel"/>
    <w:tmpl w:val="4D46CC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2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4D71B4F"/>
    <w:multiLevelType w:val="hybridMultilevel"/>
    <w:tmpl w:val="385802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>
    <w:nsid w:val="75994F3F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0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0"/>
  </w:num>
  <w:num w:numId="3">
    <w:abstractNumId w:val="32"/>
  </w:num>
  <w:num w:numId="4">
    <w:abstractNumId w:val="34"/>
  </w:num>
  <w:num w:numId="5">
    <w:abstractNumId w:val="4"/>
  </w:num>
  <w:num w:numId="6">
    <w:abstractNumId w:val="51"/>
  </w:num>
  <w:num w:numId="7">
    <w:abstractNumId w:val="27"/>
  </w:num>
  <w:num w:numId="8">
    <w:abstractNumId w:val="60"/>
  </w:num>
  <w:num w:numId="9">
    <w:abstractNumId w:val="10"/>
  </w:num>
  <w:num w:numId="10">
    <w:abstractNumId w:val="19"/>
  </w:num>
  <w:num w:numId="11">
    <w:abstractNumId w:val="12"/>
  </w:num>
  <w:num w:numId="12">
    <w:abstractNumId w:val="16"/>
  </w:num>
  <w:num w:numId="13">
    <w:abstractNumId w:val="46"/>
  </w:num>
  <w:num w:numId="14">
    <w:abstractNumId w:val="57"/>
  </w:num>
  <w:num w:numId="15">
    <w:abstractNumId w:val="33"/>
  </w:num>
  <w:num w:numId="16">
    <w:abstractNumId w:val="6"/>
  </w:num>
  <w:num w:numId="17">
    <w:abstractNumId w:val="26"/>
  </w:num>
  <w:num w:numId="18">
    <w:abstractNumId w:val="20"/>
  </w:num>
  <w:num w:numId="19">
    <w:abstractNumId w:val="40"/>
  </w:num>
  <w:num w:numId="20">
    <w:abstractNumId w:val="54"/>
  </w:num>
  <w:num w:numId="21">
    <w:abstractNumId w:val="58"/>
  </w:num>
  <w:num w:numId="22">
    <w:abstractNumId w:val="14"/>
  </w:num>
  <w:num w:numId="23">
    <w:abstractNumId w:val="52"/>
  </w:num>
  <w:num w:numId="24">
    <w:abstractNumId w:val="50"/>
  </w:num>
  <w:num w:numId="25">
    <w:abstractNumId w:val="3"/>
  </w:num>
  <w:num w:numId="26">
    <w:abstractNumId w:val="28"/>
  </w:num>
  <w:num w:numId="27">
    <w:abstractNumId w:val="17"/>
  </w:num>
  <w:num w:numId="28">
    <w:abstractNumId w:val="29"/>
  </w:num>
  <w:num w:numId="29">
    <w:abstractNumId w:val="37"/>
  </w:num>
  <w:num w:numId="30">
    <w:abstractNumId w:val="38"/>
  </w:num>
  <w:num w:numId="31">
    <w:abstractNumId w:val="0"/>
  </w:num>
  <w:num w:numId="32">
    <w:abstractNumId w:val="2"/>
  </w:num>
  <w:num w:numId="33">
    <w:abstractNumId w:val="31"/>
  </w:num>
  <w:num w:numId="34">
    <w:abstractNumId w:val="53"/>
  </w:num>
  <w:num w:numId="35">
    <w:abstractNumId w:val="44"/>
  </w:num>
  <w:num w:numId="36">
    <w:abstractNumId w:val="21"/>
  </w:num>
  <w:num w:numId="37">
    <w:abstractNumId w:val="59"/>
  </w:num>
  <w:num w:numId="38">
    <w:abstractNumId w:val="25"/>
  </w:num>
  <w:num w:numId="39">
    <w:abstractNumId w:val="35"/>
  </w:num>
  <w:num w:numId="40">
    <w:abstractNumId w:val="56"/>
  </w:num>
  <w:num w:numId="41">
    <w:abstractNumId w:val="9"/>
  </w:num>
  <w:num w:numId="42">
    <w:abstractNumId w:val="1"/>
  </w:num>
  <w:num w:numId="43">
    <w:abstractNumId w:val="23"/>
  </w:num>
  <w:num w:numId="44">
    <w:abstractNumId w:val="22"/>
  </w:num>
  <w:num w:numId="45">
    <w:abstractNumId w:val="11"/>
  </w:num>
  <w:num w:numId="46">
    <w:abstractNumId w:val="43"/>
  </w:num>
  <w:num w:numId="47">
    <w:abstractNumId w:val="42"/>
  </w:num>
  <w:num w:numId="48">
    <w:abstractNumId w:val="47"/>
  </w:num>
  <w:num w:numId="49">
    <w:abstractNumId w:val="48"/>
  </w:num>
  <w:num w:numId="50">
    <w:abstractNumId w:val="49"/>
  </w:num>
  <w:num w:numId="51">
    <w:abstractNumId w:val="24"/>
  </w:num>
  <w:num w:numId="52">
    <w:abstractNumId w:val="41"/>
  </w:num>
  <w:num w:numId="53">
    <w:abstractNumId w:val="5"/>
  </w:num>
  <w:num w:numId="54">
    <w:abstractNumId w:val="7"/>
  </w:num>
  <w:num w:numId="55">
    <w:abstractNumId w:val="13"/>
  </w:num>
  <w:num w:numId="56">
    <w:abstractNumId w:val="55"/>
  </w:num>
  <w:num w:numId="57">
    <w:abstractNumId w:val="18"/>
  </w:num>
  <w:num w:numId="58">
    <w:abstractNumId w:val="8"/>
  </w:num>
  <w:num w:numId="59">
    <w:abstractNumId w:val="45"/>
  </w:num>
  <w:num w:numId="60">
    <w:abstractNumId w:val="36"/>
  </w:num>
  <w:num w:numId="61">
    <w:abstractNumId w:val="15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30BC2"/>
    <w:rsid w:val="000444AC"/>
    <w:rsid w:val="00045E32"/>
    <w:rsid w:val="00080D88"/>
    <w:rsid w:val="00113FBA"/>
    <w:rsid w:val="00140901"/>
    <w:rsid w:val="001800C7"/>
    <w:rsid w:val="001B1A56"/>
    <w:rsid w:val="001D3616"/>
    <w:rsid w:val="00230CB1"/>
    <w:rsid w:val="00243619"/>
    <w:rsid w:val="00276A14"/>
    <w:rsid w:val="002801DB"/>
    <w:rsid w:val="00297B0E"/>
    <w:rsid w:val="002C4D9E"/>
    <w:rsid w:val="002E0A0A"/>
    <w:rsid w:val="00370109"/>
    <w:rsid w:val="00387325"/>
    <w:rsid w:val="003B6F6C"/>
    <w:rsid w:val="003F6FB6"/>
    <w:rsid w:val="00414FD6"/>
    <w:rsid w:val="0043256A"/>
    <w:rsid w:val="004518A4"/>
    <w:rsid w:val="0046722C"/>
    <w:rsid w:val="0047386F"/>
    <w:rsid w:val="005170F0"/>
    <w:rsid w:val="00596ECA"/>
    <w:rsid w:val="0059721E"/>
    <w:rsid w:val="005F426A"/>
    <w:rsid w:val="00630DAB"/>
    <w:rsid w:val="006458CB"/>
    <w:rsid w:val="00667439"/>
    <w:rsid w:val="006902C3"/>
    <w:rsid w:val="00695BDD"/>
    <w:rsid w:val="00703854"/>
    <w:rsid w:val="008320F5"/>
    <w:rsid w:val="008845F7"/>
    <w:rsid w:val="00887100"/>
    <w:rsid w:val="0089799B"/>
    <w:rsid w:val="008A76FA"/>
    <w:rsid w:val="008C6953"/>
    <w:rsid w:val="008F17F7"/>
    <w:rsid w:val="00903F14"/>
    <w:rsid w:val="009258CD"/>
    <w:rsid w:val="00940639"/>
    <w:rsid w:val="009543C9"/>
    <w:rsid w:val="00990CB2"/>
    <w:rsid w:val="009A1B06"/>
    <w:rsid w:val="009E54F7"/>
    <w:rsid w:val="009E5D3C"/>
    <w:rsid w:val="00A06598"/>
    <w:rsid w:val="00A15A94"/>
    <w:rsid w:val="00A351F6"/>
    <w:rsid w:val="00A72321"/>
    <w:rsid w:val="00AC31F6"/>
    <w:rsid w:val="00B11D20"/>
    <w:rsid w:val="00B439D5"/>
    <w:rsid w:val="00B45335"/>
    <w:rsid w:val="00B73F09"/>
    <w:rsid w:val="00BB0CD7"/>
    <w:rsid w:val="00C4322A"/>
    <w:rsid w:val="00C63777"/>
    <w:rsid w:val="00CB76AD"/>
    <w:rsid w:val="00CF1B35"/>
    <w:rsid w:val="00D01008"/>
    <w:rsid w:val="00D63C5C"/>
    <w:rsid w:val="00D6781B"/>
    <w:rsid w:val="00DB417A"/>
    <w:rsid w:val="00DB4DBA"/>
    <w:rsid w:val="00E22358"/>
    <w:rsid w:val="00E27D04"/>
    <w:rsid w:val="00E331E4"/>
    <w:rsid w:val="00E7042D"/>
    <w:rsid w:val="00EA0319"/>
    <w:rsid w:val="00EB6337"/>
    <w:rsid w:val="00EB72EE"/>
    <w:rsid w:val="00ED2E97"/>
    <w:rsid w:val="00EE2AAD"/>
    <w:rsid w:val="00F23F1D"/>
    <w:rsid w:val="00F26E29"/>
    <w:rsid w:val="00F459D7"/>
    <w:rsid w:val="00F56D1E"/>
    <w:rsid w:val="00FC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3B4AAFB1-6121-4AFA-8A62-E801BF3B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github.com/Alekkzsx/Projeto-Sustentabilidade-Individual-Classificator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mailto:git@github.com:Alekkzsx/Projeto-Sustentabilidade-Individual-Classificatorio.git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hyperlink" Target="https://trello.com/b/vnM2WO0h/sustentabilidade-individual-projeto-integrad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A18FC-49BC-4A58-B576-CB073B530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2053</TotalTime>
  <Pages>1</Pages>
  <Words>7269</Words>
  <Characters>39255</Characters>
  <Application>Microsoft Office Word</Application>
  <DocSecurity>0</DocSecurity>
  <Lines>327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6</cp:revision>
  <cp:lastPrinted>2025-04-14T11:12:00Z</cp:lastPrinted>
  <dcterms:created xsi:type="dcterms:W3CDTF">2025-03-21T21:40:00Z</dcterms:created>
  <dcterms:modified xsi:type="dcterms:W3CDTF">2025-05-11T01:09:00Z</dcterms:modified>
</cp:coreProperties>
</file>