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716DD" w:rsidRPr="00A46CCC" w:rsidRDefault="00DA4E11">
      <w:pPr>
        <w:rPr>
          <w:rFonts w:ascii="Arial" w:hAnsi="Arial" w:cs="Arial"/>
          <w:b/>
          <w:bCs/>
          <w:color w:val="373A3C"/>
        </w:rPr>
      </w:pPr>
      <w:r w:rsidRPr="00A46CCC">
        <w:rPr>
          <w:rFonts w:ascii="Arial" w:hAnsi="Arial" w:cs="Arial"/>
          <w:b/>
          <w:bCs/>
          <w:noProof/>
          <w:color w:val="373A3C"/>
        </w:rPr>
        <w:drawing>
          <wp:anchor distT="0" distB="0" distL="114300" distR="114300" simplePos="0" relativeHeight="251658240" behindDoc="0" locked="0" layoutInCell="1" allowOverlap="1">
            <wp:simplePos x="0" y="0"/>
            <wp:positionH relativeFrom="column">
              <wp:posOffset>-314325</wp:posOffset>
            </wp:positionH>
            <wp:positionV relativeFrom="paragraph">
              <wp:posOffset>-443865</wp:posOffset>
            </wp:positionV>
            <wp:extent cx="6309360" cy="8928622"/>
            <wp:effectExtent l="0" t="0" r="2540" b="0"/>
            <wp:wrapNone/>
            <wp:docPr id="5" name="Imagen 5" descr="Imagen que contiene reloj,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a del agente viajero (4).png"/>
                    <pic:cNvPicPr/>
                  </pic:nvPicPr>
                  <pic:blipFill>
                    <a:blip r:embed="rId7">
                      <a:extLst>
                        <a:ext uri="{28A0092B-C50C-407E-A947-70E740481C1C}">
                          <a14:useLocalDpi xmlns:a14="http://schemas.microsoft.com/office/drawing/2010/main" val="0"/>
                        </a:ext>
                      </a:extLst>
                    </a:blip>
                    <a:stretch>
                      <a:fillRect/>
                    </a:stretch>
                  </pic:blipFill>
                  <pic:spPr>
                    <a:xfrm>
                      <a:off x="0" y="0"/>
                      <a:ext cx="6309360" cy="8928622"/>
                    </a:xfrm>
                    <a:prstGeom prst="rect">
                      <a:avLst/>
                    </a:prstGeom>
                  </pic:spPr>
                </pic:pic>
              </a:graphicData>
            </a:graphic>
            <wp14:sizeRelH relativeFrom="page">
              <wp14:pctWidth>0</wp14:pctWidth>
            </wp14:sizeRelH>
            <wp14:sizeRelV relativeFrom="page">
              <wp14:pctHeight>0</wp14:pctHeight>
            </wp14:sizeRelV>
          </wp:anchor>
        </w:drawing>
      </w:r>
      <w:r w:rsidR="00D716DD" w:rsidRPr="00A46CCC">
        <w:rPr>
          <w:rFonts w:ascii="Arial" w:hAnsi="Arial" w:cs="Arial"/>
          <w:b/>
          <w:bCs/>
          <w:color w:val="373A3C"/>
        </w:rPr>
        <w:br w:type="page"/>
      </w:r>
    </w:p>
    <w:p w:rsidR="00D716DD" w:rsidRPr="00A46CCC" w:rsidRDefault="00D716DD" w:rsidP="00CC423D">
      <w:pPr>
        <w:pStyle w:val="Ttulo1"/>
        <w:numPr>
          <w:ilvl w:val="0"/>
          <w:numId w:val="5"/>
        </w:numPr>
        <w:jc w:val="center"/>
        <w:rPr>
          <w:rFonts w:ascii="Arial" w:eastAsia="Times New Roman" w:hAnsi="Arial" w:cs="Arial"/>
          <w:b/>
          <w:bCs/>
          <w:color w:val="000000" w:themeColor="text1"/>
          <w:sz w:val="24"/>
          <w:szCs w:val="24"/>
        </w:rPr>
      </w:pPr>
      <w:r w:rsidRPr="00A46CCC">
        <w:rPr>
          <w:rFonts w:ascii="Arial" w:eastAsia="Times New Roman" w:hAnsi="Arial" w:cs="Arial"/>
          <w:b/>
          <w:bCs/>
          <w:color w:val="000000" w:themeColor="text1"/>
          <w:sz w:val="24"/>
          <w:szCs w:val="24"/>
        </w:rPr>
        <w:lastRenderedPageBreak/>
        <w:t>Introducción</w:t>
      </w:r>
    </w:p>
    <w:p w:rsidR="00CC423D" w:rsidRPr="00CC423D" w:rsidRDefault="00CC423D" w:rsidP="00CC423D"/>
    <w:p w:rsidR="0095785F" w:rsidRDefault="002F134A" w:rsidP="0095785F">
      <w:pPr>
        <w:shd w:val="clear" w:color="auto" w:fill="FFFFFF"/>
        <w:spacing w:before="100" w:beforeAutospacing="1" w:after="100" w:afterAutospacing="1" w:line="360" w:lineRule="auto"/>
        <w:ind w:firstLine="360"/>
        <w:jc w:val="both"/>
        <w:rPr>
          <w:rFonts w:ascii="Arial" w:hAnsi="Arial" w:cs="Arial"/>
          <w:color w:val="000000" w:themeColor="text1"/>
        </w:rPr>
      </w:pPr>
      <w:r w:rsidRPr="00916A7A">
        <w:rPr>
          <w:rFonts w:ascii="Arial" w:hAnsi="Arial" w:cs="Arial"/>
          <w:color w:val="000000"/>
        </w:rPr>
        <w:t xml:space="preserve">Gacek C. (2002). </w:t>
      </w:r>
      <w:r w:rsidR="0095785F" w:rsidRPr="0095785F">
        <w:rPr>
          <w:rFonts w:ascii="Arial" w:hAnsi="Arial" w:cs="Arial"/>
          <w:color w:val="000000" w:themeColor="text1"/>
        </w:rPr>
        <w:t>Un banco tiene varios cajeros automáticos (ATM), que están distribuidos geográficamente y conectados a través de una red de área amplia a un servidor central. Cada cajero automático tiene un lector de tarjetas, un dispensador de efectivo, un teclado</w:t>
      </w:r>
      <w:r w:rsidR="005A3F5E">
        <w:rPr>
          <w:rFonts w:ascii="Arial" w:hAnsi="Arial" w:cs="Arial"/>
          <w:color w:val="000000" w:themeColor="text1"/>
        </w:rPr>
        <w:t>,</w:t>
      </w:r>
      <w:r w:rsidR="0095785F" w:rsidRPr="0095785F">
        <w:rPr>
          <w:rFonts w:ascii="Arial" w:hAnsi="Arial" w:cs="Arial"/>
          <w:color w:val="000000" w:themeColor="text1"/>
        </w:rPr>
        <w:t xml:space="preserve"> pantalla y una impresora de recibos. Al usar el cajero automático, un cliente puede retirar efectivo de una cuenta corriente o de ahorros, consultar el saldo de una cuenta o transferir fondos de una cuenta a otra. Una transacción se inicia cuando un cliente inserta una tarjeta de cajero automático en el lector de tarjetas. En la banda magnética en la parte posterior de la tarjeta ATM están codificados el número de la tarjeta, la fecha de inicio y la fecha de vencimiento. Suponiendo que se reconoce la tarjeta, el sistema valida la tarjeta ATM para determinar que la fecha de vencimiento no ha pasado, que el PIN ingresado por el usuario (número de identificación personal) coincide con el PIN mantenido por el sistema y que la tarjeta no se pierde ni se la roban . El cliente tiene permitido tres intentos para ingresar el PIN correcto; la tarjeta es confiscada si falla el tercer intento. Las tarjetas que han sido reportadas como extraviadas o robadas también son confiscadas.</w:t>
      </w:r>
    </w:p>
    <w:p w:rsidR="0095785F" w:rsidRPr="0095785F" w:rsidRDefault="0095785F" w:rsidP="0095785F">
      <w:pPr>
        <w:shd w:val="clear" w:color="auto" w:fill="FFFFFF"/>
        <w:spacing w:before="100" w:beforeAutospacing="1" w:after="100" w:afterAutospacing="1" w:line="360" w:lineRule="auto"/>
        <w:ind w:firstLine="360"/>
        <w:jc w:val="both"/>
        <w:rPr>
          <w:rFonts w:ascii="Arial" w:hAnsi="Arial" w:cs="Arial"/>
          <w:color w:val="000000" w:themeColor="text1"/>
        </w:rPr>
      </w:pPr>
      <w:r w:rsidRPr="0095785F">
        <w:rPr>
          <w:rFonts w:ascii="Arial" w:hAnsi="Arial" w:cs="Arial"/>
          <w:color w:val="000000" w:themeColor="text1"/>
        </w:rPr>
        <w:t>Si el PIN se valida satisfactoriamente, se le solicita al cliente un</w:t>
      </w:r>
      <w:r>
        <w:rPr>
          <w:rFonts w:ascii="Arial" w:hAnsi="Arial" w:cs="Arial"/>
          <w:color w:val="000000" w:themeColor="text1"/>
        </w:rPr>
        <w:t xml:space="preserve"> retiro</w:t>
      </w:r>
      <w:r w:rsidRPr="0095785F">
        <w:rPr>
          <w:rFonts w:ascii="Arial" w:hAnsi="Arial" w:cs="Arial"/>
          <w:color w:val="000000" w:themeColor="text1"/>
        </w:rPr>
        <w:t xml:space="preserve"> o transacción de transferencia. Antes de que se pueda aprobar la transacción de retiro, el sistema determina que existen fondos suficientes en la cuenta solicitada, que no se excederá el límite diario máximo y que hay fondos suficientes disponibles en el dispensador de efectivo local. Si se aprueba la transacción, se distribuye la cantidad solicitada de efectivo, se imprime un recibo que contiene información sobre la transacción y se expulsa la tarjeta. Antes de que se pueda aprobar una transacción de transferencia, el sistema determina que el cliente tiene al menos dos cuentas y que hay fondos suficientes en la cuenta para ser debitados. Para consultas aprobadas y solicitudes de transferencia, se imprime un recibo y se expulsa la tarjeta. Un cliente puede cancelar una transacción en cualquier momento; la transacción finaliza y la tarjeta es expulsada. Los registros de clientes, registros de cuentas y registros de tarjetas de débito se mantienen en el servidor.</w:t>
      </w:r>
    </w:p>
    <w:p w:rsidR="00A46CCC" w:rsidRDefault="00D716DD" w:rsidP="00A46CCC">
      <w:pPr>
        <w:pStyle w:val="Prrafodelista"/>
        <w:numPr>
          <w:ilvl w:val="0"/>
          <w:numId w:val="5"/>
        </w:numPr>
        <w:shd w:val="clear" w:color="auto" w:fill="FFFFFF"/>
        <w:spacing w:before="100" w:beforeAutospacing="1" w:after="100" w:afterAutospacing="1" w:line="360" w:lineRule="auto"/>
        <w:jc w:val="center"/>
        <w:rPr>
          <w:rFonts w:ascii="Arial" w:hAnsi="Arial" w:cs="Arial"/>
          <w:b/>
          <w:bCs/>
          <w:color w:val="000000" w:themeColor="text1"/>
        </w:rPr>
      </w:pPr>
      <w:r w:rsidRPr="00A46CCC">
        <w:rPr>
          <w:rFonts w:ascii="Arial" w:hAnsi="Arial" w:cs="Arial"/>
          <w:b/>
          <w:bCs/>
          <w:color w:val="000000" w:themeColor="text1"/>
        </w:rPr>
        <w:lastRenderedPageBreak/>
        <w:t>Requisitos</w:t>
      </w:r>
    </w:p>
    <w:p w:rsidR="004E2D08" w:rsidRPr="00A46CCC" w:rsidRDefault="004E2D08" w:rsidP="004E2D08">
      <w:pPr>
        <w:pStyle w:val="Prrafodelista"/>
        <w:shd w:val="clear" w:color="auto" w:fill="FFFFFF"/>
        <w:spacing w:before="100" w:beforeAutospacing="1" w:after="100" w:afterAutospacing="1" w:line="360" w:lineRule="auto"/>
        <w:rPr>
          <w:rFonts w:ascii="Arial" w:hAnsi="Arial" w:cs="Arial"/>
          <w:b/>
          <w:bCs/>
          <w:color w:val="000000" w:themeColor="text1"/>
        </w:rPr>
      </w:pPr>
    </w:p>
    <w:p w:rsidR="004E2D08" w:rsidRPr="004E2D08" w:rsidRDefault="004E2D08" w:rsidP="004E2D08">
      <w:pPr>
        <w:pStyle w:val="Prrafodelista"/>
        <w:numPr>
          <w:ilvl w:val="1"/>
          <w:numId w:val="5"/>
        </w:numPr>
        <w:shd w:val="clear" w:color="auto" w:fill="FFFFFF"/>
        <w:spacing w:before="100" w:beforeAutospacing="1" w:after="100" w:afterAutospacing="1" w:line="360" w:lineRule="auto"/>
        <w:jc w:val="both"/>
        <w:rPr>
          <w:rFonts w:ascii="Arial" w:hAnsi="Arial" w:cs="Arial"/>
          <w:b/>
          <w:bCs/>
          <w:color w:val="000000" w:themeColor="text1"/>
        </w:rPr>
      </w:pPr>
      <w:r w:rsidRPr="004E2D08">
        <w:rPr>
          <w:rFonts w:ascii="Arial" w:hAnsi="Arial" w:cs="Arial"/>
          <w:b/>
          <w:bCs/>
          <w:color w:val="000000" w:themeColor="text1"/>
        </w:rPr>
        <w:t>¿Qué son los requisitos?</w:t>
      </w:r>
    </w:p>
    <w:p w:rsidR="00A46CCC" w:rsidRDefault="00DB24A1" w:rsidP="0095785F">
      <w:pPr>
        <w:shd w:val="clear" w:color="auto" w:fill="FFFFFF"/>
        <w:spacing w:before="100" w:beforeAutospacing="1" w:after="100" w:afterAutospacing="1" w:line="360" w:lineRule="auto"/>
        <w:ind w:firstLine="360"/>
        <w:jc w:val="both"/>
        <w:rPr>
          <w:rFonts w:ascii="Arial" w:hAnsi="Arial" w:cs="Arial"/>
          <w:color w:val="000000" w:themeColor="text1"/>
        </w:rPr>
      </w:pPr>
      <w:r w:rsidRPr="00DB24A1">
        <w:rPr>
          <w:rFonts w:ascii="Arial" w:hAnsi="Arial" w:cs="Arial"/>
          <w:color w:val="000000" w:themeColor="text1"/>
        </w:rPr>
        <w:t>El documento de requisitos es un documento formal utilizado para comunicar los requisitos a clientes, ingenieros y gerentes.</w:t>
      </w:r>
      <w:r w:rsidR="0095785F">
        <w:rPr>
          <w:rFonts w:ascii="Arial" w:hAnsi="Arial" w:cs="Arial"/>
          <w:color w:val="000000" w:themeColor="text1"/>
        </w:rPr>
        <w:t xml:space="preserve"> También, es conocido como Especificaciones de Requisitos de Software o SRS. El documento de requisitos contiene los servicios y funciones que el sistema debe proveer, en que sistema debe operar, y sobretodo las propiedades del sistema, las limitaciones en el sistema, así como las propiedades emergentes. </w:t>
      </w:r>
    </w:p>
    <w:p w:rsidR="004E2D08" w:rsidRDefault="004E2D08" w:rsidP="004E2D08">
      <w:pPr>
        <w:pStyle w:val="Prrafodelista"/>
        <w:numPr>
          <w:ilvl w:val="1"/>
          <w:numId w:val="5"/>
        </w:numPr>
        <w:shd w:val="clear" w:color="auto" w:fill="FFFFFF"/>
        <w:spacing w:before="100" w:beforeAutospacing="1" w:after="100" w:afterAutospacing="1" w:line="360" w:lineRule="auto"/>
        <w:jc w:val="both"/>
        <w:rPr>
          <w:rFonts w:ascii="Arial" w:hAnsi="Arial" w:cs="Arial"/>
          <w:b/>
          <w:bCs/>
          <w:color w:val="000000" w:themeColor="text1"/>
        </w:rPr>
      </w:pPr>
      <w:r w:rsidRPr="004E2D08">
        <w:rPr>
          <w:rFonts w:ascii="Arial" w:hAnsi="Arial" w:cs="Arial"/>
          <w:b/>
          <w:bCs/>
          <w:color w:val="000000" w:themeColor="text1"/>
        </w:rPr>
        <w:t>Especificación de los requisitos</w:t>
      </w:r>
    </w:p>
    <w:p w:rsidR="004E2D08" w:rsidRPr="004E2D08" w:rsidRDefault="004E2D08" w:rsidP="004E2D08">
      <w:pPr>
        <w:pStyle w:val="Prrafodelista"/>
        <w:shd w:val="clear" w:color="auto" w:fill="FFFFFF"/>
        <w:spacing w:before="100" w:beforeAutospacing="1" w:after="100" w:afterAutospacing="1" w:line="360" w:lineRule="auto"/>
        <w:ind w:left="1428"/>
        <w:jc w:val="both"/>
        <w:rPr>
          <w:rFonts w:ascii="Arial" w:hAnsi="Arial" w:cs="Arial"/>
          <w:b/>
          <w:bCs/>
          <w:color w:val="000000" w:themeColor="text1"/>
        </w:rPr>
      </w:pPr>
    </w:p>
    <w:p w:rsidR="00A46CCC" w:rsidRPr="004E2D08" w:rsidRDefault="004E2D08" w:rsidP="004E2D08">
      <w:pPr>
        <w:pStyle w:val="Prrafodelista"/>
        <w:numPr>
          <w:ilvl w:val="0"/>
          <w:numId w:val="10"/>
        </w:numPr>
        <w:shd w:val="clear" w:color="auto" w:fill="FFFFFF"/>
        <w:spacing w:before="100" w:beforeAutospacing="1" w:after="100" w:afterAutospacing="1" w:line="360" w:lineRule="auto"/>
        <w:jc w:val="both"/>
        <w:rPr>
          <w:rFonts w:ascii="Arial" w:hAnsi="Arial" w:cs="Arial"/>
          <w:color w:val="000000" w:themeColor="text1"/>
        </w:rPr>
      </w:pPr>
      <w:r w:rsidRPr="004E2D08">
        <w:rPr>
          <w:rFonts w:ascii="Arial" w:hAnsi="Arial" w:cs="Arial"/>
          <w:color w:val="000000" w:themeColor="text1"/>
        </w:rPr>
        <w:t>El banco puede tener muchos cajeros automáticos (ATM), y el nuevo sistema de software proporcionará funcionalidad en todos los cajeros automáticos.</w:t>
      </w:r>
    </w:p>
    <w:p w:rsidR="004E2D08" w:rsidRPr="004E2D08" w:rsidRDefault="004E2D08" w:rsidP="004E2D08">
      <w:pPr>
        <w:pStyle w:val="Prrafodelista"/>
        <w:numPr>
          <w:ilvl w:val="0"/>
          <w:numId w:val="10"/>
        </w:numPr>
        <w:shd w:val="clear" w:color="auto" w:fill="FFFFFF"/>
        <w:spacing w:before="100" w:beforeAutospacing="1" w:after="100" w:afterAutospacing="1" w:line="360" w:lineRule="auto"/>
        <w:jc w:val="both"/>
        <w:rPr>
          <w:rFonts w:ascii="Arial" w:hAnsi="Arial" w:cs="Arial"/>
          <w:color w:val="000000" w:themeColor="text1"/>
        </w:rPr>
      </w:pPr>
      <w:r w:rsidRPr="004E2D08">
        <w:rPr>
          <w:rFonts w:ascii="Arial" w:hAnsi="Arial" w:cs="Arial"/>
          <w:color w:val="000000" w:themeColor="text1"/>
        </w:rPr>
        <w:t>El sistema permitirá a los clientes que tienen tarjetas de cajero automático válidas, realizar tres tipos de transacciones:</w:t>
      </w:r>
    </w:p>
    <w:p w:rsidR="004E2D08" w:rsidRPr="004E2D08" w:rsidRDefault="004E2D08" w:rsidP="004E2D08">
      <w:pPr>
        <w:pStyle w:val="Prrafodelista"/>
        <w:numPr>
          <w:ilvl w:val="0"/>
          <w:numId w:val="11"/>
        </w:numPr>
        <w:shd w:val="clear" w:color="auto" w:fill="FFFFFF"/>
        <w:spacing w:before="100" w:beforeAutospacing="1" w:after="100" w:afterAutospacing="1" w:line="360" w:lineRule="auto"/>
        <w:jc w:val="both"/>
        <w:rPr>
          <w:rFonts w:ascii="Arial" w:hAnsi="Arial" w:cs="Arial"/>
          <w:color w:val="000000" w:themeColor="text1"/>
        </w:rPr>
      </w:pPr>
      <w:r w:rsidRPr="004E2D08">
        <w:rPr>
          <w:rFonts w:ascii="Arial" w:hAnsi="Arial" w:cs="Arial"/>
          <w:color w:val="000000" w:themeColor="text1"/>
        </w:rPr>
        <w:t>Retiro de fondos</w:t>
      </w:r>
    </w:p>
    <w:p w:rsidR="004E2D08" w:rsidRPr="004E2D08" w:rsidRDefault="004E2D08" w:rsidP="004E2D08">
      <w:pPr>
        <w:pStyle w:val="Prrafodelista"/>
        <w:numPr>
          <w:ilvl w:val="0"/>
          <w:numId w:val="11"/>
        </w:numPr>
        <w:shd w:val="clear" w:color="auto" w:fill="FFFFFF"/>
        <w:spacing w:before="100" w:beforeAutospacing="1" w:after="100" w:afterAutospacing="1" w:line="360" w:lineRule="auto"/>
        <w:jc w:val="both"/>
        <w:rPr>
          <w:rFonts w:ascii="Arial" w:hAnsi="Arial" w:cs="Arial"/>
          <w:color w:val="000000" w:themeColor="text1"/>
        </w:rPr>
      </w:pPr>
      <w:r w:rsidRPr="004E2D08">
        <w:rPr>
          <w:rFonts w:ascii="Arial" w:hAnsi="Arial" w:cs="Arial"/>
          <w:color w:val="000000" w:themeColor="text1"/>
        </w:rPr>
        <w:t>Consulta del saldo de la cuenta</w:t>
      </w:r>
    </w:p>
    <w:p w:rsidR="00A46CCC" w:rsidRDefault="004E2D08" w:rsidP="004E2D08">
      <w:pPr>
        <w:pStyle w:val="Prrafodelista"/>
        <w:numPr>
          <w:ilvl w:val="0"/>
          <w:numId w:val="11"/>
        </w:numPr>
        <w:shd w:val="clear" w:color="auto" w:fill="FFFFFF"/>
        <w:spacing w:before="100" w:beforeAutospacing="1" w:after="100" w:afterAutospacing="1" w:line="360" w:lineRule="auto"/>
        <w:jc w:val="both"/>
        <w:rPr>
          <w:rFonts w:ascii="Arial" w:hAnsi="Arial" w:cs="Arial"/>
          <w:color w:val="000000" w:themeColor="text1"/>
        </w:rPr>
      </w:pPr>
      <w:r w:rsidRPr="004E2D08">
        <w:rPr>
          <w:rFonts w:ascii="Arial" w:hAnsi="Arial" w:cs="Arial"/>
          <w:color w:val="000000" w:themeColor="text1"/>
        </w:rPr>
        <w:t>Transferencia de fondos de una cuenta bancaria a otra cuenta en el mismo banco.</w:t>
      </w:r>
    </w:p>
    <w:p w:rsidR="004E2D08" w:rsidRDefault="004E2D08" w:rsidP="004E2D08">
      <w:pPr>
        <w:pStyle w:val="Prrafodelista"/>
        <w:shd w:val="clear" w:color="auto" w:fill="FFFFFF"/>
        <w:spacing w:before="100" w:beforeAutospacing="1" w:after="100" w:afterAutospacing="1" w:line="360" w:lineRule="auto"/>
        <w:ind w:left="1068"/>
        <w:jc w:val="both"/>
        <w:rPr>
          <w:rFonts w:ascii="Arial" w:hAnsi="Arial" w:cs="Arial"/>
          <w:color w:val="000000" w:themeColor="text1"/>
        </w:rPr>
      </w:pPr>
    </w:p>
    <w:p w:rsidR="004E2D08" w:rsidRDefault="004E2D08" w:rsidP="004E2D08">
      <w:pPr>
        <w:pStyle w:val="Prrafodelista"/>
        <w:numPr>
          <w:ilvl w:val="0"/>
          <w:numId w:val="10"/>
        </w:numPr>
        <w:shd w:val="clear" w:color="auto" w:fill="FFFFFF"/>
        <w:spacing w:before="100" w:beforeAutospacing="1" w:after="100" w:afterAutospacing="1" w:line="360" w:lineRule="auto"/>
        <w:jc w:val="both"/>
        <w:rPr>
          <w:rFonts w:ascii="Arial" w:hAnsi="Arial" w:cs="Arial"/>
          <w:color w:val="000000" w:themeColor="text1"/>
        </w:rPr>
      </w:pPr>
      <w:r w:rsidRPr="004E2D08">
        <w:rPr>
          <w:rFonts w:ascii="Arial" w:hAnsi="Arial" w:cs="Arial"/>
          <w:color w:val="000000" w:themeColor="text1"/>
        </w:rPr>
        <w:t>El sistema permitirá al cliente ingresar el PIN correcto en no más de tres intentos. Si no se proporciona el PIN correcto en tres intentos, se confiscará la tarjeta de cajero automático.</w:t>
      </w:r>
    </w:p>
    <w:p w:rsidR="004E2D08" w:rsidRPr="004E2D08" w:rsidRDefault="004E2D08" w:rsidP="004E2D08">
      <w:pPr>
        <w:pStyle w:val="Prrafodelista"/>
        <w:shd w:val="clear" w:color="auto" w:fill="FFFFFF"/>
        <w:spacing w:before="100" w:beforeAutospacing="1" w:after="100" w:afterAutospacing="1" w:line="360" w:lineRule="auto"/>
        <w:ind w:left="1068"/>
        <w:jc w:val="both"/>
        <w:rPr>
          <w:rFonts w:ascii="Arial" w:hAnsi="Arial" w:cs="Arial"/>
          <w:color w:val="000000" w:themeColor="text1"/>
        </w:rPr>
      </w:pPr>
    </w:p>
    <w:p w:rsidR="004E2D08" w:rsidRPr="004E2D08" w:rsidRDefault="004E2D08" w:rsidP="004E2D08">
      <w:pPr>
        <w:pStyle w:val="Prrafodelista"/>
        <w:numPr>
          <w:ilvl w:val="0"/>
          <w:numId w:val="10"/>
        </w:numPr>
        <w:shd w:val="clear" w:color="auto" w:fill="FFFFFF"/>
        <w:spacing w:before="100" w:beforeAutospacing="1" w:after="100" w:afterAutospacing="1" w:line="360" w:lineRule="auto"/>
        <w:jc w:val="both"/>
        <w:rPr>
          <w:rFonts w:ascii="Arial" w:hAnsi="Arial" w:cs="Arial"/>
          <w:color w:val="000000" w:themeColor="text1"/>
        </w:rPr>
      </w:pPr>
      <w:r w:rsidRPr="004E2D08">
        <w:rPr>
          <w:rFonts w:ascii="Arial" w:hAnsi="Arial" w:cs="Arial"/>
          <w:color w:val="000000" w:themeColor="text1"/>
        </w:rPr>
        <w:t xml:space="preserve">El sistema solicitará el tipo de transacción después de una validación satisfactoria del PIN del cliente. Al cliente se le darán dos opciones: </w:t>
      </w:r>
    </w:p>
    <w:p w:rsidR="004E2D08" w:rsidRPr="004E2D08" w:rsidRDefault="004E2D08" w:rsidP="004E2D08">
      <w:pPr>
        <w:pStyle w:val="Prrafodelista"/>
        <w:numPr>
          <w:ilvl w:val="0"/>
          <w:numId w:val="12"/>
        </w:numPr>
        <w:shd w:val="clear" w:color="auto" w:fill="FFFFFF"/>
        <w:spacing w:before="100" w:beforeAutospacing="1" w:after="100" w:afterAutospacing="1" w:line="360" w:lineRule="auto"/>
        <w:jc w:val="both"/>
        <w:rPr>
          <w:rFonts w:ascii="Arial" w:hAnsi="Arial" w:cs="Arial"/>
          <w:color w:val="000000" w:themeColor="text1"/>
        </w:rPr>
      </w:pPr>
      <w:r w:rsidRPr="004E2D08">
        <w:rPr>
          <w:rFonts w:ascii="Arial" w:hAnsi="Arial" w:cs="Arial"/>
          <w:color w:val="000000" w:themeColor="text1"/>
        </w:rPr>
        <w:t>Transacción de retiro</w:t>
      </w:r>
    </w:p>
    <w:p w:rsidR="004E2D08" w:rsidRDefault="004E2D08" w:rsidP="004E2D08">
      <w:pPr>
        <w:pStyle w:val="Prrafodelista"/>
        <w:numPr>
          <w:ilvl w:val="0"/>
          <w:numId w:val="12"/>
        </w:numPr>
        <w:shd w:val="clear" w:color="auto" w:fill="FFFFFF"/>
        <w:spacing w:before="100" w:beforeAutospacing="1" w:after="100" w:afterAutospacing="1" w:line="360" w:lineRule="auto"/>
        <w:jc w:val="both"/>
        <w:rPr>
          <w:rFonts w:ascii="Arial" w:hAnsi="Arial" w:cs="Arial"/>
          <w:color w:val="000000" w:themeColor="text1"/>
        </w:rPr>
      </w:pPr>
      <w:r w:rsidRPr="004E2D08">
        <w:rPr>
          <w:rFonts w:ascii="Arial" w:hAnsi="Arial" w:cs="Arial"/>
          <w:color w:val="000000" w:themeColor="text1"/>
        </w:rPr>
        <w:t>Transacción de transferencia</w:t>
      </w:r>
    </w:p>
    <w:p w:rsidR="004E2D08" w:rsidRDefault="004E2D08" w:rsidP="004E2D08">
      <w:pPr>
        <w:pStyle w:val="Prrafodelista"/>
        <w:shd w:val="clear" w:color="auto" w:fill="FFFFFF"/>
        <w:spacing w:before="100" w:beforeAutospacing="1" w:after="100" w:afterAutospacing="1" w:line="360" w:lineRule="auto"/>
        <w:ind w:left="1068"/>
        <w:jc w:val="both"/>
        <w:rPr>
          <w:rFonts w:ascii="Arial" w:hAnsi="Arial" w:cs="Arial"/>
          <w:color w:val="000000" w:themeColor="text1"/>
        </w:rPr>
      </w:pPr>
    </w:p>
    <w:p w:rsidR="004E2D08" w:rsidRDefault="004E2D08" w:rsidP="004E2D08">
      <w:pPr>
        <w:pStyle w:val="Prrafodelista"/>
        <w:numPr>
          <w:ilvl w:val="0"/>
          <w:numId w:val="10"/>
        </w:numPr>
        <w:shd w:val="clear" w:color="auto" w:fill="FFFFFF"/>
        <w:spacing w:before="100" w:beforeAutospacing="1" w:after="100" w:afterAutospacing="1" w:line="360" w:lineRule="auto"/>
        <w:jc w:val="both"/>
        <w:rPr>
          <w:rFonts w:ascii="Arial" w:hAnsi="Arial" w:cs="Arial"/>
          <w:color w:val="000000" w:themeColor="text1"/>
        </w:rPr>
      </w:pPr>
      <w:r w:rsidRPr="004E2D08">
        <w:rPr>
          <w:rFonts w:ascii="Arial" w:hAnsi="Arial" w:cs="Arial"/>
          <w:color w:val="000000" w:themeColor="text1"/>
        </w:rPr>
        <w:lastRenderedPageBreak/>
        <w:t>Si un cliente selecciona una transacción de retiro, el sistema le solicitará al cliente que ingrese el número de cuenta y el monto a dispensar.</w:t>
      </w:r>
    </w:p>
    <w:p w:rsidR="004E2D08" w:rsidRPr="004E2D08" w:rsidRDefault="004E2D08" w:rsidP="004E2D08">
      <w:pPr>
        <w:pStyle w:val="Prrafodelista"/>
        <w:shd w:val="clear" w:color="auto" w:fill="FFFFFF"/>
        <w:spacing w:before="100" w:beforeAutospacing="1" w:after="100" w:afterAutospacing="1" w:line="360" w:lineRule="auto"/>
        <w:ind w:left="1068"/>
        <w:jc w:val="both"/>
        <w:rPr>
          <w:rFonts w:ascii="Arial" w:hAnsi="Arial" w:cs="Arial"/>
          <w:color w:val="000000" w:themeColor="text1"/>
        </w:rPr>
      </w:pPr>
    </w:p>
    <w:p w:rsidR="004E2D08" w:rsidRDefault="004E2D08" w:rsidP="004E2D08">
      <w:pPr>
        <w:pStyle w:val="Prrafodelista"/>
        <w:numPr>
          <w:ilvl w:val="0"/>
          <w:numId w:val="10"/>
        </w:numPr>
        <w:shd w:val="clear" w:color="auto" w:fill="FFFFFF"/>
        <w:spacing w:before="100" w:beforeAutospacing="1" w:after="100" w:afterAutospacing="1" w:line="360" w:lineRule="auto"/>
        <w:jc w:val="both"/>
        <w:rPr>
          <w:rFonts w:ascii="Arial" w:hAnsi="Arial" w:cs="Arial"/>
          <w:color w:val="000000" w:themeColor="text1"/>
        </w:rPr>
      </w:pPr>
      <w:r w:rsidRPr="004E2D08">
        <w:rPr>
          <w:rFonts w:ascii="Arial" w:hAnsi="Arial" w:cs="Arial"/>
          <w:color w:val="000000" w:themeColor="text1"/>
        </w:rPr>
        <w:t>Para una transacción de retiro, el sistema determinará que existen fondos suficientes en la cuenta solicitada, que no se ha excedido el límite diario máximo y que hay fondos suficientes disponibles en el dispensador de efectivo local.</w:t>
      </w:r>
    </w:p>
    <w:p w:rsidR="005A3F5E" w:rsidRPr="005A3F5E" w:rsidRDefault="005A3F5E" w:rsidP="005A3F5E">
      <w:pPr>
        <w:pStyle w:val="Prrafodelista"/>
        <w:rPr>
          <w:rFonts w:ascii="Arial" w:hAnsi="Arial" w:cs="Arial"/>
          <w:color w:val="000000" w:themeColor="text1"/>
        </w:rPr>
      </w:pPr>
    </w:p>
    <w:p w:rsidR="005A3F5E" w:rsidRDefault="005A3F5E" w:rsidP="004E2D08">
      <w:pPr>
        <w:pStyle w:val="Prrafodelista"/>
        <w:numPr>
          <w:ilvl w:val="0"/>
          <w:numId w:val="10"/>
        </w:numPr>
        <w:shd w:val="clear" w:color="auto" w:fill="FFFFFF"/>
        <w:spacing w:before="100" w:beforeAutospacing="1" w:after="100" w:afterAutospacing="1" w:line="360" w:lineRule="auto"/>
        <w:jc w:val="both"/>
        <w:rPr>
          <w:rFonts w:ascii="Arial" w:hAnsi="Arial" w:cs="Arial"/>
          <w:color w:val="000000" w:themeColor="text1"/>
        </w:rPr>
      </w:pPr>
      <w:r w:rsidRPr="005A3F5E">
        <w:rPr>
          <w:rFonts w:ascii="Arial" w:hAnsi="Arial" w:cs="Arial"/>
          <w:color w:val="000000" w:themeColor="text1"/>
        </w:rPr>
        <w:t xml:space="preserve">El sistema cancelará cualquier transacción si no se ha completado si el cliente presiona el botón </w:t>
      </w:r>
      <w:r w:rsidR="00E23700">
        <w:rPr>
          <w:rFonts w:ascii="Arial" w:hAnsi="Arial" w:cs="Arial"/>
          <w:color w:val="000000" w:themeColor="text1"/>
        </w:rPr>
        <w:t>“</w:t>
      </w:r>
      <w:r w:rsidRPr="005A3F5E">
        <w:rPr>
          <w:rFonts w:ascii="Arial" w:hAnsi="Arial" w:cs="Arial"/>
          <w:color w:val="000000" w:themeColor="text1"/>
        </w:rPr>
        <w:t>Cancelar</w:t>
      </w:r>
      <w:r w:rsidR="00E23700">
        <w:rPr>
          <w:rFonts w:ascii="Arial" w:hAnsi="Arial" w:cs="Arial"/>
          <w:color w:val="000000" w:themeColor="text1"/>
        </w:rPr>
        <w:t>”</w:t>
      </w:r>
    </w:p>
    <w:p w:rsidR="005A3F5E" w:rsidRDefault="005A3F5E" w:rsidP="005A3F5E">
      <w:pPr>
        <w:shd w:val="clear" w:color="auto" w:fill="FFFFFF"/>
        <w:spacing w:before="100" w:beforeAutospacing="1" w:after="100" w:afterAutospacing="1" w:line="360" w:lineRule="auto"/>
        <w:jc w:val="both"/>
        <w:rPr>
          <w:rFonts w:ascii="Arial" w:hAnsi="Arial" w:cs="Arial"/>
          <w:color w:val="000000" w:themeColor="text1"/>
        </w:rPr>
      </w:pPr>
      <w:r>
        <w:rPr>
          <w:rFonts w:ascii="Arial" w:hAnsi="Arial" w:cs="Arial"/>
          <w:color w:val="000000" w:themeColor="text1"/>
        </w:rPr>
        <w:t xml:space="preserve">Debido a que se habla a una situación con el motivo de ejemplificar el diseño de sistemas distribuidos, solo se optará por los requerimentos mencionados; sin embargo, la aplicación completa incluye los siguientes requistios emergentes: </w:t>
      </w:r>
    </w:p>
    <w:p w:rsidR="005A3F5E" w:rsidRPr="005A3F5E" w:rsidRDefault="005A3F5E" w:rsidP="005A3F5E">
      <w:pPr>
        <w:pStyle w:val="Prrafodelista"/>
        <w:numPr>
          <w:ilvl w:val="0"/>
          <w:numId w:val="13"/>
        </w:numPr>
        <w:shd w:val="clear" w:color="auto" w:fill="FFFFFF"/>
        <w:spacing w:before="100" w:beforeAutospacing="1" w:after="100" w:afterAutospacing="1" w:line="360" w:lineRule="auto"/>
        <w:jc w:val="both"/>
        <w:rPr>
          <w:rFonts w:ascii="Arial" w:hAnsi="Arial" w:cs="Arial"/>
          <w:color w:val="000000" w:themeColor="text1"/>
        </w:rPr>
      </w:pPr>
      <w:r w:rsidRPr="005A3F5E">
        <w:rPr>
          <w:rFonts w:ascii="Arial" w:hAnsi="Arial" w:cs="Arial"/>
          <w:color w:val="000000" w:themeColor="text1"/>
        </w:rPr>
        <w:t>El uso de una tarjeta de cajero automático se considerará válido si cumple las siguientes condiciones:</w:t>
      </w:r>
    </w:p>
    <w:p w:rsidR="005A3F5E" w:rsidRPr="005A3F5E" w:rsidRDefault="005A3F5E" w:rsidP="005A3F5E">
      <w:pPr>
        <w:pStyle w:val="Prrafodelista"/>
        <w:numPr>
          <w:ilvl w:val="1"/>
          <w:numId w:val="13"/>
        </w:numPr>
        <w:shd w:val="clear" w:color="auto" w:fill="FFFFFF"/>
        <w:spacing w:before="100" w:beforeAutospacing="1" w:after="100" w:afterAutospacing="1" w:line="360" w:lineRule="auto"/>
        <w:jc w:val="both"/>
        <w:rPr>
          <w:rFonts w:ascii="Arial" w:hAnsi="Arial" w:cs="Arial"/>
          <w:color w:val="000000" w:themeColor="text1"/>
        </w:rPr>
      </w:pPr>
      <w:r w:rsidRPr="005A3F5E">
        <w:rPr>
          <w:rFonts w:ascii="Arial" w:hAnsi="Arial" w:cs="Arial"/>
          <w:color w:val="000000" w:themeColor="text1"/>
        </w:rPr>
        <w:t>La tarjeta fue emitida por un banco autorizado.</w:t>
      </w:r>
    </w:p>
    <w:p w:rsidR="005A3F5E" w:rsidRPr="005A3F5E" w:rsidRDefault="005A3F5E" w:rsidP="005A3F5E">
      <w:pPr>
        <w:pStyle w:val="Prrafodelista"/>
        <w:numPr>
          <w:ilvl w:val="1"/>
          <w:numId w:val="13"/>
        </w:numPr>
        <w:shd w:val="clear" w:color="auto" w:fill="FFFFFF"/>
        <w:spacing w:before="100" w:beforeAutospacing="1" w:after="100" w:afterAutospacing="1" w:line="360" w:lineRule="auto"/>
        <w:jc w:val="both"/>
        <w:rPr>
          <w:rFonts w:ascii="Arial" w:hAnsi="Arial" w:cs="Arial"/>
          <w:color w:val="000000" w:themeColor="text1"/>
        </w:rPr>
      </w:pPr>
      <w:r w:rsidRPr="005A3F5E">
        <w:rPr>
          <w:rFonts w:ascii="Arial" w:hAnsi="Arial" w:cs="Arial"/>
          <w:color w:val="000000" w:themeColor="text1"/>
        </w:rPr>
        <w:t>La tarjeta se usa después de la fecha de inicio, es decir, la fecha en que se emitió la tarjeta.</w:t>
      </w:r>
    </w:p>
    <w:p w:rsidR="005A3F5E" w:rsidRPr="005A3F5E" w:rsidRDefault="005A3F5E" w:rsidP="005A3F5E">
      <w:pPr>
        <w:pStyle w:val="Prrafodelista"/>
        <w:numPr>
          <w:ilvl w:val="1"/>
          <w:numId w:val="13"/>
        </w:numPr>
        <w:shd w:val="clear" w:color="auto" w:fill="FFFFFF"/>
        <w:spacing w:before="100" w:beforeAutospacing="1" w:after="100" w:afterAutospacing="1" w:line="360" w:lineRule="auto"/>
        <w:jc w:val="both"/>
        <w:rPr>
          <w:rFonts w:ascii="Arial" w:hAnsi="Arial" w:cs="Arial"/>
          <w:color w:val="000000" w:themeColor="text1"/>
        </w:rPr>
      </w:pPr>
      <w:r w:rsidRPr="005A3F5E">
        <w:rPr>
          <w:rFonts w:ascii="Arial" w:hAnsi="Arial" w:cs="Arial"/>
          <w:color w:val="000000" w:themeColor="text1"/>
        </w:rPr>
        <w:t>La tarjeta se usa antes de la fecha de vencimiento, es decir, la fecha de vencimiento de la tarjeta.</w:t>
      </w:r>
    </w:p>
    <w:p w:rsidR="005A3F5E" w:rsidRPr="005A3F5E" w:rsidRDefault="005A3F5E" w:rsidP="005A3F5E">
      <w:pPr>
        <w:pStyle w:val="Prrafodelista"/>
        <w:numPr>
          <w:ilvl w:val="1"/>
          <w:numId w:val="13"/>
        </w:numPr>
        <w:shd w:val="clear" w:color="auto" w:fill="FFFFFF"/>
        <w:spacing w:before="100" w:beforeAutospacing="1" w:after="100" w:afterAutospacing="1" w:line="360" w:lineRule="auto"/>
        <w:jc w:val="both"/>
        <w:rPr>
          <w:rFonts w:ascii="Arial" w:hAnsi="Arial" w:cs="Arial"/>
          <w:color w:val="000000" w:themeColor="text1"/>
        </w:rPr>
      </w:pPr>
      <w:r w:rsidRPr="005A3F5E">
        <w:rPr>
          <w:rFonts w:ascii="Arial" w:hAnsi="Arial" w:cs="Arial"/>
          <w:color w:val="000000" w:themeColor="text1"/>
        </w:rPr>
        <w:t>La tarjeta no ha sido reportada como extraviada o robada por el cliente, a quien se le ha emitido esa tarjeta.</w:t>
      </w:r>
    </w:p>
    <w:p w:rsidR="005A3F5E" w:rsidRDefault="005A3F5E" w:rsidP="005A3F5E">
      <w:pPr>
        <w:pStyle w:val="Prrafodelista"/>
        <w:numPr>
          <w:ilvl w:val="1"/>
          <w:numId w:val="13"/>
        </w:numPr>
        <w:shd w:val="clear" w:color="auto" w:fill="FFFFFF"/>
        <w:spacing w:before="100" w:beforeAutospacing="1" w:after="100" w:afterAutospacing="1" w:line="360" w:lineRule="auto"/>
        <w:jc w:val="both"/>
        <w:rPr>
          <w:rFonts w:ascii="Arial" w:hAnsi="Arial" w:cs="Arial"/>
          <w:color w:val="000000" w:themeColor="text1"/>
        </w:rPr>
      </w:pPr>
      <w:r w:rsidRPr="005A3F5E">
        <w:rPr>
          <w:rFonts w:ascii="Arial" w:hAnsi="Arial" w:cs="Arial"/>
          <w:color w:val="000000" w:themeColor="text1"/>
        </w:rPr>
        <w:t>El cliente proporciona el número de identificación personal (PIN) correcto, que coincide con el PIN mantenido por el sistema.</w:t>
      </w:r>
    </w:p>
    <w:p w:rsidR="005A3F5E" w:rsidRDefault="005A3F5E" w:rsidP="005A3F5E">
      <w:pPr>
        <w:pStyle w:val="Prrafodelista"/>
        <w:numPr>
          <w:ilvl w:val="0"/>
          <w:numId w:val="13"/>
        </w:numPr>
        <w:shd w:val="clear" w:color="auto" w:fill="FFFFFF"/>
        <w:spacing w:before="100" w:beforeAutospacing="1" w:after="100" w:afterAutospacing="1" w:line="360" w:lineRule="auto"/>
        <w:jc w:val="both"/>
        <w:rPr>
          <w:rFonts w:ascii="Arial" w:hAnsi="Arial" w:cs="Arial"/>
          <w:color w:val="000000" w:themeColor="text1"/>
        </w:rPr>
      </w:pPr>
      <w:r w:rsidRPr="005A3F5E">
        <w:rPr>
          <w:rFonts w:ascii="Arial" w:hAnsi="Arial" w:cs="Arial"/>
          <w:color w:val="000000" w:themeColor="text1"/>
        </w:rPr>
        <w:t>El sistema confiscará la tarjeta ATM si detecta que un cliente ha insertado una tarjeta perdida o robada. El sistema también mostrará una disculpa al cliente.</w:t>
      </w:r>
    </w:p>
    <w:p w:rsidR="005A3F5E" w:rsidRDefault="005A3F5E" w:rsidP="005A3F5E">
      <w:pPr>
        <w:pStyle w:val="Prrafodelista"/>
        <w:numPr>
          <w:ilvl w:val="0"/>
          <w:numId w:val="13"/>
        </w:numPr>
        <w:shd w:val="clear" w:color="auto" w:fill="FFFFFF"/>
        <w:spacing w:before="100" w:beforeAutospacing="1" w:after="100" w:afterAutospacing="1" w:line="360" w:lineRule="auto"/>
        <w:jc w:val="both"/>
        <w:rPr>
          <w:rFonts w:ascii="Arial" w:hAnsi="Arial" w:cs="Arial"/>
          <w:color w:val="000000" w:themeColor="text1"/>
        </w:rPr>
      </w:pPr>
      <w:r w:rsidRPr="005A3F5E">
        <w:rPr>
          <w:rFonts w:ascii="Arial" w:hAnsi="Arial" w:cs="Arial"/>
          <w:color w:val="000000" w:themeColor="text1"/>
        </w:rPr>
        <w:t xml:space="preserve">Si se aprueba una transacción de retiro, se dispensará la cantidad de efectivo solicitada, se imprimirá un recibo con información sobre la transacción y se expulsará la tarjeta. La información impresa en el recibo incluye el número </w:t>
      </w:r>
      <w:r w:rsidRPr="005A3F5E">
        <w:rPr>
          <w:rFonts w:ascii="Arial" w:hAnsi="Arial" w:cs="Arial"/>
          <w:color w:val="000000" w:themeColor="text1"/>
        </w:rPr>
        <w:lastRenderedPageBreak/>
        <w:t>de transacción, el tipo de transacción, el monto retirado y el saldo de la cuenta.</w:t>
      </w:r>
    </w:p>
    <w:p w:rsidR="005A3F5E" w:rsidRDefault="005A3F5E" w:rsidP="005A3F5E">
      <w:pPr>
        <w:pStyle w:val="Prrafodelista"/>
        <w:numPr>
          <w:ilvl w:val="0"/>
          <w:numId w:val="13"/>
        </w:numPr>
        <w:shd w:val="clear" w:color="auto" w:fill="FFFFFF"/>
        <w:spacing w:before="100" w:beforeAutospacing="1" w:after="100" w:afterAutospacing="1" w:line="360" w:lineRule="auto"/>
        <w:jc w:val="both"/>
        <w:rPr>
          <w:rFonts w:ascii="Arial" w:hAnsi="Arial" w:cs="Arial"/>
          <w:color w:val="000000" w:themeColor="text1"/>
        </w:rPr>
      </w:pPr>
      <w:r w:rsidRPr="005A3F5E">
        <w:rPr>
          <w:rFonts w:ascii="Arial" w:hAnsi="Arial" w:cs="Arial"/>
          <w:color w:val="000000" w:themeColor="text1"/>
        </w:rPr>
        <w:t>Si se aprueba una transacción de consulta, el sistema imprimirá un recibo y expulsará la tarjeta. La información contenida en el recibo incluye el número de transacción, el tipo de transacción y el saldo de la cuenta.</w:t>
      </w:r>
    </w:p>
    <w:p w:rsidR="005A3F5E" w:rsidRDefault="005A3F5E" w:rsidP="005A3F5E">
      <w:pPr>
        <w:pStyle w:val="Prrafodelista"/>
        <w:numPr>
          <w:ilvl w:val="0"/>
          <w:numId w:val="13"/>
        </w:numPr>
        <w:shd w:val="clear" w:color="auto" w:fill="FFFFFF"/>
        <w:spacing w:before="100" w:beforeAutospacing="1" w:after="100" w:afterAutospacing="1" w:line="360" w:lineRule="auto"/>
        <w:jc w:val="both"/>
        <w:rPr>
          <w:rFonts w:ascii="Arial" w:hAnsi="Arial" w:cs="Arial"/>
          <w:color w:val="000000" w:themeColor="text1"/>
        </w:rPr>
      </w:pPr>
      <w:r w:rsidRPr="005A3F5E">
        <w:rPr>
          <w:rFonts w:ascii="Arial" w:hAnsi="Arial" w:cs="Arial"/>
          <w:color w:val="000000" w:themeColor="text1"/>
        </w:rPr>
        <w:t xml:space="preserve">Si se </w:t>
      </w:r>
      <w:r>
        <w:rPr>
          <w:rFonts w:ascii="Arial" w:hAnsi="Arial" w:cs="Arial"/>
          <w:color w:val="000000" w:themeColor="text1"/>
        </w:rPr>
        <w:t>hace una consulta</w:t>
      </w:r>
      <w:r w:rsidRPr="005A3F5E">
        <w:rPr>
          <w:rFonts w:ascii="Arial" w:hAnsi="Arial" w:cs="Arial"/>
          <w:color w:val="000000" w:themeColor="text1"/>
        </w:rPr>
        <w:t>, el sistema imprimirá un recibo y expulsará la tarjeta. La información contenida en el recibo incluye el número de c</w:t>
      </w:r>
      <w:r>
        <w:rPr>
          <w:rFonts w:ascii="Arial" w:hAnsi="Arial" w:cs="Arial"/>
          <w:color w:val="000000" w:themeColor="text1"/>
        </w:rPr>
        <w:t xml:space="preserve">uenta </w:t>
      </w:r>
      <w:r w:rsidRPr="005A3F5E">
        <w:rPr>
          <w:rFonts w:ascii="Arial" w:hAnsi="Arial" w:cs="Arial"/>
          <w:color w:val="000000" w:themeColor="text1"/>
        </w:rPr>
        <w:t>y el saldo de la cuenta.</w:t>
      </w:r>
    </w:p>
    <w:p w:rsidR="005A3F5E" w:rsidRDefault="005A3F5E" w:rsidP="005A3F5E">
      <w:pPr>
        <w:pStyle w:val="Prrafodelista"/>
        <w:numPr>
          <w:ilvl w:val="0"/>
          <w:numId w:val="13"/>
        </w:numPr>
        <w:shd w:val="clear" w:color="auto" w:fill="FFFFFF"/>
        <w:spacing w:before="100" w:beforeAutospacing="1" w:after="100" w:afterAutospacing="1" w:line="360" w:lineRule="auto"/>
        <w:jc w:val="both"/>
        <w:rPr>
          <w:rFonts w:ascii="Arial" w:hAnsi="Arial" w:cs="Arial"/>
          <w:color w:val="000000" w:themeColor="text1"/>
        </w:rPr>
      </w:pPr>
      <w:r w:rsidRPr="005A3F5E">
        <w:rPr>
          <w:rFonts w:ascii="Arial" w:hAnsi="Arial" w:cs="Arial"/>
          <w:color w:val="000000" w:themeColor="text1"/>
        </w:rPr>
        <w:t>Si se aprueba la transacción de transferencia, se imprimirá un recibo y se expulsará la tarjeta. La información impresa en el recibo incluye el número de transacción, el tipo de transacción, el monto transferido y el saldo de la cuenta.</w:t>
      </w:r>
    </w:p>
    <w:p w:rsidR="005A3F5E" w:rsidRDefault="005A3F5E" w:rsidP="005A3F5E">
      <w:pPr>
        <w:pStyle w:val="Prrafodelista"/>
        <w:numPr>
          <w:ilvl w:val="0"/>
          <w:numId w:val="13"/>
        </w:numPr>
        <w:shd w:val="clear" w:color="auto" w:fill="FFFFFF"/>
        <w:spacing w:before="100" w:beforeAutospacing="1" w:after="100" w:afterAutospacing="1" w:line="360" w:lineRule="auto"/>
        <w:jc w:val="both"/>
        <w:rPr>
          <w:rFonts w:ascii="Arial" w:hAnsi="Arial" w:cs="Arial"/>
          <w:color w:val="000000" w:themeColor="text1"/>
        </w:rPr>
      </w:pPr>
      <w:r w:rsidRPr="005A3F5E">
        <w:rPr>
          <w:rFonts w:ascii="Arial" w:hAnsi="Arial" w:cs="Arial"/>
          <w:color w:val="000000" w:themeColor="text1"/>
        </w:rPr>
        <w:t>Los registros del cliente, los registros de la cuenta y los registros de la tarjeta de débito se mantendrán en el servidor y no serán responsabilidad del sistema.</w:t>
      </w:r>
    </w:p>
    <w:p w:rsidR="005A3F5E" w:rsidRDefault="005A3F5E" w:rsidP="005A3F5E">
      <w:pPr>
        <w:pStyle w:val="Prrafodelista"/>
        <w:numPr>
          <w:ilvl w:val="0"/>
          <w:numId w:val="13"/>
        </w:numPr>
        <w:shd w:val="clear" w:color="auto" w:fill="FFFFFF"/>
        <w:spacing w:before="100" w:beforeAutospacing="1" w:after="100" w:afterAutospacing="1" w:line="360" w:lineRule="auto"/>
        <w:jc w:val="both"/>
        <w:rPr>
          <w:rFonts w:ascii="Arial" w:hAnsi="Arial" w:cs="Arial"/>
          <w:color w:val="000000" w:themeColor="text1"/>
        </w:rPr>
      </w:pPr>
      <w:r w:rsidRPr="005A3F5E">
        <w:rPr>
          <w:rFonts w:ascii="Arial" w:hAnsi="Arial" w:cs="Arial"/>
          <w:color w:val="000000" w:themeColor="text1"/>
        </w:rPr>
        <w:t>El sistema permitirá que un operador de cajero automático apague o encienda un cajero automático para el mantenimiento de rutina.</w:t>
      </w:r>
    </w:p>
    <w:p w:rsidR="005A3F5E" w:rsidRDefault="005A3F5E" w:rsidP="005A3F5E">
      <w:pPr>
        <w:pStyle w:val="Prrafodelista"/>
        <w:numPr>
          <w:ilvl w:val="0"/>
          <w:numId w:val="13"/>
        </w:numPr>
        <w:shd w:val="clear" w:color="auto" w:fill="FFFFFF"/>
        <w:spacing w:before="100" w:beforeAutospacing="1" w:after="100" w:afterAutospacing="1" w:line="360" w:lineRule="auto"/>
        <w:jc w:val="both"/>
        <w:rPr>
          <w:rFonts w:ascii="Arial" w:hAnsi="Arial" w:cs="Arial"/>
          <w:color w:val="000000" w:themeColor="text1"/>
        </w:rPr>
      </w:pPr>
      <w:r w:rsidRPr="005A3F5E">
        <w:rPr>
          <w:rFonts w:ascii="Arial" w:hAnsi="Arial" w:cs="Arial"/>
          <w:color w:val="000000" w:themeColor="text1"/>
        </w:rPr>
        <w:t>El sistema permitirá que un operador de cajero automático agregue efectivo al dispensador de efectivo.</w:t>
      </w:r>
    </w:p>
    <w:p w:rsidR="005A3F5E" w:rsidRDefault="005A3F5E" w:rsidP="005A3F5E">
      <w:pPr>
        <w:pStyle w:val="Prrafodelista"/>
        <w:numPr>
          <w:ilvl w:val="0"/>
          <w:numId w:val="13"/>
        </w:numPr>
        <w:shd w:val="clear" w:color="auto" w:fill="FFFFFF"/>
        <w:spacing w:before="100" w:beforeAutospacing="1" w:after="100" w:afterAutospacing="1" w:line="360" w:lineRule="auto"/>
        <w:jc w:val="both"/>
        <w:rPr>
          <w:rFonts w:ascii="Arial" w:hAnsi="Arial" w:cs="Arial"/>
          <w:color w:val="000000" w:themeColor="text1"/>
        </w:rPr>
      </w:pPr>
      <w:r w:rsidRPr="005A3F5E">
        <w:rPr>
          <w:rFonts w:ascii="Arial" w:hAnsi="Arial" w:cs="Arial"/>
          <w:color w:val="000000" w:themeColor="text1"/>
        </w:rPr>
        <w:t>El sistema no será responsable de abrir o cerrar cuentas, y de crear, actualizar y eliminar registros de clientes y tarjetas de débito. Estas tareas son realizadas en otro lugar por un banco.</w:t>
      </w:r>
    </w:p>
    <w:p w:rsidR="005A3F5E" w:rsidRDefault="005A3F5E" w:rsidP="005A3F5E">
      <w:pPr>
        <w:pStyle w:val="Prrafodelista"/>
        <w:numPr>
          <w:ilvl w:val="0"/>
          <w:numId w:val="13"/>
        </w:numPr>
        <w:shd w:val="clear" w:color="auto" w:fill="FFFFFF"/>
        <w:spacing w:before="100" w:beforeAutospacing="1" w:after="100" w:afterAutospacing="1" w:line="360" w:lineRule="auto"/>
        <w:jc w:val="both"/>
        <w:rPr>
          <w:rFonts w:ascii="Arial" w:hAnsi="Arial" w:cs="Arial"/>
          <w:color w:val="000000" w:themeColor="text1"/>
        </w:rPr>
      </w:pPr>
      <w:r w:rsidRPr="005A3F5E">
        <w:rPr>
          <w:rFonts w:ascii="Arial" w:hAnsi="Arial" w:cs="Arial"/>
          <w:color w:val="000000" w:themeColor="text1"/>
        </w:rPr>
        <w:t>El sistema se vinculará con el servidor del banco a través de sistemas de comunicación, que están más allá del alcance del sistema actual. Se supone que esta instalación siempre está disponible.</w:t>
      </w:r>
    </w:p>
    <w:p w:rsidR="005A3F5E" w:rsidRDefault="005A3F5E" w:rsidP="005A3F5E">
      <w:pPr>
        <w:pStyle w:val="Prrafodelista"/>
        <w:numPr>
          <w:ilvl w:val="0"/>
          <w:numId w:val="13"/>
        </w:numPr>
        <w:shd w:val="clear" w:color="auto" w:fill="FFFFFF"/>
        <w:spacing w:before="100" w:beforeAutospacing="1" w:after="100" w:afterAutospacing="1" w:line="360" w:lineRule="auto"/>
        <w:jc w:val="both"/>
        <w:rPr>
          <w:rFonts w:ascii="Arial" w:hAnsi="Arial" w:cs="Arial"/>
          <w:color w:val="000000" w:themeColor="text1"/>
        </w:rPr>
      </w:pPr>
      <w:r w:rsidRPr="005A3F5E">
        <w:rPr>
          <w:rFonts w:ascii="Arial" w:hAnsi="Arial" w:cs="Arial"/>
          <w:color w:val="000000" w:themeColor="text1"/>
        </w:rPr>
        <w:t>El sistema no será responsable del mantenimiento de los dispositivos de hardware del cajero automático o de las instalaciones de la red.</w:t>
      </w:r>
    </w:p>
    <w:p w:rsidR="0040023F" w:rsidRPr="0040023F" w:rsidRDefault="0040023F" w:rsidP="0040023F">
      <w:pPr>
        <w:shd w:val="clear" w:color="auto" w:fill="FFFFFF"/>
        <w:spacing w:before="100" w:beforeAutospacing="1" w:after="100" w:afterAutospacing="1" w:line="360" w:lineRule="auto"/>
        <w:jc w:val="both"/>
        <w:rPr>
          <w:rFonts w:ascii="Arial" w:hAnsi="Arial" w:cs="Arial"/>
          <w:color w:val="000000" w:themeColor="text1"/>
        </w:rPr>
      </w:pPr>
    </w:p>
    <w:p w:rsidR="005A3F5E" w:rsidRPr="005A3F5E" w:rsidRDefault="005A3F5E" w:rsidP="005A3F5E">
      <w:pPr>
        <w:shd w:val="clear" w:color="auto" w:fill="FFFFFF"/>
        <w:spacing w:before="100" w:beforeAutospacing="1" w:after="100" w:afterAutospacing="1" w:line="360" w:lineRule="auto"/>
        <w:jc w:val="both"/>
        <w:rPr>
          <w:rFonts w:ascii="Arial" w:hAnsi="Arial" w:cs="Arial"/>
          <w:color w:val="000000" w:themeColor="text1"/>
        </w:rPr>
      </w:pPr>
    </w:p>
    <w:p w:rsidR="00A46CCC" w:rsidRPr="0040023F" w:rsidRDefault="00D716DD" w:rsidP="008F714C">
      <w:pPr>
        <w:pStyle w:val="Prrafodelista"/>
        <w:numPr>
          <w:ilvl w:val="0"/>
          <w:numId w:val="6"/>
        </w:numPr>
        <w:shd w:val="clear" w:color="auto" w:fill="FFFFFF"/>
        <w:spacing w:before="100" w:beforeAutospacing="1" w:after="100" w:afterAutospacing="1" w:line="360" w:lineRule="auto"/>
        <w:jc w:val="center"/>
        <w:rPr>
          <w:rFonts w:ascii="Arial" w:hAnsi="Arial" w:cs="Arial"/>
          <w:b/>
          <w:bCs/>
          <w:color w:val="000000" w:themeColor="text1"/>
        </w:rPr>
      </w:pPr>
      <w:r w:rsidRPr="00A46CCC">
        <w:rPr>
          <w:rFonts w:ascii="Arial" w:hAnsi="Arial" w:cs="Arial"/>
          <w:b/>
          <w:bCs/>
          <w:color w:val="000000" w:themeColor="text1"/>
        </w:rPr>
        <w:lastRenderedPageBreak/>
        <w:t>Diseño e implementación</w:t>
      </w:r>
    </w:p>
    <w:p w:rsidR="008F714C" w:rsidRDefault="008F714C" w:rsidP="008F714C">
      <w:pPr>
        <w:pStyle w:val="Prrafodelista"/>
        <w:numPr>
          <w:ilvl w:val="1"/>
          <w:numId w:val="6"/>
        </w:numPr>
        <w:shd w:val="clear" w:color="auto" w:fill="FFFFFF"/>
        <w:spacing w:before="100" w:beforeAutospacing="1" w:after="100" w:afterAutospacing="1" w:line="360" w:lineRule="auto"/>
        <w:rPr>
          <w:rFonts w:ascii="Arial" w:hAnsi="Arial" w:cs="Arial"/>
          <w:b/>
          <w:bCs/>
          <w:color w:val="000000" w:themeColor="text1"/>
        </w:rPr>
      </w:pPr>
      <w:r w:rsidRPr="008F714C">
        <w:rPr>
          <w:rFonts w:ascii="Arial" w:hAnsi="Arial" w:cs="Arial"/>
          <w:b/>
          <w:bCs/>
          <w:color w:val="000000" w:themeColor="text1"/>
        </w:rPr>
        <w:t>Diseño</w:t>
      </w:r>
    </w:p>
    <w:p w:rsidR="0040023F" w:rsidRPr="0040023F" w:rsidRDefault="00916A7A" w:rsidP="0040023F">
      <w:pPr>
        <w:shd w:val="clear" w:color="auto" w:fill="FFFFFF"/>
        <w:spacing w:before="100" w:beforeAutospacing="1" w:after="100" w:afterAutospacing="1" w:line="360" w:lineRule="auto"/>
        <w:ind w:firstLine="360"/>
        <w:jc w:val="both"/>
        <w:rPr>
          <w:rFonts w:ascii="Arial" w:hAnsi="Arial" w:cs="Arial"/>
          <w:color w:val="000000" w:themeColor="text1"/>
        </w:rPr>
      </w:pPr>
      <w:r w:rsidRPr="00916A7A">
        <w:rPr>
          <w:rFonts w:ascii="Arial" w:hAnsi="Arial" w:cs="Arial"/>
        </w:rPr>
        <w:t xml:space="preserve">Tuperekiye, S., &amp; Enebraye, Z. (2015). </w:t>
      </w:r>
      <w:r w:rsidR="0040023F" w:rsidRPr="0040023F">
        <w:rPr>
          <w:rFonts w:ascii="Arial" w:hAnsi="Arial" w:cs="Arial"/>
          <w:color w:val="000000" w:themeColor="text1"/>
        </w:rPr>
        <w:t xml:space="preserve">El modelo cliente-servidor de </w:t>
      </w:r>
      <w:r w:rsidR="0040023F">
        <w:rPr>
          <w:rFonts w:ascii="Arial" w:hAnsi="Arial" w:cs="Arial"/>
          <w:color w:val="000000" w:themeColor="text1"/>
        </w:rPr>
        <w:t xml:space="preserve">tres </w:t>
      </w:r>
      <w:r w:rsidR="0040023F" w:rsidRPr="0040023F">
        <w:rPr>
          <w:rFonts w:ascii="Arial" w:hAnsi="Arial" w:cs="Arial"/>
          <w:color w:val="000000" w:themeColor="text1"/>
        </w:rPr>
        <w:t xml:space="preserve">niveles se ha utilizado para implementar la arquitectura de sistemas propuesta, la cual consta de dos clientes repartidos en el lugar de simulación que están conectados entre sí a través de una red de área local (LAN) mediante el uso de modems, que distribuyen un concentrador en cada sucursal bancaria. </w:t>
      </w:r>
    </w:p>
    <w:p w:rsidR="0040023F" w:rsidRPr="0040023F" w:rsidRDefault="0040023F" w:rsidP="0040023F">
      <w:pPr>
        <w:shd w:val="clear" w:color="auto" w:fill="FFFFFF"/>
        <w:spacing w:before="100" w:beforeAutospacing="1" w:after="100" w:afterAutospacing="1" w:line="360" w:lineRule="auto"/>
        <w:jc w:val="both"/>
        <w:rPr>
          <w:rFonts w:ascii="Arial" w:hAnsi="Arial" w:cs="Arial"/>
          <w:color w:val="000000" w:themeColor="text1"/>
        </w:rPr>
      </w:pPr>
      <w:r w:rsidRPr="0040023F">
        <w:rPr>
          <w:rFonts w:ascii="Arial" w:hAnsi="Arial" w:cs="Arial"/>
          <w:color w:val="000000" w:themeColor="text1"/>
        </w:rPr>
        <w:t>La técnica utilizada para distribuir la base de datos local SQLite. El sistema distribuido diseñado es homogéneo y usa UNIX para implementar, conectar, y administrar la base de datos. El sistema se ha aplicado para lograr algunos de los objetivos de los sistemas distribuidos, como es la transparencia, conectando clientes y compartiendo recursos.</w:t>
      </w:r>
    </w:p>
    <w:p w:rsidR="00A46CCC" w:rsidRDefault="002F134A" w:rsidP="0040023F">
      <w:pPr>
        <w:shd w:val="clear" w:color="auto" w:fill="FFFFFF"/>
        <w:spacing w:before="100" w:beforeAutospacing="1" w:after="100" w:afterAutospacing="1" w:line="360" w:lineRule="auto"/>
        <w:rPr>
          <w:rFonts w:ascii="Arial" w:hAnsi="Arial" w:cs="Arial"/>
          <w:color w:val="000000" w:themeColor="text1"/>
        </w:rPr>
      </w:pPr>
      <w:r>
        <w:rPr>
          <w:rFonts w:ascii="Arial" w:hAnsi="Arial" w:cs="Arial"/>
          <w:noProof/>
          <w:color w:val="000000" w:themeColor="text1"/>
        </w:rPr>
        <w:drawing>
          <wp:anchor distT="0" distB="0" distL="114300" distR="114300" simplePos="0" relativeHeight="251659264" behindDoc="0" locked="0" layoutInCell="1" allowOverlap="1" wp14:anchorId="004BD21E">
            <wp:simplePos x="0" y="0"/>
            <wp:positionH relativeFrom="column">
              <wp:posOffset>562398</wp:posOffset>
            </wp:positionH>
            <wp:positionV relativeFrom="paragraph">
              <wp:posOffset>296756</wp:posOffset>
            </wp:positionV>
            <wp:extent cx="4453467" cy="3647227"/>
            <wp:effectExtent l="0" t="0" r="444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3467" cy="3647227"/>
                    </a:xfrm>
                    <a:prstGeom prst="rect">
                      <a:avLst/>
                    </a:prstGeom>
                  </pic:spPr>
                </pic:pic>
              </a:graphicData>
            </a:graphic>
            <wp14:sizeRelH relativeFrom="page">
              <wp14:pctWidth>0</wp14:pctWidth>
            </wp14:sizeRelH>
            <wp14:sizeRelV relativeFrom="page">
              <wp14:pctHeight>0</wp14:pctHeight>
            </wp14:sizeRelV>
          </wp:anchor>
        </w:drawing>
      </w:r>
    </w:p>
    <w:p w:rsidR="00A46CCC" w:rsidRDefault="00A46CCC" w:rsidP="00A46CCC">
      <w:pPr>
        <w:shd w:val="clear" w:color="auto" w:fill="FFFFFF"/>
        <w:spacing w:before="100" w:beforeAutospacing="1" w:after="100" w:afterAutospacing="1" w:line="360" w:lineRule="auto"/>
        <w:jc w:val="center"/>
        <w:rPr>
          <w:rFonts w:ascii="Arial" w:hAnsi="Arial" w:cs="Arial"/>
          <w:color w:val="000000" w:themeColor="text1"/>
        </w:rPr>
      </w:pPr>
    </w:p>
    <w:p w:rsidR="00A46CCC" w:rsidRDefault="00A46CCC" w:rsidP="00A46CCC">
      <w:pPr>
        <w:shd w:val="clear" w:color="auto" w:fill="FFFFFF"/>
        <w:spacing w:before="100" w:beforeAutospacing="1" w:after="100" w:afterAutospacing="1" w:line="360" w:lineRule="auto"/>
        <w:jc w:val="center"/>
        <w:rPr>
          <w:rFonts w:ascii="Arial" w:hAnsi="Arial" w:cs="Arial"/>
          <w:color w:val="000000" w:themeColor="text1"/>
        </w:rPr>
      </w:pPr>
    </w:p>
    <w:p w:rsidR="00A46CCC" w:rsidRDefault="00A46CCC" w:rsidP="00A46CCC">
      <w:pPr>
        <w:shd w:val="clear" w:color="auto" w:fill="FFFFFF"/>
        <w:spacing w:before="100" w:beforeAutospacing="1" w:after="100" w:afterAutospacing="1" w:line="360" w:lineRule="auto"/>
        <w:jc w:val="center"/>
        <w:rPr>
          <w:rFonts w:ascii="Arial" w:hAnsi="Arial" w:cs="Arial"/>
          <w:color w:val="000000" w:themeColor="text1"/>
        </w:rPr>
      </w:pPr>
    </w:p>
    <w:p w:rsidR="00A46CCC" w:rsidRDefault="00A46CCC" w:rsidP="00A46CCC">
      <w:pPr>
        <w:shd w:val="clear" w:color="auto" w:fill="FFFFFF"/>
        <w:spacing w:before="100" w:beforeAutospacing="1" w:after="100" w:afterAutospacing="1" w:line="360" w:lineRule="auto"/>
        <w:jc w:val="center"/>
        <w:rPr>
          <w:rFonts w:ascii="Arial" w:hAnsi="Arial" w:cs="Arial"/>
          <w:color w:val="000000" w:themeColor="text1"/>
        </w:rPr>
      </w:pPr>
    </w:p>
    <w:p w:rsidR="00A46CCC" w:rsidRDefault="00A46CCC" w:rsidP="00A46CCC">
      <w:pPr>
        <w:shd w:val="clear" w:color="auto" w:fill="FFFFFF"/>
        <w:spacing w:before="100" w:beforeAutospacing="1" w:after="100" w:afterAutospacing="1" w:line="360" w:lineRule="auto"/>
        <w:jc w:val="center"/>
        <w:rPr>
          <w:rFonts w:ascii="Arial" w:hAnsi="Arial" w:cs="Arial"/>
          <w:color w:val="000000" w:themeColor="text1"/>
        </w:rPr>
      </w:pPr>
    </w:p>
    <w:p w:rsidR="00A46CCC" w:rsidRDefault="00A46CCC" w:rsidP="00A46CCC">
      <w:pPr>
        <w:shd w:val="clear" w:color="auto" w:fill="FFFFFF"/>
        <w:spacing w:before="100" w:beforeAutospacing="1" w:after="100" w:afterAutospacing="1" w:line="360" w:lineRule="auto"/>
        <w:jc w:val="center"/>
        <w:rPr>
          <w:rFonts w:ascii="Arial" w:hAnsi="Arial" w:cs="Arial"/>
          <w:color w:val="000000" w:themeColor="text1"/>
        </w:rPr>
      </w:pPr>
    </w:p>
    <w:p w:rsidR="00A46CCC" w:rsidRDefault="00A46CCC" w:rsidP="00A46CCC">
      <w:pPr>
        <w:shd w:val="clear" w:color="auto" w:fill="FFFFFF"/>
        <w:spacing w:before="100" w:beforeAutospacing="1" w:after="100" w:afterAutospacing="1" w:line="360" w:lineRule="auto"/>
        <w:jc w:val="center"/>
        <w:rPr>
          <w:rFonts w:ascii="Arial" w:hAnsi="Arial" w:cs="Arial"/>
          <w:color w:val="000000" w:themeColor="text1"/>
        </w:rPr>
      </w:pPr>
    </w:p>
    <w:p w:rsidR="002F134A" w:rsidRDefault="002F134A" w:rsidP="0040023F">
      <w:pPr>
        <w:shd w:val="clear" w:color="auto" w:fill="FFFFFF"/>
        <w:spacing w:before="100" w:beforeAutospacing="1" w:after="100" w:afterAutospacing="1" w:line="360" w:lineRule="auto"/>
        <w:rPr>
          <w:rFonts w:ascii="Arial" w:hAnsi="Arial" w:cs="Arial"/>
          <w:color w:val="000000" w:themeColor="text1"/>
        </w:rPr>
      </w:pPr>
    </w:p>
    <w:p w:rsidR="008F714C" w:rsidRDefault="008F714C" w:rsidP="00A46CCC">
      <w:pPr>
        <w:shd w:val="clear" w:color="auto" w:fill="FFFFFF"/>
        <w:spacing w:before="100" w:beforeAutospacing="1" w:after="100" w:afterAutospacing="1" w:line="360" w:lineRule="auto"/>
        <w:jc w:val="center"/>
        <w:rPr>
          <w:rFonts w:ascii="Arial" w:hAnsi="Arial" w:cs="Arial"/>
          <w:color w:val="000000" w:themeColor="text1"/>
        </w:rPr>
      </w:pPr>
    </w:p>
    <w:p w:rsidR="008F714C" w:rsidRDefault="008F714C" w:rsidP="008F714C">
      <w:pPr>
        <w:pStyle w:val="Prrafodelista"/>
        <w:numPr>
          <w:ilvl w:val="1"/>
          <w:numId w:val="6"/>
        </w:numPr>
        <w:shd w:val="clear" w:color="auto" w:fill="FFFFFF"/>
        <w:spacing w:before="100" w:beforeAutospacing="1" w:after="100" w:afterAutospacing="1" w:line="360" w:lineRule="auto"/>
        <w:rPr>
          <w:rFonts w:ascii="Arial" w:hAnsi="Arial" w:cs="Arial"/>
          <w:b/>
          <w:bCs/>
          <w:color w:val="000000" w:themeColor="text1"/>
        </w:rPr>
      </w:pPr>
      <w:r>
        <w:rPr>
          <w:rFonts w:ascii="Arial" w:hAnsi="Arial" w:cs="Arial"/>
          <w:b/>
          <w:bCs/>
          <w:color w:val="000000" w:themeColor="text1"/>
        </w:rPr>
        <w:lastRenderedPageBreak/>
        <w:t>Modelo entidad relación de la base de datos</w:t>
      </w:r>
    </w:p>
    <w:p w:rsidR="008F714C" w:rsidRPr="00E23700" w:rsidRDefault="008F714C" w:rsidP="008F714C">
      <w:pPr>
        <w:shd w:val="clear" w:color="auto" w:fill="FFFFFF"/>
        <w:spacing w:before="100" w:beforeAutospacing="1" w:after="100" w:afterAutospacing="1" w:line="360" w:lineRule="auto"/>
        <w:rPr>
          <w:rFonts w:ascii="Arial" w:hAnsi="Arial" w:cs="Arial"/>
          <w:b/>
          <w:bCs/>
          <w:color w:val="000000" w:themeColor="text1"/>
        </w:rPr>
      </w:pPr>
    </w:p>
    <w:tbl>
      <w:tblPr>
        <w:tblpPr w:leftFromText="141" w:rightFromText="141" w:vertAnchor="page" w:horzAnchor="page" w:tblpX="3014" w:tblpY="3109"/>
        <w:tblW w:w="2640" w:type="dxa"/>
        <w:tblCellMar>
          <w:left w:w="70" w:type="dxa"/>
          <w:right w:w="70" w:type="dxa"/>
        </w:tblCellMar>
        <w:tblLook w:val="04A0" w:firstRow="1" w:lastRow="0" w:firstColumn="1" w:lastColumn="0" w:noHBand="0" w:noVBand="1"/>
      </w:tblPr>
      <w:tblGrid>
        <w:gridCol w:w="522"/>
        <w:gridCol w:w="2118"/>
      </w:tblGrid>
      <w:tr w:rsidR="002F134A" w:rsidRPr="008F714C" w:rsidTr="00916A7A">
        <w:trPr>
          <w:trHeight w:val="320"/>
        </w:trPr>
        <w:tc>
          <w:tcPr>
            <w:tcW w:w="2640" w:type="dxa"/>
            <w:gridSpan w:val="2"/>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2F134A" w:rsidRPr="008F714C" w:rsidRDefault="002F134A" w:rsidP="00916A7A">
            <w:pPr>
              <w:jc w:val="center"/>
              <w:rPr>
                <w:rFonts w:ascii="Calibri" w:hAnsi="Calibri" w:cs="Calibri"/>
                <w:color w:val="FFFFFF"/>
              </w:rPr>
            </w:pPr>
            <w:r w:rsidRPr="008F714C">
              <w:rPr>
                <w:rFonts w:ascii="Calibri" w:hAnsi="Calibri" w:cs="Calibri"/>
                <w:color w:val="FFFFFF"/>
              </w:rPr>
              <w:t>Accounts</w:t>
            </w:r>
          </w:p>
        </w:tc>
      </w:tr>
      <w:tr w:rsidR="002F134A" w:rsidRPr="008F714C" w:rsidTr="00916A7A">
        <w:trPr>
          <w:trHeight w:val="320"/>
        </w:trPr>
        <w:tc>
          <w:tcPr>
            <w:tcW w:w="522" w:type="dxa"/>
            <w:tcBorders>
              <w:top w:val="nil"/>
              <w:left w:val="single" w:sz="4" w:space="0" w:color="auto"/>
              <w:bottom w:val="single" w:sz="4" w:space="0" w:color="auto"/>
              <w:right w:val="single" w:sz="4" w:space="0" w:color="auto"/>
            </w:tcBorders>
            <w:shd w:val="clear" w:color="auto" w:fill="auto"/>
            <w:noWrap/>
            <w:vAlign w:val="bottom"/>
            <w:hideMark/>
          </w:tcPr>
          <w:p w:rsidR="002F134A" w:rsidRPr="008F714C" w:rsidRDefault="002F134A" w:rsidP="00916A7A">
            <w:pPr>
              <w:rPr>
                <w:rFonts w:ascii="Montserrat Regular" w:hAnsi="Montserrat Regular" w:cs="Calibri"/>
                <w:color w:val="000000"/>
              </w:rPr>
            </w:pPr>
            <w:r w:rsidRPr="008F714C">
              <w:rPr>
                <w:rFonts w:ascii="Montserrat Regular" w:hAnsi="Montserrat Regular" w:cs="Calibri"/>
                <w:color w:val="000000"/>
              </w:rPr>
              <w:t>PK</w:t>
            </w:r>
          </w:p>
        </w:tc>
        <w:tc>
          <w:tcPr>
            <w:tcW w:w="2118" w:type="dxa"/>
            <w:tcBorders>
              <w:top w:val="nil"/>
              <w:left w:val="nil"/>
              <w:bottom w:val="single" w:sz="4" w:space="0" w:color="auto"/>
              <w:right w:val="single" w:sz="4" w:space="0" w:color="auto"/>
            </w:tcBorders>
            <w:shd w:val="clear" w:color="auto" w:fill="auto"/>
            <w:noWrap/>
            <w:vAlign w:val="bottom"/>
            <w:hideMark/>
          </w:tcPr>
          <w:p w:rsidR="002F134A" w:rsidRPr="008F714C" w:rsidRDefault="002F134A" w:rsidP="00916A7A">
            <w:pPr>
              <w:rPr>
                <w:rFonts w:ascii="Montserrat Regular" w:hAnsi="Montserrat Regular" w:cs="Calibri"/>
                <w:color w:val="000000"/>
              </w:rPr>
            </w:pPr>
            <w:r w:rsidRPr="008F714C">
              <w:rPr>
                <w:rFonts w:ascii="Montserrat Regular" w:hAnsi="Montserrat Regular" w:cs="Calibri"/>
                <w:color w:val="000000"/>
              </w:rPr>
              <w:t>acc_num</w:t>
            </w:r>
          </w:p>
        </w:tc>
      </w:tr>
      <w:tr w:rsidR="002F134A" w:rsidRPr="008F714C" w:rsidTr="00916A7A">
        <w:trPr>
          <w:trHeight w:val="320"/>
        </w:trPr>
        <w:tc>
          <w:tcPr>
            <w:tcW w:w="522" w:type="dxa"/>
            <w:tcBorders>
              <w:top w:val="nil"/>
              <w:left w:val="single" w:sz="4" w:space="0" w:color="auto"/>
              <w:bottom w:val="single" w:sz="4" w:space="0" w:color="auto"/>
              <w:right w:val="single" w:sz="4" w:space="0" w:color="auto"/>
            </w:tcBorders>
            <w:shd w:val="clear" w:color="auto" w:fill="auto"/>
            <w:noWrap/>
            <w:vAlign w:val="bottom"/>
            <w:hideMark/>
          </w:tcPr>
          <w:p w:rsidR="002F134A" w:rsidRPr="008F714C" w:rsidRDefault="002F134A" w:rsidP="00916A7A">
            <w:pPr>
              <w:rPr>
                <w:rFonts w:ascii="Montserrat Regular" w:hAnsi="Montserrat Regular" w:cs="Calibri"/>
                <w:color w:val="000000"/>
              </w:rPr>
            </w:pPr>
            <w:r w:rsidRPr="008F714C">
              <w:rPr>
                <w:rFonts w:ascii="Montserrat Regular" w:hAnsi="Montserrat Regular" w:cs="Calibri"/>
                <w:color w:val="000000"/>
              </w:rPr>
              <w:t> </w:t>
            </w:r>
          </w:p>
        </w:tc>
        <w:tc>
          <w:tcPr>
            <w:tcW w:w="2118" w:type="dxa"/>
            <w:tcBorders>
              <w:top w:val="nil"/>
              <w:left w:val="nil"/>
              <w:bottom w:val="single" w:sz="4" w:space="0" w:color="auto"/>
              <w:right w:val="single" w:sz="4" w:space="0" w:color="auto"/>
            </w:tcBorders>
            <w:shd w:val="clear" w:color="auto" w:fill="auto"/>
            <w:noWrap/>
            <w:vAlign w:val="bottom"/>
            <w:hideMark/>
          </w:tcPr>
          <w:p w:rsidR="002F134A" w:rsidRPr="008F714C" w:rsidRDefault="002F134A" w:rsidP="00916A7A">
            <w:pPr>
              <w:rPr>
                <w:rFonts w:ascii="Montserrat Regular" w:hAnsi="Montserrat Regular" w:cs="Calibri"/>
                <w:color w:val="000000"/>
              </w:rPr>
            </w:pPr>
            <w:r w:rsidRPr="008F714C">
              <w:rPr>
                <w:rFonts w:ascii="Montserrat Regular" w:hAnsi="Montserrat Regular" w:cs="Calibri"/>
                <w:color w:val="000000"/>
              </w:rPr>
              <w:t>acc_pin</w:t>
            </w:r>
          </w:p>
        </w:tc>
      </w:tr>
      <w:tr w:rsidR="002F134A" w:rsidRPr="008F714C" w:rsidTr="00916A7A">
        <w:trPr>
          <w:trHeight w:val="320"/>
        </w:trPr>
        <w:tc>
          <w:tcPr>
            <w:tcW w:w="522" w:type="dxa"/>
            <w:tcBorders>
              <w:top w:val="nil"/>
              <w:left w:val="single" w:sz="4" w:space="0" w:color="auto"/>
              <w:bottom w:val="single" w:sz="4" w:space="0" w:color="auto"/>
              <w:right w:val="single" w:sz="4" w:space="0" w:color="auto"/>
            </w:tcBorders>
            <w:shd w:val="clear" w:color="auto" w:fill="auto"/>
            <w:noWrap/>
            <w:vAlign w:val="bottom"/>
            <w:hideMark/>
          </w:tcPr>
          <w:p w:rsidR="002F134A" w:rsidRPr="008F714C" w:rsidRDefault="002F134A" w:rsidP="00916A7A">
            <w:pPr>
              <w:rPr>
                <w:rFonts w:ascii="Montserrat Regular" w:hAnsi="Montserrat Regular" w:cs="Calibri"/>
                <w:color w:val="000000"/>
              </w:rPr>
            </w:pPr>
            <w:r w:rsidRPr="008F714C">
              <w:rPr>
                <w:rFonts w:ascii="Montserrat Regular" w:hAnsi="Montserrat Regular" w:cs="Calibri"/>
                <w:color w:val="000000"/>
              </w:rPr>
              <w:t> </w:t>
            </w:r>
          </w:p>
        </w:tc>
        <w:tc>
          <w:tcPr>
            <w:tcW w:w="2118" w:type="dxa"/>
            <w:tcBorders>
              <w:top w:val="nil"/>
              <w:left w:val="nil"/>
              <w:bottom w:val="single" w:sz="4" w:space="0" w:color="auto"/>
              <w:right w:val="single" w:sz="4" w:space="0" w:color="auto"/>
            </w:tcBorders>
            <w:shd w:val="clear" w:color="auto" w:fill="auto"/>
            <w:noWrap/>
            <w:vAlign w:val="bottom"/>
            <w:hideMark/>
          </w:tcPr>
          <w:p w:rsidR="002F134A" w:rsidRPr="008F714C" w:rsidRDefault="002F134A" w:rsidP="00916A7A">
            <w:pPr>
              <w:rPr>
                <w:rFonts w:ascii="Montserrat Regular" w:hAnsi="Montserrat Regular" w:cs="Calibri"/>
                <w:color w:val="000000"/>
              </w:rPr>
            </w:pPr>
            <w:r w:rsidRPr="008F714C">
              <w:rPr>
                <w:rFonts w:ascii="Montserrat Regular" w:hAnsi="Montserrat Regular" w:cs="Calibri"/>
                <w:color w:val="000000"/>
              </w:rPr>
              <w:t>acc_balance</w:t>
            </w:r>
          </w:p>
        </w:tc>
      </w:tr>
      <w:tr w:rsidR="002F134A" w:rsidRPr="008F714C" w:rsidTr="00916A7A">
        <w:trPr>
          <w:trHeight w:val="320"/>
        </w:trPr>
        <w:tc>
          <w:tcPr>
            <w:tcW w:w="522" w:type="dxa"/>
            <w:tcBorders>
              <w:top w:val="nil"/>
              <w:left w:val="single" w:sz="4" w:space="0" w:color="auto"/>
              <w:bottom w:val="single" w:sz="4" w:space="0" w:color="auto"/>
              <w:right w:val="single" w:sz="4" w:space="0" w:color="auto"/>
            </w:tcBorders>
            <w:shd w:val="clear" w:color="auto" w:fill="auto"/>
            <w:noWrap/>
            <w:vAlign w:val="bottom"/>
            <w:hideMark/>
          </w:tcPr>
          <w:p w:rsidR="002F134A" w:rsidRPr="008F714C" w:rsidRDefault="002F134A" w:rsidP="00916A7A">
            <w:pPr>
              <w:rPr>
                <w:rFonts w:ascii="Montserrat Regular" w:hAnsi="Montserrat Regular" w:cs="Calibri"/>
                <w:color w:val="000000"/>
              </w:rPr>
            </w:pPr>
            <w:r w:rsidRPr="008F714C">
              <w:rPr>
                <w:rFonts w:ascii="Montserrat Regular" w:hAnsi="Montserrat Regular" w:cs="Calibri"/>
                <w:color w:val="000000"/>
              </w:rPr>
              <w:t> </w:t>
            </w:r>
          </w:p>
        </w:tc>
        <w:tc>
          <w:tcPr>
            <w:tcW w:w="2118" w:type="dxa"/>
            <w:tcBorders>
              <w:top w:val="nil"/>
              <w:left w:val="nil"/>
              <w:bottom w:val="single" w:sz="4" w:space="0" w:color="auto"/>
              <w:right w:val="single" w:sz="4" w:space="0" w:color="auto"/>
            </w:tcBorders>
            <w:shd w:val="clear" w:color="auto" w:fill="auto"/>
            <w:noWrap/>
            <w:vAlign w:val="bottom"/>
            <w:hideMark/>
          </w:tcPr>
          <w:p w:rsidR="002F134A" w:rsidRPr="008F714C" w:rsidRDefault="002F134A" w:rsidP="00916A7A">
            <w:pPr>
              <w:rPr>
                <w:rFonts w:ascii="Montserrat Regular" w:hAnsi="Montserrat Regular" w:cs="Calibri"/>
                <w:color w:val="000000"/>
              </w:rPr>
            </w:pPr>
            <w:r w:rsidRPr="008F714C">
              <w:rPr>
                <w:rFonts w:ascii="Montserrat Regular" w:hAnsi="Montserrat Regular" w:cs="Calibri"/>
                <w:color w:val="000000"/>
              </w:rPr>
              <w:t>acc_status</w:t>
            </w:r>
          </w:p>
        </w:tc>
      </w:tr>
    </w:tbl>
    <w:p w:rsidR="008F714C" w:rsidRDefault="008F714C" w:rsidP="008F714C">
      <w:pPr>
        <w:shd w:val="clear" w:color="auto" w:fill="FFFFFF"/>
        <w:spacing w:before="100" w:beforeAutospacing="1" w:after="100" w:afterAutospacing="1" w:line="360" w:lineRule="auto"/>
        <w:rPr>
          <w:rFonts w:ascii="Arial" w:hAnsi="Arial" w:cs="Arial"/>
          <w:b/>
          <w:bCs/>
          <w:color w:val="000000" w:themeColor="text1"/>
        </w:rPr>
      </w:pPr>
    </w:p>
    <w:tbl>
      <w:tblPr>
        <w:tblpPr w:leftFromText="141" w:rightFromText="141" w:vertAnchor="text" w:horzAnchor="page" w:tblpX="6405" w:tblpY="672"/>
        <w:tblW w:w="2532" w:type="dxa"/>
        <w:tblCellMar>
          <w:left w:w="70" w:type="dxa"/>
          <w:right w:w="70" w:type="dxa"/>
        </w:tblCellMar>
        <w:tblLook w:val="04A0" w:firstRow="1" w:lastRow="0" w:firstColumn="1" w:lastColumn="0" w:noHBand="0" w:noVBand="1"/>
      </w:tblPr>
      <w:tblGrid>
        <w:gridCol w:w="483"/>
        <w:gridCol w:w="2049"/>
      </w:tblGrid>
      <w:tr w:rsidR="002F134A" w:rsidRPr="008F714C" w:rsidTr="00916A7A">
        <w:trPr>
          <w:trHeight w:val="320"/>
        </w:trPr>
        <w:tc>
          <w:tcPr>
            <w:tcW w:w="2532" w:type="dxa"/>
            <w:gridSpan w:val="2"/>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2F134A" w:rsidRPr="008F714C" w:rsidRDefault="002F134A" w:rsidP="00916A7A">
            <w:pPr>
              <w:jc w:val="center"/>
              <w:rPr>
                <w:rFonts w:ascii="Calibri" w:hAnsi="Calibri" w:cs="Calibri"/>
                <w:color w:val="FFFFFF"/>
              </w:rPr>
            </w:pPr>
            <w:r w:rsidRPr="008F714C">
              <w:rPr>
                <w:rFonts w:ascii="Calibri" w:hAnsi="Calibri" w:cs="Calibri"/>
                <w:color w:val="FFFFFF"/>
              </w:rPr>
              <w:t>Payments</w:t>
            </w:r>
          </w:p>
        </w:tc>
      </w:tr>
      <w:tr w:rsidR="002F134A" w:rsidRPr="008F714C" w:rsidTr="00916A7A">
        <w:trPr>
          <w:trHeight w:val="320"/>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2F134A" w:rsidRPr="008F714C" w:rsidRDefault="002F134A" w:rsidP="00916A7A">
            <w:pPr>
              <w:rPr>
                <w:rFonts w:ascii="Montserrat Regular" w:hAnsi="Montserrat Regular" w:cs="Calibri"/>
                <w:color w:val="000000"/>
              </w:rPr>
            </w:pPr>
            <w:r w:rsidRPr="008F714C">
              <w:rPr>
                <w:rFonts w:ascii="Montserrat Regular" w:hAnsi="Montserrat Regular" w:cs="Calibri"/>
                <w:color w:val="000000"/>
              </w:rPr>
              <w:t>PK</w:t>
            </w:r>
          </w:p>
        </w:tc>
        <w:tc>
          <w:tcPr>
            <w:tcW w:w="2049" w:type="dxa"/>
            <w:tcBorders>
              <w:top w:val="nil"/>
              <w:left w:val="nil"/>
              <w:bottom w:val="single" w:sz="4" w:space="0" w:color="auto"/>
              <w:right w:val="single" w:sz="4" w:space="0" w:color="auto"/>
            </w:tcBorders>
            <w:shd w:val="clear" w:color="auto" w:fill="auto"/>
            <w:noWrap/>
            <w:vAlign w:val="bottom"/>
            <w:hideMark/>
          </w:tcPr>
          <w:p w:rsidR="002F134A" w:rsidRPr="008F714C" w:rsidRDefault="002F134A" w:rsidP="00916A7A">
            <w:pPr>
              <w:rPr>
                <w:rFonts w:ascii="Montserrat Regular" w:hAnsi="Montserrat Regular" w:cs="Calibri"/>
                <w:color w:val="000000"/>
              </w:rPr>
            </w:pPr>
            <w:r w:rsidRPr="008F714C">
              <w:rPr>
                <w:rFonts w:ascii="Montserrat Regular" w:hAnsi="Montserrat Regular" w:cs="Calibri"/>
                <w:color w:val="000000"/>
              </w:rPr>
              <w:t>pay_id</w:t>
            </w:r>
          </w:p>
        </w:tc>
      </w:tr>
      <w:tr w:rsidR="002F134A" w:rsidRPr="008F714C" w:rsidTr="00916A7A">
        <w:trPr>
          <w:trHeight w:val="320"/>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2F134A" w:rsidRPr="008F714C" w:rsidRDefault="002F134A" w:rsidP="00916A7A">
            <w:pPr>
              <w:rPr>
                <w:rFonts w:ascii="Montserrat Regular" w:hAnsi="Montserrat Regular" w:cs="Calibri"/>
                <w:color w:val="000000"/>
              </w:rPr>
            </w:pPr>
            <w:r w:rsidRPr="008F714C">
              <w:rPr>
                <w:rFonts w:ascii="Montserrat Regular" w:hAnsi="Montserrat Regular" w:cs="Calibri"/>
                <w:color w:val="000000"/>
              </w:rPr>
              <w:t> </w:t>
            </w:r>
          </w:p>
        </w:tc>
        <w:tc>
          <w:tcPr>
            <w:tcW w:w="2049" w:type="dxa"/>
            <w:tcBorders>
              <w:top w:val="nil"/>
              <w:left w:val="nil"/>
              <w:bottom w:val="single" w:sz="4" w:space="0" w:color="auto"/>
              <w:right w:val="single" w:sz="4" w:space="0" w:color="auto"/>
            </w:tcBorders>
            <w:shd w:val="clear" w:color="auto" w:fill="auto"/>
            <w:noWrap/>
            <w:vAlign w:val="bottom"/>
            <w:hideMark/>
          </w:tcPr>
          <w:p w:rsidR="002F134A" w:rsidRPr="008F714C" w:rsidRDefault="002F134A" w:rsidP="00916A7A">
            <w:pPr>
              <w:rPr>
                <w:rFonts w:ascii="Montserrat Regular" w:hAnsi="Montserrat Regular" w:cs="Calibri"/>
                <w:color w:val="000000"/>
              </w:rPr>
            </w:pPr>
            <w:r w:rsidRPr="008F714C">
              <w:rPr>
                <w:rFonts w:ascii="Montserrat Regular" w:hAnsi="Montserrat Regular" w:cs="Calibri"/>
                <w:color w:val="000000"/>
              </w:rPr>
              <w:t>pay_vendor</w:t>
            </w:r>
          </w:p>
        </w:tc>
      </w:tr>
      <w:tr w:rsidR="002F134A" w:rsidRPr="008F714C" w:rsidTr="00916A7A">
        <w:trPr>
          <w:trHeight w:val="320"/>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2F134A" w:rsidRPr="008F714C" w:rsidRDefault="002F134A" w:rsidP="00916A7A">
            <w:pPr>
              <w:rPr>
                <w:rFonts w:ascii="Montserrat Regular" w:hAnsi="Montserrat Regular" w:cs="Calibri"/>
                <w:color w:val="000000"/>
              </w:rPr>
            </w:pPr>
            <w:r w:rsidRPr="008F714C">
              <w:rPr>
                <w:rFonts w:ascii="Montserrat Regular" w:hAnsi="Montserrat Regular" w:cs="Calibri"/>
                <w:color w:val="000000"/>
              </w:rPr>
              <w:t> </w:t>
            </w:r>
          </w:p>
        </w:tc>
        <w:tc>
          <w:tcPr>
            <w:tcW w:w="2049" w:type="dxa"/>
            <w:tcBorders>
              <w:top w:val="nil"/>
              <w:left w:val="nil"/>
              <w:bottom w:val="single" w:sz="4" w:space="0" w:color="auto"/>
              <w:right w:val="single" w:sz="4" w:space="0" w:color="auto"/>
            </w:tcBorders>
            <w:shd w:val="clear" w:color="auto" w:fill="auto"/>
            <w:noWrap/>
            <w:vAlign w:val="bottom"/>
            <w:hideMark/>
          </w:tcPr>
          <w:p w:rsidR="002F134A" w:rsidRPr="008F714C" w:rsidRDefault="002F134A" w:rsidP="00916A7A">
            <w:pPr>
              <w:rPr>
                <w:rFonts w:ascii="Montserrat Regular" w:hAnsi="Montserrat Regular" w:cs="Calibri"/>
                <w:color w:val="000000"/>
              </w:rPr>
            </w:pPr>
            <w:r w:rsidRPr="008F714C">
              <w:rPr>
                <w:rFonts w:ascii="Montserrat Regular" w:hAnsi="Montserrat Regular" w:cs="Calibri"/>
                <w:color w:val="000000"/>
              </w:rPr>
              <w:t>pay_accnum</w:t>
            </w:r>
          </w:p>
        </w:tc>
      </w:tr>
      <w:tr w:rsidR="002F134A" w:rsidRPr="008F714C" w:rsidTr="00916A7A">
        <w:trPr>
          <w:trHeight w:val="320"/>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2F134A" w:rsidRPr="008F714C" w:rsidRDefault="002F134A" w:rsidP="00916A7A">
            <w:pPr>
              <w:rPr>
                <w:rFonts w:ascii="Montserrat Regular" w:hAnsi="Montserrat Regular" w:cs="Calibri"/>
                <w:color w:val="000000"/>
              </w:rPr>
            </w:pPr>
            <w:r w:rsidRPr="008F714C">
              <w:rPr>
                <w:rFonts w:ascii="Montserrat Regular" w:hAnsi="Montserrat Regular" w:cs="Calibri"/>
                <w:color w:val="000000"/>
              </w:rPr>
              <w:t> </w:t>
            </w:r>
          </w:p>
        </w:tc>
        <w:tc>
          <w:tcPr>
            <w:tcW w:w="2049" w:type="dxa"/>
            <w:tcBorders>
              <w:top w:val="nil"/>
              <w:left w:val="nil"/>
              <w:bottom w:val="single" w:sz="4" w:space="0" w:color="auto"/>
              <w:right w:val="single" w:sz="4" w:space="0" w:color="auto"/>
            </w:tcBorders>
            <w:shd w:val="clear" w:color="auto" w:fill="auto"/>
            <w:noWrap/>
            <w:vAlign w:val="bottom"/>
            <w:hideMark/>
          </w:tcPr>
          <w:p w:rsidR="002F134A" w:rsidRPr="008F714C" w:rsidRDefault="002F134A" w:rsidP="00916A7A">
            <w:pPr>
              <w:rPr>
                <w:rFonts w:ascii="Montserrat Regular" w:hAnsi="Montserrat Regular" w:cs="Calibri"/>
                <w:color w:val="000000"/>
              </w:rPr>
            </w:pPr>
            <w:r w:rsidRPr="008F714C">
              <w:rPr>
                <w:rFonts w:ascii="Montserrat Regular" w:hAnsi="Montserrat Regular" w:cs="Calibri"/>
                <w:color w:val="000000"/>
              </w:rPr>
              <w:t>pay_amount</w:t>
            </w:r>
          </w:p>
        </w:tc>
      </w:tr>
      <w:tr w:rsidR="002F134A" w:rsidRPr="008F714C" w:rsidTr="00916A7A">
        <w:trPr>
          <w:trHeight w:val="320"/>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2F134A" w:rsidRPr="008F714C" w:rsidRDefault="002F134A" w:rsidP="00916A7A">
            <w:pPr>
              <w:rPr>
                <w:rFonts w:ascii="Montserrat Regular" w:hAnsi="Montserrat Regular" w:cs="Calibri"/>
                <w:color w:val="000000"/>
              </w:rPr>
            </w:pPr>
            <w:r w:rsidRPr="008F714C">
              <w:rPr>
                <w:rFonts w:ascii="Montserrat Regular" w:hAnsi="Montserrat Regular" w:cs="Calibri"/>
                <w:color w:val="000000"/>
              </w:rPr>
              <w:t> </w:t>
            </w:r>
          </w:p>
        </w:tc>
        <w:tc>
          <w:tcPr>
            <w:tcW w:w="2049" w:type="dxa"/>
            <w:tcBorders>
              <w:top w:val="nil"/>
              <w:left w:val="nil"/>
              <w:bottom w:val="single" w:sz="4" w:space="0" w:color="auto"/>
              <w:right w:val="single" w:sz="4" w:space="0" w:color="auto"/>
            </w:tcBorders>
            <w:shd w:val="clear" w:color="auto" w:fill="auto"/>
            <w:noWrap/>
            <w:vAlign w:val="bottom"/>
            <w:hideMark/>
          </w:tcPr>
          <w:p w:rsidR="002F134A" w:rsidRPr="008F714C" w:rsidRDefault="002F134A" w:rsidP="00916A7A">
            <w:pPr>
              <w:rPr>
                <w:rFonts w:ascii="Montserrat Regular" w:hAnsi="Montserrat Regular" w:cs="Calibri"/>
                <w:color w:val="000000"/>
              </w:rPr>
            </w:pPr>
            <w:r w:rsidRPr="008F714C">
              <w:rPr>
                <w:rFonts w:ascii="Montserrat Regular" w:hAnsi="Montserrat Regular" w:cs="Calibri"/>
                <w:color w:val="000000"/>
              </w:rPr>
              <w:t>pay_datetime</w:t>
            </w:r>
          </w:p>
        </w:tc>
      </w:tr>
      <w:tr w:rsidR="002F134A" w:rsidRPr="008F714C" w:rsidTr="00916A7A">
        <w:trPr>
          <w:trHeight w:val="320"/>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2F134A" w:rsidRPr="008F714C" w:rsidRDefault="002F134A" w:rsidP="00916A7A">
            <w:pPr>
              <w:rPr>
                <w:rFonts w:ascii="Montserrat Regular" w:hAnsi="Montserrat Regular" w:cs="Calibri"/>
                <w:color w:val="000000"/>
              </w:rPr>
            </w:pPr>
            <w:r w:rsidRPr="008F714C">
              <w:rPr>
                <w:rFonts w:ascii="Montserrat Regular" w:hAnsi="Montserrat Regular" w:cs="Calibri"/>
                <w:color w:val="000000"/>
              </w:rPr>
              <w:t> </w:t>
            </w:r>
          </w:p>
        </w:tc>
        <w:tc>
          <w:tcPr>
            <w:tcW w:w="2049" w:type="dxa"/>
            <w:tcBorders>
              <w:top w:val="nil"/>
              <w:left w:val="nil"/>
              <w:bottom w:val="single" w:sz="4" w:space="0" w:color="auto"/>
              <w:right w:val="single" w:sz="4" w:space="0" w:color="auto"/>
            </w:tcBorders>
            <w:shd w:val="clear" w:color="auto" w:fill="auto"/>
            <w:noWrap/>
            <w:vAlign w:val="bottom"/>
            <w:hideMark/>
          </w:tcPr>
          <w:p w:rsidR="002F134A" w:rsidRPr="008F714C" w:rsidRDefault="002F134A" w:rsidP="00916A7A">
            <w:pPr>
              <w:rPr>
                <w:rFonts w:ascii="Montserrat Regular" w:hAnsi="Montserrat Regular" w:cs="Calibri"/>
                <w:color w:val="000000"/>
              </w:rPr>
            </w:pPr>
            <w:r w:rsidRPr="008F714C">
              <w:rPr>
                <w:rFonts w:ascii="Montserrat Regular" w:hAnsi="Montserrat Regular" w:cs="Calibri"/>
                <w:color w:val="000000"/>
              </w:rPr>
              <w:t>acc_num</w:t>
            </w:r>
          </w:p>
        </w:tc>
      </w:tr>
    </w:tbl>
    <w:p w:rsidR="008F714C" w:rsidRDefault="008F714C" w:rsidP="008F714C">
      <w:pPr>
        <w:shd w:val="clear" w:color="auto" w:fill="FFFFFF"/>
        <w:spacing w:before="100" w:beforeAutospacing="1" w:after="100" w:afterAutospacing="1" w:line="360" w:lineRule="auto"/>
        <w:rPr>
          <w:rFonts w:ascii="Arial" w:hAnsi="Arial" w:cs="Arial"/>
          <w:b/>
          <w:bCs/>
          <w:color w:val="000000" w:themeColor="text1"/>
        </w:rPr>
      </w:pPr>
    </w:p>
    <w:p w:rsidR="008F714C" w:rsidRDefault="008F714C" w:rsidP="008F714C">
      <w:pPr>
        <w:shd w:val="clear" w:color="auto" w:fill="FFFFFF"/>
        <w:spacing w:before="100" w:beforeAutospacing="1" w:after="100" w:afterAutospacing="1" w:line="360" w:lineRule="auto"/>
        <w:rPr>
          <w:rFonts w:ascii="Arial" w:hAnsi="Arial" w:cs="Arial"/>
          <w:b/>
          <w:bCs/>
          <w:color w:val="000000" w:themeColor="text1"/>
        </w:rPr>
      </w:pPr>
    </w:p>
    <w:tbl>
      <w:tblPr>
        <w:tblpPr w:leftFromText="141" w:rightFromText="141" w:vertAnchor="text" w:horzAnchor="page" w:tblpX="3041" w:tblpY="609"/>
        <w:tblW w:w="2685" w:type="dxa"/>
        <w:tblCellMar>
          <w:left w:w="70" w:type="dxa"/>
          <w:right w:w="70" w:type="dxa"/>
        </w:tblCellMar>
        <w:tblLook w:val="04A0" w:firstRow="1" w:lastRow="0" w:firstColumn="1" w:lastColumn="0" w:noHBand="0" w:noVBand="1"/>
      </w:tblPr>
      <w:tblGrid>
        <w:gridCol w:w="483"/>
        <w:gridCol w:w="2202"/>
      </w:tblGrid>
      <w:tr w:rsidR="008F714C" w:rsidRPr="008F714C" w:rsidTr="002F134A">
        <w:trPr>
          <w:trHeight w:val="320"/>
        </w:trPr>
        <w:tc>
          <w:tcPr>
            <w:tcW w:w="2685" w:type="dxa"/>
            <w:gridSpan w:val="2"/>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8F714C" w:rsidRPr="008F714C" w:rsidRDefault="008F714C" w:rsidP="002F134A">
            <w:pPr>
              <w:jc w:val="center"/>
              <w:rPr>
                <w:rFonts w:ascii="Montserrat Regular" w:hAnsi="Montserrat Regular" w:cs="Calibri"/>
                <w:color w:val="FFFFFF"/>
              </w:rPr>
            </w:pPr>
            <w:r w:rsidRPr="008F714C">
              <w:rPr>
                <w:rFonts w:ascii="Montserrat Regular" w:hAnsi="Montserrat Regular" w:cs="Calibri"/>
                <w:color w:val="FFFFFF"/>
              </w:rPr>
              <w:t>Transactions</w:t>
            </w:r>
          </w:p>
        </w:tc>
      </w:tr>
      <w:tr w:rsidR="008F714C" w:rsidRPr="008F714C" w:rsidTr="002F134A">
        <w:trPr>
          <w:trHeight w:val="320"/>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8F714C" w:rsidRPr="008F714C" w:rsidRDefault="008F714C" w:rsidP="002F134A">
            <w:pPr>
              <w:rPr>
                <w:rFonts w:ascii="Montserrat Regular" w:hAnsi="Montserrat Regular" w:cs="Calibri"/>
                <w:color w:val="000000"/>
              </w:rPr>
            </w:pPr>
            <w:r w:rsidRPr="008F714C">
              <w:rPr>
                <w:rFonts w:ascii="Montserrat Regular" w:hAnsi="Montserrat Regular" w:cs="Calibri"/>
                <w:color w:val="000000"/>
              </w:rPr>
              <w:t>PK</w:t>
            </w:r>
          </w:p>
        </w:tc>
        <w:tc>
          <w:tcPr>
            <w:tcW w:w="2202"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2F134A">
            <w:pPr>
              <w:rPr>
                <w:rFonts w:ascii="Montserrat Regular" w:hAnsi="Montserrat Regular" w:cs="Calibri"/>
                <w:color w:val="000000"/>
              </w:rPr>
            </w:pPr>
            <w:r w:rsidRPr="008F714C">
              <w:rPr>
                <w:rFonts w:ascii="Montserrat Regular" w:hAnsi="Montserrat Regular" w:cs="Calibri"/>
                <w:color w:val="000000"/>
              </w:rPr>
              <w:t>trans_id</w:t>
            </w:r>
          </w:p>
        </w:tc>
      </w:tr>
      <w:tr w:rsidR="008F714C" w:rsidRPr="008F714C" w:rsidTr="002F134A">
        <w:trPr>
          <w:trHeight w:val="320"/>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8F714C" w:rsidRPr="008F714C" w:rsidRDefault="008F714C" w:rsidP="002F134A">
            <w:pPr>
              <w:rPr>
                <w:rFonts w:ascii="Montserrat Regular" w:hAnsi="Montserrat Regular" w:cs="Calibri"/>
                <w:color w:val="000000"/>
              </w:rPr>
            </w:pPr>
            <w:r w:rsidRPr="008F714C">
              <w:rPr>
                <w:rFonts w:ascii="Montserrat Regular" w:hAnsi="Montserrat Regular" w:cs="Calibri"/>
                <w:color w:val="000000"/>
              </w:rPr>
              <w:t> </w:t>
            </w:r>
          </w:p>
        </w:tc>
        <w:tc>
          <w:tcPr>
            <w:tcW w:w="2202"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2F134A">
            <w:pPr>
              <w:rPr>
                <w:rFonts w:ascii="Montserrat Regular" w:hAnsi="Montserrat Regular" w:cs="Calibri"/>
                <w:color w:val="000000"/>
              </w:rPr>
            </w:pPr>
            <w:r w:rsidRPr="008F714C">
              <w:rPr>
                <w:rFonts w:ascii="Montserrat Regular" w:hAnsi="Montserrat Regular" w:cs="Calibri"/>
                <w:color w:val="000000"/>
              </w:rPr>
              <w:t>trans_datetime</w:t>
            </w:r>
          </w:p>
        </w:tc>
      </w:tr>
      <w:tr w:rsidR="008F714C" w:rsidRPr="008F714C" w:rsidTr="002F134A">
        <w:trPr>
          <w:trHeight w:val="320"/>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8F714C" w:rsidRPr="008F714C" w:rsidRDefault="008F714C" w:rsidP="002F134A">
            <w:pPr>
              <w:rPr>
                <w:rFonts w:ascii="Montserrat Regular" w:hAnsi="Montserrat Regular" w:cs="Calibri"/>
                <w:color w:val="000000"/>
              </w:rPr>
            </w:pPr>
            <w:r w:rsidRPr="008F714C">
              <w:rPr>
                <w:rFonts w:ascii="Montserrat Regular" w:hAnsi="Montserrat Regular" w:cs="Calibri"/>
                <w:color w:val="000000"/>
              </w:rPr>
              <w:t> </w:t>
            </w:r>
          </w:p>
        </w:tc>
        <w:tc>
          <w:tcPr>
            <w:tcW w:w="2202"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2F134A">
            <w:pPr>
              <w:rPr>
                <w:rFonts w:ascii="Montserrat Regular" w:hAnsi="Montserrat Regular" w:cs="Calibri"/>
                <w:color w:val="000000"/>
              </w:rPr>
            </w:pPr>
            <w:r w:rsidRPr="008F714C">
              <w:rPr>
                <w:rFonts w:ascii="Montserrat Regular" w:hAnsi="Montserrat Regular" w:cs="Calibri"/>
                <w:color w:val="000000"/>
              </w:rPr>
              <w:t>trans_type</w:t>
            </w:r>
          </w:p>
        </w:tc>
      </w:tr>
      <w:tr w:rsidR="008F714C" w:rsidRPr="008F714C" w:rsidTr="002F134A">
        <w:trPr>
          <w:trHeight w:val="320"/>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8F714C" w:rsidRPr="008F714C" w:rsidRDefault="008F714C" w:rsidP="002F134A">
            <w:pPr>
              <w:rPr>
                <w:rFonts w:ascii="Montserrat Regular" w:hAnsi="Montserrat Regular" w:cs="Calibri"/>
                <w:color w:val="000000"/>
              </w:rPr>
            </w:pPr>
            <w:r w:rsidRPr="008F714C">
              <w:rPr>
                <w:rFonts w:ascii="Montserrat Regular" w:hAnsi="Montserrat Regular" w:cs="Calibri"/>
                <w:color w:val="000000"/>
              </w:rPr>
              <w:t> </w:t>
            </w:r>
          </w:p>
        </w:tc>
        <w:tc>
          <w:tcPr>
            <w:tcW w:w="2202"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2F134A">
            <w:pPr>
              <w:rPr>
                <w:rFonts w:ascii="Montserrat Regular" w:hAnsi="Montserrat Regular" w:cs="Calibri"/>
                <w:color w:val="000000"/>
              </w:rPr>
            </w:pPr>
            <w:r w:rsidRPr="008F714C">
              <w:rPr>
                <w:rFonts w:ascii="Montserrat Regular" w:hAnsi="Montserrat Regular" w:cs="Calibri"/>
                <w:color w:val="000000"/>
              </w:rPr>
              <w:t>trans_details</w:t>
            </w:r>
          </w:p>
        </w:tc>
      </w:tr>
      <w:tr w:rsidR="008F714C" w:rsidRPr="008F714C" w:rsidTr="002F134A">
        <w:trPr>
          <w:trHeight w:val="320"/>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8F714C" w:rsidRPr="008F714C" w:rsidRDefault="008F714C" w:rsidP="002F134A">
            <w:pPr>
              <w:rPr>
                <w:rFonts w:ascii="Montserrat Regular" w:hAnsi="Montserrat Regular" w:cs="Calibri"/>
                <w:color w:val="000000"/>
              </w:rPr>
            </w:pPr>
            <w:r w:rsidRPr="008F714C">
              <w:rPr>
                <w:rFonts w:ascii="Montserrat Regular" w:hAnsi="Montserrat Regular" w:cs="Calibri"/>
                <w:color w:val="000000"/>
              </w:rPr>
              <w:t> </w:t>
            </w:r>
          </w:p>
        </w:tc>
        <w:tc>
          <w:tcPr>
            <w:tcW w:w="2202"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2F134A">
            <w:pPr>
              <w:rPr>
                <w:rFonts w:ascii="Montserrat Regular" w:hAnsi="Montserrat Regular" w:cs="Calibri"/>
                <w:color w:val="000000"/>
              </w:rPr>
            </w:pPr>
            <w:r w:rsidRPr="008F714C">
              <w:rPr>
                <w:rFonts w:ascii="Montserrat Regular" w:hAnsi="Montserrat Regular" w:cs="Calibri"/>
                <w:color w:val="000000"/>
              </w:rPr>
              <w:t>acc_num</w:t>
            </w:r>
          </w:p>
        </w:tc>
      </w:tr>
    </w:tbl>
    <w:p w:rsidR="008F714C" w:rsidRDefault="008F714C" w:rsidP="008F714C">
      <w:pPr>
        <w:shd w:val="clear" w:color="auto" w:fill="FFFFFF"/>
        <w:spacing w:before="100" w:beforeAutospacing="1" w:after="100" w:afterAutospacing="1" w:line="360" w:lineRule="auto"/>
        <w:rPr>
          <w:rFonts w:ascii="Arial" w:hAnsi="Arial" w:cs="Arial"/>
          <w:b/>
          <w:bCs/>
          <w:color w:val="000000" w:themeColor="text1"/>
        </w:rPr>
      </w:pPr>
    </w:p>
    <w:p w:rsidR="008F714C" w:rsidRDefault="008F714C" w:rsidP="00A46CCC">
      <w:pPr>
        <w:shd w:val="clear" w:color="auto" w:fill="FFFFFF"/>
        <w:spacing w:before="100" w:beforeAutospacing="1" w:after="100" w:afterAutospacing="1" w:line="360" w:lineRule="auto"/>
        <w:jc w:val="center"/>
        <w:rPr>
          <w:rFonts w:ascii="Arial" w:hAnsi="Arial" w:cs="Arial"/>
          <w:b/>
          <w:bCs/>
          <w:color w:val="000000" w:themeColor="text1"/>
        </w:rPr>
      </w:pPr>
    </w:p>
    <w:p w:rsidR="008F714C" w:rsidRDefault="008F714C" w:rsidP="00A46CCC">
      <w:pPr>
        <w:shd w:val="clear" w:color="auto" w:fill="FFFFFF"/>
        <w:spacing w:before="100" w:beforeAutospacing="1" w:after="100" w:afterAutospacing="1" w:line="360" w:lineRule="auto"/>
        <w:jc w:val="center"/>
        <w:rPr>
          <w:rFonts w:ascii="Arial" w:hAnsi="Arial" w:cs="Arial"/>
          <w:b/>
          <w:bCs/>
          <w:color w:val="000000" w:themeColor="text1"/>
        </w:rPr>
      </w:pPr>
    </w:p>
    <w:tbl>
      <w:tblPr>
        <w:tblpPr w:leftFromText="141" w:rightFromText="141" w:vertAnchor="page" w:horzAnchor="margin" w:tblpXSpec="center" w:tblpY="2508"/>
        <w:tblW w:w="10180" w:type="dxa"/>
        <w:tblCellMar>
          <w:left w:w="70" w:type="dxa"/>
          <w:right w:w="70" w:type="dxa"/>
        </w:tblCellMar>
        <w:tblLook w:val="04A0" w:firstRow="1" w:lastRow="0" w:firstColumn="1" w:lastColumn="0" w:noHBand="0" w:noVBand="1"/>
      </w:tblPr>
      <w:tblGrid>
        <w:gridCol w:w="2360"/>
        <w:gridCol w:w="1580"/>
        <w:gridCol w:w="1780"/>
        <w:gridCol w:w="4460"/>
      </w:tblGrid>
      <w:tr w:rsidR="008F714C" w:rsidRPr="008F714C" w:rsidTr="008F714C">
        <w:trPr>
          <w:trHeight w:val="320"/>
        </w:trPr>
        <w:tc>
          <w:tcPr>
            <w:tcW w:w="2360" w:type="dxa"/>
            <w:tcBorders>
              <w:top w:val="nil"/>
              <w:left w:val="nil"/>
              <w:bottom w:val="nil"/>
              <w:right w:val="nil"/>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lastRenderedPageBreak/>
              <w:t>1. Accounts</w:t>
            </w:r>
          </w:p>
        </w:tc>
        <w:tc>
          <w:tcPr>
            <w:tcW w:w="1580" w:type="dxa"/>
            <w:tcBorders>
              <w:top w:val="nil"/>
              <w:left w:val="nil"/>
              <w:bottom w:val="nil"/>
              <w:right w:val="nil"/>
            </w:tcBorders>
            <w:shd w:val="clear" w:color="auto" w:fill="auto"/>
            <w:noWrap/>
            <w:vAlign w:val="bottom"/>
            <w:hideMark/>
          </w:tcPr>
          <w:p w:rsidR="008F714C" w:rsidRPr="008F714C" w:rsidRDefault="008F714C" w:rsidP="008F714C">
            <w:pPr>
              <w:rPr>
                <w:rFonts w:ascii="Montserrat Regular" w:hAnsi="Montserrat Regular" w:cs="Calibri"/>
                <w:color w:val="000000"/>
              </w:rPr>
            </w:pPr>
          </w:p>
        </w:tc>
        <w:tc>
          <w:tcPr>
            <w:tcW w:w="1780" w:type="dxa"/>
            <w:tcBorders>
              <w:top w:val="nil"/>
              <w:left w:val="nil"/>
              <w:bottom w:val="nil"/>
              <w:right w:val="nil"/>
            </w:tcBorders>
            <w:shd w:val="clear" w:color="auto" w:fill="auto"/>
            <w:noWrap/>
            <w:vAlign w:val="bottom"/>
            <w:hideMark/>
          </w:tcPr>
          <w:p w:rsidR="008F714C" w:rsidRPr="008F714C" w:rsidRDefault="008F714C" w:rsidP="008F714C">
            <w:pPr>
              <w:rPr>
                <w:sz w:val="20"/>
                <w:szCs w:val="20"/>
              </w:rPr>
            </w:pPr>
          </w:p>
        </w:tc>
        <w:tc>
          <w:tcPr>
            <w:tcW w:w="4460" w:type="dxa"/>
            <w:tcBorders>
              <w:top w:val="nil"/>
              <w:left w:val="nil"/>
              <w:bottom w:val="nil"/>
              <w:right w:val="nil"/>
            </w:tcBorders>
            <w:shd w:val="clear" w:color="auto" w:fill="auto"/>
            <w:noWrap/>
            <w:vAlign w:val="bottom"/>
            <w:hideMark/>
          </w:tcPr>
          <w:p w:rsidR="008F714C" w:rsidRPr="008F714C" w:rsidRDefault="008F714C" w:rsidP="008F714C">
            <w:pPr>
              <w:rPr>
                <w:sz w:val="20"/>
                <w:szCs w:val="20"/>
              </w:rPr>
            </w:pPr>
          </w:p>
        </w:tc>
      </w:tr>
      <w:tr w:rsidR="008F714C" w:rsidRPr="008F714C" w:rsidTr="008F714C">
        <w:trPr>
          <w:trHeight w:val="320"/>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Field Name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Data Type</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Field Size</w:t>
            </w:r>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Description</w:t>
            </w:r>
          </w:p>
        </w:tc>
      </w:tr>
      <w:tr w:rsidR="008F714C" w:rsidRPr="00E23700" w:rsidTr="008F714C">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acc_num</w:t>
            </w:r>
          </w:p>
        </w:tc>
        <w:tc>
          <w:tcPr>
            <w:tcW w:w="158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Integer</w:t>
            </w:r>
          </w:p>
        </w:tc>
        <w:tc>
          <w:tcPr>
            <w:tcW w:w="178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w:t>
            </w:r>
          </w:p>
        </w:tc>
        <w:tc>
          <w:tcPr>
            <w:tcW w:w="4460" w:type="dxa"/>
            <w:tcBorders>
              <w:top w:val="nil"/>
              <w:left w:val="nil"/>
              <w:bottom w:val="single" w:sz="4" w:space="0" w:color="auto"/>
              <w:right w:val="single" w:sz="4" w:space="0" w:color="auto"/>
            </w:tcBorders>
            <w:shd w:val="clear" w:color="auto" w:fill="auto"/>
            <w:noWrap/>
            <w:vAlign w:val="bottom"/>
            <w:hideMark/>
          </w:tcPr>
          <w:p w:rsidR="008F714C" w:rsidRPr="00E23700" w:rsidRDefault="008F714C" w:rsidP="008F714C">
            <w:pPr>
              <w:rPr>
                <w:rFonts w:ascii="Montserrat Regular" w:hAnsi="Montserrat Regular" w:cs="Calibri"/>
                <w:color w:val="000000"/>
                <w:lang w:val="en-US"/>
              </w:rPr>
            </w:pPr>
            <w:r w:rsidRPr="008F714C">
              <w:rPr>
                <w:rFonts w:ascii="Montserrat Regular" w:hAnsi="Montserrat Regular" w:cs="Calibri"/>
                <w:color w:val="000000"/>
                <w:lang w:val="en-US"/>
              </w:rPr>
              <w:t>Unique ID of each account</w:t>
            </w:r>
          </w:p>
        </w:tc>
      </w:tr>
      <w:tr w:rsidR="008F714C" w:rsidRPr="00E23700" w:rsidTr="008F714C">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acc_pin</w:t>
            </w:r>
          </w:p>
        </w:tc>
        <w:tc>
          <w:tcPr>
            <w:tcW w:w="158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integer</w:t>
            </w:r>
          </w:p>
        </w:tc>
        <w:tc>
          <w:tcPr>
            <w:tcW w:w="178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4</w:t>
            </w:r>
          </w:p>
        </w:tc>
        <w:tc>
          <w:tcPr>
            <w:tcW w:w="446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lang w:val="en-US"/>
              </w:rPr>
            </w:pPr>
            <w:r w:rsidRPr="008F714C">
              <w:rPr>
                <w:rFonts w:ascii="Montserrat Regular" w:hAnsi="Montserrat Regular" w:cs="Calibri"/>
                <w:color w:val="000000"/>
                <w:lang w:val="en-US"/>
              </w:rPr>
              <w:t>PIN number for the account</w:t>
            </w:r>
          </w:p>
        </w:tc>
      </w:tr>
      <w:tr w:rsidR="008F714C" w:rsidRPr="008F714C" w:rsidTr="008F714C">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acc_balance</w:t>
            </w:r>
          </w:p>
        </w:tc>
        <w:tc>
          <w:tcPr>
            <w:tcW w:w="158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Double</w:t>
            </w:r>
          </w:p>
        </w:tc>
        <w:tc>
          <w:tcPr>
            <w:tcW w:w="178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w:t>
            </w:r>
          </w:p>
        </w:tc>
        <w:tc>
          <w:tcPr>
            <w:tcW w:w="446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Balance of the account</w:t>
            </w:r>
          </w:p>
        </w:tc>
      </w:tr>
      <w:tr w:rsidR="008F714C" w:rsidRPr="008F714C" w:rsidTr="008F714C">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acc_status</w:t>
            </w:r>
          </w:p>
        </w:tc>
        <w:tc>
          <w:tcPr>
            <w:tcW w:w="158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Boolean</w:t>
            </w:r>
          </w:p>
        </w:tc>
        <w:tc>
          <w:tcPr>
            <w:tcW w:w="178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1</w:t>
            </w:r>
          </w:p>
        </w:tc>
        <w:tc>
          <w:tcPr>
            <w:tcW w:w="446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Status of the account</w:t>
            </w:r>
          </w:p>
        </w:tc>
      </w:tr>
      <w:tr w:rsidR="008F714C" w:rsidRPr="008F714C" w:rsidTr="008F714C">
        <w:trPr>
          <w:trHeight w:val="320"/>
        </w:trPr>
        <w:tc>
          <w:tcPr>
            <w:tcW w:w="2360" w:type="dxa"/>
            <w:tcBorders>
              <w:top w:val="nil"/>
              <w:left w:val="nil"/>
              <w:bottom w:val="nil"/>
              <w:right w:val="nil"/>
            </w:tcBorders>
            <w:shd w:val="clear" w:color="auto" w:fill="auto"/>
            <w:noWrap/>
            <w:vAlign w:val="bottom"/>
            <w:hideMark/>
          </w:tcPr>
          <w:p w:rsidR="008F714C" w:rsidRPr="008F714C" w:rsidRDefault="008F714C" w:rsidP="008F714C">
            <w:pPr>
              <w:rPr>
                <w:rFonts w:ascii="Montserrat Regular" w:hAnsi="Montserrat Regular" w:cs="Calibri"/>
                <w:color w:val="000000"/>
              </w:rPr>
            </w:pPr>
          </w:p>
        </w:tc>
        <w:tc>
          <w:tcPr>
            <w:tcW w:w="1580" w:type="dxa"/>
            <w:tcBorders>
              <w:top w:val="nil"/>
              <w:left w:val="nil"/>
              <w:bottom w:val="nil"/>
              <w:right w:val="nil"/>
            </w:tcBorders>
            <w:shd w:val="clear" w:color="auto" w:fill="auto"/>
            <w:noWrap/>
            <w:vAlign w:val="bottom"/>
            <w:hideMark/>
          </w:tcPr>
          <w:p w:rsidR="008F714C" w:rsidRPr="008F714C" w:rsidRDefault="008F714C" w:rsidP="008F714C">
            <w:pPr>
              <w:rPr>
                <w:sz w:val="20"/>
                <w:szCs w:val="20"/>
              </w:rPr>
            </w:pPr>
          </w:p>
        </w:tc>
        <w:tc>
          <w:tcPr>
            <w:tcW w:w="1780" w:type="dxa"/>
            <w:tcBorders>
              <w:top w:val="nil"/>
              <w:left w:val="nil"/>
              <w:bottom w:val="nil"/>
              <w:right w:val="nil"/>
            </w:tcBorders>
            <w:shd w:val="clear" w:color="auto" w:fill="auto"/>
            <w:noWrap/>
            <w:vAlign w:val="bottom"/>
            <w:hideMark/>
          </w:tcPr>
          <w:p w:rsidR="008F714C" w:rsidRPr="008F714C" w:rsidRDefault="008F714C" w:rsidP="008F714C">
            <w:pPr>
              <w:rPr>
                <w:sz w:val="20"/>
                <w:szCs w:val="20"/>
              </w:rPr>
            </w:pPr>
          </w:p>
        </w:tc>
        <w:tc>
          <w:tcPr>
            <w:tcW w:w="4460" w:type="dxa"/>
            <w:tcBorders>
              <w:top w:val="nil"/>
              <w:left w:val="nil"/>
              <w:bottom w:val="nil"/>
              <w:right w:val="nil"/>
            </w:tcBorders>
            <w:shd w:val="clear" w:color="auto" w:fill="auto"/>
            <w:noWrap/>
            <w:vAlign w:val="bottom"/>
            <w:hideMark/>
          </w:tcPr>
          <w:p w:rsidR="008F714C" w:rsidRPr="008F714C" w:rsidRDefault="008F714C" w:rsidP="008F714C">
            <w:pPr>
              <w:rPr>
                <w:sz w:val="20"/>
                <w:szCs w:val="20"/>
              </w:rPr>
            </w:pPr>
          </w:p>
        </w:tc>
      </w:tr>
      <w:tr w:rsidR="008F714C" w:rsidRPr="008F714C" w:rsidTr="008F714C">
        <w:trPr>
          <w:trHeight w:val="320"/>
        </w:trPr>
        <w:tc>
          <w:tcPr>
            <w:tcW w:w="2360" w:type="dxa"/>
            <w:tcBorders>
              <w:top w:val="nil"/>
              <w:left w:val="nil"/>
              <w:bottom w:val="nil"/>
              <w:right w:val="nil"/>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2. TRANSACTIONS</w:t>
            </w:r>
          </w:p>
        </w:tc>
        <w:tc>
          <w:tcPr>
            <w:tcW w:w="1580" w:type="dxa"/>
            <w:tcBorders>
              <w:top w:val="nil"/>
              <w:left w:val="nil"/>
              <w:bottom w:val="nil"/>
              <w:right w:val="nil"/>
            </w:tcBorders>
            <w:shd w:val="clear" w:color="auto" w:fill="auto"/>
            <w:noWrap/>
            <w:vAlign w:val="bottom"/>
            <w:hideMark/>
          </w:tcPr>
          <w:p w:rsidR="008F714C" w:rsidRPr="008F714C" w:rsidRDefault="008F714C" w:rsidP="008F714C">
            <w:pPr>
              <w:rPr>
                <w:rFonts w:ascii="Montserrat Regular" w:hAnsi="Montserrat Regular" w:cs="Calibri"/>
                <w:color w:val="000000"/>
              </w:rPr>
            </w:pPr>
          </w:p>
        </w:tc>
        <w:tc>
          <w:tcPr>
            <w:tcW w:w="1780" w:type="dxa"/>
            <w:tcBorders>
              <w:top w:val="nil"/>
              <w:left w:val="nil"/>
              <w:bottom w:val="nil"/>
              <w:right w:val="nil"/>
            </w:tcBorders>
            <w:shd w:val="clear" w:color="auto" w:fill="auto"/>
            <w:noWrap/>
            <w:vAlign w:val="bottom"/>
            <w:hideMark/>
          </w:tcPr>
          <w:p w:rsidR="008F714C" w:rsidRPr="008F714C" w:rsidRDefault="008F714C" w:rsidP="008F714C">
            <w:pPr>
              <w:rPr>
                <w:sz w:val="20"/>
                <w:szCs w:val="20"/>
              </w:rPr>
            </w:pPr>
          </w:p>
        </w:tc>
        <w:tc>
          <w:tcPr>
            <w:tcW w:w="4460" w:type="dxa"/>
            <w:tcBorders>
              <w:top w:val="nil"/>
              <w:left w:val="nil"/>
              <w:bottom w:val="nil"/>
              <w:right w:val="nil"/>
            </w:tcBorders>
            <w:shd w:val="clear" w:color="auto" w:fill="auto"/>
            <w:noWrap/>
            <w:vAlign w:val="bottom"/>
            <w:hideMark/>
          </w:tcPr>
          <w:p w:rsidR="008F714C" w:rsidRPr="008F714C" w:rsidRDefault="008F714C" w:rsidP="008F714C">
            <w:pPr>
              <w:rPr>
                <w:sz w:val="20"/>
                <w:szCs w:val="20"/>
              </w:rPr>
            </w:pPr>
          </w:p>
        </w:tc>
      </w:tr>
      <w:tr w:rsidR="008F714C" w:rsidRPr="008F714C" w:rsidTr="008F714C">
        <w:trPr>
          <w:trHeight w:val="320"/>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Field Name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Data Type</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Field Size</w:t>
            </w:r>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Description</w:t>
            </w:r>
          </w:p>
        </w:tc>
      </w:tr>
      <w:tr w:rsidR="008F714C" w:rsidRPr="00E23700" w:rsidTr="008F714C">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tran_id</w:t>
            </w:r>
          </w:p>
        </w:tc>
        <w:tc>
          <w:tcPr>
            <w:tcW w:w="158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Integer</w:t>
            </w:r>
          </w:p>
        </w:tc>
        <w:tc>
          <w:tcPr>
            <w:tcW w:w="178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w:t>
            </w:r>
          </w:p>
        </w:tc>
        <w:tc>
          <w:tcPr>
            <w:tcW w:w="446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lang w:val="en-US"/>
              </w:rPr>
            </w:pPr>
            <w:r w:rsidRPr="008F714C">
              <w:rPr>
                <w:rFonts w:ascii="Montserrat Regular" w:hAnsi="Montserrat Regular" w:cs="Calibri"/>
                <w:color w:val="000000"/>
                <w:lang w:val="en-US"/>
              </w:rPr>
              <w:t>Unique ID of each transaction</w:t>
            </w:r>
          </w:p>
        </w:tc>
      </w:tr>
      <w:tr w:rsidR="008F714C" w:rsidRPr="00E23700" w:rsidTr="008F714C">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trans_datetime</w:t>
            </w:r>
          </w:p>
        </w:tc>
        <w:tc>
          <w:tcPr>
            <w:tcW w:w="158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DateTime</w:t>
            </w:r>
          </w:p>
        </w:tc>
        <w:tc>
          <w:tcPr>
            <w:tcW w:w="178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w:t>
            </w:r>
          </w:p>
        </w:tc>
        <w:tc>
          <w:tcPr>
            <w:tcW w:w="446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lang w:val="en-US"/>
              </w:rPr>
            </w:pPr>
            <w:r w:rsidRPr="008F714C">
              <w:rPr>
                <w:rFonts w:ascii="Montserrat Regular" w:hAnsi="Montserrat Regular" w:cs="Calibri"/>
                <w:color w:val="000000"/>
                <w:lang w:val="en-US"/>
              </w:rPr>
              <w:t>Date and Time of transaction</w:t>
            </w:r>
          </w:p>
        </w:tc>
      </w:tr>
      <w:tr w:rsidR="008F714C" w:rsidRPr="008F714C" w:rsidTr="008F714C">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trans_type</w:t>
            </w:r>
          </w:p>
        </w:tc>
        <w:tc>
          <w:tcPr>
            <w:tcW w:w="158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Varchar</w:t>
            </w:r>
          </w:p>
        </w:tc>
        <w:tc>
          <w:tcPr>
            <w:tcW w:w="178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10</w:t>
            </w:r>
          </w:p>
        </w:tc>
        <w:tc>
          <w:tcPr>
            <w:tcW w:w="446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Type of transaction</w:t>
            </w:r>
          </w:p>
        </w:tc>
      </w:tr>
      <w:tr w:rsidR="008F714C" w:rsidRPr="008F714C" w:rsidTr="008F714C">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trans_details</w:t>
            </w:r>
          </w:p>
        </w:tc>
        <w:tc>
          <w:tcPr>
            <w:tcW w:w="158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Text</w:t>
            </w:r>
          </w:p>
        </w:tc>
        <w:tc>
          <w:tcPr>
            <w:tcW w:w="178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w:t>
            </w:r>
          </w:p>
        </w:tc>
        <w:tc>
          <w:tcPr>
            <w:tcW w:w="446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Details of the transaction</w:t>
            </w:r>
          </w:p>
        </w:tc>
      </w:tr>
      <w:tr w:rsidR="008F714C" w:rsidRPr="00E23700" w:rsidTr="008F714C">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acc_num</w:t>
            </w:r>
          </w:p>
        </w:tc>
        <w:tc>
          <w:tcPr>
            <w:tcW w:w="158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Integer</w:t>
            </w:r>
          </w:p>
        </w:tc>
        <w:tc>
          <w:tcPr>
            <w:tcW w:w="178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6</w:t>
            </w:r>
          </w:p>
        </w:tc>
        <w:tc>
          <w:tcPr>
            <w:tcW w:w="446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lang w:val="en-US"/>
              </w:rPr>
            </w:pPr>
            <w:r w:rsidRPr="008F714C">
              <w:rPr>
                <w:rFonts w:ascii="Montserrat Regular" w:hAnsi="Montserrat Regular" w:cs="Calibri"/>
                <w:color w:val="000000"/>
                <w:lang w:val="en-US"/>
              </w:rPr>
              <w:t>Account number of the transaction</w:t>
            </w:r>
          </w:p>
        </w:tc>
      </w:tr>
      <w:tr w:rsidR="008F714C" w:rsidRPr="00E23700" w:rsidTr="008F714C">
        <w:trPr>
          <w:trHeight w:val="320"/>
        </w:trPr>
        <w:tc>
          <w:tcPr>
            <w:tcW w:w="2360" w:type="dxa"/>
            <w:tcBorders>
              <w:top w:val="nil"/>
              <w:left w:val="nil"/>
              <w:bottom w:val="nil"/>
              <w:right w:val="nil"/>
            </w:tcBorders>
            <w:shd w:val="clear" w:color="auto" w:fill="auto"/>
            <w:noWrap/>
            <w:vAlign w:val="bottom"/>
            <w:hideMark/>
          </w:tcPr>
          <w:p w:rsidR="008F714C" w:rsidRPr="008F714C" w:rsidRDefault="008F714C" w:rsidP="008F714C">
            <w:pPr>
              <w:rPr>
                <w:rFonts w:ascii="Montserrat Regular" w:hAnsi="Montserrat Regular" w:cs="Calibri"/>
                <w:color w:val="000000"/>
                <w:lang w:val="en-US"/>
              </w:rPr>
            </w:pPr>
          </w:p>
        </w:tc>
        <w:tc>
          <w:tcPr>
            <w:tcW w:w="1580" w:type="dxa"/>
            <w:tcBorders>
              <w:top w:val="nil"/>
              <w:left w:val="nil"/>
              <w:bottom w:val="nil"/>
              <w:right w:val="nil"/>
            </w:tcBorders>
            <w:shd w:val="clear" w:color="auto" w:fill="auto"/>
            <w:noWrap/>
            <w:vAlign w:val="bottom"/>
            <w:hideMark/>
          </w:tcPr>
          <w:p w:rsidR="008F714C" w:rsidRPr="008F714C" w:rsidRDefault="008F714C" w:rsidP="008F714C">
            <w:pPr>
              <w:rPr>
                <w:sz w:val="20"/>
                <w:szCs w:val="20"/>
                <w:lang w:val="en-US"/>
              </w:rPr>
            </w:pPr>
          </w:p>
        </w:tc>
        <w:tc>
          <w:tcPr>
            <w:tcW w:w="1780" w:type="dxa"/>
            <w:tcBorders>
              <w:top w:val="nil"/>
              <w:left w:val="nil"/>
              <w:bottom w:val="nil"/>
              <w:right w:val="nil"/>
            </w:tcBorders>
            <w:shd w:val="clear" w:color="auto" w:fill="auto"/>
            <w:noWrap/>
            <w:vAlign w:val="bottom"/>
            <w:hideMark/>
          </w:tcPr>
          <w:p w:rsidR="008F714C" w:rsidRPr="008F714C" w:rsidRDefault="008F714C" w:rsidP="008F714C">
            <w:pPr>
              <w:rPr>
                <w:sz w:val="20"/>
                <w:szCs w:val="20"/>
                <w:lang w:val="en-US"/>
              </w:rPr>
            </w:pPr>
          </w:p>
        </w:tc>
        <w:tc>
          <w:tcPr>
            <w:tcW w:w="4460" w:type="dxa"/>
            <w:tcBorders>
              <w:top w:val="nil"/>
              <w:left w:val="nil"/>
              <w:bottom w:val="nil"/>
              <w:right w:val="nil"/>
            </w:tcBorders>
            <w:shd w:val="clear" w:color="auto" w:fill="auto"/>
            <w:noWrap/>
            <w:vAlign w:val="bottom"/>
            <w:hideMark/>
          </w:tcPr>
          <w:p w:rsidR="008F714C" w:rsidRPr="008F714C" w:rsidRDefault="008F714C" w:rsidP="008F714C">
            <w:pPr>
              <w:rPr>
                <w:sz w:val="20"/>
                <w:szCs w:val="20"/>
                <w:lang w:val="en-US"/>
              </w:rPr>
            </w:pPr>
          </w:p>
        </w:tc>
      </w:tr>
      <w:tr w:rsidR="008F714C" w:rsidRPr="008F714C" w:rsidTr="008F714C">
        <w:trPr>
          <w:trHeight w:val="320"/>
        </w:trPr>
        <w:tc>
          <w:tcPr>
            <w:tcW w:w="2360" w:type="dxa"/>
            <w:tcBorders>
              <w:top w:val="nil"/>
              <w:left w:val="nil"/>
              <w:bottom w:val="nil"/>
              <w:right w:val="nil"/>
            </w:tcBorders>
            <w:shd w:val="clear" w:color="auto" w:fill="auto"/>
            <w:noWrap/>
            <w:vAlign w:val="bottom"/>
            <w:hideMark/>
          </w:tcPr>
          <w:p w:rsidR="008F714C" w:rsidRPr="008F714C" w:rsidRDefault="008F714C" w:rsidP="007710F4">
            <w:pPr>
              <w:rPr>
                <w:rFonts w:ascii="Montserrat Regular" w:hAnsi="Montserrat Regular" w:cs="Calibri"/>
                <w:color w:val="000000"/>
              </w:rPr>
            </w:pPr>
            <w:r w:rsidRPr="008F714C">
              <w:rPr>
                <w:rFonts w:ascii="Montserrat Regular" w:hAnsi="Montserrat Regular" w:cs="Calibri"/>
                <w:color w:val="000000"/>
              </w:rPr>
              <w:t>3. PAYMENTS</w:t>
            </w:r>
          </w:p>
        </w:tc>
        <w:tc>
          <w:tcPr>
            <w:tcW w:w="1580" w:type="dxa"/>
            <w:tcBorders>
              <w:top w:val="nil"/>
              <w:left w:val="nil"/>
              <w:bottom w:val="nil"/>
              <w:right w:val="nil"/>
            </w:tcBorders>
            <w:shd w:val="clear" w:color="auto" w:fill="auto"/>
            <w:noWrap/>
            <w:vAlign w:val="bottom"/>
            <w:hideMark/>
          </w:tcPr>
          <w:p w:rsidR="008F714C" w:rsidRPr="008F714C" w:rsidRDefault="008F714C" w:rsidP="008F714C">
            <w:pPr>
              <w:jc w:val="center"/>
              <w:rPr>
                <w:rFonts w:ascii="Montserrat Regular" w:hAnsi="Montserrat Regular" w:cs="Calibri"/>
                <w:color w:val="000000"/>
              </w:rPr>
            </w:pPr>
          </w:p>
        </w:tc>
        <w:tc>
          <w:tcPr>
            <w:tcW w:w="1780" w:type="dxa"/>
            <w:tcBorders>
              <w:top w:val="nil"/>
              <w:left w:val="nil"/>
              <w:bottom w:val="nil"/>
              <w:right w:val="nil"/>
            </w:tcBorders>
            <w:shd w:val="clear" w:color="auto" w:fill="auto"/>
            <w:noWrap/>
            <w:vAlign w:val="bottom"/>
            <w:hideMark/>
          </w:tcPr>
          <w:p w:rsidR="008F714C" w:rsidRPr="008F714C" w:rsidRDefault="008F714C" w:rsidP="008F714C">
            <w:pPr>
              <w:rPr>
                <w:sz w:val="20"/>
                <w:szCs w:val="20"/>
              </w:rPr>
            </w:pPr>
          </w:p>
        </w:tc>
        <w:tc>
          <w:tcPr>
            <w:tcW w:w="4460" w:type="dxa"/>
            <w:tcBorders>
              <w:top w:val="nil"/>
              <w:left w:val="nil"/>
              <w:bottom w:val="nil"/>
              <w:right w:val="nil"/>
            </w:tcBorders>
            <w:shd w:val="clear" w:color="auto" w:fill="auto"/>
            <w:noWrap/>
            <w:vAlign w:val="bottom"/>
            <w:hideMark/>
          </w:tcPr>
          <w:p w:rsidR="008F714C" w:rsidRPr="008F714C" w:rsidRDefault="008F714C" w:rsidP="008F714C">
            <w:pPr>
              <w:rPr>
                <w:sz w:val="20"/>
                <w:szCs w:val="20"/>
              </w:rPr>
            </w:pPr>
          </w:p>
        </w:tc>
      </w:tr>
      <w:tr w:rsidR="008F714C" w:rsidRPr="008F714C" w:rsidTr="008F714C">
        <w:trPr>
          <w:trHeight w:val="320"/>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Field Name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Data Type</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Field Size</w:t>
            </w:r>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Description</w:t>
            </w:r>
          </w:p>
        </w:tc>
      </w:tr>
      <w:tr w:rsidR="008F714C" w:rsidRPr="008F714C" w:rsidTr="008F714C">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pay_id</w:t>
            </w:r>
          </w:p>
        </w:tc>
        <w:tc>
          <w:tcPr>
            <w:tcW w:w="158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Integer</w:t>
            </w:r>
          </w:p>
        </w:tc>
        <w:tc>
          <w:tcPr>
            <w:tcW w:w="178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w:t>
            </w:r>
          </w:p>
        </w:tc>
        <w:tc>
          <w:tcPr>
            <w:tcW w:w="446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Unique ID for payment</w:t>
            </w:r>
          </w:p>
        </w:tc>
      </w:tr>
      <w:tr w:rsidR="008F714C" w:rsidRPr="008F714C" w:rsidTr="008F714C">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pay_vendor</w:t>
            </w:r>
          </w:p>
        </w:tc>
        <w:tc>
          <w:tcPr>
            <w:tcW w:w="158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Varchar</w:t>
            </w:r>
          </w:p>
        </w:tc>
        <w:tc>
          <w:tcPr>
            <w:tcW w:w="178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20</w:t>
            </w:r>
          </w:p>
        </w:tc>
        <w:tc>
          <w:tcPr>
            <w:tcW w:w="446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Vendor name</w:t>
            </w:r>
          </w:p>
        </w:tc>
      </w:tr>
      <w:tr w:rsidR="008F714C" w:rsidRPr="008F714C" w:rsidTr="008F714C">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pay_accnum</w:t>
            </w:r>
          </w:p>
        </w:tc>
        <w:tc>
          <w:tcPr>
            <w:tcW w:w="158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Integer</w:t>
            </w:r>
          </w:p>
        </w:tc>
        <w:tc>
          <w:tcPr>
            <w:tcW w:w="178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6</w:t>
            </w:r>
          </w:p>
        </w:tc>
        <w:tc>
          <w:tcPr>
            <w:tcW w:w="446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Vendor account number</w:t>
            </w:r>
          </w:p>
        </w:tc>
      </w:tr>
      <w:tr w:rsidR="008F714C" w:rsidRPr="008F714C" w:rsidTr="008F714C">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pay_amount</w:t>
            </w:r>
          </w:p>
        </w:tc>
        <w:tc>
          <w:tcPr>
            <w:tcW w:w="158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Double</w:t>
            </w:r>
          </w:p>
        </w:tc>
        <w:tc>
          <w:tcPr>
            <w:tcW w:w="178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w:t>
            </w:r>
          </w:p>
        </w:tc>
        <w:tc>
          <w:tcPr>
            <w:tcW w:w="446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Payment amount</w:t>
            </w:r>
          </w:p>
        </w:tc>
      </w:tr>
      <w:tr w:rsidR="008F714C" w:rsidRPr="00E23700" w:rsidTr="008F714C">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pay_datetime</w:t>
            </w:r>
          </w:p>
        </w:tc>
        <w:tc>
          <w:tcPr>
            <w:tcW w:w="158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DateTime</w:t>
            </w:r>
          </w:p>
        </w:tc>
        <w:tc>
          <w:tcPr>
            <w:tcW w:w="178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w:t>
            </w:r>
          </w:p>
        </w:tc>
        <w:tc>
          <w:tcPr>
            <w:tcW w:w="446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lang w:val="en-US"/>
              </w:rPr>
            </w:pPr>
            <w:r w:rsidRPr="008F714C">
              <w:rPr>
                <w:rFonts w:ascii="Montserrat Regular" w:hAnsi="Montserrat Regular" w:cs="Calibri"/>
                <w:color w:val="000000"/>
                <w:lang w:val="en-US"/>
              </w:rPr>
              <w:t>Date and Time of payment</w:t>
            </w:r>
          </w:p>
        </w:tc>
      </w:tr>
      <w:tr w:rsidR="008F714C" w:rsidRPr="008F714C" w:rsidTr="008F714C">
        <w:trPr>
          <w:trHeight w:val="32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acc_num</w:t>
            </w:r>
          </w:p>
        </w:tc>
        <w:tc>
          <w:tcPr>
            <w:tcW w:w="158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Integer</w:t>
            </w:r>
          </w:p>
        </w:tc>
        <w:tc>
          <w:tcPr>
            <w:tcW w:w="178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6</w:t>
            </w:r>
          </w:p>
        </w:tc>
        <w:tc>
          <w:tcPr>
            <w:tcW w:w="4460" w:type="dxa"/>
            <w:tcBorders>
              <w:top w:val="nil"/>
              <w:left w:val="nil"/>
              <w:bottom w:val="single" w:sz="4" w:space="0" w:color="auto"/>
              <w:right w:val="single" w:sz="4" w:space="0" w:color="auto"/>
            </w:tcBorders>
            <w:shd w:val="clear" w:color="auto" w:fill="auto"/>
            <w:noWrap/>
            <w:vAlign w:val="bottom"/>
            <w:hideMark/>
          </w:tcPr>
          <w:p w:rsidR="008F714C" w:rsidRPr="008F714C" w:rsidRDefault="008F714C" w:rsidP="008F714C">
            <w:pPr>
              <w:rPr>
                <w:rFonts w:ascii="Montserrat Regular" w:hAnsi="Montserrat Regular" w:cs="Calibri"/>
                <w:color w:val="000000"/>
              </w:rPr>
            </w:pPr>
            <w:r w:rsidRPr="008F714C">
              <w:rPr>
                <w:rFonts w:ascii="Montserrat Regular" w:hAnsi="Montserrat Regular" w:cs="Calibri"/>
                <w:color w:val="000000"/>
              </w:rPr>
              <w:t>Account number</w:t>
            </w:r>
          </w:p>
        </w:tc>
      </w:tr>
    </w:tbl>
    <w:p w:rsidR="008F714C" w:rsidRDefault="008F714C" w:rsidP="008F714C">
      <w:pPr>
        <w:shd w:val="clear" w:color="auto" w:fill="FFFFFF"/>
        <w:spacing w:before="100" w:beforeAutospacing="1" w:after="100" w:afterAutospacing="1" w:line="360" w:lineRule="auto"/>
        <w:rPr>
          <w:rFonts w:ascii="Arial" w:hAnsi="Arial" w:cs="Arial"/>
          <w:color w:val="000000" w:themeColor="text1"/>
        </w:rPr>
      </w:pPr>
    </w:p>
    <w:p w:rsidR="008F714C" w:rsidRDefault="008F714C" w:rsidP="008F714C">
      <w:pPr>
        <w:shd w:val="clear" w:color="auto" w:fill="FFFFFF"/>
        <w:spacing w:before="100" w:beforeAutospacing="1" w:after="100" w:afterAutospacing="1" w:line="360" w:lineRule="auto"/>
        <w:rPr>
          <w:rFonts w:ascii="Arial" w:hAnsi="Arial" w:cs="Arial"/>
          <w:color w:val="000000" w:themeColor="text1"/>
        </w:rPr>
      </w:pPr>
    </w:p>
    <w:p w:rsidR="008F714C" w:rsidRDefault="008F714C" w:rsidP="008F714C">
      <w:pPr>
        <w:shd w:val="clear" w:color="auto" w:fill="FFFFFF"/>
        <w:spacing w:before="100" w:beforeAutospacing="1" w:after="100" w:afterAutospacing="1" w:line="360" w:lineRule="auto"/>
        <w:rPr>
          <w:rFonts w:ascii="Arial" w:hAnsi="Arial" w:cs="Arial"/>
          <w:color w:val="000000" w:themeColor="text1"/>
        </w:rPr>
      </w:pPr>
    </w:p>
    <w:p w:rsidR="008F714C" w:rsidRPr="00A46CCC" w:rsidRDefault="008F714C" w:rsidP="008F714C">
      <w:pPr>
        <w:shd w:val="clear" w:color="auto" w:fill="FFFFFF"/>
        <w:spacing w:before="100" w:beforeAutospacing="1" w:after="100" w:afterAutospacing="1" w:line="360" w:lineRule="auto"/>
        <w:rPr>
          <w:rFonts w:ascii="Arial" w:hAnsi="Arial" w:cs="Arial"/>
          <w:color w:val="000000" w:themeColor="text1"/>
        </w:rPr>
      </w:pPr>
    </w:p>
    <w:p w:rsidR="00A46CCC" w:rsidRPr="00916A7A" w:rsidRDefault="00D716DD" w:rsidP="00A46CCC">
      <w:pPr>
        <w:pStyle w:val="Prrafodelista"/>
        <w:numPr>
          <w:ilvl w:val="0"/>
          <w:numId w:val="6"/>
        </w:numPr>
        <w:shd w:val="clear" w:color="auto" w:fill="FFFFFF"/>
        <w:spacing w:before="100" w:beforeAutospacing="1" w:after="100" w:afterAutospacing="1" w:line="360" w:lineRule="auto"/>
        <w:jc w:val="center"/>
        <w:rPr>
          <w:rFonts w:ascii="Arial" w:hAnsi="Arial" w:cs="Arial"/>
          <w:b/>
          <w:bCs/>
          <w:color w:val="000000" w:themeColor="text1"/>
        </w:rPr>
      </w:pPr>
      <w:r w:rsidRPr="00A46CCC">
        <w:rPr>
          <w:rFonts w:ascii="Arial" w:hAnsi="Arial" w:cs="Arial"/>
          <w:b/>
          <w:bCs/>
          <w:color w:val="000000" w:themeColor="text1"/>
        </w:rPr>
        <w:t>Conclusiones</w:t>
      </w:r>
    </w:p>
    <w:p w:rsidR="000E49B5" w:rsidRDefault="00116FEE" w:rsidP="000E49B5">
      <w:pPr>
        <w:shd w:val="clear" w:color="auto" w:fill="FFFFFF"/>
        <w:spacing w:before="100" w:beforeAutospacing="1" w:after="100" w:afterAutospacing="1" w:line="360" w:lineRule="auto"/>
        <w:ind w:firstLine="360"/>
        <w:jc w:val="both"/>
        <w:rPr>
          <w:rFonts w:ascii="Arial" w:hAnsi="Arial" w:cs="Arial"/>
          <w:color w:val="000000" w:themeColor="text1"/>
        </w:rPr>
      </w:pPr>
      <w:r w:rsidRPr="00116FEE">
        <w:rPr>
          <w:rFonts w:ascii="Arial" w:hAnsi="Arial" w:cs="Arial"/>
        </w:rPr>
        <w:t xml:space="preserve">Gerald, H. (2017, 26 septiembre). </w:t>
      </w:r>
      <w:r w:rsidR="000E49B5" w:rsidRPr="000E49B5">
        <w:rPr>
          <w:rFonts w:ascii="Arial" w:hAnsi="Arial" w:cs="Arial"/>
          <w:color w:val="000000" w:themeColor="text1"/>
        </w:rPr>
        <w:t xml:space="preserve">Los bancos deben poder acceder a la información de un cliente desde cualquier sucursal en cualquier momento. Estas solicitudes de información pueden incluir saldos de cuentas corrientes, montos de préstamos y estado de crédito. Un sistema de base de datos distribuido separa los datos de una empresa por función comercial o área geográfica. Los bancos a </w:t>
      </w:r>
      <w:r w:rsidR="000E49B5" w:rsidRPr="000E49B5">
        <w:rPr>
          <w:rFonts w:ascii="Arial" w:hAnsi="Arial" w:cs="Arial"/>
          <w:color w:val="000000" w:themeColor="text1"/>
        </w:rPr>
        <w:lastRenderedPageBreak/>
        <w:t>menudo usan sistemas de bases de datos distribuidas, porque estos sistemas están configurados para llevar a cabo tareas comerciales específicas en diferentes ubicaciones, mientras permiten que esas ubicaciones se comuniquen libremente entre sí. Estos sistemas ofrecen a los bancos varias ventajas sobre los sistemas no distribuidos.</w:t>
      </w:r>
    </w:p>
    <w:p w:rsidR="000E49B5" w:rsidRDefault="000E49B5" w:rsidP="000E49B5">
      <w:pPr>
        <w:shd w:val="clear" w:color="auto" w:fill="FFFFFF"/>
        <w:spacing w:before="100" w:beforeAutospacing="1" w:after="100" w:afterAutospacing="1" w:line="360" w:lineRule="auto"/>
        <w:jc w:val="both"/>
        <w:rPr>
          <w:rFonts w:ascii="Arial" w:hAnsi="Arial" w:cs="Arial"/>
          <w:b/>
          <w:bCs/>
          <w:color w:val="000000" w:themeColor="text1"/>
        </w:rPr>
      </w:pPr>
      <w:r w:rsidRPr="000E49B5">
        <w:rPr>
          <w:rFonts w:ascii="Arial" w:hAnsi="Arial" w:cs="Arial"/>
          <w:b/>
          <w:bCs/>
          <w:color w:val="000000" w:themeColor="text1"/>
        </w:rPr>
        <w:t>4.1. Mayor tiempo de actividad</w:t>
      </w:r>
    </w:p>
    <w:p w:rsidR="000A123E" w:rsidRDefault="000E49B5" w:rsidP="000E49B5">
      <w:pPr>
        <w:shd w:val="clear" w:color="auto" w:fill="FFFFFF"/>
        <w:spacing w:before="100" w:beforeAutospacing="1" w:after="100" w:afterAutospacing="1" w:line="360" w:lineRule="auto"/>
        <w:ind w:firstLine="360"/>
        <w:jc w:val="both"/>
        <w:rPr>
          <w:rFonts w:ascii="Arial" w:hAnsi="Arial" w:cs="Arial"/>
          <w:color w:val="000000" w:themeColor="text1"/>
        </w:rPr>
      </w:pPr>
      <w:r w:rsidRPr="000E49B5">
        <w:rPr>
          <w:rFonts w:ascii="Arial" w:hAnsi="Arial" w:cs="Arial"/>
          <w:color w:val="000000" w:themeColor="text1"/>
        </w:rPr>
        <w:t>Los bancos deben poder acceder a la información de un cliente desde cualquier sucursal en cualquier momento. Estas solicitudes de información pueden incluir saldos de cuentas corrientes, montos de préstamos y estado de crédito. Un sistema de base de datos distribuido separa los datos de una empresa por función comercial o área geográfica. Los bancos a menudo usan sistemas de bases de datos distribuidas, porque estos sistemas están configurados para llevar a cabo tareas comerciales específicas en diferentes ubicaciones, al tiempo que permiten que esas ubicaciones se comuniquen libremente entre sí. Estos sistemas ofrecen a los bancos varias ventajas sobre los sistemas no distribuidos.</w:t>
      </w:r>
    </w:p>
    <w:p w:rsidR="000E49B5" w:rsidRDefault="000E49B5" w:rsidP="000E49B5">
      <w:pPr>
        <w:shd w:val="clear" w:color="auto" w:fill="FFFFFF"/>
        <w:spacing w:before="100" w:beforeAutospacing="1" w:after="100" w:afterAutospacing="1" w:line="360" w:lineRule="auto"/>
        <w:jc w:val="both"/>
        <w:rPr>
          <w:rFonts w:ascii="Arial" w:hAnsi="Arial" w:cs="Arial"/>
          <w:b/>
          <w:bCs/>
          <w:color w:val="000000" w:themeColor="text1"/>
        </w:rPr>
      </w:pPr>
      <w:r w:rsidRPr="000E49B5">
        <w:rPr>
          <w:rFonts w:ascii="Arial" w:hAnsi="Arial" w:cs="Arial"/>
          <w:b/>
          <w:bCs/>
          <w:color w:val="000000" w:themeColor="text1"/>
        </w:rPr>
        <w:t>4.2. Rendimiento más rápido</w:t>
      </w:r>
    </w:p>
    <w:p w:rsidR="000E49B5" w:rsidRDefault="000E49B5" w:rsidP="000E49B5">
      <w:pPr>
        <w:shd w:val="clear" w:color="auto" w:fill="FFFFFF"/>
        <w:spacing w:before="100" w:beforeAutospacing="1" w:after="100" w:afterAutospacing="1" w:line="360" w:lineRule="auto"/>
        <w:ind w:firstLine="360"/>
        <w:jc w:val="both"/>
        <w:rPr>
          <w:rFonts w:ascii="Arial" w:hAnsi="Arial" w:cs="Arial"/>
          <w:color w:val="000000" w:themeColor="text1"/>
        </w:rPr>
      </w:pPr>
      <w:r w:rsidRPr="000E49B5">
        <w:rPr>
          <w:rFonts w:ascii="Arial" w:hAnsi="Arial" w:cs="Arial"/>
          <w:color w:val="000000" w:themeColor="text1"/>
        </w:rPr>
        <w:t>Un sistema de administración de bases de datos distribuidas se basa en múltiples procesadores distribuidos por toda la red, y esto es una ventaja. La naturaleza distribuida de la red permite que cada procesador tome parte de las tareas de acceso a datos, en lugar de depender de un solo procesador para manejar todas las solicitudes a la vez. Este sistema permite a los bancos acceder a los datos que necesitan de manera más rápida y confiable que con un sistema centralizado.</w:t>
      </w:r>
    </w:p>
    <w:p w:rsidR="00403C6B" w:rsidRDefault="00403C6B" w:rsidP="00403C6B">
      <w:pPr>
        <w:shd w:val="clear" w:color="auto" w:fill="FFFFFF"/>
        <w:spacing w:before="100" w:beforeAutospacing="1" w:after="100" w:afterAutospacing="1" w:line="360" w:lineRule="auto"/>
        <w:jc w:val="both"/>
        <w:rPr>
          <w:rFonts w:ascii="Arial" w:hAnsi="Arial" w:cs="Arial"/>
          <w:b/>
          <w:bCs/>
          <w:color w:val="000000" w:themeColor="text1"/>
        </w:rPr>
      </w:pPr>
      <w:r w:rsidRPr="00403C6B">
        <w:rPr>
          <w:rFonts w:ascii="Arial" w:hAnsi="Arial" w:cs="Arial"/>
          <w:b/>
          <w:bCs/>
          <w:color w:val="000000" w:themeColor="text1"/>
        </w:rPr>
        <w:t>4.3. Costos más bajos</w:t>
      </w:r>
    </w:p>
    <w:p w:rsidR="00403C6B" w:rsidRDefault="00403C6B" w:rsidP="00403C6B">
      <w:pPr>
        <w:shd w:val="clear" w:color="auto" w:fill="FFFFFF"/>
        <w:spacing w:before="100" w:beforeAutospacing="1" w:after="100" w:afterAutospacing="1" w:line="360" w:lineRule="auto"/>
        <w:jc w:val="both"/>
        <w:rPr>
          <w:rFonts w:ascii="Arial" w:hAnsi="Arial" w:cs="Arial"/>
          <w:color w:val="000000" w:themeColor="text1"/>
        </w:rPr>
      </w:pPr>
      <w:r w:rsidRPr="00403C6B">
        <w:rPr>
          <w:rFonts w:ascii="Arial" w:hAnsi="Arial" w:cs="Arial"/>
          <w:color w:val="000000" w:themeColor="text1"/>
        </w:rPr>
        <w:tab/>
        <w:t xml:space="preserve">Un sistema de gestión de bases de datos distribuidas permite que cada sucursal del banco tenga su propia copia de los últimos datos del cliente. La copia del banco de los datos de la cuenta del cliente le permite registrar y procesar cada transacción localmente, en lugar de enviarla a un servidor central. La capacidad de </w:t>
      </w:r>
      <w:r w:rsidRPr="00403C6B">
        <w:rPr>
          <w:rFonts w:ascii="Arial" w:hAnsi="Arial" w:cs="Arial"/>
          <w:color w:val="000000" w:themeColor="text1"/>
        </w:rPr>
        <w:lastRenderedPageBreak/>
        <w:t>procesar transacciones localmente ahorra en costos de comunicación. Si se produce un problema con el sistema local, se puede abordar a nivel local, lo que también ahorra tiempo y dinero.</w:t>
      </w:r>
    </w:p>
    <w:p w:rsidR="00403C6B" w:rsidRDefault="00403C6B" w:rsidP="00403C6B">
      <w:pPr>
        <w:shd w:val="clear" w:color="auto" w:fill="FFFFFF"/>
        <w:spacing w:before="100" w:beforeAutospacing="1" w:after="100" w:afterAutospacing="1" w:line="360" w:lineRule="auto"/>
        <w:jc w:val="both"/>
        <w:rPr>
          <w:rFonts w:ascii="Arial" w:hAnsi="Arial" w:cs="Arial"/>
          <w:b/>
          <w:bCs/>
          <w:color w:val="000000" w:themeColor="text1"/>
        </w:rPr>
      </w:pPr>
      <w:r w:rsidRPr="00403C6B">
        <w:rPr>
          <w:rFonts w:ascii="Arial" w:hAnsi="Arial" w:cs="Arial"/>
          <w:b/>
          <w:bCs/>
          <w:color w:val="000000" w:themeColor="text1"/>
        </w:rPr>
        <w:t>4.4. Crecimiento más fácil</w:t>
      </w:r>
    </w:p>
    <w:p w:rsidR="00403C6B" w:rsidRPr="00403C6B" w:rsidRDefault="00403C6B" w:rsidP="00403C6B">
      <w:pPr>
        <w:shd w:val="clear" w:color="auto" w:fill="FFFFFF"/>
        <w:spacing w:before="100" w:beforeAutospacing="1" w:after="100" w:afterAutospacing="1" w:line="360" w:lineRule="auto"/>
        <w:ind w:firstLine="708"/>
        <w:jc w:val="both"/>
        <w:rPr>
          <w:rFonts w:ascii="Arial" w:hAnsi="Arial" w:cs="Arial"/>
          <w:color w:val="000000" w:themeColor="text1"/>
        </w:rPr>
      </w:pPr>
      <w:r w:rsidRPr="00403C6B">
        <w:rPr>
          <w:rFonts w:ascii="Arial" w:hAnsi="Arial" w:cs="Arial"/>
          <w:color w:val="000000" w:themeColor="text1"/>
        </w:rPr>
        <w:t>Un sistema centralizado de administración de bases de datos a menudo carece de la flexibilidad para manejar un crecimiento sustancial. Cuando dicho sistema necesita expandir sus capacidades, el banco puede necesitar comprar nuevos equipos, software actualizado o ambos. La estructura del sistema de gestión de bases de datos distribuidas admite el crecimiento modular. A medida que un banco se expande a nuevas áreas geográficas u ofrece nuevos servicios financieros, los administradores de bases de datos pueden agregar la nueva funcionalidad al sistema de base de datos distribuido sin afectar las funciones del sistema actual.</w:t>
      </w:r>
    </w:p>
    <w:p w:rsidR="00403C6B" w:rsidRPr="002F134A" w:rsidRDefault="00403C6B" w:rsidP="002F134A">
      <w:pPr>
        <w:pStyle w:val="Prrafodelista"/>
        <w:numPr>
          <w:ilvl w:val="0"/>
          <w:numId w:val="6"/>
        </w:numPr>
        <w:shd w:val="clear" w:color="auto" w:fill="FFFFFF"/>
        <w:spacing w:before="100" w:beforeAutospacing="1" w:after="100" w:afterAutospacing="1" w:line="360" w:lineRule="auto"/>
        <w:jc w:val="center"/>
        <w:rPr>
          <w:rFonts w:ascii="Arial" w:hAnsi="Arial" w:cs="Arial"/>
          <w:b/>
          <w:bCs/>
          <w:color w:val="000000" w:themeColor="text1"/>
        </w:rPr>
      </w:pPr>
      <w:r w:rsidRPr="002F134A">
        <w:rPr>
          <w:rFonts w:ascii="Arial" w:hAnsi="Arial" w:cs="Arial"/>
          <w:b/>
          <w:bCs/>
          <w:color w:val="000000" w:themeColor="text1"/>
        </w:rPr>
        <w:t>Referencias</w:t>
      </w:r>
    </w:p>
    <w:p w:rsidR="002F134A" w:rsidRPr="00E23700" w:rsidRDefault="002F134A" w:rsidP="00116FEE">
      <w:pPr>
        <w:spacing w:line="360" w:lineRule="auto"/>
        <w:ind w:firstLine="360"/>
        <w:jc w:val="both"/>
        <w:rPr>
          <w:rFonts w:ascii="Arial" w:hAnsi="Arial" w:cs="Arial"/>
          <w:color w:val="000000"/>
          <w:lang w:val="en-US"/>
        </w:rPr>
      </w:pPr>
      <w:proofErr w:type="spellStart"/>
      <w:r w:rsidRPr="002F134A">
        <w:rPr>
          <w:rFonts w:ascii="Arial" w:hAnsi="Arial" w:cs="Arial"/>
          <w:color w:val="000000"/>
          <w:lang w:val="en-US"/>
        </w:rPr>
        <w:t>Gacek</w:t>
      </w:r>
      <w:proofErr w:type="spellEnd"/>
      <w:r w:rsidRPr="002F134A">
        <w:rPr>
          <w:rFonts w:ascii="Arial" w:hAnsi="Arial" w:cs="Arial"/>
          <w:color w:val="000000"/>
          <w:lang w:val="en-US"/>
        </w:rPr>
        <w:t xml:space="preserve"> C. (2002). Software Reuse: Methods, Techniques, and Tools. </w:t>
      </w:r>
      <w:proofErr w:type="spellStart"/>
      <w:r w:rsidRPr="00E23700">
        <w:rPr>
          <w:rFonts w:ascii="Arial" w:hAnsi="Arial" w:cs="Arial"/>
          <w:color w:val="000000"/>
          <w:lang w:val="en-US"/>
        </w:rPr>
        <w:t>Alemania</w:t>
      </w:r>
      <w:proofErr w:type="spellEnd"/>
      <w:r w:rsidRPr="00E23700">
        <w:rPr>
          <w:rFonts w:ascii="Arial" w:hAnsi="Arial" w:cs="Arial"/>
          <w:color w:val="000000"/>
          <w:lang w:val="en-US"/>
        </w:rPr>
        <w:t>: Springer.</w:t>
      </w:r>
    </w:p>
    <w:p w:rsidR="002F134A" w:rsidRDefault="00916A7A" w:rsidP="00116FEE">
      <w:pPr>
        <w:spacing w:line="360" w:lineRule="auto"/>
        <w:ind w:firstLine="360"/>
        <w:jc w:val="both"/>
        <w:rPr>
          <w:rFonts w:ascii="Arial" w:hAnsi="Arial" w:cs="Arial"/>
          <w:lang w:val="en-US"/>
        </w:rPr>
      </w:pPr>
      <w:proofErr w:type="spellStart"/>
      <w:r w:rsidRPr="00916A7A">
        <w:rPr>
          <w:rFonts w:ascii="Arial" w:hAnsi="Arial" w:cs="Arial"/>
          <w:lang w:val="en-US"/>
        </w:rPr>
        <w:t>Tuperekiye</w:t>
      </w:r>
      <w:proofErr w:type="spellEnd"/>
      <w:r w:rsidRPr="00916A7A">
        <w:rPr>
          <w:rFonts w:ascii="Arial" w:hAnsi="Arial" w:cs="Arial"/>
          <w:lang w:val="en-US"/>
        </w:rPr>
        <w:t xml:space="preserve">, S., &amp; </w:t>
      </w:r>
      <w:proofErr w:type="spellStart"/>
      <w:r w:rsidRPr="00916A7A">
        <w:rPr>
          <w:rFonts w:ascii="Arial" w:hAnsi="Arial" w:cs="Arial"/>
          <w:lang w:val="en-US"/>
        </w:rPr>
        <w:t>Enebraye</w:t>
      </w:r>
      <w:proofErr w:type="spellEnd"/>
      <w:r w:rsidRPr="00916A7A">
        <w:rPr>
          <w:rFonts w:ascii="Arial" w:hAnsi="Arial" w:cs="Arial"/>
          <w:lang w:val="en-US"/>
        </w:rPr>
        <w:t>, Z. (2015). FRAMEWORK FOR CLIENT-SERVER DISTRIBUTED DATABASE SYSTEM FOR AN INTEGRATED PAY ROLL SYSTEM. European Scientific Journal, 11, 378-391.</w:t>
      </w:r>
    </w:p>
    <w:p w:rsidR="00116FEE" w:rsidRPr="00916A7A" w:rsidRDefault="00116FEE" w:rsidP="00116FEE">
      <w:pPr>
        <w:spacing w:line="360" w:lineRule="auto"/>
        <w:ind w:firstLine="360"/>
        <w:jc w:val="both"/>
        <w:rPr>
          <w:rFonts w:ascii="Arial" w:hAnsi="Arial" w:cs="Arial"/>
          <w:lang w:val="en-US"/>
        </w:rPr>
      </w:pPr>
      <w:r w:rsidRPr="00116FEE">
        <w:rPr>
          <w:rFonts w:ascii="Arial" w:hAnsi="Arial" w:cs="Arial"/>
          <w:lang w:val="en-US"/>
        </w:rPr>
        <w:t xml:space="preserve">Gerald, H. (2017, 26 </w:t>
      </w:r>
      <w:proofErr w:type="spellStart"/>
      <w:r w:rsidRPr="00116FEE">
        <w:rPr>
          <w:rFonts w:ascii="Arial" w:hAnsi="Arial" w:cs="Arial"/>
          <w:lang w:val="en-US"/>
        </w:rPr>
        <w:t>septiembre</w:t>
      </w:r>
      <w:proofErr w:type="spellEnd"/>
      <w:r w:rsidRPr="00116FEE">
        <w:rPr>
          <w:rFonts w:ascii="Arial" w:hAnsi="Arial" w:cs="Arial"/>
          <w:lang w:val="en-US"/>
        </w:rPr>
        <w:t xml:space="preserve">). The Advantages of Using Distributed Databases for the Banking Industry. </w:t>
      </w:r>
      <w:proofErr w:type="spellStart"/>
      <w:r w:rsidRPr="00116FEE">
        <w:rPr>
          <w:rFonts w:ascii="Arial" w:hAnsi="Arial" w:cs="Arial"/>
          <w:lang w:val="en-US"/>
        </w:rPr>
        <w:t>Bizfluent</w:t>
      </w:r>
      <w:proofErr w:type="spellEnd"/>
      <w:r w:rsidRPr="00116FEE">
        <w:rPr>
          <w:rFonts w:ascii="Arial" w:hAnsi="Arial" w:cs="Arial"/>
          <w:lang w:val="en-US"/>
        </w:rPr>
        <w:t>. https://bizfluent.com/info-12062362-advantages-using-distributed-databases-banking-industry.html</w:t>
      </w:r>
    </w:p>
    <w:p w:rsidR="002F134A" w:rsidRPr="00116FEE" w:rsidRDefault="002F134A" w:rsidP="002F134A">
      <w:pPr>
        <w:shd w:val="clear" w:color="auto" w:fill="FFFFFF"/>
        <w:spacing w:before="100" w:beforeAutospacing="1" w:after="100" w:afterAutospacing="1" w:line="360" w:lineRule="auto"/>
        <w:rPr>
          <w:rFonts w:ascii="Arial" w:hAnsi="Arial" w:cs="Arial"/>
          <w:b/>
          <w:bCs/>
          <w:color w:val="000000" w:themeColor="text1"/>
          <w:lang w:val="en-US"/>
        </w:rPr>
      </w:pPr>
    </w:p>
    <w:sectPr w:rsidR="002F134A" w:rsidRPr="00116FEE" w:rsidSect="00D716DD">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1664A" w:rsidRDefault="0011664A" w:rsidP="00D716DD">
      <w:r>
        <w:separator/>
      </w:r>
    </w:p>
  </w:endnote>
  <w:endnote w:type="continuationSeparator" w:id="0">
    <w:p w:rsidR="0011664A" w:rsidRDefault="0011664A" w:rsidP="00D71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Regular">
    <w:panose1 w:val="00000500000000000000"/>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16DD" w:rsidRPr="00D716DD" w:rsidRDefault="00D716DD">
    <w:pPr>
      <w:pStyle w:val="Piedepgina"/>
      <w:jc w:val="right"/>
      <w:rPr>
        <w:rFonts w:ascii="Arial" w:hAnsi="Arial" w:cs="Arial"/>
      </w:rPr>
    </w:pPr>
    <w:r w:rsidRPr="00D716DD">
      <w:rPr>
        <w:rFonts w:ascii="Arial" w:hAnsi="Arial" w:cs="Arial"/>
        <w:color w:val="4472C4" w:themeColor="accent1"/>
      </w:rPr>
      <w:t xml:space="preserve">pág. </w:t>
    </w:r>
    <w:r w:rsidRPr="00D716DD">
      <w:rPr>
        <w:rFonts w:ascii="Arial" w:hAnsi="Arial" w:cs="Arial"/>
        <w:color w:val="4472C4" w:themeColor="accent1"/>
      </w:rPr>
      <w:fldChar w:fldCharType="begin"/>
    </w:r>
    <w:r w:rsidRPr="00D716DD">
      <w:rPr>
        <w:rFonts w:ascii="Arial" w:hAnsi="Arial" w:cs="Arial"/>
        <w:color w:val="4472C4" w:themeColor="accent1"/>
      </w:rPr>
      <w:instrText>PAGE  \* Arabic</w:instrText>
    </w:r>
    <w:r w:rsidRPr="00D716DD">
      <w:rPr>
        <w:rFonts w:ascii="Arial" w:hAnsi="Arial" w:cs="Arial"/>
        <w:color w:val="4472C4" w:themeColor="accent1"/>
      </w:rPr>
      <w:fldChar w:fldCharType="separate"/>
    </w:r>
    <w:r w:rsidRPr="00D716DD">
      <w:rPr>
        <w:rFonts w:ascii="Arial" w:hAnsi="Arial" w:cs="Arial"/>
        <w:color w:val="4472C4" w:themeColor="accent1"/>
      </w:rPr>
      <w:t>1</w:t>
    </w:r>
    <w:r w:rsidRPr="00D716DD">
      <w:rPr>
        <w:rFonts w:ascii="Arial" w:hAnsi="Arial" w:cs="Arial"/>
        <w:color w:val="4472C4" w:themeColor="accent1"/>
      </w:rPr>
      <w:fldChar w:fldCharType="end"/>
    </w:r>
  </w:p>
  <w:p w:rsidR="00D716DD" w:rsidRDefault="00D716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1664A" w:rsidRDefault="0011664A" w:rsidP="00D716DD">
      <w:r>
        <w:separator/>
      </w:r>
    </w:p>
  </w:footnote>
  <w:footnote w:type="continuationSeparator" w:id="0">
    <w:p w:rsidR="0011664A" w:rsidRDefault="0011664A" w:rsidP="00D716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B12B8"/>
    <w:multiLevelType w:val="multilevel"/>
    <w:tmpl w:val="BF26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26ACE"/>
    <w:multiLevelType w:val="multilevel"/>
    <w:tmpl w:val="A20ACFB2"/>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7E37A51"/>
    <w:multiLevelType w:val="hybridMultilevel"/>
    <w:tmpl w:val="AAFAC068"/>
    <w:lvl w:ilvl="0" w:tplc="040A000F">
      <w:start w:val="1"/>
      <w:numFmt w:val="decimal"/>
      <w:lvlText w:val="%1."/>
      <w:lvlJc w:val="left"/>
      <w:pPr>
        <w:ind w:left="720" w:hanging="360"/>
      </w:pPr>
    </w:lvl>
    <w:lvl w:ilvl="1" w:tplc="F800D824">
      <w:start w:val="1"/>
      <w:numFmt w:val="lowerLetter"/>
      <w:lvlText w:val="%2)"/>
      <w:lvlJc w:val="left"/>
      <w:pPr>
        <w:ind w:left="1440" w:hanging="360"/>
      </w:pPr>
      <w:rPr>
        <w:rFonts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5EB47B7"/>
    <w:multiLevelType w:val="hybridMultilevel"/>
    <w:tmpl w:val="FDCC21C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3D7C0D4A"/>
    <w:multiLevelType w:val="hybridMultilevel"/>
    <w:tmpl w:val="56A46E40"/>
    <w:lvl w:ilvl="0" w:tplc="75187A54">
      <w:start w:val="1"/>
      <w:numFmt w:val="decimal"/>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5" w15:restartNumberingAfterBreak="0">
    <w:nsid w:val="3E1C6E02"/>
    <w:multiLevelType w:val="hybridMultilevel"/>
    <w:tmpl w:val="26F04BA2"/>
    <w:lvl w:ilvl="0" w:tplc="040A0001">
      <w:start w:val="1"/>
      <w:numFmt w:val="bullet"/>
      <w:lvlText w:val=""/>
      <w:lvlJc w:val="left"/>
      <w:pPr>
        <w:ind w:left="1068" w:hanging="360"/>
      </w:pPr>
      <w:rPr>
        <w:rFonts w:ascii="Symbol" w:hAnsi="Symbol"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6" w15:restartNumberingAfterBreak="0">
    <w:nsid w:val="450B6F5A"/>
    <w:multiLevelType w:val="hybridMultilevel"/>
    <w:tmpl w:val="28BC033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 w15:restartNumberingAfterBreak="0">
    <w:nsid w:val="5D414856"/>
    <w:multiLevelType w:val="multilevel"/>
    <w:tmpl w:val="C2E2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C145FF"/>
    <w:multiLevelType w:val="multilevel"/>
    <w:tmpl w:val="F3FCD0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31144C0"/>
    <w:multiLevelType w:val="multilevel"/>
    <w:tmpl w:val="8D30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156E4B"/>
    <w:multiLevelType w:val="multilevel"/>
    <w:tmpl w:val="4FB42904"/>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1" w15:restartNumberingAfterBreak="0">
    <w:nsid w:val="73AF5E92"/>
    <w:multiLevelType w:val="hybridMultilevel"/>
    <w:tmpl w:val="7E2E0CF4"/>
    <w:lvl w:ilvl="0" w:tplc="040A0001">
      <w:start w:val="1"/>
      <w:numFmt w:val="bullet"/>
      <w:lvlText w:val=""/>
      <w:lvlJc w:val="left"/>
      <w:pPr>
        <w:ind w:left="1068" w:hanging="360"/>
      </w:pPr>
      <w:rPr>
        <w:rFonts w:ascii="Symbol" w:hAnsi="Symbol"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2" w15:restartNumberingAfterBreak="0">
    <w:nsid w:val="7A420F8E"/>
    <w:multiLevelType w:val="multilevel"/>
    <w:tmpl w:val="E236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7"/>
  </w:num>
  <w:num w:numId="4">
    <w:abstractNumId w:val="12"/>
  </w:num>
  <w:num w:numId="5">
    <w:abstractNumId w:val="10"/>
  </w:num>
  <w:num w:numId="6">
    <w:abstractNumId w:val="1"/>
  </w:num>
  <w:num w:numId="7">
    <w:abstractNumId w:val="8"/>
  </w:num>
  <w:num w:numId="8">
    <w:abstractNumId w:val="6"/>
  </w:num>
  <w:num w:numId="9">
    <w:abstractNumId w:val="3"/>
  </w:num>
  <w:num w:numId="10">
    <w:abstractNumId w:val="4"/>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6DD"/>
    <w:rsid w:val="000A123E"/>
    <w:rsid w:val="000E49B5"/>
    <w:rsid w:val="0011664A"/>
    <w:rsid w:val="00116FEE"/>
    <w:rsid w:val="002B7306"/>
    <w:rsid w:val="002F134A"/>
    <w:rsid w:val="0040023F"/>
    <w:rsid w:val="00403C6B"/>
    <w:rsid w:val="00457B28"/>
    <w:rsid w:val="004E2D08"/>
    <w:rsid w:val="00593106"/>
    <w:rsid w:val="005A3F5E"/>
    <w:rsid w:val="007710F4"/>
    <w:rsid w:val="00794251"/>
    <w:rsid w:val="008F714C"/>
    <w:rsid w:val="00916A7A"/>
    <w:rsid w:val="00926A3E"/>
    <w:rsid w:val="0095785F"/>
    <w:rsid w:val="00A055BD"/>
    <w:rsid w:val="00A46CCC"/>
    <w:rsid w:val="00A91E4D"/>
    <w:rsid w:val="00B12AA2"/>
    <w:rsid w:val="00C17C25"/>
    <w:rsid w:val="00CC423D"/>
    <w:rsid w:val="00D6648B"/>
    <w:rsid w:val="00D716DD"/>
    <w:rsid w:val="00DA4E11"/>
    <w:rsid w:val="00DB24A1"/>
    <w:rsid w:val="00E23700"/>
    <w:rsid w:val="00F158EF"/>
    <w:rsid w:val="00F65A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29363"/>
  <w15:chartTrackingRefBased/>
  <w15:docId w15:val="{643CE1F3-6FB4-0546-A818-359924CB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34A"/>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C17C2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16DD"/>
    <w:pPr>
      <w:tabs>
        <w:tab w:val="center" w:pos="4419"/>
        <w:tab w:val="right" w:pos="8838"/>
      </w:tabs>
    </w:pPr>
  </w:style>
  <w:style w:type="character" w:customStyle="1" w:styleId="EncabezadoCar">
    <w:name w:val="Encabezado Car"/>
    <w:basedOn w:val="Fuentedeprrafopredeter"/>
    <w:link w:val="Encabezado"/>
    <w:uiPriority w:val="99"/>
    <w:rsid w:val="00D716DD"/>
    <w:rPr>
      <w:lang w:val="es-ES"/>
    </w:rPr>
  </w:style>
  <w:style w:type="paragraph" w:styleId="Piedepgina">
    <w:name w:val="footer"/>
    <w:basedOn w:val="Normal"/>
    <w:link w:val="PiedepginaCar"/>
    <w:uiPriority w:val="99"/>
    <w:unhideWhenUsed/>
    <w:rsid w:val="00D716DD"/>
    <w:pPr>
      <w:tabs>
        <w:tab w:val="center" w:pos="4419"/>
        <w:tab w:val="right" w:pos="8838"/>
      </w:tabs>
    </w:pPr>
  </w:style>
  <w:style w:type="character" w:customStyle="1" w:styleId="PiedepginaCar">
    <w:name w:val="Pie de página Car"/>
    <w:basedOn w:val="Fuentedeprrafopredeter"/>
    <w:link w:val="Piedepgina"/>
    <w:uiPriority w:val="99"/>
    <w:rsid w:val="00D716DD"/>
    <w:rPr>
      <w:lang w:val="es-ES"/>
    </w:rPr>
  </w:style>
  <w:style w:type="character" w:customStyle="1" w:styleId="Ttulo1Car">
    <w:name w:val="Título 1 Car"/>
    <w:basedOn w:val="Fuentedeprrafopredeter"/>
    <w:link w:val="Ttulo1"/>
    <w:uiPriority w:val="9"/>
    <w:rsid w:val="00C17C25"/>
    <w:rPr>
      <w:rFonts w:asciiTheme="majorHAnsi" w:eastAsiaTheme="majorEastAsia" w:hAnsiTheme="majorHAnsi" w:cstheme="majorBidi"/>
      <w:color w:val="2F5496" w:themeColor="accent1" w:themeShade="BF"/>
      <w:sz w:val="32"/>
      <w:szCs w:val="32"/>
      <w:lang w:val="es-ES"/>
    </w:rPr>
  </w:style>
  <w:style w:type="paragraph" w:styleId="Prrafodelista">
    <w:name w:val="List Paragraph"/>
    <w:basedOn w:val="Normal"/>
    <w:uiPriority w:val="34"/>
    <w:qFormat/>
    <w:rsid w:val="00A46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07964">
      <w:bodyDiv w:val="1"/>
      <w:marLeft w:val="0"/>
      <w:marRight w:val="0"/>
      <w:marTop w:val="0"/>
      <w:marBottom w:val="0"/>
      <w:divBdr>
        <w:top w:val="none" w:sz="0" w:space="0" w:color="auto"/>
        <w:left w:val="none" w:sz="0" w:space="0" w:color="auto"/>
        <w:bottom w:val="none" w:sz="0" w:space="0" w:color="auto"/>
        <w:right w:val="none" w:sz="0" w:space="0" w:color="auto"/>
      </w:divBdr>
    </w:div>
    <w:div w:id="235171211">
      <w:bodyDiv w:val="1"/>
      <w:marLeft w:val="0"/>
      <w:marRight w:val="0"/>
      <w:marTop w:val="0"/>
      <w:marBottom w:val="0"/>
      <w:divBdr>
        <w:top w:val="none" w:sz="0" w:space="0" w:color="auto"/>
        <w:left w:val="none" w:sz="0" w:space="0" w:color="auto"/>
        <w:bottom w:val="none" w:sz="0" w:space="0" w:color="auto"/>
        <w:right w:val="none" w:sz="0" w:space="0" w:color="auto"/>
      </w:divBdr>
      <w:divsChild>
        <w:div w:id="1844660570">
          <w:marLeft w:val="0"/>
          <w:marRight w:val="0"/>
          <w:marTop w:val="0"/>
          <w:marBottom w:val="0"/>
          <w:divBdr>
            <w:top w:val="none" w:sz="0" w:space="0" w:color="auto"/>
            <w:left w:val="none" w:sz="0" w:space="0" w:color="auto"/>
            <w:bottom w:val="none" w:sz="0" w:space="0" w:color="auto"/>
            <w:right w:val="none" w:sz="0" w:space="0" w:color="auto"/>
          </w:divBdr>
          <w:divsChild>
            <w:div w:id="1543715330">
              <w:marLeft w:val="0"/>
              <w:marRight w:val="0"/>
              <w:marTop w:val="0"/>
              <w:marBottom w:val="0"/>
              <w:divBdr>
                <w:top w:val="none" w:sz="0" w:space="0" w:color="auto"/>
                <w:left w:val="none" w:sz="0" w:space="0" w:color="auto"/>
                <w:bottom w:val="none" w:sz="0" w:space="0" w:color="auto"/>
                <w:right w:val="none" w:sz="0" w:space="0" w:color="auto"/>
              </w:divBdr>
              <w:divsChild>
                <w:div w:id="1676765314">
                  <w:marLeft w:val="0"/>
                  <w:marRight w:val="0"/>
                  <w:marTop w:val="0"/>
                  <w:marBottom w:val="0"/>
                  <w:divBdr>
                    <w:top w:val="none" w:sz="0" w:space="0" w:color="auto"/>
                    <w:left w:val="none" w:sz="0" w:space="0" w:color="auto"/>
                    <w:bottom w:val="none" w:sz="0" w:space="0" w:color="auto"/>
                    <w:right w:val="none" w:sz="0" w:space="0" w:color="auto"/>
                  </w:divBdr>
                  <w:divsChild>
                    <w:div w:id="14308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847385">
      <w:bodyDiv w:val="1"/>
      <w:marLeft w:val="0"/>
      <w:marRight w:val="0"/>
      <w:marTop w:val="0"/>
      <w:marBottom w:val="0"/>
      <w:divBdr>
        <w:top w:val="none" w:sz="0" w:space="0" w:color="auto"/>
        <w:left w:val="none" w:sz="0" w:space="0" w:color="auto"/>
        <w:bottom w:val="none" w:sz="0" w:space="0" w:color="auto"/>
        <w:right w:val="none" w:sz="0" w:space="0" w:color="auto"/>
      </w:divBdr>
    </w:div>
    <w:div w:id="788010769">
      <w:bodyDiv w:val="1"/>
      <w:marLeft w:val="0"/>
      <w:marRight w:val="0"/>
      <w:marTop w:val="0"/>
      <w:marBottom w:val="0"/>
      <w:divBdr>
        <w:top w:val="none" w:sz="0" w:space="0" w:color="auto"/>
        <w:left w:val="none" w:sz="0" w:space="0" w:color="auto"/>
        <w:bottom w:val="none" w:sz="0" w:space="0" w:color="auto"/>
        <w:right w:val="none" w:sz="0" w:space="0" w:color="auto"/>
      </w:divBdr>
    </w:div>
    <w:div w:id="902838076">
      <w:bodyDiv w:val="1"/>
      <w:marLeft w:val="0"/>
      <w:marRight w:val="0"/>
      <w:marTop w:val="0"/>
      <w:marBottom w:val="0"/>
      <w:divBdr>
        <w:top w:val="none" w:sz="0" w:space="0" w:color="auto"/>
        <w:left w:val="none" w:sz="0" w:space="0" w:color="auto"/>
        <w:bottom w:val="none" w:sz="0" w:space="0" w:color="auto"/>
        <w:right w:val="none" w:sz="0" w:space="0" w:color="auto"/>
      </w:divBdr>
      <w:divsChild>
        <w:div w:id="2024893576">
          <w:marLeft w:val="0"/>
          <w:marRight w:val="0"/>
          <w:marTop w:val="0"/>
          <w:marBottom w:val="0"/>
          <w:divBdr>
            <w:top w:val="none" w:sz="0" w:space="0" w:color="auto"/>
            <w:left w:val="none" w:sz="0" w:space="0" w:color="auto"/>
            <w:bottom w:val="none" w:sz="0" w:space="0" w:color="auto"/>
            <w:right w:val="none" w:sz="0" w:space="0" w:color="auto"/>
          </w:divBdr>
          <w:divsChild>
            <w:div w:id="1596357967">
              <w:marLeft w:val="0"/>
              <w:marRight w:val="0"/>
              <w:marTop w:val="0"/>
              <w:marBottom w:val="0"/>
              <w:divBdr>
                <w:top w:val="none" w:sz="0" w:space="0" w:color="auto"/>
                <w:left w:val="none" w:sz="0" w:space="0" w:color="auto"/>
                <w:bottom w:val="none" w:sz="0" w:space="0" w:color="auto"/>
                <w:right w:val="none" w:sz="0" w:space="0" w:color="auto"/>
              </w:divBdr>
              <w:divsChild>
                <w:div w:id="424613752">
                  <w:marLeft w:val="0"/>
                  <w:marRight w:val="0"/>
                  <w:marTop w:val="0"/>
                  <w:marBottom w:val="0"/>
                  <w:divBdr>
                    <w:top w:val="none" w:sz="0" w:space="0" w:color="auto"/>
                    <w:left w:val="none" w:sz="0" w:space="0" w:color="auto"/>
                    <w:bottom w:val="none" w:sz="0" w:space="0" w:color="auto"/>
                    <w:right w:val="none" w:sz="0" w:space="0" w:color="auto"/>
                  </w:divBdr>
                  <w:divsChild>
                    <w:div w:id="13085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259450">
      <w:bodyDiv w:val="1"/>
      <w:marLeft w:val="0"/>
      <w:marRight w:val="0"/>
      <w:marTop w:val="0"/>
      <w:marBottom w:val="0"/>
      <w:divBdr>
        <w:top w:val="none" w:sz="0" w:space="0" w:color="auto"/>
        <w:left w:val="none" w:sz="0" w:space="0" w:color="auto"/>
        <w:bottom w:val="none" w:sz="0" w:space="0" w:color="auto"/>
        <w:right w:val="none" w:sz="0" w:space="0" w:color="auto"/>
      </w:divBdr>
    </w:div>
    <w:div w:id="1529224110">
      <w:bodyDiv w:val="1"/>
      <w:marLeft w:val="0"/>
      <w:marRight w:val="0"/>
      <w:marTop w:val="0"/>
      <w:marBottom w:val="0"/>
      <w:divBdr>
        <w:top w:val="none" w:sz="0" w:space="0" w:color="auto"/>
        <w:left w:val="none" w:sz="0" w:space="0" w:color="auto"/>
        <w:bottom w:val="none" w:sz="0" w:space="0" w:color="auto"/>
        <w:right w:val="none" w:sz="0" w:space="0" w:color="auto"/>
      </w:divBdr>
    </w:div>
    <w:div w:id="1584484980">
      <w:bodyDiv w:val="1"/>
      <w:marLeft w:val="0"/>
      <w:marRight w:val="0"/>
      <w:marTop w:val="0"/>
      <w:marBottom w:val="0"/>
      <w:divBdr>
        <w:top w:val="none" w:sz="0" w:space="0" w:color="auto"/>
        <w:left w:val="none" w:sz="0" w:space="0" w:color="auto"/>
        <w:bottom w:val="none" w:sz="0" w:space="0" w:color="auto"/>
        <w:right w:val="none" w:sz="0" w:space="0" w:color="auto"/>
      </w:divBdr>
    </w:div>
    <w:div w:id="1608610623">
      <w:bodyDiv w:val="1"/>
      <w:marLeft w:val="0"/>
      <w:marRight w:val="0"/>
      <w:marTop w:val="0"/>
      <w:marBottom w:val="0"/>
      <w:divBdr>
        <w:top w:val="none" w:sz="0" w:space="0" w:color="auto"/>
        <w:left w:val="none" w:sz="0" w:space="0" w:color="auto"/>
        <w:bottom w:val="none" w:sz="0" w:space="0" w:color="auto"/>
        <w:right w:val="none" w:sz="0" w:space="0" w:color="auto"/>
      </w:divBdr>
    </w:div>
    <w:div w:id="1778065146">
      <w:bodyDiv w:val="1"/>
      <w:marLeft w:val="0"/>
      <w:marRight w:val="0"/>
      <w:marTop w:val="0"/>
      <w:marBottom w:val="0"/>
      <w:divBdr>
        <w:top w:val="none" w:sz="0" w:space="0" w:color="auto"/>
        <w:left w:val="none" w:sz="0" w:space="0" w:color="auto"/>
        <w:bottom w:val="none" w:sz="0" w:space="0" w:color="auto"/>
        <w:right w:val="none" w:sz="0" w:space="0" w:color="auto"/>
      </w:divBdr>
    </w:div>
    <w:div w:id="207638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1924</Words>
  <Characters>10585</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LAGUNES CUEVAS YABIN ALEJANDRO</dc:creator>
  <cp:keywords/>
  <dc:description/>
  <cp:lastModifiedBy>LAGUNES CUEVAS YABIN ALEJANDRO</cp:lastModifiedBy>
  <cp:revision>3</cp:revision>
  <dcterms:created xsi:type="dcterms:W3CDTF">2020-06-30T06:30:00Z</dcterms:created>
  <dcterms:modified xsi:type="dcterms:W3CDTF">2020-07-01T21:55:00Z</dcterms:modified>
</cp:coreProperties>
</file>