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>Algorithms and Their Evaluation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>Search Algorithms: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Binary Search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Purpose</w:t>
      </w:r>
      <w:r>
        <w:rPr/>
        <w:t xml:space="preserve">: Locate parts by </w:t>
      </w:r>
      <w:r>
        <w:rPr>
          <w:rStyle w:val="SourceText"/>
        </w:rPr>
        <w:t>partID</w:t>
      </w:r>
      <w:r>
        <w:rPr/>
        <w:t xml:space="preserve"> or name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Implementation Details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Precondition</w:t>
      </w:r>
      <w:r>
        <w:rPr/>
        <w:t>: Collection must be sorted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Time Complexity</w:t>
      </w:r>
      <w:r>
        <w:rPr/>
        <w:t>: O(log n)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 Case</w:t>
      </w:r>
      <w:r>
        <w:rPr/>
        <w:t>: Efficient lookup of specific parts in a sorted inventory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>Sorting Algorithms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Quicksort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Sort inventory by various attributes (e.g., price, performance metrics)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Implementation Details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Time Complexity</w:t>
      </w:r>
      <w:r>
        <w:rPr/>
        <w:t>: Average case O(n log n), Worst case O(n²)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Pivot Selection</w:t>
      </w:r>
      <w:r>
        <w:rPr/>
        <w:t>: Median-of-three for improved performance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 Cases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Price-based sorting for budget filtering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Performance-based sorting for recommendations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Name-based sorting for alphabetical listings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>Performance Metrics Algorithms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computeAdditionalMetrics()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Calculate component performance and price-performance ratio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Implementation Details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Component-specific metric calculations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Time Complexity</w:t>
      </w:r>
      <w:r>
        <w:rPr/>
        <w:t>: O(1) per component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 Cases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Performance evaluation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Price-performance calculation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Compatibility calculations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getCompatibilityRate()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Assess component compatibility based on user preferences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Implementation Details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Time Complexity</w:t>
      </w:r>
      <w:r>
        <w:rPr/>
        <w:t>: O(1) per component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 Cases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Component compatibility checks and PC build recommendations based on it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>3.4 File I/O Operations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Purpose</w:t>
      </w:r>
      <w:r>
        <w:rPr/>
        <w:t>: Load and save inventory data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Implementation Details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Time Complexity</w:t>
      </w:r>
      <w:r>
        <w:rPr/>
        <w:t>: O(n), where n is the number of items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Use Cases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Initial inventory loading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Real-time inventory updates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Saving state for persistence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hanging="0" w:left="0"/>
        <w:jc w:val="left"/>
        <w:rPr/>
      </w:pPr>
      <w:r>
        <w:rPr/>
        <w:t>4. Data Structure Selection</w:t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>4.1 Main Collection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Structure</w:t>
      </w:r>
      <w:r>
        <w:rPr/>
        <w:t xml:space="preserve">: </w:t>
      </w:r>
      <w:r>
        <w:rPr>
          <w:rStyle w:val="SourceText"/>
        </w:rPr>
        <w:t>vector&lt;ComputerPart*&gt;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Rationale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Supports dynamic resizing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Allows random access for quick lookups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Supports polymorphism for various component types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Efficient for sorting operations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Fast access by index O(1)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Free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HK" w:cs="FreeSans"/>
      <w:color w:val="auto"/>
      <w:kern w:val="2"/>
      <w:sz w:val="24"/>
      <w:szCs w:val="24"/>
      <w:lang w:val="uk-UA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HK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HK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LibreOffice/24.8.5.2$Linux_X86_64 LibreOffice_project/480$Build-2</Application>
  <AppVersion>15.0000</AppVersion>
  <Pages>2</Pages>
  <Words>251</Words>
  <Characters>1536</Characters>
  <CharactersWithSpaces>1694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2025-03-27T20:25:58Z</dcterms:created>
  <dc:creator/>
  <dc:description/>
  <dc:language>uk-UA</dc:language>
  <cp:lastModifiedBy/>
  <dcterms:modified xsi:type="dcterms:W3CDTF">2025-03-27T21:34:53Z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