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D0FCE" w14:textId="4A2E19B3" w:rsidR="00F874CB" w:rsidRPr="00306B64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jc w:val="center"/>
        <w:rPr>
          <w:rFonts w:eastAsia="Calibri"/>
          <w:b/>
          <w:color w:val="7030A0"/>
          <w:u w:val="single"/>
          <w:bdr w:val="none" w:sz="0" w:space="0" w:color="auto"/>
          <w:lang w:val="ru-RU"/>
        </w:rPr>
      </w:pPr>
      <w:r w:rsidRPr="00762AA3">
        <w:rPr>
          <w:rFonts w:eastAsia="Calibri"/>
          <w:b/>
          <w:color w:val="7030A0"/>
          <w:u w:val="single"/>
          <w:bdr w:val="none" w:sz="0" w:space="0" w:color="auto"/>
          <w:lang w:val="ru-RU"/>
        </w:rPr>
        <w:t>История</w:t>
      </w:r>
      <w:r w:rsidR="00423D39" w:rsidRPr="00762AA3">
        <w:rPr>
          <w:rFonts w:eastAsia="Calibri"/>
          <w:b/>
          <w:color w:val="7030A0"/>
          <w:u w:val="single"/>
          <w:bdr w:val="none" w:sz="0" w:space="0" w:color="auto"/>
          <w:lang w:val="ru-RU"/>
        </w:rPr>
        <w:t xml:space="preserve"> </w:t>
      </w:r>
      <w:r w:rsidRPr="00762AA3">
        <w:rPr>
          <w:rFonts w:eastAsia="Calibri"/>
          <w:b/>
          <w:color w:val="7030A0"/>
          <w:u w:val="single"/>
          <w:bdr w:val="none" w:sz="0" w:space="0" w:color="auto"/>
          <w:lang w:val="ru-RU"/>
        </w:rPr>
        <w:t>Калининградского</w:t>
      </w:r>
      <w:r w:rsidR="00423D39" w:rsidRPr="00762AA3">
        <w:rPr>
          <w:rFonts w:eastAsia="Calibri"/>
          <w:b/>
          <w:color w:val="7030A0"/>
          <w:u w:val="single"/>
          <w:bdr w:val="none" w:sz="0" w:space="0" w:color="auto"/>
          <w:lang w:val="ru-RU"/>
        </w:rPr>
        <w:t xml:space="preserve"> </w:t>
      </w:r>
      <w:r w:rsidRPr="00762AA3">
        <w:rPr>
          <w:rFonts w:eastAsia="Calibri"/>
          <w:b/>
          <w:color w:val="7030A0"/>
          <w:u w:val="single"/>
          <w:bdr w:val="none" w:sz="0" w:space="0" w:color="auto"/>
          <w:lang w:val="ru-RU"/>
        </w:rPr>
        <w:t>зоопарка</w:t>
      </w:r>
    </w:p>
    <w:p w14:paraId="69542215" w14:textId="77777777" w:rsidR="00F874CB" w:rsidRPr="00F874CB" w:rsidRDefault="00F874CB" w:rsidP="007E1EA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  <w:lang w:val="ru-RU"/>
        </w:rPr>
      </w:pPr>
      <w:r w:rsidRPr="00762AA3">
        <w:rPr>
          <w:rFonts w:eastAsia="Calibri"/>
          <w:b/>
          <w:i/>
          <w:bdr w:val="none" w:sz="0" w:space="0" w:color="auto"/>
          <w:lang w:val="ru-RU"/>
        </w:rPr>
        <w:t>Калининградский</w:t>
      </w:r>
      <w:r w:rsidRPr="00762AA3">
        <w:rPr>
          <w:rFonts w:eastAsia="Calibri"/>
          <w:i/>
          <w:bdr w:val="none" w:sz="0" w:space="0" w:color="auto"/>
          <w:lang w:val="ru-RU"/>
        </w:rPr>
        <w:t xml:space="preserve"> </w:t>
      </w:r>
      <w:r w:rsidRPr="00762AA3">
        <w:rPr>
          <w:rFonts w:eastAsia="Calibri"/>
          <w:b/>
          <w:i/>
          <w:color w:val="92D050"/>
          <w:bdr w:val="none" w:sz="0" w:space="0" w:color="auto"/>
          <w:lang w:val="ru-RU"/>
        </w:rPr>
        <w:t>зоо</w:t>
      </w:r>
      <w:r w:rsidRPr="00762AA3">
        <w:rPr>
          <w:rFonts w:eastAsia="Calibri"/>
          <w:b/>
          <w:i/>
          <w:color w:val="00B050"/>
          <w:bdr w:val="none" w:sz="0" w:space="0" w:color="auto"/>
          <w:lang w:val="ru-RU"/>
        </w:rPr>
        <w:t>парк</w:t>
      </w:r>
      <w:r w:rsidRPr="00762AA3">
        <w:rPr>
          <w:rFonts w:eastAsia="Calibri"/>
          <w:bdr w:val="none" w:sz="0" w:space="0" w:color="auto"/>
          <w:lang w:val="ru-RU"/>
        </w:rPr>
        <w:t xml:space="preserve"> – один из трех исторических зоопарков России </w:t>
      </w:r>
      <w:r w:rsidRPr="00762AA3">
        <w:rPr>
          <w:rFonts w:eastAsia="Calibri"/>
          <w:color w:val="FF0000"/>
          <w:bdr w:val="none" w:sz="0" w:space="0" w:color="auto"/>
          <w:lang w:val="ru-RU"/>
        </w:rPr>
        <w:t>(наряду с зоопарками Москвы и Санкт-Петербурга)</w:t>
      </w:r>
      <w:r w:rsidRPr="00762AA3">
        <w:rPr>
          <w:rFonts w:eastAsia="Calibri"/>
          <w:bdr w:val="none" w:sz="0" w:space="0" w:color="auto"/>
          <w:lang w:val="ru-RU"/>
        </w:rPr>
        <w:t>. Располагается на территории бывшего</w:t>
      </w:r>
      <w:r w:rsidRPr="00F874CB">
        <w:rPr>
          <w:rFonts w:eastAsia="Calibri"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/>
          <w:color w:val="FFC000"/>
          <w:bdr w:val="none" w:sz="0" w:space="0" w:color="auto"/>
          <w:lang w:val="ru-RU"/>
        </w:rPr>
        <w:t>Кёнигсберского</w:t>
      </w:r>
      <w:r w:rsidRPr="00F874CB">
        <w:rPr>
          <w:rFonts w:eastAsia="Calibri"/>
          <w:b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/>
          <w:color w:val="92D050"/>
          <w:bdr w:val="none" w:sz="0" w:space="0" w:color="auto"/>
          <w:lang w:val="ru-RU"/>
        </w:rPr>
        <w:t>зоо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парка</w:t>
      </w:r>
      <w:r w:rsidRPr="00F874CB">
        <w:rPr>
          <w:rFonts w:eastAsia="Calibri"/>
          <w:bdr w:val="none" w:sz="0" w:space="0" w:color="auto"/>
          <w:lang w:val="ru-RU"/>
        </w:rPr>
        <w:t xml:space="preserve">, который был основан 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Германом Клаассом</w:t>
      </w:r>
      <w:r w:rsidRPr="00F874CB">
        <w:rPr>
          <w:rFonts w:eastAsia="Calibri"/>
          <w:bdr w:val="none" w:sz="0" w:space="0" w:color="auto"/>
          <w:lang w:val="ru-RU"/>
        </w:rPr>
        <w:t xml:space="preserve">, немецким предпринимателем в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1896 году</w:t>
      </w:r>
      <w:r w:rsidRPr="00F874CB">
        <w:rPr>
          <w:rFonts w:eastAsia="Calibri"/>
          <w:bdr w:val="none" w:sz="0" w:space="0" w:color="auto"/>
          <w:lang w:val="ru-RU"/>
        </w:rPr>
        <w:t xml:space="preserve">. Калининграду отошел после капитуляции немецких войск в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1945 году</w:t>
      </w:r>
      <w:r w:rsidRPr="00F874CB">
        <w:rPr>
          <w:rFonts w:eastAsia="Calibri"/>
          <w:bdr w:val="none" w:sz="0" w:space="0" w:color="auto"/>
          <w:lang w:val="ru-RU"/>
        </w:rPr>
        <w:t xml:space="preserve">. </w:t>
      </w:r>
    </w:p>
    <w:p w14:paraId="5BAC6E12" w14:textId="3561004F" w:rsidR="00F874CB" w:rsidRPr="00F874CB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  <w:lang w:val="ru-RU"/>
        </w:rPr>
      </w:pPr>
      <w:r w:rsidRPr="00F874CB">
        <w:rPr>
          <w:rFonts w:eastAsia="Calibri"/>
          <w:bdr w:val="none" w:sz="0" w:space="0" w:color="auto"/>
          <w:lang w:val="ru-RU"/>
        </w:rPr>
        <w:t xml:space="preserve">На данный момент </w:t>
      </w:r>
      <w:r w:rsidRPr="00F874CB">
        <w:rPr>
          <w:rFonts w:eastAsia="Calibri"/>
          <w:b/>
          <w:bdr w:val="none" w:sz="0" w:space="0" w:color="auto"/>
          <w:lang w:val="ru-RU"/>
        </w:rPr>
        <w:t>Калининградский зоопарк</w:t>
      </w:r>
      <w:r w:rsidRPr="00F874CB">
        <w:rPr>
          <w:rFonts w:eastAsia="Calibri"/>
          <w:bdr w:val="none" w:sz="0" w:space="0" w:color="auto"/>
          <w:lang w:val="ru-RU"/>
        </w:rPr>
        <w:t xml:space="preserve"> занимает территори</w:t>
      </w:r>
      <w:r w:rsidR="002F0CC5">
        <w:rPr>
          <w:rFonts w:eastAsia="Calibri"/>
          <w:bdr w:val="none" w:sz="0" w:space="0" w:color="auto"/>
          <w:lang w:val="ru-RU"/>
        </w:rPr>
        <w:t>ю</w:t>
      </w:r>
      <w:r w:rsidRPr="00F874CB">
        <w:rPr>
          <w:rFonts w:eastAsia="Calibri"/>
          <w:bdr w:val="none" w:sz="0" w:space="0" w:color="auto"/>
          <w:lang w:val="ru-RU"/>
        </w:rPr>
        <w:t xml:space="preserve"> в</w:t>
      </w:r>
      <w:r w:rsidR="00AD4BEA">
        <w:rPr>
          <w:rFonts w:eastAsia="Calibri"/>
          <w:bdr w:val="none" w:sz="0" w:space="0" w:color="auto"/>
          <w:lang w:val="ru-RU"/>
        </w:rPr>
        <w:t xml:space="preserve"> 16,37 ГА</w:t>
      </w:r>
      <w:r w:rsidRPr="00F874CB">
        <w:rPr>
          <w:rFonts w:eastAsia="Calibri"/>
          <w:bdr w:val="none" w:sz="0" w:space="0" w:color="auto"/>
          <w:lang w:val="ru-RU"/>
        </w:rPr>
        <w:t xml:space="preserve">. В коллекции </w:t>
      </w:r>
      <w:r w:rsidRPr="00AD4BEA">
        <w:rPr>
          <w:rFonts w:eastAsia="Calibri"/>
          <w:bdr w:val="none" w:sz="0" w:space="0" w:color="auto"/>
          <w:lang w:val="ru-RU"/>
        </w:rPr>
        <w:t>насчитывается</w:t>
      </w:r>
      <w:r w:rsidR="00AD4BEA" w:rsidRPr="00AD4BEA">
        <w:rPr>
          <w:rFonts w:eastAsia="Calibri"/>
          <w:bdr w:val="none" w:sz="0" w:space="0" w:color="auto"/>
          <w:lang w:val="ru-RU"/>
        </w:rPr>
        <w:t xml:space="preserve"> 2177 </w:t>
      </w:r>
      <w:r w:rsidRPr="00AD4BEA">
        <w:rPr>
          <w:rFonts w:eastAsia="Calibri"/>
          <w:bdr w:val="none" w:sz="0" w:space="0" w:color="auto"/>
          <w:lang w:val="ru-RU"/>
        </w:rPr>
        <w:t>животных</w:t>
      </w:r>
      <w:r w:rsidR="00AD4BEA" w:rsidRPr="00AD4BEA">
        <w:rPr>
          <w:rFonts w:eastAsia="Calibri"/>
          <w:bdr w:val="none" w:sz="0" w:space="0" w:color="auto"/>
          <w:lang w:val="ru-RU"/>
        </w:rPr>
        <w:t xml:space="preserve"> 284 </w:t>
      </w:r>
      <w:r w:rsidR="00AD4BEA">
        <w:rPr>
          <w:rFonts w:eastAsia="Calibri"/>
          <w:bdr w:val="none" w:sz="0" w:space="0" w:color="auto"/>
          <w:lang w:val="ru-RU"/>
        </w:rPr>
        <w:t xml:space="preserve">видов </w:t>
      </w:r>
      <w:r w:rsidRPr="00F874CB">
        <w:rPr>
          <w:rFonts w:eastAsia="Calibri"/>
          <w:bdr w:val="none" w:sz="0" w:space="0" w:color="auto"/>
          <w:lang w:val="ru-RU"/>
        </w:rPr>
        <w:t xml:space="preserve">(данные на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31.12.2020 г.</w:t>
      </w:r>
      <w:r w:rsidRPr="00F874CB">
        <w:rPr>
          <w:rFonts w:eastAsia="Calibri"/>
          <w:bdr w:val="none" w:sz="0" w:space="0" w:color="auto"/>
          <w:lang w:val="ru-RU"/>
        </w:rPr>
        <w:t>)</w:t>
      </w:r>
    </w:p>
    <w:p w14:paraId="27C94240" w14:textId="19D007A5" w:rsidR="00841783" w:rsidRPr="00AD4BEA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  <w:lang w:val="ru-RU"/>
        </w:rPr>
      </w:pPr>
      <w:r w:rsidRPr="00F874CB">
        <w:rPr>
          <w:rFonts w:eastAsia="Calibri"/>
          <w:bdr w:val="none" w:sz="0" w:space="0" w:color="auto"/>
          <w:lang w:val="ru-RU"/>
        </w:rPr>
        <w:t xml:space="preserve">Историю зоопарка Кёнигсберга – Калининграда можно разделить на </w:t>
      </w:r>
      <w:r w:rsidRPr="00F874CB">
        <w:rPr>
          <w:rFonts w:eastAsia="Calibri"/>
          <w:color w:val="0070C0"/>
          <w:bdr w:val="none" w:sz="0" w:space="0" w:color="auto"/>
          <w:lang w:val="ru-RU"/>
        </w:rPr>
        <w:t>четыре этапа</w:t>
      </w:r>
      <w:r w:rsidRPr="00F874CB">
        <w:rPr>
          <w:rFonts w:eastAsia="Calibri"/>
          <w:bdr w:val="none" w:sz="0" w:space="0" w:color="auto"/>
          <w:lang w:val="ru-RU"/>
        </w:rPr>
        <w:t xml:space="preserve">. Каждый из которых так или иначе </w:t>
      </w:r>
      <w:r w:rsidRPr="00F874CB">
        <w:rPr>
          <w:rFonts w:eastAsia="Calibri"/>
          <w:color w:val="FF0000"/>
          <w:u w:val="single"/>
          <w:bdr w:val="none" w:sz="0" w:space="0" w:color="auto"/>
          <w:lang w:val="ru-RU"/>
        </w:rPr>
        <w:t>оказал</w:t>
      </w:r>
      <w:r w:rsidRPr="00F874CB">
        <w:rPr>
          <w:rFonts w:eastAsia="Calibri"/>
          <w:bdr w:val="none" w:sz="0" w:space="0" w:color="auto"/>
          <w:lang w:val="ru-RU"/>
        </w:rPr>
        <w:t xml:space="preserve"> своё </w:t>
      </w:r>
      <w:r w:rsidRPr="00F874CB">
        <w:rPr>
          <w:rFonts w:eastAsia="Calibri"/>
          <w:color w:val="FF0000"/>
          <w:u w:val="single"/>
          <w:bdr w:val="none" w:sz="0" w:space="0" w:color="auto"/>
          <w:lang w:val="ru-RU"/>
        </w:rPr>
        <w:t>влияние</w:t>
      </w:r>
      <w:r w:rsidRPr="00F874CB">
        <w:rPr>
          <w:rFonts w:eastAsia="Calibri"/>
          <w:bdr w:val="none" w:sz="0" w:space="0" w:color="auto"/>
          <w:lang w:val="ru-RU"/>
        </w:rPr>
        <w:t xml:space="preserve"> в нынешний облик </w:t>
      </w:r>
      <w:r w:rsidRPr="00F874CB">
        <w:rPr>
          <w:rFonts w:eastAsia="Calibri"/>
          <w:b/>
          <w:color w:val="92D050"/>
          <w:bdr w:val="none" w:sz="0" w:space="0" w:color="auto"/>
          <w:lang w:val="ru-RU"/>
        </w:rPr>
        <w:t>зоо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логического</w:t>
      </w:r>
      <w:r w:rsidRPr="00F874CB">
        <w:rPr>
          <w:rFonts w:eastAsia="Calibri"/>
          <w:color w:val="538135"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dr w:val="none" w:sz="0" w:space="0" w:color="auto"/>
          <w:lang w:val="ru-RU"/>
        </w:rPr>
        <w:t>сада.</w:t>
      </w:r>
    </w:p>
    <w:sectPr w:rsidR="00841783" w:rsidRPr="00AD4BEA">
      <w:headerReference w:type="default" r:id="rId6"/>
      <w:footerReference w:type="default" r:id="rId7"/>
      <w:pgSz w:w="11900" w:h="16840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8D7A7" w14:textId="77777777" w:rsidR="00DB1125" w:rsidRDefault="00DB1125">
      <w:r>
        <w:separator/>
      </w:r>
    </w:p>
  </w:endnote>
  <w:endnote w:type="continuationSeparator" w:id="0">
    <w:p w14:paraId="3471C798" w14:textId="77777777" w:rsidR="00DB1125" w:rsidRDefault="00DB11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DA343" w14:textId="77777777" w:rsidR="00976270" w:rsidRDefault="00976270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CA1EF" w14:textId="77777777" w:rsidR="00DB1125" w:rsidRDefault="00DB1125">
      <w:r>
        <w:separator/>
      </w:r>
    </w:p>
  </w:footnote>
  <w:footnote w:type="continuationSeparator" w:id="0">
    <w:p w14:paraId="19113429" w14:textId="77777777" w:rsidR="00DB1125" w:rsidRDefault="00DB11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DD5FF" w14:textId="77777777" w:rsidR="00976270" w:rsidRDefault="0097627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270"/>
    <w:rsid w:val="0005245B"/>
    <w:rsid w:val="00083523"/>
    <w:rsid w:val="000957E3"/>
    <w:rsid w:val="00103D00"/>
    <w:rsid w:val="00180FC6"/>
    <w:rsid w:val="001A4E5B"/>
    <w:rsid w:val="001F5EC1"/>
    <w:rsid w:val="00257A48"/>
    <w:rsid w:val="002B7966"/>
    <w:rsid w:val="002D09D9"/>
    <w:rsid w:val="002D3A5E"/>
    <w:rsid w:val="002F0CC5"/>
    <w:rsid w:val="00306B64"/>
    <w:rsid w:val="003D5DE2"/>
    <w:rsid w:val="00423D39"/>
    <w:rsid w:val="004D458D"/>
    <w:rsid w:val="005C0DE2"/>
    <w:rsid w:val="005C602F"/>
    <w:rsid w:val="005D219F"/>
    <w:rsid w:val="007203C4"/>
    <w:rsid w:val="00751348"/>
    <w:rsid w:val="00762AA3"/>
    <w:rsid w:val="007835B3"/>
    <w:rsid w:val="007E1EAA"/>
    <w:rsid w:val="00814D10"/>
    <w:rsid w:val="00841783"/>
    <w:rsid w:val="00896137"/>
    <w:rsid w:val="00976270"/>
    <w:rsid w:val="00A15C2B"/>
    <w:rsid w:val="00A21391"/>
    <w:rsid w:val="00A45601"/>
    <w:rsid w:val="00A6715A"/>
    <w:rsid w:val="00AD4BEA"/>
    <w:rsid w:val="00C9337A"/>
    <w:rsid w:val="00CC3369"/>
    <w:rsid w:val="00D176B4"/>
    <w:rsid w:val="00DA2AA1"/>
    <w:rsid w:val="00DB1125"/>
    <w:rsid w:val="00E376AA"/>
    <w:rsid w:val="00F01B58"/>
    <w:rsid w:val="00F023D6"/>
    <w:rsid w:val="00F1705A"/>
    <w:rsid w:val="00F8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BD09F"/>
  <w15:docId w15:val="{E1595E38-7FC4-4EEF-91A3-94E3E62E2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5">
    <w:name w:val="Основной текст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Франк Александр Антонович</cp:lastModifiedBy>
  <cp:revision>19</cp:revision>
  <dcterms:created xsi:type="dcterms:W3CDTF">2025-11-15T11:29:00Z</dcterms:created>
  <dcterms:modified xsi:type="dcterms:W3CDTF">2025-11-22T06:33:00Z</dcterms:modified>
</cp:coreProperties>
</file>