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Test Automation for QA</w:t>
        <w:br/>
      </w:r>
      <w:r>
        <w:rPr>
          <w:sz w:val="30"/>
        </w:rPr>
        <w:t>Playwright • Cypress • Selenium • Framework Architecture • Test Automation</w:t>
      </w:r>
    </w:p>
    <w:p>
      <w:r>
        <w:rPr>
          <w:b w:val="0"/>
          <w:i/>
        </w:rPr>
        <w:t>A consolidated QA study guide based on the five requested sources, with practical synthesis, comparisons, framework guidance, CI/CD considerations, and risk-based testing notes.</w:t>
      </w:r>
    </w:p>
    <w:p>
      <w:r>
        <w:rPr>
          <w:b w:val="0"/>
          <w:i w:val="0"/>
        </w:rPr>
        <w:t>Research date: 23 September 2026</w:t>
      </w:r>
    </w:p>
    <w:p>
      <w:r>
        <w:rPr>
          <w:b w:val="0"/>
          <w:i w:val="0"/>
        </w:rPr>
        <w:t>Primary audience: Junior QA / QA Automation engineers</w:t>
      </w:r>
    </w:p>
    <w:p>
      <w:r>
        <w:br w:type="page"/>
      </w:r>
    </w:p>
    <w:p>
      <w:pPr>
        <w:pStyle w:val="Heading1"/>
      </w:pPr>
      <w:r>
        <w:t>1. Sources Analyzed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Source</w:t>
            </w:r>
          </w:p>
        </w:tc>
        <w:tc>
          <w:tcPr>
            <w:tcW w:type="dxa" w:w="3312"/>
          </w:tcPr>
          <w:p>
            <w:r>
              <w:rPr>
                <w:b/>
              </w:rPr>
              <w:t>URL</w:t>
            </w:r>
          </w:p>
        </w:tc>
        <w:tc>
          <w:tcPr>
            <w:tcW w:type="dxa" w:w="3312"/>
          </w:tcPr>
          <w:p>
            <w:r>
              <w:rPr>
                <w:b/>
              </w:rPr>
              <w:t>Role in this guide</w:t>
            </w:r>
          </w:p>
        </w:tc>
      </w:tr>
      <w:tr>
        <w:tc>
          <w:tcPr>
            <w:tcW w:type="dxa" w:w="3312"/>
            <w:vAlign w:val="top"/>
          </w:tcPr>
          <w:p>
            <w:r>
              <w:t>Playwright — Installation / Introduction</w:t>
            </w:r>
          </w:p>
        </w:tc>
        <w:tc>
          <w:tcPr>
            <w:tcW w:type="dxa" w:w="3312"/>
            <w:vAlign w:val="top"/>
          </w:tcPr>
          <w:p>
            <w:r>
              <w:t>https://playwright.dev/docs/intro</w:t>
            </w:r>
          </w:p>
        </w:tc>
        <w:tc>
          <w:tcPr>
            <w:tcW w:type="dxa" w:w="3312"/>
            <w:vAlign w:val="top"/>
          </w:tcPr>
          <w:p>
            <w:r>
              <w:t>Official Playwright documentation</w:t>
            </w:r>
          </w:p>
        </w:tc>
      </w:tr>
      <w:tr>
        <w:tc>
          <w:tcPr>
            <w:tcW w:type="dxa" w:w="3312"/>
            <w:vAlign w:val="top"/>
          </w:tcPr>
          <w:p>
            <w:r>
              <w:t>Cypress — Why Cypress?</w:t>
            </w:r>
          </w:p>
        </w:tc>
        <w:tc>
          <w:tcPr>
            <w:tcW w:type="dxa" w:w="3312"/>
            <w:vAlign w:val="top"/>
          </w:tcPr>
          <w:p>
            <w:r>
              <w:t>https://docs.cypress.io/app/get-started/why-cypress</w:t>
            </w:r>
          </w:p>
        </w:tc>
        <w:tc>
          <w:tcPr>
            <w:tcW w:type="dxa" w:w="3312"/>
            <w:vAlign w:val="top"/>
          </w:tcPr>
          <w:p>
            <w:r>
              <w:t>Official Cypress documentation</w:t>
            </w:r>
          </w:p>
        </w:tc>
      </w:tr>
      <w:tr>
        <w:tc>
          <w:tcPr>
            <w:tcW w:type="dxa" w:w="3312"/>
            <w:vAlign w:val="top"/>
          </w:tcPr>
          <w:p>
            <w:r>
              <w:t>Selenium — Browser Automation Project / WebDriver / Grid / IDE</w:t>
            </w:r>
          </w:p>
        </w:tc>
        <w:tc>
          <w:tcPr>
            <w:tcW w:type="dxa" w:w="3312"/>
            <w:vAlign w:val="top"/>
          </w:tcPr>
          <w:p>
            <w:r>
              <w:t>https://www.selenium.dev/documentation/</w:t>
            </w:r>
          </w:p>
        </w:tc>
        <w:tc>
          <w:tcPr>
            <w:tcW w:type="dxa" w:w="3312"/>
            <w:vAlign w:val="top"/>
          </w:tcPr>
          <w:p>
            <w:r>
              <w:t>Official Selenium documentation</w:t>
            </w:r>
          </w:p>
        </w:tc>
      </w:tr>
      <w:tr>
        <w:tc>
          <w:tcPr>
            <w:tcW w:type="dxa" w:w="3312"/>
            <w:vAlign w:val="top"/>
          </w:tcPr>
          <w:p>
            <w:r>
              <w:t>Yuri Kan — Test Automation Framework Documentation</w:t>
            </w:r>
          </w:p>
        </w:tc>
        <w:tc>
          <w:tcPr>
            <w:tcW w:type="dxa" w:w="3312"/>
            <w:vAlign w:val="top"/>
          </w:tcPr>
          <w:p>
            <w:r>
              <w:t>https://yrkan.com/blog/test-automation-framework-docs/</w:t>
            </w:r>
          </w:p>
        </w:tc>
        <w:tc>
          <w:tcPr>
            <w:tcW w:type="dxa" w:w="3312"/>
            <w:vAlign w:val="top"/>
          </w:tcPr>
          <w:p>
            <w:r>
              <w:t>Framework documentation and architecture guidance</w:t>
            </w:r>
          </w:p>
        </w:tc>
      </w:tr>
      <w:tr>
        <w:tc>
          <w:tcPr>
            <w:tcW w:type="dxa" w:w="3312"/>
            <w:vAlign w:val="top"/>
          </w:tcPr>
          <w:p>
            <w:r>
              <w:t>Wikipedia — Test automation</w:t>
            </w:r>
          </w:p>
        </w:tc>
        <w:tc>
          <w:tcPr>
            <w:tcW w:type="dxa" w:w="3312"/>
            <w:vAlign w:val="top"/>
          </w:tcPr>
          <w:p>
            <w:r>
              <w:t>https://en.wikipedia.org/wiki/Test_automation</w:t>
            </w:r>
          </w:p>
        </w:tc>
        <w:tc>
          <w:tcPr>
            <w:tcW w:type="dxa" w:w="3312"/>
            <w:vAlign w:val="top"/>
          </w:tcPr>
          <w:p>
            <w:r>
              <w:t>General reference / terminology and automation concepts</w:t>
            </w:r>
          </w:p>
        </w:tc>
      </w:tr>
    </w:tbl>
    <w:p>
      <w:r>
        <w:rPr>
          <w:b w:val="0"/>
          <w:i w:val="0"/>
        </w:rPr>
        <w:t>Important: this document is a synthesis and learning guide. It does not reproduce the source pages verbatim. Official tool documentation should be treated as the authoritative source for exact commands, supported versions, and product behavior.</w:t>
      </w:r>
    </w:p>
    <w:p>
      <w:pPr>
        <w:pStyle w:val="Heading1"/>
      </w:pPr>
      <w:r>
        <w:t>2. Executive Summary</w:t>
      </w:r>
    </w:p>
    <w:p>
      <w:r>
        <w:rPr>
          <w:b w:val="0"/>
          <w:i w:val="0"/>
        </w:rPr>
        <w:t>Test automation is the use of software to control test execution and compare actual results with expected results. It is especially useful for repeatable regression, API checks, cross-browser coverage, CI/CD feedback, and large test suites. Automation does not replace testing expertise: humans still decide what to test, why it matters, what risks exist, and whether the automated checks provide meaningful coverage.</w:t>
      </w:r>
    </w:p>
    <w:p>
      <w:pPr>
        <w:pStyle w:val="ListBullet"/>
      </w:pPr>
      <w:r>
        <w:t>Playwright is an end-to-end framework for modern web applications with an integrated test runner, assertions, isolation, parallelization, browser automation, reporting, tracing, API testing, and tooling.</w:t>
      </w:r>
    </w:p>
    <w:p>
      <w:pPr>
        <w:pStyle w:val="ListBullet"/>
      </w:pPr>
      <w:r>
        <w:t>Cypress provides a browser-centered quality platform covering end-to-end, component, accessibility, visual and related testing workflows, with strong local debugging and optional cloud capabilities.</w:t>
      </w:r>
    </w:p>
    <w:p>
      <w:pPr>
        <w:pStyle w:val="ListBullet"/>
      </w:pPr>
      <w:r>
        <w:t>Selenium is an umbrella project centered around browser automation. WebDriver provides the browser-control API/protocol, Selenium IDE provides record/playback assistance, and Selenium Grid provides remote and parallel execution across machines and browser/platform combinations.</w:t>
      </w:r>
    </w:p>
    <w:p>
      <w:pPr>
        <w:pStyle w:val="ListBullet"/>
      </w:pPr>
      <w:r>
        <w:t>A test automation framework is more than a test library: it includes architecture, configuration, test data, reusable abstractions, reporting, logging, execution strategy, CI/CD integration, and maintenance practices.</w:t>
      </w:r>
    </w:p>
    <w:p>
      <w:pPr>
        <w:pStyle w:val="ListBullet"/>
      </w:pPr>
      <w:r>
        <w:t>Good framework documentation should make a new engineer productive quickly, explain architecture and conventions, show how to run tests, document test data and environment configuration, explain CI/CD behavior, and include troubleshooting.</w:t>
      </w:r>
    </w:p>
    <w:p>
      <w:pPr>
        <w:pStyle w:val="ListBullet"/>
      </w:pPr>
      <w:r>
        <w:t>Automation has costs: development time, maintenance, flaky tests, infrastructure, test-data management, false confidence, and the risk of automating low-value checks.</w:t>
      </w:r>
    </w:p>
    <w:p>
      <w:pPr>
        <w:pStyle w:val="Heading1"/>
      </w:pPr>
      <w:r>
        <w:t>3. Test Automation Fundamentals</w:t>
      </w:r>
    </w:p>
    <w:p>
      <w:pPr>
        <w:pStyle w:val="Heading2"/>
      </w:pPr>
      <w:r>
        <w:t>3.1 Definition</w:t>
      </w:r>
    </w:p>
    <w:p>
      <w:r>
        <w:rPr>
          <w:b w:val="0"/>
          <w:i w:val="0"/>
        </w:rPr>
        <w:t>Test automation is the use of software separate from the system under test to control test execution and compare actual outcomes with predicted outcomes. Automated testing can execute repeatable checks without continuous manual interaction and is commonly integrated into continuous testing and CI/CD.</w:t>
      </w:r>
    </w:p>
    <w:p>
      <w:pPr>
        <w:pStyle w:val="Heading2"/>
      </w:pPr>
      <w:r>
        <w:t>3.2 What automation is good at</w:t>
      </w:r>
    </w:p>
    <w:p>
      <w:pPr>
        <w:pStyle w:val="ListBullet"/>
      </w:pPr>
      <w:r>
        <w:t>Repeatable regression checks.</w:t>
      </w:r>
    </w:p>
    <w:p>
      <w:pPr>
        <w:pStyle w:val="ListBullet"/>
      </w:pPr>
      <w:r>
        <w:t>Large sets of deterministic API or UI checks.</w:t>
      </w:r>
    </w:p>
    <w:p>
      <w:pPr>
        <w:pStyle w:val="ListBullet"/>
      </w:pPr>
      <w:r>
        <w:t>Fast feedback after commits and pull requests.</w:t>
      </w:r>
    </w:p>
    <w:p>
      <w:pPr>
        <w:pStyle w:val="ListBullet"/>
      </w:pPr>
      <w:r>
        <w:t>Cross-browser and cross-environment execution.</w:t>
      </w:r>
    </w:p>
    <w:p>
      <w:pPr>
        <w:pStyle w:val="ListBullet"/>
      </w:pPr>
      <w:r>
        <w:t>Data-driven testing.</w:t>
      </w:r>
    </w:p>
    <w:p>
      <w:pPr>
        <w:pStyle w:val="ListBullet"/>
      </w:pPr>
      <w:r>
        <w:t>Smoke and sanity suites.</w:t>
      </w:r>
    </w:p>
    <w:p>
      <w:pPr>
        <w:pStyle w:val="ListBullet"/>
      </w:pPr>
      <w:r>
        <w:t>Repeated verification after bug fixes.</w:t>
      </w:r>
    </w:p>
    <w:p>
      <w:pPr>
        <w:pStyle w:val="ListBullet"/>
      </w:pPr>
      <w:r>
        <w:t>Parallel execution where infrastructure supports it.</w:t>
      </w:r>
    </w:p>
    <w:p>
      <w:pPr>
        <w:pStyle w:val="ListBullet"/>
      </w:pPr>
      <w:r>
        <w:t>Capturing machine-readable evidence such as logs, screenshots, traces, videos, and reports.</w:t>
      </w:r>
    </w:p>
    <w:p>
      <w:pPr>
        <w:pStyle w:val="Heading2"/>
      </w:pPr>
      <w:r>
        <w:t>3.3 What automation does not solve automatically</w:t>
      </w:r>
    </w:p>
    <w:p>
      <w:pPr>
        <w:pStyle w:val="ListBullet"/>
      </w:pPr>
      <w:r>
        <w:t>Choosing the right scenarios.</w:t>
      </w:r>
    </w:p>
    <w:p>
      <w:pPr>
        <w:pStyle w:val="ListBullet"/>
      </w:pPr>
      <w:r>
        <w:t>Exploratory testing and discovery of unexpected behavior.</w:t>
      </w:r>
    </w:p>
    <w:p>
      <w:pPr>
        <w:pStyle w:val="ListBullet"/>
      </w:pPr>
      <w:r>
        <w:t>Usability judgment.</w:t>
      </w:r>
    </w:p>
    <w:p>
      <w:pPr>
        <w:pStyle w:val="ListBullet"/>
      </w:pPr>
      <w:r>
        <w:t>Business-risk analysis.</w:t>
      </w:r>
    </w:p>
    <w:p>
      <w:pPr>
        <w:pStyle w:val="ListBullet"/>
      </w:pPr>
      <w:r>
        <w:t>Ambiguous requirements.</w:t>
      </w:r>
    </w:p>
    <w:p>
      <w:pPr>
        <w:pStyle w:val="ListBullet"/>
      </w:pPr>
      <w:r>
        <w:t>Poor test data or unstable environments.</w:t>
      </w:r>
    </w:p>
    <w:p>
      <w:pPr>
        <w:pStyle w:val="ListBullet"/>
      </w:pPr>
      <w:r>
        <w:t>A weak oracle: if expected behavior is unclear, automation can only reliably verify the wrong thing.</w:t>
      </w:r>
    </w:p>
    <w:p>
      <w:pPr>
        <w:pStyle w:val="ListBullet"/>
      </w:pPr>
      <w:r>
        <w:t>Flaky infrastructure or dependencies.</w:t>
      </w:r>
    </w:p>
    <w:p>
      <w:pPr>
        <w:pStyle w:val="Heading1"/>
      </w:pPr>
      <w:r>
        <w:t>4. Automation vs Manual Testing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Dimension</w:t>
            </w:r>
          </w:p>
        </w:tc>
        <w:tc>
          <w:tcPr>
            <w:tcW w:type="dxa" w:w="3312"/>
          </w:tcPr>
          <w:p>
            <w:r>
              <w:rPr>
                <w:b/>
              </w:rPr>
              <w:t>Manual testing</w:t>
            </w:r>
          </w:p>
        </w:tc>
        <w:tc>
          <w:tcPr>
            <w:tcW w:type="dxa" w:w="3312"/>
          </w:tcPr>
          <w:p>
            <w:r>
              <w:rPr>
                <w:b/>
              </w:rPr>
              <w:t>Automated testing</w:t>
            </w:r>
          </w:p>
        </w:tc>
      </w:tr>
      <w:tr>
        <w:tc>
          <w:tcPr>
            <w:tcW w:type="dxa" w:w="3312"/>
            <w:vAlign w:val="top"/>
          </w:tcPr>
          <w:p>
            <w:r>
              <w:t>Execution</w:t>
            </w:r>
          </w:p>
        </w:tc>
        <w:tc>
          <w:tcPr>
            <w:tcW w:type="dxa" w:w="3312"/>
            <w:vAlign w:val="top"/>
          </w:tcPr>
          <w:p>
            <w:r>
              <w:t>Human-driven</w:t>
            </w:r>
          </w:p>
        </w:tc>
        <w:tc>
          <w:tcPr>
            <w:tcW w:type="dxa" w:w="3312"/>
            <w:vAlign w:val="top"/>
          </w:tcPr>
          <w:p>
            <w:r>
              <w:t>Tool/code-driven</w:t>
            </w:r>
          </w:p>
        </w:tc>
      </w:tr>
      <w:tr>
        <w:tc>
          <w:tcPr>
            <w:tcW w:type="dxa" w:w="3312"/>
            <w:vAlign w:val="top"/>
          </w:tcPr>
          <w:p>
            <w:r>
              <w:t>Repeatability</w:t>
            </w:r>
          </w:p>
        </w:tc>
        <w:tc>
          <w:tcPr>
            <w:tcW w:type="dxa" w:w="3312"/>
            <w:vAlign w:val="top"/>
          </w:tcPr>
          <w:p>
            <w:r>
              <w:t>Moderate</w:t>
            </w:r>
          </w:p>
        </w:tc>
        <w:tc>
          <w:tcPr>
            <w:tcW w:type="dxa" w:w="3312"/>
            <w:vAlign w:val="top"/>
          </w:tcPr>
          <w:p>
            <w:r>
              <w:t>High when deterministic</w:t>
            </w:r>
          </w:p>
        </w:tc>
      </w:tr>
      <w:tr>
        <w:tc>
          <w:tcPr>
            <w:tcW w:type="dxa" w:w="3312"/>
            <w:vAlign w:val="top"/>
          </w:tcPr>
          <w:p>
            <w:r>
              <w:t>Initial cost</w:t>
            </w:r>
          </w:p>
        </w:tc>
        <w:tc>
          <w:tcPr>
            <w:tcW w:type="dxa" w:w="3312"/>
            <w:vAlign w:val="top"/>
          </w:tcPr>
          <w:p>
            <w:r>
              <w:t>Usually lower</w:t>
            </w:r>
          </w:p>
        </w:tc>
        <w:tc>
          <w:tcPr>
            <w:tcW w:type="dxa" w:w="3312"/>
            <w:vAlign w:val="top"/>
          </w:tcPr>
          <w:p>
            <w:r>
              <w:t>Usually higher</w:t>
            </w:r>
          </w:p>
        </w:tc>
      </w:tr>
      <w:tr>
        <w:tc>
          <w:tcPr>
            <w:tcW w:type="dxa" w:w="3312"/>
            <w:vAlign w:val="top"/>
          </w:tcPr>
          <w:p>
            <w:r>
              <w:t>Regression speed</w:t>
            </w:r>
          </w:p>
        </w:tc>
        <w:tc>
          <w:tcPr>
            <w:tcW w:type="dxa" w:w="3312"/>
            <w:vAlign w:val="top"/>
          </w:tcPr>
          <w:p>
            <w:r>
              <w:t>Slower for large suites</w:t>
            </w:r>
          </w:p>
        </w:tc>
        <w:tc>
          <w:tcPr>
            <w:tcW w:type="dxa" w:w="3312"/>
            <w:vAlign w:val="top"/>
          </w:tcPr>
          <w:p>
            <w:r>
              <w:t>Fast and repeatable</w:t>
            </w:r>
          </w:p>
        </w:tc>
      </w:tr>
      <w:tr>
        <w:tc>
          <w:tcPr>
            <w:tcW w:type="dxa" w:w="3312"/>
            <w:vAlign w:val="top"/>
          </w:tcPr>
          <w:p>
            <w:r>
              <w:t>Exploration</w:t>
            </w:r>
          </w:p>
        </w:tc>
        <w:tc>
          <w:tcPr>
            <w:tcW w:type="dxa" w:w="3312"/>
            <w:vAlign w:val="top"/>
          </w:tcPr>
          <w:p>
            <w:r>
              <w:t>Strong</w:t>
            </w:r>
          </w:p>
        </w:tc>
        <w:tc>
          <w:tcPr>
            <w:tcW w:type="dxa" w:w="3312"/>
            <w:vAlign w:val="top"/>
          </w:tcPr>
          <w:p>
            <w:r>
              <w:t>Limited unless deliberately designed</w:t>
            </w:r>
          </w:p>
        </w:tc>
      </w:tr>
      <w:tr>
        <w:tc>
          <w:tcPr>
            <w:tcW w:type="dxa" w:w="3312"/>
            <w:vAlign w:val="top"/>
          </w:tcPr>
          <w:p>
            <w:r>
              <w:t>Cross-browser scale</w:t>
            </w:r>
          </w:p>
        </w:tc>
        <w:tc>
          <w:tcPr>
            <w:tcW w:type="dxa" w:w="3312"/>
            <w:vAlign w:val="top"/>
          </w:tcPr>
          <w:p>
            <w:r>
              <w:t>Expensive</w:t>
            </w:r>
          </w:p>
        </w:tc>
        <w:tc>
          <w:tcPr>
            <w:tcW w:type="dxa" w:w="3312"/>
            <w:vAlign w:val="top"/>
          </w:tcPr>
          <w:p>
            <w:r>
              <w:t>Well suited to automation</w:t>
            </w:r>
          </w:p>
        </w:tc>
      </w:tr>
      <w:tr>
        <w:tc>
          <w:tcPr>
            <w:tcW w:type="dxa" w:w="3312"/>
            <w:vAlign w:val="top"/>
          </w:tcPr>
          <w:p>
            <w:r>
              <w:t>Maintenance</w:t>
            </w:r>
          </w:p>
        </w:tc>
        <w:tc>
          <w:tcPr>
            <w:tcW w:type="dxa" w:w="3312"/>
            <w:vAlign w:val="top"/>
          </w:tcPr>
          <w:p>
            <w:r>
              <w:t>Human effort per run</w:t>
            </w:r>
          </w:p>
        </w:tc>
        <w:tc>
          <w:tcPr>
            <w:tcW w:type="dxa" w:w="3312"/>
            <w:vAlign w:val="top"/>
          </w:tcPr>
          <w:p>
            <w:r>
              <w:t>Code/data/infrastructure maintenance</w:t>
            </w:r>
          </w:p>
        </w:tc>
      </w:tr>
      <w:tr>
        <w:tc>
          <w:tcPr>
            <w:tcW w:type="dxa" w:w="3312"/>
            <w:vAlign w:val="top"/>
          </w:tcPr>
          <w:p>
            <w:r>
              <w:t>CI/CD</w:t>
            </w:r>
          </w:p>
        </w:tc>
        <w:tc>
          <w:tcPr>
            <w:tcW w:type="dxa" w:w="3312"/>
            <w:vAlign w:val="top"/>
          </w:tcPr>
          <w:p>
            <w:r>
              <w:t>Limited</w:t>
            </w:r>
          </w:p>
        </w:tc>
        <w:tc>
          <w:tcPr>
            <w:tcW w:type="dxa" w:w="3312"/>
            <w:vAlign w:val="top"/>
          </w:tcPr>
          <w:p>
            <w:r>
              <w:t>Strong fit</w:t>
            </w:r>
          </w:p>
        </w:tc>
      </w:tr>
      <w:tr>
        <w:tc>
          <w:tcPr>
            <w:tcW w:type="dxa" w:w="3312"/>
            <w:vAlign w:val="top"/>
          </w:tcPr>
          <w:p>
            <w:r>
              <w:t>Unexpected UX issues</w:t>
            </w:r>
          </w:p>
        </w:tc>
        <w:tc>
          <w:tcPr>
            <w:tcW w:type="dxa" w:w="3312"/>
            <w:vAlign w:val="top"/>
          </w:tcPr>
          <w:p>
            <w:r>
              <w:t>Human observation helps</w:t>
            </w:r>
          </w:p>
        </w:tc>
        <w:tc>
          <w:tcPr>
            <w:tcW w:type="dxa" w:w="3312"/>
            <w:vAlign w:val="top"/>
          </w:tcPr>
          <w:p>
            <w:r>
              <w:t>Usually needs specialized checks</w:t>
            </w:r>
          </w:p>
        </w:tc>
      </w:tr>
      <w:tr>
        <w:tc>
          <w:tcPr>
            <w:tcW w:type="dxa" w:w="3312"/>
            <w:vAlign w:val="top"/>
          </w:tcPr>
          <w:p>
            <w:r>
              <w:t>Evidence</w:t>
            </w:r>
          </w:p>
        </w:tc>
        <w:tc>
          <w:tcPr>
            <w:tcW w:type="dxa" w:w="3312"/>
            <w:vAlign w:val="top"/>
          </w:tcPr>
          <w:p>
            <w:r>
              <w:t>Notes/screenshots</w:t>
            </w:r>
          </w:p>
        </w:tc>
        <w:tc>
          <w:tcPr>
            <w:tcW w:type="dxa" w:w="3312"/>
            <w:vAlign w:val="top"/>
          </w:tcPr>
          <w:p>
            <w:r>
              <w:t>Logs/reports/traces/screenshots/videos</w:t>
            </w:r>
          </w:p>
        </w:tc>
      </w:tr>
    </w:tbl>
    <w:p>
      <w:pPr>
        <w:pStyle w:val="Heading1"/>
      </w:pPr>
      <w:r>
        <w:t>5. Where Test Automation Fits</w:t>
      </w:r>
    </w:p>
    <w:p>
      <w:pPr>
        <w:pStyle w:val="ListBullet"/>
      </w:pPr>
      <w:r>
        <w:t>Unit tests: fast checks close to the code.</w:t>
      </w:r>
    </w:p>
    <w:p>
      <w:pPr>
        <w:pStyle w:val="ListBullet"/>
      </w:pPr>
      <w:r>
        <w:t>Component tests: test UI components in a controlled browser/runtime.</w:t>
      </w:r>
    </w:p>
    <w:p>
      <w:pPr>
        <w:pStyle w:val="ListBullet"/>
      </w:pPr>
      <w:r>
        <w:t>API/service tests: validate contracts, business rules, authorization, validation, and error behavior.</w:t>
      </w:r>
    </w:p>
    <w:p>
      <w:pPr>
        <w:pStyle w:val="ListBullet"/>
      </w:pPr>
      <w:r>
        <w:t>End-to-end tests: validate complete user-visible workflows across system boundaries.</w:t>
      </w:r>
    </w:p>
    <w:p>
      <w:pPr>
        <w:pStyle w:val="ListBullet"/>
      </w:pPr>
      <w:r>
        <w:t>Regression tests: repeatedly verify existing functionality.</w:t>
      </w:r>
    </w:p>
    <w:p>
      <w:pPr>
        <w:pStyle w:val="ListBullet"/>
      </w:pPr>
      <w:r>
        <w:t>Smoke tests: small critical-path suite used to establish whether a build/environment is testable.</w:t>
      </w:r>
    </w:p>
    <w:p>
      <w:pPr>
        <w:pStyle w:val="ListBullet"/>
      </w:pPr>
      <w:r>
        <w:t>Accessibility checks: automated detection of selected accessibility violations; automation complements manual accessibility assessment.</w:t>
      </w:r>
    </w:p>
    <w:p>
      <w:pPr>
        <w:pStyle w:val="ListBullet"/>
      </w:pPr>
      <w:r>
        <w:t>Visual tests: compare rendered output or selected visual regions against approved expectations.</w:t>
      </w:r>
    </w:p>
    <w:p>
      <w:pPr>
        <w:pStyle w:val="ListBullet"/>
      </w:pPr>
      <w:r>
        <w:t>Performance/load tests: use dedicated tools when the objective is system performance rather than functional browser automation.</w:t>
      </w:r>
    </w:p>
    <w:p>
      <w:pPr>
        <w:pStyle w:val="Heading1"/>
      </w:pPr>
      <w:r>
        <w:t>6. Playwright</w:t>
      </w:r>
    </w:p>
    <w:p>
      <w:pPr>
        <w:pStyle w:val="Heading2"/>
      </w:pPr>
      <w:r>
        <w:t>6.1 What it is</w:t>
      </w:r>
    </w:p>
    <w:p>
      <w:r>
        <w:rPr>
          <w:b w:val="0"/>
          <w:i w:val="0"/>
        </w:rPr>
        <w:t>Playwright Test is an end-to-end test framework for modern web applications. The official documentation describes an integrated solution containing a test runner, assertions, isolation, parallelization, and tooling. It supports Chromium, WebKit, and Firefox on supported Windows, Linux, and macOS environments, including headless/headed execution and mobile emulation.</w:t>
      </w:r>
    </w:p>
    <w:p>
      <w:pPr>
        <w:pStyle w:val="Heading2"/>
      </w:pPr>
      <w:r>
        <w:t>6.2 Installation</w:t>
      </w:r>
    </w:p>
    <w:p>
      <w:pPr>
        <w:pStyle w:val="Code"/>
      </w:pPr>
      <w:r>
        <w:t>npm init playwright@latest</w:t>
      </w:r>
    </w:p>
    <w:p>
      <w:r>
        <w:rPr>
          <w:b w:val="0"/>
          <w:i w:val="0"/>
        </w:rPr>
        <w:t>The setup wizard can create a TypeScript or JavaScript project, choose the test directory, add a GitHub Actions workflow, and install browser binaries.</w:t>
      </w:r>
    </w:p>
    <w:p>
      <w:pPr>
        <w:pStyle w:val="Heading2"/>
      </w:pPr>
      <w:r>
        <w:t>6.3 Typical generated structure</w:t>
      </w:r>
    </w:p>
    <w:p>
      <w:pPr>
        <w:pStyle w:val="Code"/>
      </w:pPr>
      <w:r>
        <w:t>playwright.config.ts</w:t>
        <w:br/>
        <w:t>package.json</w:t>
        <w:br/>
        <w:t>package-lock.json</w:t>
        <w:br/>
        <w:t>tests/</w:t>
        <w:br/>
        <w:t xml:space="preserve">  example.spec.ts</w:t>
      </w:r>
    </w:p>
    <w:p>
      <w:pPr>
        <w:pStyle w:val="Heading2"/>
      </w:pPr>
      <w:r>
        <w:t>6.4 Running tests</w:t>
      </w:r>
    </w:p>
    <w:p>
      <w:pPr>
        <w:pStyle w:val="Code"/>
      </w:pPr>
      <w:r>
        <w:t>npx playwright test</w:t>
        <w:br/>
        <w:t>npx playwright test --headed</w:t>
        <w:br/>
        <w:t>npx playwright test --project=chromium</w:t>
        <w:br/>
        <w:t>npx playwright test tests/example.spec.ts</w:t>
        <w:br/>
        <w:t>npx playwright test --ui</w:t>
        <w:br/>
        <w:t>npx playwright show-report</w:t>
      </w:r>
    </w:p>
    <w:p>
      <w:pPr>
        <w:pStyle w:val="Heading2"/>
      </w:pPr>
      <w:r>
        <w:t>6.5 Key Playwright concepts</w:t>
      </w:r>
    </w:p>
    <w:p>
      <w:pPr>
        <w:pStyle w:val="ListBullet"/>
      </w:pPr>
      <w:r>
        <w:t>Locators: identify elements in a way that supports robust interaction and assertions.</w:t>
      </w:r>
    </w:p>
    <w:p>
      <w:pPr>
        <w:pStyle w:val="ListBullet"/>
      </w:pPr>
      <w:r>
        <w:t>Web-first assertions: assertions designed around web application state.</w:t>
      </w:r>
    </w:p>
    <w:p>
      <w:pPr>
        <w:pStyle w:val="ListBullet"/>
      </w:pPr>
      <w:r>
        <w:t>Fixtures: reusable setup/teardown and injected test dependencies.</w:t>
      </w:r>
    </w:p>
    <w:p>
      <w:pPr>
        <w:pStyle w:val="ListBullet"/>
      </w:pPr>
      <w:r>
        <w:t>Browser contexts: isolated browser sessions useful for test isolation.</w:t>
      </w:r>
    </w:p>
    <w:p>
      <w:pPr>
        <w:pStyle w:val="ListBullet"/>
      </w:pPr>
      <w:r>
        <w:t>Projects: define browser/device/configuration combinations.</w:t>
      </w:r>
    </w:p>
    <w:p>
      <w:pPr>
        <w:pStyle w:val="ListBullet"/>
      </w:pPr>
      <w:r>
        <w:t>Parallelism: execute tests concurrently where safe.</w:t>
      </w:r>
    </w:p>
    <w:p>
      <w:pPr>
        <w:pStyle w:val="ListBullet"/>
      </w:pPr>
      <w:r>
        <w:t>Retries: rerun failed tests according to configured policy; retries should not be used to hide genuine flakiness.</w:t>
      </w:r>
    </w:p>
    <w:p>
      <w:pPr>
        <w:pStyle w:val="ListBullet"/>
      </w:pPr>
      <w:r>
        <w:t>Trace Viewer: inspect execution details for debugging.</w:t>
      </w:r>
    </w:p>
    <w:p>
      <w:pPr>
        <w:pStyle w:val="ListBullet"/>
      </w:pPr>
      <w:r>
        <w:t>HTML Reporter: inspect passed, failed, skipped and flaky tests and their attachments.</w:t>
      </w:r>
    </w:p>
    <w:p>
      <w:pPr>
        <w:pStyle w:val="ListBullet"/>
      </w:pPr>
      <w:r>
        <w:t>API testing: exercise HTTP endpoints alongside UI workflows.</w:t>
      </w:r>
    </w:p>
    <w:p>
      <w:pPr>
        <w:pStyle w:val="ListBullet"/>
      </w:pPr>
      <w:r>
        <w:t>Network mocking/interception: control or simulate selected network behavior.</w:t>
      </w:r>
    </w:p>
    <w:p>
      <w:pPr>
        <w:pStyle w:val="ListBullet"/>
      </w:pPr>
      <w:r>
        <w:t>Codegen: generate initial interaction code, then refactor it into maintainable tests.</w:t>
      </w:r>
    </w:p>
    <w:p>
      <w:pPr>
        <w:pStyle w:val="Heading2"/>
      </w:pPr>
      <w:r>
        <w:t>6.6 Playwright strengths for QA</w:t>
      </w:r>
    </w:p>
    <w:p>
      <w:pPr>
        <w:pStyle w:val="ListBullet"/>
      </w:pPr>
      <w:r>
        <w:t>Broad browser engine coverage.</w:t>
      </w:r>
    </w:p>
    <w:p>
      <w:pPr>
        <w:pStyle w:val="ListBullet"/>
      </w:pPr>
      <w:r>
        <w:t>Integrated test runner and tooling.</w:t>
      </w:r>
    </w:p>
    <w:p>
      <w:pPr>
        <w:pStyle w:val="ListBullet"/>
      </w:pPr>
      <w:r>
        <w:t>Good support for isolated tests and parallel execution.</w:t>
      </w:r>
    </w:p>
    <w:p>
      <w:pPr>
        <w:pStyle w:val="ListBullet"/>
      </w:pPr>
      <w:r>
        <w:t>Strong debugging evidence through traces, screenshots, videos and reports.</w:t>
      </w:r>
    </w:p>
    <w:p>
      <w:pPr>
        <w:pStyle w:val="ListBullet"/>
      </w:pPr>
      <w:r>
        <w:t>Useful combination of UI and API testing.</w:t>
      </w:r>
    </w:p>
    <w:p>
      <w:pPr>
        <w:pStyle w:val="ListBullet"/>
      </w:pPr>
      <w:r>
        <w:t>Good fit for TypeScript-based QA projects.</w:t>
      </w:r>
    </w:p>
    <w:p>
      <w:pPr>
        <w:pStyle w:val="Heading2"/>
      </w:pPr>
      <w:r>
        <w:t>6.7 Playwright risks / watch-outs</w:t>
      </w:r>
    </w:p>
    <w:p>
      <w:pPr>
        <w:pStyle w:val="ListBullet"/>
      </w:pPr>
      <w:r>
        <w:t>Generated tests can become brittle if accepted without refactoring.</w:t>
      </w:r>
    </w:p>
    <w:p>
      <w:pPr>
        <w:pStyle w:val="ListBullet"/>
      </w:pPr>
      <w:r>
        <w:t>Parallel tests can interfere through shared accounts, shared data, or shared environments.</w:t>
      </w:r>
    </w:p>
    <w:p>
      <w:pPr>
        <w:pStyle w:val="ListBullet"/>
      </w:pPr>
      <w:r>
        <w:t>Retries can conceal flaky behavior if teams only monitor final pass/fail status.</w:t>
      </w:r>
    </w:p>
    <w:p>
      <w:pPr>
        <w:pStyle w:val="ListBullet"/>
      </w:pPr>
      <w:r>
        <w:t>Browser binaries and CI dependencies must be version-managed.</w:t>
      </w:r>
    </w:p>
    <w:p>
      <w:pPr>
        <w:pStyle w:val="ListBullet"/>
      </w:pPr>
      <w:r>
        <w:t>Overuse of E2E tests can create slow suites when lower-level tests would provide faster feedback.</w:t>
      </w:r>
    </w:p>
    <w:p>
      <w:pPr>
        <w:pStyle w:val="Heading1"/>
      </w:pPr>
      <w:r>
        <w:t>7. Cypress</w:t>
      </w:r>
    </w:p>
    <w:p>
      <w:pPr>
        <w:pStyle w:val="Heading2"/>
      </w:pPr>
      <w:r>
        <w:t>7.1 What it is</w:t>
      </w:r>
    </w:p>
    <w:p>
      <w:r>
        <w:rPr>
          <w:b w:val="0"/>
          <w:i w:val="0"/>
        </w:rPr>
        <w:t>Cypress describes itself as a quality platform for modern web applications, combining end-to-end testing, component testing, accessibility checks and coverage-oriented capabilities. The locally installed Cypress App is open source; Cypress Cloud provides additional hosted recording, analytics and orchestration capabilities.</w:t>
      </w:r>
    </w:p>
    <w:p>
      <w:pPr>
        <w:pStyle w:val="Heading2"/>
      </w:pPr>
      <w:r>
        <w:t>7.2 Testing capabilities</w:t>
      </w:r>
    </w:p>
    <w:p>
      <w:pPr>
        <w:pStyle w:val="ListBullet"/>
      </w:pPr>
      <w:r>
        <w:t>End-to-end testing in a browser.</w:t>
      </w:r>
    </w:p>
    <w:p>
      <w:pPr>
        <w:pStyle w:val="ListBullet"/>
      </w:pPr>
      <w:r>
        <w:t>Component testing in a real browser.</w:t>
      </w:r>
    </w:p>
    <w:p>
      <w:pPr>
        <w:pStyle w:val="ListBullet"/>
      </w:pPr>
      <w:r>
        <w:t>Accessibility testing/checking capabilities.</w:t>
      </w:r>
    </w:p>
    <w:p>
      <w:pPr>
        <w:pStyle w:val="ListBullet"/>
      </w:pPr>
      <w:r>
        <w:t>Network interception and control.</w:t>
      </w:r>
    </w:p>
    <w:p>
      <w:pPr>
        <w:pStyle w:val="ListBullet"/>
      </w:pPr>
      <w:r>
        <w:t>Spies, stubs and clocks.</w:t>
      </w:r>
    </w:p>
    <w:p>
      <w:pPr>
        <w:pStyle w:val="ListBullet"/>
      </w:pPr>
      <w:r>
        <w:t>Visual testing capabilities.</w:t>
      </w:r>
    </w:p>
    <w:p>
      <w:pPr>
        <w:pStyle w:val="ListBullet"/>
      </w:pPr>
      <w:r>
        <w:t>Cross-browser execution for supported browser families.</w:t>
      </w:r>
    </w:p>
    <w:p>
      <w:pPr>
        <w:pStyle w:val="ListBullet"/>
      </w:pPr>
      <w:r>
        <w:t>Screenshots, videos and reporting.</w:t>
      </w:r>
    </w:p>
    <w:p>
      <w:pPr>
        <w:pStyle w:val="ListBullet"/>
      </w:pPr>
      <w:r>
        <w:t>CI integration.</w:t>
      </w:r>
    </w:p>
    <w:p>
      <w:pPr>
        <w:pStyle w:val="Heading2"/>
      </w:pPr>
      <w:r>
        <w:t>7.3 Cypress debugging model</w:t>
      </w:r>
    </w:p>
    <w:p>
      <w:pPr>
        <w:pStyle w:val="ListBullet"/>
      </w:pPr>
      <w:r>
        <w:t>Command Log and time-travel-style snapshots help inspect application state around commands.</w:t>
      </w:r>
    </w:p>
    <w:p>
      <w:pPr>
        <w:pStyle w:val="ListBullet"/>
      </w:pPr>
      <w:r>
        <w:t>Automatic waiting reduces the need for arbitrary sleep statements.</w:t>
      </w:r>
    </w:p>
    <w:p>
      <w:pPr>
        <w:pStyle w:val="ListBullet"/>
      </w:pPr>
      <w:r>
        <w:t>Readable errors and browser developer tools support diagnosis.</w:t>
      </w:r>
    </w:p>
    <w:p>
      <w:pPr>
        <w:pStyle w:val="ListBullet"/>
      </w:pPr>
      <w:r>
        <w:t>Network stubbing can reproduce edge cases without requiring every backend condition.</w:t>
      </w:r>
    </w:p>
    <w:p>
      <w:pPr>
        <w:pStyle w:val="Heading2"/>
      </w:pPr>
      <w:r>
        <w:t>7.4 Cypress Cloud</w:t>
      </w:r>
    </w:p>
    <w:p>
      <w:r>
        <w:rPr>
          <w:b w:val="0"/>
          <w:i w:val="0"/>
        </w:rPr>
        <w:t>The Cypress documentation distinguishes the local Cypress App from Cypress Cloud. Cloud capabilities include test replay, flaky-test management, branch review, orchestration, integrations and analytics. Some advanced accessibility and UI coverage capabilities are presented as premium products.</w:t>
      </w:r>
    </w:p>
    <w:p>
      <w:pPr>
        <w:pStyle w:val="Heading2"/>
      </w:pPr>
      <w:r>
        <w:t>7.5 Cypress risks / watch-outs</w:t>
      </w:r>
    </w:p>
    <w:p>
      <w:pPr>
        <w:pStyle w:val="ListBullet"/>
      </w:pPr>
      <w:r>
        <w:t>A team should distinguish local open-source capabilities from paid cloud features.</w:t>
      </w:r>
    </w:p>
    <w:p>
      <w:pPr>
        <w:pStyle w:val="ListBullet"/>
      </w:pPr>
      <w:r>
        <w:t>Browser architecture and cross-origin behavior should be evaluated against the application under test.</w:t>
      </w:r>
    </w:p>
    <w:p>
      <w:pPr>
        <w:pStyle w:val="ListBullet"/>
      </w:pPr>
      <w:r>
        <w:t>Stubbing too much can reduce confidence that real system integration works.</w:t>
      </w:r>
    </w:p>
    <w:p>
      <w:pPr>
        <w:pStyle w:val="ListBullet"/>
      </w:pPr>
      <w:r>
        <w:t>Automatic waiting is useful but does not eliminate application synchronization problems.</w:t>
      </w:r>
    </w:p>
    <w:p>
      <w:pPr>
        <w:pStyle w:val="ListBullet"/>
      </w:pPr>
      <w:r>
        <w:t>Cloud recording may have privacy/security implications depending on captured test data.</w:t>
      </w:r>
    </w:p>
    <w:p>
      <w:pPr>
        <w:pStyle w:val="Heading1"/>
      </w:pPr>
      <w:r>
        <w:t>8. Selenium</w:t>
      </w:r>
    </w:p>
    <w:p>
      <w:pPr>
        <w:pStyle w:val="Heading2"/>
      </w:pPr>
      <w:r>
        <w:t>8.1 Selenium ecosystem</w:t>
      </w:r>
    </w:p>
    <w:p>
      <w:r>
        <w:rPr>
          <w:b w:val="0"/>
          <w:i w:val="0"/>
        </w:rPr>
        <w:t>Selenium is an umbrella project rather than a single API. The official documentation describes WebDriver, Selenium IDE and Selenium Grid as major components.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Purpose</w:t>
            </w:r>
          </w:p>
        </w:tc>
      </w:tr>
      <w:tr>
        <w:tc>
          <w:tcPr>
            <w:tcW w:type="dxa" w:w="4968"/>
            <w:vAlign w:val="top"/>
          </w:tcPr>
          <w:p>
            <w:r>
              <w:t>WebDriver</w:t>
            </w:r>
          </w:p>
        </w:tc>
        <w:tc>
          <w:tcPr>
            <w:tcW w:type="dxa" w:w="4968"/>
            <w:vAlign w:val="top"/>
          </w:tcPr>
          <w:p>
            <w:r>
              <w:t>Programmatic browser automation through a language-neutral API/protocol.</w:t>
            </w:r>
          </w:p>
        </w:tc>
      </w:tr>
      <w:tr>
        <w:tc>
          <w:tcPr>
            <w:tcW w:type="dxa" w:w="4968"/>
            <w:vAlign w:val="top"/>
          </w:tcPr>
          <w:p>
            <w:r>
              <w:t>Selenium IDE</w:t>
            </w:r>
          </w:p>
        </w:tc>
        <w:tc>
          <w:tcPr>
            <w:tcW w:type="dxa" w:w="4968"/>
            <w:vAlign w:val="top"/>
          </w:tcPr>
          <w:p>
            <w:r>
              <w:t>Browser-based record/playback and test development assistance.</w:t>
            </w:r>
          </w:p>
        </w:tc>
      </w:tr>
      <w:tr>
        <w:tc>
          <w:tcPr>
            <w:tcW w:type="dxa" w:w="4968"/>
            <w:vAlign w:val="top"/>
          </w:tcPr>
          <w:p>
            <w:r>
              <w:t>Selenium Grid</w:t>
            </w:r>
          </w:p>
        </w:tc>
        <w:tc>
          <w:tcPr>
            <w:tcW w:type="dxa" w:w="4968"/>
            <w:vAlign w:val="top"/>
          </w:tcPr>
          <w:p>
            <w:r>
              <w:t>Remote execution, parallel execution, cross-browser and cross-platform infrastructure.</w:t>
            </w:r>
          </w:p>
        </w:tc>
      </w:tr>
    </w:tbl>
    <w:p>
      <w:pPr>
        <w:pStyle w:val="Heading2"/>
      </w:pPr>
      <w:r>
        <w:t>8.2 WebDriver architecture</w:t>
      </w:r>
    </w:p>
    <w:p>
      <w:r>
        <w:rPr>
          <w:b w:val="0"/>
          <w:i w:val="0"/>
        </w:rPr>
        <w:t>A WebDriver client sends browser automation commands. A browser-specific driver/browser implementation handles communication with the browser. This separation allows Selenium to work across major browsers without embedding the automation API into the application itself.</w:t>
      </w:r>
    </w:p>
    <w:p>
      <w:pPr>
        <w:pStyle w:val="Heading2"/>
      </w:pPr>
      <w:r>
        <w:t>8.3 Selenium setup considerations</w:t>
      </w:r>
    </w:p>
    <w:p>
      <w:pPr>
        <w:pStyle w:val="ListBullet"/>
      </w:pPr>
      <w:r>
        <w:t>Install a language binding.</w:t>
      </w:r>
    </w:p>
    <w:p>
      <w:pPr>
        <w:pStyle w:val="ListBullet"/>
      </w:pPr>
      <w:r>
        <w:t>Install or access the target browser.</w:t>
      </w:r>
    </w:p>
    <w:p>
      <w:pPr>
        <w:pStyle w:val="ListBullet"/>
      </w:pPr>
      <w:r>
        <w:t>Use appropriate browser-driver management; Selenium Manager can automate driver setup in supported configurations.</w:t>
      </w:r>
    </w:p>
    <w:p>
      <w:pPr>
        <w:pStyle w:val="ListBullet"/>
      </w:pPr>
      <w:r>
        <w:t>Create WebDriver sessions.</w:t>
      </w:r>
    </w:p>
    <w:p>
      <w:pPr>
        <w:pStyle w:val="ListBullet"/>
      </w:pPr>
      <w:r>
        <w:t>Add a test runner such as the one used by the chosen programming language.</w:t>
      </w:r>
    </w:p>
    <w:p>
      <w:pPr>
        <w:pStyle w:val="ListBullet"/>
      </w:pPr>
      <w:r>
        <w:t>Add assertions, fixtures, reporting and CI infrastructure around the browser layer.</w:t>
      </w:r>
    </w:p>
    <w:p>
      <w:pPr>
        <w:pStyle w:val="Heading2"/>
      </w:pPr>
      <w:r>
        <w:t>8.4 Selenium Grid</w:t>
      </w:r>
    </w:p>
    <w:p>
      <w:r>
        <w:rPr>
          <w:b w:val="0"/>
          <w:i w:val="0"/>
        </w:rPr>
        <w:t>Selenium Grid routes WebDriver scripts to remote browser instances and is designed for parallel execution, multiple browser versions, and cross-platform testing.</w:t>
      </w:r>
    </w:p>
    <w:p>
      <w:pPr>
        <w:pStyle w:val="Code"/>
      </w:pPr>
      <w:r>
        <w:t>java -jar selenium-server-&lt;version&gt;.jar standalone</w:t>
      </w:r>
    </w:p>
    <w:p>
      <w:r>
        <w:rPr>
          <w:b w:val="0"/>
          <w:i w:val="0"/>
        </w:rPr>
        <w:t>A simple Grid can expose a local endpoint such as http://localhost:4444 for WebDriver clients. More advanced deployments can separate Grid components and configure remote execution infrastructure.</w:t>
      </w:r>
    </w:p>
    <w:p>
      <w:pPr>
        <w:pStyle w:val="Heading2"/>
      </w:pPr>
      <w:r>
        <w:t>8.5 Selenium strengths</w:t>
      </w:r>
    </w:p>
    <w:p>
      <w:pPr>
        <w:pStyle w:val="ListBullet"/>
      </w:pPr>
      <w:r>
        <w:t>Mature ecosystem and broad language/browser support.</w:t>
      </w:r>
    </w:p>
    <w:p>
      <w:pPr>
        <w:pStyle w:val="ListBullet"/>
      </w:pPr>
      <w:r>
        <w:t>Standardized WebDriver model.</w:t>
      </w:r>
    </w:p>
    <w:p>
      <w:pPr>
        <w:pStyle w:val="ListBullet"/>
      </w:pPr>
      <w:r>
        <w:t>Strong remote execution and Grid story.</w:t>
      </w:r>
    </w:p>
    <w:p>
      <w:pPr>
        <w:pStyle w:val="ListBullet"/>
      </w:pPr>
      <w:r>
        <w:t>Useful when an organization already has Selenium infrastructure or needs its ecosystem.</w:t>
      </w:r>
    </w:p>
    <w:p>
      <w:pPr>
        <w:pStyle w:val="Heading2"/>
      </w:pPr>
      <w:r>
        <w:t>8.6 Selenium risks / watch-outs</w:t>
      </w:r>
    </w:p>
    <w:p>
      <w:pPr>
        <w:pStyle w:val="ListBullet"/>
      </w:pPr>
      <w:r>
        <w:t>The framework around Selenium is your responsibility: test runner, assertions, fixtures, reporting, data, configuration, and project conventions.</w:t>
      </w:r>
    </w:p>
    <w:p>
      <w:pPr>
        <w:pStyle w:val="ListBullet"/>
      </w:pPr>
      <w:r>
        <w:t>Poor synchronization strategy can produce flaky tests.</w:t>
      </w:r>
    </w:p>
    <w:p>
      <w:pPr>
        <w:pStyle w:val="ListBullet"/>
      </w:pPr>
      <w:r>
        <w:t>Large remote grids introduce infrastructure and observability complexity.</w:t>
      </w:r>
    </w:p>
    <w:p>
      <w:pPr>
        <w:pStyle w:val="ListBullet"/>
      </w:pPr>
      <w:r>
        <w:t>A badly designed Page Object layer can become a maintenance bottleneck.</w:t>
      </w:r>
    </w:p>
    <w:p>
      <w:pPr>
        <w:pStyle w:val="Heading1"/>
      </w:pPr>
      <w:r>
        <w:t>9. Test Automation Framework Architecture</w:t>
      </w:r>
    </w:p>
    <w:p>
      <w:r>
        <w:rPr>
          <w:b w:val="0"/>
          <w:i w:val="0"/>
        </w:rPr>
        <w:t>Yuri Kan's framework-documentation guidance emphasizes documenting the framework as an architecture, not merely a list of test cases. The example architecture separates presentation/reporting, test, business, core framework, and infrastructure concerns.</w:t>
      </w:r>
    </w:p>
    <w:p>
      <w:pPr>
        <w:pStyle w:val="Heading2"/>
      </w:pPr>
      <w:r>
        <w:t>9.1 Recommended layered model</w:t>
      </w:r>
    </w:p>
    <w:p>
      <w:pPr>
        <w:pStyle w:val="Code"/>
      </w:pPr>
      <w:r>
        <w:t>Presentation / Reporting</w:t>
        <w:br/>
        <w:t xml:space="preserve">    ↓</w:t>
        <w:br/>
        <w:t>Test Layer</w:t>
        <w:br/>
        <w:t xml:space="preserve">    ↓</w:t>
        <w:br/>
        <w:t>Business / Domain Layer</w:t>
        <w:br/>
        <w:t xml:space="preserve">    ↓</w:t>
        <w:br/>
        <w:t>Framework Core</w:t>
        <w:br/>
        <w:t xml:space="preserve">    ↓</w:t>
        <w:br/>
        <w:t>Infrastructure / Environment</w:t>
        <w:br/>
        <w:t xml:space="preserve">    ↓</w:t>
        <w:br/>
        <w:t>System Under Test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Typical responsibility</w:t>
            </w:r>
          </w:p>
        </w:tc>
        <w:tc>
          <w:tcPr>
            <w:tcW w:type="dxa" w:w="3312"/>
          </w:tcPr>
          <w:p>
            <w:r>
              <w:rPr>
                <w:b/>
              </w:rPr>
              <w:t>Examples</w:t>
            </w:r>
          </w:p>
        </w:tc>
      </w:tr>
      <w:tr>
        <w:tc>
          <w:tcPr>
            <w:tcW w:type="dxa" w:w="3312"/>
            <w:vAlign w:val="top"/>
          </w:tcPr>
          <w:p>
            <w:r>
              <w:t>Presentation</w:t>
            </w:r>
          </w:p>
        </w:tc>
        <w:tc>
          <w:tcPr>
            <w:tcW w:type="dxa" w:w="3312"/>
            <w:vAlign w:val="top"/>
          </w:tcPr>
          <w:p>
            <w:r>
              <w:t>Make results understandable</w:t>
            </w:r>
          </w:p>
        </w:tc>
        <w:tc>
          <w:tcPr>
            <w:tcW w:type="dxa" w:w="3312"/>
            <w:vAlign w:val="top"/>
          </w:tcPr>
          <w:p>
            <w:r>
              <w:t>HTML/JSON reports, dashboards, CI feedback</w:t>
            </w:r>
          </w:p>
        </w:tc>
      </w:tr>
      <w:tr>
        <w:tc>
          <w:tcPr>
            <w:tcW w:type="dxa" w:w="3312"/>
            <w:vAlign w:val="top"/>
          </w:tcPr>
          <w:p>
            <w:r>
              <w:t>Test</w:t>
            </w:r>
          </w:p>
        </w:tc>
        <w:tc>
          <w:tcPr>
            <w:tcW w:type="dxa" w:w="3312"/>
            <w:vAlign w:val="top"/>
          </w:tcPr>
          <w:p>
            <w:r>
              <w:t>Express scenarios and assertions</w:t>
            </w:r>
          </w:p>
        </w:tc>
        <w:tc>
          <w:tcPr>
            <w:tcW w:type="dxa" w:w="3312"/>
            <w:vAlign w:val="top"/>
          </w:tcPr>
          <w:p>
            <w:r>
              <w:t>Smoke, regression, API, E2E suites</w:t>
            </w:r>
          </w:p>
        </w:tc>
      </w:tr>
      <w:tr>
        <w:tc>
          <w:tcPr>
            <w:tcW w:type="dxa" w:w="3312"/>
            <w:vAlign w:val="top"/>
          </w:tcPr>
          <w:p>
            <w:r>
              <w:t>Business</w:t>
            </w:r>
          </w:p>
        </w:tc>
        <w:tc>
          <w:tcPr>
            <w:tcW w:type="dxa" w:w="3312"/>
            <w:vAlign w:val="top"/>
          </w:tcPr>
          <w:p>
            <w:r>
              <w:t>Reusable domain behavior</w:t>
            </w:r>
          </w:p>
        </w:tc>
        <w:tc>
          <w:tcPr>
            <w:tcW w:type="dxa" w:w="3312"/>
            <w:vAlign w:val="top"/>
          </w:tcPr>
          <w:p>
            <w:r>
              <w:t>Page Objects, service wrappers, workflows</w:t>
            </w:r>
          </w:p>
        </w:tc>
      </w:tr>
      <w:tr>
        <w:tc>
          <w:tcPr>
            <w:tcW w:type="dxa" w:w="3312"/>
            <w:vAlign w:val="top"/>
          </w:tcPr>
          <w:p>
            <w:r>
              <w:t>Core</w:t>
            </w:r>
          </w:p>
        </w:tc>
        <w:tc>
          <w:tcPr>
            <w:tcW w:type="dxa" w:w="3312"/>
            <w:vAlign w:val="top"/>
          </w:tcPr>
          <w:p>
            <w:r>
              <w:t>Shared technical services</w:t>
            </w:r>
          </w:p>
        </w:tc>
        <w:tc>
          <w:tcPr>
            <w:tcW w:type="dxa" w:w="3312"/>
            <w:vAlign w:val="top"/>
          </w:tcPr>
          <w:p>
            <w:r>
              <w:t>Config, fixtures, logging, driver/browser factory</w:t>
            </w:r>
          </w:p>
        </w:tc>
      </w:tr>
      <w:tr>
        <w:tc>
          <w:tcPr>
            <w:tcW w:type="dxa" w:w="3312"/>
            <w:vAlign w:val="top"/>
          </w:tcPr>
          <w:p>
            <w:r>
              <w:t>Infrastructure</w:t>
            </w:r>
          </w:p>
        </w:tc>
        <w:tc>
          <w:tcPr>
            <w:tcW w:type="dxa" w:w="3312"/>
            <w:vAlign w:val="top"/>
          </w:tcPr>
          <w:p>
            <w:r>
              <w:t>Execution environment</w:t>
            </w:r>
          </w:p>
        </w:tc>
        <w:tc>
          <w:tcPr>
            <w:tcW w:type="dxa" w:w="3312"/>
            <w:vAlign w:val="top"/>
          </w:tcPr>
          <w:p>
            <w:r>
              <w:t>Test data, CI/CD, browsers, containers, Grid</w:t>
            </w:r>
          </w:p>
        </w:tc>
      </w:tr>
    </w:tbl>
    <w:p>
      <w:pPr>
        <w:pStyle w:val="Heading2"/>
      </w:pPr>
      <w:r>
        <w:t>9.2 Core framework components</w:t>
      </w:r>
    </w:p>
    <w:p>
      <w:pPr>
        <w:pStyle w:val="ListBullet"/>
      </w:pPr>
      <w:r>
        <w:t>Configuration manager.</w:t>
      </w:r>
    </w:p>
    <w:p>
      <w:pPr>
        <w:pStyle w:val="ListBullet"/>
      </w:pPr>
      <w:r>
        <w:t>Browser/driver factory.</w:t>
      </w:r>
    </w:p>
    <w:p>
      <w:pPr>
        <w:pStyle w:val="ListBullet"/>
      </w:pPr>
      <w:r>
        <w:t>Environment manager.</w:t>
      </w:r>
    </w:p>
    <w:p>
      <w:pPr>
        <w:pStyle w:val="ListBullet"/>
      </w:pPr>
      <w:r>
        <w:t>Authentication/session utilities.</w:t>
      </w:r>
    </w:p>
    <w:p>
      <w:pPr>
        <w:pStyle w:val="ListBullet"/>
      </w:pPr>
      <w:r>
        <w:t>Test-data manager.</w:t>
      </w:r>
    </w:p>
    <w:p>
      <w:pPr>
        <w:pStyle w:val="ListBullet"/>
      </w:pPr>
      <w:r>
        <w:t>API client/service wrappers.</w:t>
      </w:r>
    </w:p>
    <w:p>
      <w:pPr>
        <w:pStyle w:val="ListBullet"/>
      </w:pPr>
      <w:r>
        <w:t>Page Objects or other UI abstractions.</w:t>
      </w:r>
    </w:p>
    <w:p>
      <w:pPr>
        <w:pStyle w:val="ListBullet"/>
      </w:pPr>
      <w:r>
        <w:t>Logging.</w:t>
      </w:r>
    </w:p>
    <w:p>
      <w:pPr>
        <w:pStyle w:val="ListBullet"/>
      </w:pPr>
      <w:r>
        <w:t>Reporting.</w:t>
      </w:r>
    </w:p>
    <w:p>
      <w:pPr>
        <w:pStyle w:val="ListBullet"/>
      </w:pPr>
      <w:r>
        <w:t>Screenshot/trace/video collection.</w:t>
      </w:r>
    </w:p>
    <w:p>
      <w:pPr>
        <w:pStyle w:val="ListBullet"/>
      </w:pPr>
      <w:r>
        <w:t>Database or external-service adapters where required.</w:t>
      </w:r>
    </w:p>
    <w:p>
      <w:pPr>
        <w:pStyle w:val="ListBullet"/>
      </w:pPr>
      <w:r>
        <w:t>CI/CD integration.</w:t>
      </w:r>
    </w:p>
    <w:p>
      <w:pPr>
        <w:pStyle w:val="Heading2"/>
      </w:pPr>
      <w:r>
        <w:t>9.3 Page Object Model</w:t>
      </w:r>
    </w:p>
    <w:p>
      <w:r>
        <w:rPr>
          <w:b w:val="0"/>
          <w:i w:val="0"/>
        </w:rPr>
        <w:t>A Page Object represents a page or meaningful UI component and encapsulates its locators and common interactions. Tests should express business intent rather than repeat low-level selector mechanics.</w:t>
      </w:r>
    </w:p>
    <w:p>
      <w:pPr>
        <w:pStyle w:val="Code"/>
      </w:pPr>
      <w:r>
        <w:t>LoginPage</w:t>
        <w:br/>
        <w:t xml:space="preserve">  - username field</w:t>
        <w:br/>
        <w:t xml:space="preserve">  - password field</w:t>
        <w:br/>
        <w:t xml:space="preserve">  - login button</w:t>
        <w:br/>
        <w:t xml:space="preserve">  - error message</w:t>
        <w:br/>
        <w:t xml:space="preserve">  - login()</w:t>
        <w:br/>
        <w:br/>
        <w:t>Login test</w:t>
        <w:br/>
        <w:t xml:space="preserve">  - create/open LoginPage</w:t>
        <w:br/>
        <w:t xml:space="preserve">  - perform login</w:t>
        <w:br/>
        <w:t xml:space="preserve">  - assert expected authenticated state</w:t>
      </w:r>
    </w:p>
    <w:p>
      <w:r>
        <w:rPr>
          <w:b w:val="0"/>
          <w:i w:val="0"/>
        </w:rPr>
        <w:t>POM is a design pattern, not a requirement. Avoid turning Page Objects into giant classes containing every business rule and every possible workflow.</w:t>
      </w:r>
    </w:p>
    <w:p>
      <w:pPr>
        <w:pStyle w:val="Heading1"/>
      </w:pPr>
      <w:r>
        <w:t>10. Framework Documentation</w:t>
      </w:r>
    </w:p>
    <w:p>
      <w:r>
        <w:rPr>
          <w:b w:val="0"/>
          <w:i w:val="0"/>
        </w:rPr>
        <w:t>The framework-documentation source emphasizes that documentation should be version-controlled with the framework and updated alongside code. It recommends architecture documentation, a quick start, folder structure, coding conventions, POM patterns, test-data management, CI/CD integration and troubleshooting.</w:t>
      </w:r>
    </w:p>
    <w:p>
      <w:pPr>
        <w:pStyle w:val="Heading2"/>
      </w:pPr>
      <w:r>
        <w:t>10.1 Minimum documentation set</w:t>
      </w:r>
    </w:p>
    <w:p>
      <w:pPr>
        <w:pStyle w:val="ListNumber"/>
      </w:pPr>
      <w:r>
        <w:t>README with purpose, prerequisites and quick start.</w:t>
      </w:r>
    </w:p>
    <w:p>
      <w:pPr>
        <w:pStyle w:val="ListNumber"/>
      </w:pPr>
      <w:r>
        <w:t>Architecture overview with component responsibilities.</w:t>
      </w:r>
    </w:p>
    <w:p>
      <w:pPr>
        <w:pStyle w:val="ListNumber"/>
      </w:pPr>
      <w:r>
        <w:t>Folder structure and naming conventions.</w:t>
      </w:r>
    </w:p>
    <w:p>
      <w:pPr>
        <w:pStyle w:val="ListNumber"/>
      </w:pPr>
      <w:r>
        <w:t>Environment/configuration documentation.</w:t>
      </w:r>
    </w:p>
    <w:p>
      <w:pPr>
        <w:pStyle w:val="ListNumber"/>
      </w:pPr>
      <w:r>
        <w:t>How to run one test, a suite, smoke tests and CI-equivalent tests.</w:t>
      </w:r>
    </w:p>
    <w:p>
      <w:pPr>
        <w:pStyle w:val="ListNumber"/>
      </w:pPr>
      <w:r>
        <w:t>Test-data strategy and cleanup rules.</w:t>
      </w:r>
    </w:p>
    <w:p>
      <w:pPr>
        <w:pStyle w:val="ListNumber"/>
      </w:pPr>
      <w:r>
        <w:t>Authentication/session strategy.</w:t>
      </w:r>
    </w:p>
    <w:p>
      <w:pPr>
        <w:pStyle w:val="ListNumber"/>
      </w:pPr>
      <w:r>
        <w:t>Locator/selector conventions.</w:t>
      </w:r>
    </w:p>
    <w:p>
      <w:pPr>
        <w:pStyle w:val="ListNumber"/>
      </w:pPr>
      <w:r>
        <w:t>Page Object or service-layer conventions.</w:t>
      </w:r>
    </w:p>
    <w:p>
      <w:pPr>
        <w:pStyle w:val="ListNumber"/>
      </w:pPr>
      <w:r>
        <w:t>Reporting and artifacts.</w:t>
      </w:r>
    </w:p>
    <w:p>
      <w:pPr>
        <w:pStyle w:val="ListNumber"/>
      </w:pPr>
      <w:r>
        <w:t>CI/CD pipeline behavior.</w:t>
      </w:r>
    </w:p>
    <w:p>
      <w:pPr>
        <w:pStyle w:val="ListNumber"/>
      </w:pPr>
      <w:r>
        <w:t>Retry and flaky-test policy.</w:t>
      </w:r>
    </w:p>
    <w:p>
      <w:pPr>
        <w:pStyle w:val="ListNumber"/>
      </w:pPr>
      <w:r>
        <w:t>Troubleshooting guide.</w:t>
      </w:r>
    </w:p>
    <w:p>
      <w:pPr>
        <w:pStyle w:val="ListNumber"/>
      </w:pPr>
      <w:r>
        <w:t>Contribution and code-review rules.</w:t>
      </w:r>
    </w:p>
    <w:p>
      <w:pPr>
        <w:pStyle w:val="ListNumber"/>
      </w:pPr>
      <w:r>
        <w:t>Dependency/version management.</w:t>
      </w:r>
    </w:p>
    <w:p>
      <w:pPr>
        <w:pStyle w:val="Heading2"/>
      </w:pPr>
      <w:r>
        <w:t>10.2 Documentation quality criteria</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Criterion</w:t>
            </w:r>
          </w:p>
        </w:tc>
        <w:tc>
          <w:tcPr>
            <w:tcW w:type="dxa" w:w="3312"/>
          </w:tcPr>
          <w:p>
            <w:r>
              <w:rPr>
                <w:b/>
              </w:rPr>
              <w:t>Good state</w:t>
            </w:r>
          </w:p>
        </w:tc>
        <w:tc>
          <w:tcPr>
            <w:tcW w:type="dxa" w:w="3312"/>
          </w:tcPr>
          <w:p>
            <w:r>
              <w:rPr>
                <w:b/>
              </w:rPr>
              <w:t>Risk if missing</w:t>
            </w:r>
          </w:p>
        </w:tc>
      </w:tr>
      <w:tr>
        <w:tc>
          <w:tcPr>
            <w:tcW w:type="dxa" w:w="3312"/>
            <w:vAlign w:val="top"/>
          </w:tcPr>
          <w:p>
            <w:r>
              <w:t>Freshness</w:t>
            </w:r>
          </w:p>
        </w:tc>
        <w:tc>
          <w:tcPr>
            <w:tcW w:type="dxa" w:w="3312"/>
            <w:vAlign w:val="top"/>
          </w:tcPr>
          <w:p>
            <w:r>
              <w:t>Docs change with framework code</w:t>
            </w:r>
          </w:p>
        </w:tc>
        <w:tc>
          <w:tcPr>
            <w:tcW w:type="dxa" w:w="3312"/>
            <w:vAlign w:val="top"/>
          </w:tcPr>
          <w:p>
            <w:r>
              <w:t>Documentation drift</w:t>
            </w:r>
          </w:p>
        </w:tc>
      </w:tr>
      <w:tr>
        <w:tc>
          <w:tcPr>
            <w:tcW w:type="dxa" w:w="3312"/>
            <w:vAlign w:val="top"/>
          </w:tcPr>
          <w:p>
            <w:r>
              <w:t>Discoverability</w:t>
            </w:r>
          </w:p>
        </w:tc>
        <w:tc>
          <w:tcPr>
            <w:tcW w:type="dxa" w:w="3312"/>
            <w:vAlign w:val="top"/>
          </w:tcPr>
          <w:p>
            <w:r>
              <w:t>README links to deeper docs</w:t>
            </w:r>
          </w:p>
        </w:tc>
        <w:tc>
          <w:tcPr>
            <w:tcW w:type="dxa" w:w="3312"/>
            <w:vAlign w:val="top"/>
          </w:tcPr>
          <w:p>
            <w:r>
              <w:t>Onboarding delays</w:t>
            </w:r>
          </w:p>
        </w:tc>
      </w:tr>
      <w:tr>
        <w:tc>
          <w:tcPr>
            <w:tcW w:type="dxa" w:w="3312"/>
            <w:vAlign w:val="top"/>
          </w:tcPr>
          <w:p>
            <w:r>
              <w:t>Executability</w:t>
            </w:r>
          </w:p>
        </w:tc>
        <w:tc>
          <w:tcPr>
            <w:tcW w:type="dxa" w:w="3312"/>
            <w:vAlign w:val="top"/>
          </w:tcPr>
          <w:p>
            <w:r>
              <w:t>Commands can be copied and run</w:t>
            </w:r>
          </w:p>
        </w:tc>
        <w:tc>
          <w:tcPr>
            <w:tcW w:type="dxa" w:w="3312"/>
            <w:vAlign w:val="top"/>
          </w:tcPr>
          <w:p>
            <w:r>
              <w:t>New engineer cannot validate setup</w:t>
            </w:r>
          </w:p>
        </w:tc>
      </w:tr>
      <w:tr>
        <w:tc>
          <w:tcPr>
            <w:tcW w:type="dxa" w:w="3312"/>
            <w:vAlign w:val="top"/>
          </w:tcPr>
          <w:p>
            <w:r>
              <w:t>Architecture</w:t>
            </w:r>
          </w:p>
        </w:tc>
        <w:tc>
          <w:tcPr>
            <w:tcW w:type="dxa" w:w="3312"/>
            <w:vAlign w:val="top"/>
          </w:tcPr>
          <w:p>
            <w:r>
              <w:t>Responsibilities and dependencies are explicit</w:t>
            </w:r>
          </w:p>
        </w:tc>
        <w:tc>
          <w:tcPr>
            <w:tcW w:type="dxa" w:w="3312"/>
            <w:vAlign w:val="top"/>
          </w:tcPr>
          <w:p>
            <w:r>
              <w:t>Hidden coupling</w:t>
            </w:r>
          </w:p>
        </w:tc>
      </w:tr>
      <w:tr>
        <w:tc>
          <w:tcPr>
            <w:tcW w:type="dxa" w:w="3312"/>
            <w:vAlign w:val="top"/>
          </w:tcPr>
          <w:p>
            <w:r>
              <w:t>Examples</w:t>
            </w:r>
          </w:p>
        </w:tc>
        <w:tc>
          <w:tcPr>
            <w:tcW w:type="dxa" w:w="3312"/>
            <w:vAlign w:val="top"/>
          </w:tcPr>
          <w:p>
            <w:r>
              <w:t>Representative working examples</w:t>
            </w:r>
          </w:p>
        </w:tc>
        <w:tc>
          <w:tcPr>
            <w:tcW w:type="dxa" w:w="3312"/>
            <w:vAlign w:val="top"/>
          </w:tcPr>
          <w:p>
            <w:r>
              <w:t>Inconsistent implementation</w:t>
            </w:r>
          </w:p>
        </w:tc>
      </w:tr>
      <w:tr>
        <w:tc>
          <w:tcPr>
            <w:tcW w:type="dxa" w:w="3312"/>
            <w:vAlign w:val="top"/>
          </w:tcPr>
          <w:p>
            <w:r>
              <w:t>Troubleshooting</w:t>
            </w:r>
          </w:p>
        </w:tc>
        <w:tc>
          <w:tcPr>
            <w:tcW w:type="dxa" w:w="3312"/>
            <w:vAlign w:val="top"/>
          </w:tcPr>
          <w:p>
            <w:r>
              <w:t>Known failures and diagnostics</w:t>
            </w:r>
          </w:p>
        </w:tc>
        <w:tc>
          <w:tcPr>
            <w:tcW w:type="dxa" w:w="3312"/>
            <w:vAlign w:val="top"/>
          </w:tcPr>
          <w:p>
            <w:r>
              <w:t>Repeated investigation</w:t>
            </w:r>
          </w:p>
        </w:tc>
      </w:tr>
      <w:tr>
        <w:tc>
          <w:tcPr>
            <w:tcW w:type="dxa" w:w="3312"/>
            <w:vAlign w:val="top"/>
          </w:tcPr>
          <w:p>
            <w:r>
              <w:t>Rationale</w:t>
            </w:r>
          </w:p>
        </w:tc>
        <w:tc>
          <w:tcPr>
            <w:tcW w:type="dxa" w:w="3312"/>
            <w:vAlign w:val="top"/>
          </w:tcPr>
          <w:p>
            <w:r>
              <w:t>Important design decisions explained</w:t>
            </w:r>
          </w:p>
        </w:tc>
        <w:tc>
          <w:tcPr>
            <w:tcW w:type="dxa" w:w="3312"/>
            <w:vAlign w:val="top"/>
          </w:tcPr>
          <w:p>
            <w:r>
              <w:t>Repeated architectural debates</w:t>
            </w:r>
          </w:p>
        </w:tc>
      </w:tr>
    </w:tbl>
    <w:p>
      <w:pPr>
        <w:pStyle w:val="Heading1"/>
      </w:pPr>
      <w:r>
        <w:t>11. CI/CD and Continuous Testing</w:t>
      </w:r>
    </w:p>
    <w:p>
      <w:r>
        <w:rPr>
          <w:b w:val="0"/>
          <w:i w:val="0"/>
        </w:rPr>
        <w:t>Automated tests become especially valuable when they provide rapid feedback during software delivery. A useful pipeline should not simply run every test on every change; it should provide risk-appropriate feedback at different stages.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Pipeline stage</w:t>
            </w:r>
          </w:p>
        </w:tc>
        <w:tc>
          <w:tcPr>
            <w:tcW w:type="dxa" w:w="3312"/>
          </w:tcPr>
          <w:p>
            <w:r>
              <w:rPr>
                <w:b/>
              </w:rPr>
              <w:t>Typical suite</w:t>
            </w:r>
          </w:p>
        </w:tc>
        <w:tc>
          <w:tcPr>
            <w:tcW w:type="dxa" w:w="3312"/>
          </w:tcPr>
          <w:p>
            <w:r>
              <w:rPr>
                <w:b/>
              </w:rPr>
              <w:t>Goal</w:t>
            </w:r>
          </w:p>
        </w:tc>
      </w:tr>
      <w:tr>
        <w:tc>
          <w:tcPr>
            <w:tcW w:type="dxa" w:w="3312"/>
            <w:vAlign w:val="top"/>
          </w:tcPr>
          <w:p>
            <w:r>
              <w:t>Pre-commit/local</w:t>
            </w:r>
          </w:p>
        </w:tc>
        <w:tc>
          <w:tcPr>
            <w:tcW w:type="dxa" w:w="3312"/>
            <w:vAlign w:val="top"/>
          </w:tcPr>
          <w:p>
            <w:r>
              <w:t>Focused unit/component/API checks</w:t>
            </w:r>
          </w:p>
        </w:tc>
        <w:tc>
          <w:tcPr>
            <w:tcW w:type="dxa" w:w="3312"/>
            <w:vAlign w:val="top"/>
          </w:tcPr>
          <w:p>
            <w:r>
              <w:t>Fast developer feedback</w:t>
            </w:r>
          </w:p>
        </w:tc>
      </w:tr>
      <w:tr>
        <w:tc>
          <w:tcPr>
            <w:tcW w:type="dxa" w:w="3312"/>
            <w:vAlign w:val="top"/>
          </w:tcPr>
          <w:p>
            <w:r>
              <w:t>Pull request</w:t>
            </w:r>
          </w:p>
        </w:tc>
        <w:tc>
          <w:tcPr>
            <w:tcW w:type="dxa" w:w="3312"/>
            <w:vAlign w:val="top"/>
          </w:tcPr>
          <w:p>
            <w:r>
              <w:t>Lint + unit + smoke + selected E2E/API</w:t>
            </w:r>
          </w:p>
        </w:tc>
        <w:tc>
          <w:tcPr>
            <w:tcW w:type="dxa" w:w="3312"/>
            <w:vAlign w:val="top"/>
          </w:tcPr>
          <w:p>
            <w:r>
              <w:t>Catch regressions before merge</w:t>
            </w:r>
          </w:p>
        </w:tc>
      </w:tr>
      <w:tr>
        <w:tc>
          <w:tcPr>
            <w:tcW w:type="dxa" w:w="3312"/>
            <w:vAlign w:val="top"/>
          </w:tcPr>
          <w:p>
            <w:r>
              <w:t>Post-merge</w:t>
            </w:r>
          </w:p>
        </w:tc>
        <w:tc>
          <w:tcPr>
            <w:tcW w:type="dxa" w:w="3312"/>
            <w:vAlign w:val="top"/>
          </w:tcPr>
          <w:p>
            <w:r>
              <w:t>Broader regression</w:t>
            </w:r>
          </w:p>
        </w:tc>
        <w:tc>
          <w:tcPr>
            <w:tcW w:type="dxa" w:w="3312"/>
            <w:vAlign w:val="top"/>
          </w:tcPr>
          <w:p>
            <w:r>
              <w:t>Validate integrated branch</w:t>
            </w:r>
          </w:p>
        </w:tc>
      </w:tr>
      <w:tr>
        <w:tc>
          <w:tcPr>
            <w:tcW w:type="dxa" w:w="3312"/>
            <w:vAlign w:val="top"/>
          </w:tcPr>
          <w:p>
            <w:r>
              <w:t>Nightly</w:t>
            </w:r>
          </w:p>
        </w:tc>
        <w:tc>
          <w:tcPr>
            <w:tcW w:type="dxa" w:w="3312"/>
            <w:vAlign w:val="top"/>
          </w:tcPr>
          <w:p>
            <w:r>
              <w:t>Extended cross-browser / regression</w:t>
            </w:r>
          </w:p>
        </w:tc>
        <w:tc>
          <w:tcPr>
            <w:tcW w:type="dxa" w:w="3312"/>
            <w:vAlign w:val="top"/>
          </w:tcPr>
          <w:p>
            <w:r>
              <w:t>Broader coverage</w:t>
            </w:r>
          </w:p>
        </w:tc>
      </w:tr>
      <w:tr>
        <w:tc>
          <w:tcPr>
            <w:tcW w:type="dxa" w:w="3312"/>
            <w:vAlign w:val="top"/>
          </w:tcPr>
          <w:p>
            <w:r>
              <w:t>Release</w:t>
            </w:r>
          </w:p>
        </w:tc>
        <w:tc>
          <w:tcPr>
            <w:tcW w:type="dxa" w:w="3312"/>
            <w:vAlign w:val="top"/>
          </w:tcPr>
          <w:p>
            <w:r>
              <w:t>Release smoke + critical journeys</w:t>
            </w:r>
          </w:p>
        </w:tc>
        <w:tc>
          <w:tcPr>
            <w:tcW w:type="dxa" w:w="3312"/>
            <w:vAlign w:val="top"/>
          </w:tcPr>
          <w:p>
            <w:r>
              <w:t>Release confidence</w:t>
            </w:r>
          </w:p>
        </w:tc>
      </w:tr>
      <w:tr>
        <w:tc>
          <w:tcPr>
            <w:tcW w:type="dxa" w:w="3312"/>
            <w:vAlign w:val="top"/>
          </w:tcPr>
          <w:p>
            <w:r>
              <w:t>Scheduled</w:t>
            </w:r>
          </w:p>
        </w:tc>
        <w:tc>
          <w:tcPr>
            <w:tcW w:type="dxa" w:w="3312"/>
            <w:vAlign w:val="top"/>
          </w:tcPr>
          <w:p>
            <w:r>
              <w:t>Long-running or compatibility suites</w:t>
            </w:r>
          </w:p>
        </w:tc>
        <w:tc>
          <w:tcPr>
            <w:tcW w:type="dxa" w:w="3312"/>
            <w:vAlign w:val="top"/>
          </w:tcPr>
          <w:p>
            <w:r>
              <w:t>Trend and environment monitoring</w:t>
            </w:r>
          </w:p>
        </w:tc>
      </w:tr>
    </w:tbl>
    <w:p>
      <w:pPr>
        <w:pStyle w:val="Heading2"/>
      </w:pPr>
      <w:r>
        <w:t>11.1 CI artifacts</w:t>
      </w:r>
    </w:p>
    <w:p>
      <w:pPr>
        <w:pStyle w:val="ListBullet"/>
      </w:pPr>
      <w:r>
        <w:t>JUnit-compatible results where supported.</w:t>
      </w:r>
    </w:p>
    <w:p>
      <w:pPr>
        <w:pStyle w:val="ListBullet"/>
      </w:pPr>
      <w:r>
        <w:t>HTML reports.</w:t>
      </w:r>
    </w:p>
    <w:p>
      <w:pPr>
        <w:pStyle w:val="ListBullet"/>
      </w:pPr>
      <w:r>
        <w:t>Screenshots on failure.</w:t>
      </w:r>
    </w:p>
    <w:p>
      <w:pPr>
        <w:pStyle w:val="ListBullet"/>
      </w:pPr>
      <w:r>
        <w:t>Videos where useful.</w:t>
      </w:r>
    </w:p>
    <w:p>
      <w:pPr>
        <w:pStyle w:val="ListBullet"/>
      </w:pPr>
      <w:r>
        <w:t>Playwright traces or equivalent diagnostic artifacts.</w:t>
      </w:r>
    </w:p>
    <w:p>
      <w:pPr>
        <w:pStyle w:val="ListBullet"/>
      </w:pPr>
      <w:r>
        <w:t>Logs.</w:t>
      </w:r>
    </w:p>
    <w:p>
      <w:pPr>
        <w:pStyle w:val="ListBullet"/>
      </w:pPr>
      <w:r>
        <w:t>Environment/build metadata.</w:t>
      </w:r>
    </w:p>
    <w:p>
      <w:pPr>
        <w:pStyle w:val="ListBullet"/>
      </w:pPr>
      <w:r>
        <w:t>Flaky-test and retry information.</w:t>
      </w:r>
    </w:p>
    <w:p>
      <w:pPr>
        <w:pStyle w:val="Heading2"/>
      </w:pPr>
      <w:r>
        <w:t>11.2 CI risks</w:t>
      </w:r>
    </w:p>
    <w:p>
      <w:pPr>
        <w:pStyle w:val="ListBullet"/>
      </w:pPr>
      <w:r>
        <w:t>Tests pass locally but fail in CI due to environment differences.</w:t>
      </w:r>
    </w:p>
    <w:p>
      <w:pPr>
        <w:pStyle w:val="ListBullet"/>
      </w:pPr>
      <w:r>
        <w:t>Parallel workers share mutable data.</w:t>
      </w:r>
    </w:p>
    <w:p>
      <w:pPr>
        <w:pStyle w:val="ListBullet"/>
      </w:pPr>
      <w:r>
        <w:t>Secrets appear in logs or reports.</w:t>
      </w:r>
    </w:p>
    <w:p>
      <w:pPr>
        <w:pStyle w:val="ListBullet"/>
      </w:pPr>
      <w:r>
        <w:t>Artifacts contain personal/customer data.</w:t>
      </w:r>
    </w:p>
    <w:p>
      <w:pPr>
        <w:pStyle w:val="ListBullet"/>
      </w:pPr>
      <w:r>
        <w:t>Retries turn real failures into misleading green builds.</w:t>
      </w:r>
    </w:p>
    <w:p>
      <w:pPr>
        <w:pStyle w:val="ListBullet"/>
      </w:pPr>
      <w:r>
        <w:t>Unstable tests create alert fatigue and teams stop trusting CI.</w:t>
      </w:r>
    </w:p>
    <w:p>
      <w:pPr>
        <w:pStyle w:val="Heading1"/>
      </w:pPr>
      <w:r>
        <w:t>12. Playwright vs Cypress vs Selenium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Area</w:t>
            </w:r>
          </w:p>
        </w:tc>
        <w:tc>
          <w:tcPr>
            <w:tcW w:type="dxa" w:w="2484"/>
          </w:tcPr>
          <w:p>
            <w:r>
              <w:rPr>
                <w:b/>
              </w:rPr>
              <w:t>Playwright</w:t>
            </w:r>
          </w:p>
        </w:tc>
        <w:tc>
          <w:tcPr>
            <w:tcW w:type="dxa" w:w="2484"/>
          </w:tcPr>
          <w:p>
            <w:r>
              <w:rPr>
                <w:b/>
              </w:rPr>
              <w:t>Cypress</w:t>
            </w:r>
          </w:p>
        </w:tc>
        <w:tc>
          <w:tcPr>
            <w:tcW w:type="dxa" w:w="2484"/>
          </w:tcPr>
          <w:p>
            <w:r>
              <w:rPr>
                <w:b/>
              </w:rPr>
              <w:t>Selenium</w:t>
            </w:r>
          </w:p>
        </w:tc>
      </w:tr>
      <w:tr>
        <w:tc>
          <w:tcPr>
            <w:tcW w:type="dxa" w:w="2484"/>
            <w:vAlign w:val="top"/>
          </w:tcPr>
          <w:p>
            <w:r>
              <w:t>Primary model</w:t>
            </w:r>
          </w:p>
        </w:tc>
        <w:tc>
          <w:tcPr>
            <w:tcW w:type="dxa" w:w="2484"/>
            <w:vAlign w:val="top"/>
          </w:tcPr>
          <w:p>
            <w:r>
              <w:t>Integrated E2E framework</w:t>
            </w:r>
          </w:p>
        </w:tc>
        <w:tc>
          <w:tcPr>
            <w:tcW w:type="dxa" w:w="2484"/>
            <w:vAlign w:val="top"/>
          </w:tcPr>
          <w:p>
            <w:r>
              <w:t>Browser-centered quality platform</w:t>
            </w:r>
          </w:p>
        </w:tc>
        <w:tc>
          <w:tcPr>
            <w:tcW w:type="dxa" w:w="2484"/>
            <w:vAlign w:val="top"/>
          </w:tcPr>
          <w:p>
            <w:r>
              <w:t>Browser automation ecosystem</w:t>
            </w:r>
          </w:p>
        </w:tc>
      </w:tr>
      <w:tr>
        <w:tc>
          <w:tcPr>
            <w:tcW w:type="dxa" w:w="2484"/>
            <w:vAlign w:val="top"/>
          </w:tcPr>
          <w:p>
            <w:r>
              <w:t>Browsers</w:t>
            </w:r>
          </w:p>
        </w:tc>
        <w:tc>
          <w:tcPr>
            <w:tcW w:type="dxa" w:w="2484"/>
            <w:vAlign w:val="top"/>
          </w:tcPr>
          <w:p>
            <w:r>
              <w:t>Chromium, Firefox, WebKit</w:t>
            </w:r>
          </w:p>
        </w:tc>
        <w:tc>
          <w:tcPr>
            <w:tcW w:type="dxa" w:w="2484"/>
            <w:vAlign w:val="top"/>
          </w:tcPr>
          <w:p>
            <w:r>
              <w:t>Chrome-family/Firefox and supported browsers</w:t>
            </w:r>
          </w:p>
        </w:tc>
        <w:tc>
          <w:tcPr>
            <w:tcW w:type="dxa" w:w="2484"/>
            <w:vAlign w:val="top"/>
          </w:tcPr>
          <w:p>
            <w:r>
              <w:t>Major browsers via WebDriver</w:t>
            </w:r>
          </w:p>
        </w:tc>
      </w:tr>
      <w:tr>
        <w:tc>
          <w:tcPr>
            <w:tcW w:type="dxa" w:w="2484"/>
            <w:vAlign w:val="top"/>
          </w:tcPr>
          <w:p>
            <w:r>
              <w:t>Runner</w:t>
            </w:r>
          </w:p>
        </w:tc>
        <w:tc>
          <w:tcPr>
            <w:tcW w:type="dxa" w:w="2484"/>
            <w:vAlign w:val="top"/>
          </w:tcPr>
          <w:p>
            <w:r>
              <w:t>Integrated Playwright Test</w:t>
            </w:r>
          </w:p>
        </w:tc>
        <w:tc>
          <w:tcPr>
            <w:tcW w:type="dxa" w:w="2484"/>
            <w:vAlign w:val="top"/>
          </w:tcPr>
          <w:p>
            <w:r>
              <w:t>Integrated Cypress runner/app</w:t>
            </w:r>
          </w:p>
        </w:tc>
        <w:tc>
          <w:tcPr>
            <w:tcW w:type="dxa" w:w="2484"/>
            <w:vAlign w:val="top"/>
          </w:tcPr>
          <w:p>
            <w:r>
              <w:t>Usually external test runner</w:t>
            </w:r>
          </w:p>
        </w:tc>
      </w:tr>
      <w:tr>
        <w:tc>
          <w:tcPr>
            <w:tcW w:type="dxa" w:w="2484"/>
            <w:vAlign w:val="top"/>
          </w:tcPr>
          <w:p>
            <w:r>
              <w:t>API testing</w:t>
            </w:r>
          </w:p>
        </w:tc>
        <w:tc>
          <w:tcPr>
            <w:tcW w:type="dxa" w:w="2484"/>
            <w:vAlign w:val="top"/>
          </w:tcPr>
          <w:p>
            <w:r>
              <w:t>Supported</w:t>
            </w:r>
          </w:p>
        </w:tc>
        <w:tc>
          <w:tcPr>
            <w:tcW w:type="dxa" w:w="2484"/>
            <w:vAlign w:val="top"/>
          </w:tcPr>
          <w:p>
            <w:r>
              <w:t>Supported</w:t>
            </w:r>
          </w:p>
        </w:tc>
        <w:tc>
          <w:tcPr>
            <w:tcW w:type="dxa" w:w="2484"/>
            <w:vAlign w:val="top"/>
          </w:tcPr>
          <w:p>
            <w:r>
              <w:t>Usually added via libraries/framework</w:t>
            </w:r>
          </w:p>
        </w:tc>
      </w:tr>
      <w:tr>
        <w:tc>
          <w:tcPr>
            <w:tcW w:type="dxa" w:w="2484"/>
            <w:vAlign w:val="top"/>
          </w:tcPr>
          <w:p>
            <w:r>
              <w:t>Component testing</w:t>
            </w:r>
          </w:p>
        </w:tc>
        <w:tc>
          <w:tcPr>
            <w:tcW w:type="dxa" w:w="2484"/>
            <w:vAlign w:val="top"/>
          </w:tcPr>
          <w:p>
            <w:r>
              <w:t>Supported capability</w:t>
            </w:r>
          </w:p>
        </w:tc>
        <w:tc>
          <w:tcPr>
            <w:tcW w:type="dxa" w:w="2484"/>
            <w:vAlign w:val="top"/>
          </w:tcPr>
          <w:p>
            <w:r>
              <w:t>Strong component-testing workflow</w:t>
            </w:r>
          </w:p>
        </w:tc>
        <w:tc>
          <w:tcPr>
            <w:tcW w:type="dxa" w:w="2484"/>
            <w:vAlign w:val="top"/>
          </w:tcPr>
          <w:p>
            <w:r>
              <w:t>Usually via surrounding ecosystem</w:t>
            </w:r>
          </w:p>
        </w:tc>
      </w:tr>
      <w:tr>
        <w:tc>
          <w:tcPr>
            <w:tcW w:type="dxa" w:w="2484"/>
            <w:vAlign w:val="top"/>
          </w:tcPr>
          <w:p>
            <w:r>
              <w:t>Accessibility</w:t>
            </w:r>
          </w:p>
        </w:tc>
        <w:tc>
          <w:tcPr>
            <w:tcW w:type="dxa" w:w="2484"/>
            <w:vAlign w:val="top"/>
          </w:tcPr>
          <w:p>
            <w:r>
              <w:t>Supported via tooling/integration</w:t>
            </w:r>
          </w:p>
        </w:tc>
        <w:tc>
          <w:tcPr>
            <w:tcW w:type="dxa" w:w="2484"/>
            <w:vAlign w:val="top"/>
          </w:tcPr>
          <w:p>
            <w:r>
              <w:t>Dedicated accessibility capabilities</w:t>
            </w:r>
          </w:p>
        </w:tc>
        <w:tc>
          <w:tcPr>
            <w:tcW w:type="dxa" w:w="2484"/>
            <w:vAlign w:val="top"/>
          </w:tcPr>
          <w:p>
            <w:r>
              <w:t>Requires ecosystem/tooling</w:t>
            </w:r>
          </w:p>
        </w:tc>
      </w:tr>
      <w:tr>
        <w:tc>
          <w:tcPr>
            <w:tcW w:type="dxa" w:w="2484"/>
            <w:vAlign w:val="top"/>
          </w:tcPr>
          <w:p>
            <w:r>
              <w:t>Parallelism</w:t>
            </w:r>
          </w:p>
        </w:tc>
        <w:tc>
          <w:tcPr>
            <w:tcW w:type="dxa" w:w="2484"/>
            <w:vAlign w:val="top"/>
          </w:tcPr>
          <w:p>
            <w:r>
              <w:t>Built in/configurable</w:t>
            </w:r>
          </w:p>
        </w:tc>
        <w:tc>
          <w:tcPr>
            <w:tcW w:type="dxa" w:w="2484"/>
            <w:vAlign w:val="top"/>
          </w:tcPr>
          <w:p>
            <w:r>
              <w:t>Supported; Cloud adds orchestration</w:t>
            </w:r>
          </w:p>
        </w:tc>
        <w:tc>
          <w:tcPr>
            <w:tcW w:type="dxa" w:w="2484"/>
            <w:vAlign w:val="top"/>
          </w:tcPr>
          <w:p>
            <w:r>
              <w:t>Grid/runner/infrastructure</w:t>
            </w:r>
          </w:p>
        </w:tc>
      </w:tr>
      <w:tr>
        <w:tc>
          <w:tcPr>
            <w:tcW w:type="dxa" w:w="2484"/>
            <w:vAlign w:val="top"/>
          </w:tcPr>
          <w:p>
            <w:r>
              <w:t>Remote execution</w:t>
            </w:r>
          </w:p>
        </w:tc>
        <w:tc>
          <w:tcPr>
            <w:tcW w:type="dxa" w:w="2484"/>
            <w:vAlign w:val="top"/>
          </w:tcPr>
          <w:p>
            <w:r>
              <w:t>Possible through infrastructure</w:t>
            </w:r>
          </w:p>
        </w:tc>
        <w:tc>
          <w:tcPr>
            <w:tcW w:type="dxa" w:w="2484"/>
            <w:vAlign w:val="top"/>
          </w:tcPr>
          <w:p>
            <w:r>
              <w:t>CI/cloud workflows</w:t>
            </w:r>
          </w:p>
        </w:tc>
        <w:tc>
          <w:tcPr>
            <w:tcW w:type="dxa" w:w="2484"/>
            <w:vAlign w:val="top"/>
          </w:tcPr>
          <w:p>
            <w:r>
              <w:t>Strong Grid model</w:t>
            </w:r>
          </w:p>
        </w:tc>
      </w:tr>
      <w:tr>
        <w:tc>
          <w:tcPr>
            <w:tcW w:type="dxa" w:w="2484"/>
            <w:vAlign w:val="top"/>
          </w:tcPr>
          <w:p>
            <w:r>
              <w:t>Debugging</w:t>
            </w:r>
          </w:p>
        </w:tc>
        <w:tc>
          <w:tcPr>
            <w:tcW w:type="dxa" w:w="2484"/>
            <w:vAlign w:val="top"/>
          </w:tcPr>
          <w:p>
            <w:r>
              <w:t>Trace Viewer, UI mode, reports</w:t>
            </w:r>
          </w:p>
        </w:tc>
        <w:tc>
          <w:tcPr>
            <w:tcW w:type="dxa" w:w="2484"/>
            <w:vAlign w:val="top"/>
          </w:tcPr>
          <w:p>
            <w:r>
              <w:t>Time-travel snapshots, app/DevTools</w:t>
            </w:r>
          </w:p>
        </w:tc>
        <w:tc>
          <w:tcPr>
            <w:tcW w:type="dxa" w:w="2484"/>
            <w:vAlign w:val="top"/>
          </w:tcPr>
          <w:p>
            <w:r>
              <w:t>Depends heavily on framework/tooling</w:t>
            </w:r>
          </w:p>
        </w:tc>
      </w:tr>
      <w:tr>
        <w:tc>
          <w:tcPr>
            <w:tcW w:type="dxa" w:w="2484"/>
            <w:vAlign w:val="top"/>
          </w:tcPr>
          <w:p>
            <w:r>
              <w:t>Documentation model</w:t>
            </w:r>
          </w:p>
        </w:tc>
        <w:tc>
          <w:tcPr>
            <w:tcW w:type="dxa" w:w="2484"/>
            <w:vAlign w:val="top"/>
          </w:tcPr>
          <w:p>
            <w:r>
              <w:t>Integrated docs</w:t>
            </w:r>
          </w:p>
        </w:tc>
        <w:tc>
          <w:tcPr>
            <w:tcW w:type="dxa" w:w="2484"/>
            <w:vAlign w:val="top"/>
          </w:tcPr>
          <w:p>
            <w:r>
              <w:t>Integrated docs</w:t>
            </w:r>
          </w:p>
        </w:tc>
        <w:tc>
          <w:tcPr>
            <w:tcW w:type="dxa" w:w="2484"/>
            <w:vAlign w:val="top"/>
          </w:tcPr>
          <w:p>
            <w:r>
              <w:t>Broad ecosystem docs</w:t>
            </w:r>
          </w:p>
        </w:tc>
      </w:tr>
      <w:tr>
        <w:tc>
          <w:tcPr>
            <w:tcW w:type="dxa" w:w="2484"/>
            <w:vAlign w:val="top"/>
          </w:tcPr>
          <w:p>
            <w:r>
              <w:t>Best fit</w:t>
            </w:r>
          </w:p>
        </w:tc>
        <w:tc>
          <w:tcPr>
            <w:tcW w:type="dxa" w:w="2484"/>
            <w:vAlign w:val="top"/>
          </w:tcPr>
          <w:p>
            <w:r>
              <w:t>Modern web E2E and multi-browser automation</w:t>
            </w:r>
          </w:p>
        </w:tc>
        <w:tc>
          <w:tcPr>
            <w:tcW w:type="dxa" w:w="2484"/>
            <w:vAlign w:val="top"/>
          </w:tcPr>
          <w:p>
            <w:r>
              <w:t>Front-end teams wanting integrated browser testing</w:t>
            </w:r>
          </w:p>
        </w:tc>
        <w:tc>
          <w:tcPr>
            <w:tcW w:type="dxa" w:w="2484"/>
            <w:vAlign w:val="top"/>
          </w:tcPr>
          <w:p>
            <w:r>
              <w:t>Organizations needing WebDriver ecosystem/remote grid</w:t>
            </w:r>
          </w:p>
        </w:tc>
      </w:tr>
    </w:tbl>
    <w:p>
      <w:r>
        <w:rPr>
          <w:b w:val="0"/>
          <w:i w:val="0"/>
        </w:rPr>
        <w:t>This table is a capability comparison, not a ranking. Tool choice should depend on application architecture, required browsers, language/team skills, CI infrastructure, debugging needs, test types, compliance constraints, and maintenance cost.</w:t>
      </w:r>
    </w:p>
    <w:p>
      <w:pPr>
        <w:pStyle w:val="Heading1"/>
      </w:pPr>
      <w:r>
        <w:t>13. Choosing an Automation Strategy</w:t>
      </w:r>
    </w:p>
    <w:p>
      <w:pPr>
        <w:pStyle w:val="ListNumber"/>
      </w:pPr>
      <w:r>
        <w:t>Identify business-critical workflows.</w:t>
      </w:r>
    </w:p>
    <w:p>
      <w:pPr>
        <w:pStyle w:val="ListNumber"/>
      </w:pPr>
      <w:r>
        <w:t>Identify stable, deterministic checks suitable for automation.</w:t>
      </w:r>
    </w:p>
    <w:p>
      <w:pPr>
        <w:pStyle w:val="ListNumber"/>
      </w:pPr>
      <w:r>
        <w:t>Identify browser/platform combinations that matter.</w:t>
      </w:r>
    </w:p>
    <w:p>
      <w:pPr>
        <w:pStyle w:val="ListNumber"/>
      </w:pPr>
      <w:r>
        <w:t>Identify API/service boundaries that can be tested below the UI.</w:t>
      </w:r>
    </w:p>
    <w:p>
      <w:pPr>
        <w:pStyle w:val="ListNumber"/>
      </w:pPr>
      <w:r>
        <w:t>Select the lowest test level that provides sufficient confidence.</w:t>
      </w:r>
    </w:p>
    <w:p>
      <w:pPr>
        <w:pStyle w:val="ListNumber"/>
      </w:pPr>
      <w:r>
        <w:t>Define test-data creation and cleanup before writing large E2E suites.</w:t>
      </w:r>
    </w:p>
    <w:p>
      <w:pPr>
        <w:pStyle w:val="ListNumber"/>
      </w:pPr>
      <w:r>
        <w:t>Define locator/selector conventions.</w:t>
      </w:r>
    </w:p>
    <w:p>
      <w:pPr>
        <w:pStyle w:val="ListNumber"/>
      </w:pPr>
      <w:r>
        <w:t>Define isolation and parallel-execution rules.</w:t>
      </w:r>
    </w:p>
    <w:p>
      <w:pPr>
        <w:pStyle w:val="ListNumber"/>
      </w:pPr>
      <w:r>
        <w:t>Define reporting and failure artifacts.</w:t>
      </w:r>
    </w:p>
    <w:p>
      <w:pPr>
        <w:pStyle w:val="ListNumber"/>
      </w:pPr>
      <w:r>
        <w:t>Integrate a small smoke suite into CI first.</w:t>
      </w:r>
    </w:p>
    <w:p>
      <w:pPr>
        <w:pStyle w:val="ListNumber"/>
      </w:pPr>
      <w:r>
        <w:t>Measure flakiness and maintenance cost.</w:t>
      </w:r>
    </w:p>
    <w:p>
      <w:pPr>
        <w:pStyle w:val="ListNumber"/>
      </w:pPr>
      <w:r>
        <w:t>Expand automation based on risk and return rather than raw test-count targets.</w:t>
      </w:r>
    </w:p>
    <w:p>
      <w:pPr>
        <w:pStyle w:val="Heading1"/>
      </w:pPr>
      <w:r>
        <w:t>14. Risk-Based Automation Design</w:t>
      </w:r>
    </w:p>
    <w:p>
      <w:r>
        <w:rPr>
          <w:b w:val="0"/>
          <w:i w:val="0"/>
        </w:rPr>
        <w:t>Automation should prioritize valuable information, not the number of automated test cases.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Risk factor</w:t>
            </w:r>
          </w:p>
        </w:tc>
        <w:tc>
          <w:tcPr>
            <w:tcW w:type="dxa" w:w="4968"/>
          </w:tcPr>
          <w:p>
            <w:r>
              <w:rPr>
                <w:b/>
              </w:rPr>
              <w:t>Automation implication</w:t>
            </w:r>
          </w:p>
        </w:tc>
      </w:tr>
      <w:tr>
        <w:tc>
          <w:tcPr>
            <w:tcW w:type="dxa" w:w="4968"/>
            <w:vAlign w:val="top"/>
          </w:tcPr>
          <w:p>
            <w:r>
              <w:t>High business impact</w:t>
            </w:r>
          </w:p>
        </w:tc>
        <w:tc>
          <w:tcPr>
            <w:tcW w:type="dxa" w:w="4968"/>
            <w:vAlign w:val="top"/>
          </w:tcPr>
          <w:p>
            <w:r>
              <w:t>Prioritize stable automated regression coverage</w:t>
            </w:r>
          </w:p>
        </w:tc>
      </w:tr>
      <w:tr>
        <w:tc>
          <w:tcPr>
            <w:tcW w:type="dxa" w:w="4968"/>
            <w:vAlign w:val="top"/>
          </w:tcPr>
          <w:p>
            <w:r>
              <w:t>High execution frequency</w:t>
            </w:r>
          </w:p>
        </w:tc>
        <w:tc>
          <w:tcPr>
            <w:tcW w:type="dxa" w:w="4968"/>
            <w:vAlign w:val="top"/>
          </w:tcPr>
          <w:p>
            <w:r>
              <w:t>Strong automation candidate</w:t>
            </w:r>
          </w:p>
        </w:tc>
      </w:tr>
      <w:tr>
        <w:tc>
          <w:tcPr>
            <w:tcW w:type="dxa" w:w="4968"/>
            <w:vAlign w:val="top"/>
          </w:tcPr>
          <w:p>
            <w:r>
              <w:t>Highly repetitive</w:t>
            </w:r>
          </w:p>
        </w:tc>
        <w:tc>
          <w:tcPr>
            <w:tcW w:type="dxa" w:w="4968"/>
            <w:vAlign w:val="top"/>
          </w:tcPr>
          <w:p>
            <w:r>
              <w:t>Strong automation candidate</w:t>
            </w:r>
          </w:p>
        </w:tc>
      </w:tr>
      <w:tr>
        <w:tc>
          <w:tcPr>
            <w:tcW w:type="dxa" w:w="4968"/>
            <w:vAlign w:val="top"/>
          </w:tcPr>
          <w:p>
            <w:r>
              <w:t>Stable expected behavior</w:t>
            </w:r>
          </w:p>
        </w:tc>
        <w:tc>
          <w:tcPr>
            <w:tcW w:type="dxa" w:w="4968"/>
            <w:vAlign w:val="top"/>
          </w:tcPr>
          <w:p>
            <w:r>
              <w:t>Good candidate</w:t>
            </w:r>
          </w:p>
        </w:tc>
      </w:tr>
      <w:tr>
        <w:tc>
          <w:tcPr>
            <w:tcW w:type="dxa" w:w="4968"/>
            <w:vAlign w:val="top"/>
          </w:tcPr>
          <w:p>
            <w:r>
              <w:t>Frequent UI redesign</w:t>
            </w:r>
          </w:p>
        </w:tc>
        <w:tc>
          <w:tcPr>
            <w:tcW w:type="dxa" w:w="4968"/>
            <w:vAlign w:val="top"/>
          </w:tcPr>
          <w:p>
            <w:r>
              <w:t>Prefer lower-level/API checks where possible</w:t>
            </w:r>
          </w:p>
        </w:tc>
      </w:tr>
      <w:tr>
        <w:tc>
          <w:tcPr>
            <w:tcW w:type="dxa" w:w="4968"/>
            <w:vAlign w:val="top"/>
          </w:tcPr>
          <w:p>
            <w:r>
              <w:t>Highly exploratory</w:t>
            </w:r>
          </w:p>
        </w:tc>
        <w:tc>
          <w:tcPr>
            <w:tcW w:type="dxa" w:w="4968"/>
            <w:vAlign w:val="top"/>
          </w:tcPr>
          <w:p>
            <w:r>
              <w:t>Human exploratory testing remains important</w:t>
            </w:r>
          </w:p>
        </w:tc>
      </w:tr>
      <w:tr>
        <w:tc>
          <w:tcPr>
            <w:tcW w:type="dxa" w:w="4968"/>
            <w:vAlign w:val="top"/>
          </w:tcPr>
          <w:p>
            <w:r>
              <w:t>Complex environment dependency</w:t>
            </w:r>
          </w:p>
        </w:tc>
        <w:tc>
          <w:tcPr>
            <w:tcW w:type="dxa" w:w="4968"/>
            <w:vAlign w:val="top"/>
          </w:tcPr>
          <w:p>
            <w:r>
              <w:t>Automate only after environment control is adequate</w:t>
            </w:r>
          </w:p>
        </w:tc>
      </w:tr>
      <w:tr>
        <w:tc>
          <w:tcPr>
            <w:tcW w:type="dxa" w:w="4968"/>
            <w:vAlign w:val="top"/>
          </w:tcPr>
          <w:p>
            <w:r>
              <w:t>Sensitive data</w:t>
            </w:r>
          </w:p>
        </w:tc>
        <w:tc>
          <w:tcPr>
            <w:tcW w:type="dxa" w:w="4968"/>
            <w:vAlign w:val="top"/>
          </w:tcPr>
          <w:p>
            <w:r>
              <w:t>Add masking, secret management and artifact controls</w:t>
            </w:r>
          </w:p>
        </w:tc>
      </w:tr>
    </w:tbl>
    <w:p>
      <w:pPr>
        <w:pStyle w:val="Heading1"/>
      </w:pPr>
      <w:r>
        <w:t>15. Practical QA Automation Test Matrix</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rPr>
                <w:b/>
              </w:rPr>
              <w:t>Feature</w:t>
            </w:r>
          </w:p>
        </w:tc>
        <w:tc>
          <w:tcPr>
            <w:tcW w:type="dxa" w:w="1656"/>
          </w:tcPr>
          <w:p>
            <w:r>
              <w:rPr>
                <w:b/>
              </w:rPr>
              <w:t>Positive</w:t>
            </w:r>
          </w:p>
        </w:tc>
        <w:tc>
          <w:tcPr>
            <w:tcW w:type="dxa" w:w="1656"/>
          </w:tcPr>
          <w:p>
            <w:r>
              <w:rPr>
                <w:b/>
              </w:rPr>
              <w:t>Negative</w:t>
            </w:r>
          </w:p>
        </w:tc>
        <w:tc>
          <w:tcPr>
            <w:tcW w:type="dxa" w:w="1656"/>
          </w:tcPr>
          <w:p>
            <w:r>
              <w:rPr>
                <w:b/>
              </w:rPr>
              <w:t>Boundary</w:t>
            </w:r>
          </w:p>
        </w:tc>
        <w:tc>
          <w:tcPr>
            <w:tcW w:type="dxa" w:w="1656"/>
          </w:tcPr>
          <w:p>
            <w:r>
              <w:rPr>
                <w:b/>
              </w:rPr>
              <w:t>Security</w:t>
            </w:r>
          </w:p>
        </w:tc>
        <w:tc>
          <w:tcPr>
            <w:tcW w:type="dxa" w:w="1656"/>
          </w:tcPr>
          <w:p>
            <w:r>
              <w:rPr>
                <w:b/>
              </w:rPr>
              <w:t>Automation level</w:t>
            </w:r>
          </w:p>
        </w:tc>
      </w:tr>
      <w:tr>
        <w:tc>
          <w:tcPr>
            <w:tcW w:type="dxa" w:w="1656"/>
            <w:vAlign w:val="top"/>
          </w:tcPr>
          <w:p>
            <w:r>
              <w:t>Registration</w:t>
            </w:r>
          </w:p>
        </w:tc>
        <w:tc>
          <w:tcPr>
            <w:tcW w:type="dxa" w:w="1656"/>
            <w:vAlign w:val="top"/>
          </w:tcPr>
          <w:p>
            <w:r>
              <w:t>Valid registration</w:t>
            </w:r>
          </w:p>
        </w:tc>
        <w:tc>
          <w:tcPr>
            <w:tcW w:type="dxa" w:w="1656"/>
            <w:vAlign w:val="top"/>
          </w:tcPr>
          <w:p>
            <w:r>
              <w:t>Existing email / invalid data</w:t>
            </w:r>
          </w:p>
        </w:tc>
        <w:tc>
          <w:tcPr>
            <w:tcW w:type="dxa" w:w="1656"/>
            <w:vAlign w:val="top"/>
          </w:tcPr>
          <w:p>
            <w:r>
              <w:t>Min/max field lengths</w:t>
            </w:r>
          </w:p>
        </w:tc>
        <w:tc>
          <w:tcPr>
            <w:tcW w:type="dxa" w:w="1656"/>
            <w:vAlign w:val="top"/>
          </w:tcPr>
          <w:p>
            <w:r>
              <w:t>Injection / rate limiting</w:t>
            </w:r>
          </w:p>
        </w:tc>
        <w:tc>
          <w:tcPr>
            <w:tcW w:type="dxa" w:w="1656"/>
            <w:vAlign w:val="top"/>
          </w:tcPr>
          <w:p>
            <w:r>
              <w:t>API + selected E2E</w:t>
            </w:r>
          </w:p>
        </w:tc>
      </w:tr>
      <w:tr>
        <w:tc>
          <w:tcPr>
            <w:tcW w:type="dxa" w:w="1656"/>
            <w:vAlign w:val="top"/>
          </w:tcPr>
          <w:p>
            <w:r>
              <w:t>Login</w:t>
            </w:r>
          </w:p>
        </w:tc>
        <w:tc>
          <w:tcPr>
            <w:tcW w:type="dxa" w:w="1656"/>
            <w:vAlign w:val="top"/>
          </w:tcPr>
          <w:p>
            <w:r>
              <w:t>Valid credentials</w:t>
            </w:r>
          </w:p>
        </w:tc>
        <w:tc>
          <w:tcPr>
            <w:tcW w:type="dxa" w:w="1656"/>
            <w:vAlign w:val="top"/>
          </w:tcPr>
          <w:p>
            <w:r>
              <w:t>Wrong password / locked user</w:t>
            </w:r>
          </w:p>
        </w:tc>
        <w:tc>
          <w:tcPr>
            <w:tcW w:type="dxa" w:w="1656"/>
            <w:vAlign w:val="top"/>
          </w:tcPr>
          <w:p>
            <w:r>
              <w:t>Empty/max inputs</w:t>
            </w:r>
          </w:p>
        </w:tc>
        <w:tc>
          <w:tcPr>
            <w:tcW w:type="dxa" w:w="1656"/>
            <w:vAlign w:val="top"/>
          </w:tcPr>
          <w:p>
            <w:r>
              <w:t>Auth/session checks</w:t>
            </w:r>
          </w:p>
        </w:tc>
        <w:tc>
          <w:tcPr>
            <w:tcW w:type="dxa" w:w="1656"/>
            <w:vAlign w:val="top"/>
          </w:tcPr>
          <w:p>
            <w:r>
              <w:t>API + E2E</w:t>
            </w:r>
          </w:p>
        </w:tc>
      </w:tr>
      <w:tr>
        <w:tc>
          <w:tcPr>
            <w:tcW w:type="dxa" w:w="1656"/>
            <w:vAlign w:val="top"/>
          </w:tcPr>
          <w:p>
            <w:r>
              <w:t>Contacts</w:t>
            </w:r>
          </w:p>
        </w:tc>
        <w:tc>
          <w:tcPr>
            <w:tcW w:type="dxa" w:w="1656"/>
            <w:vAlign w:val="top"/>
          </w:tcPr>
          <w:p>
            <w:r>
              <w:t>Create/update/delete</w:t>
            </w:r>
          </w:p>
        </w:tc>
        <w:tc>
          <w:tcPr>
            <w:tcW w:type="dxa" w:w="1656"/>
            <w:vAlign w:val="top"/>
          </w:tcPr>
          <w:p>
            <w:r>
              <w:t>Missing required fields</w:t>
            </w:r>
          </w:p>
        </w:tc>
        <w:tc>
          <w:tcPr>
            <w:tcW w:type="dxa" w:w="1656"/>
            <w:vAlign w:val="top"/>
          </w:tcPr>
          <w:p>
            <w:r>
              <w:t>Max field lengths</w:t>
            </w:r>
          </w:p>
        </w:tc>
        <w:tc>
          <w:tcPr>
            <w:tcW w:type="dxa" w:w="1656"/>
            <w:vAlign w:val="top"/>
          </w:tcPr>
          <w:p>
            <w:r>
              <w:t>Authorization</w:t>
            </w:r>
          </w:p>
        </w:tc>
        <w:tc>
          <w:tcPr>
            <w:tcW w:type="dxa" w:w="1656"/>
            <w:vAlign w:val="top"/>
          </w:tcPr>
          <w:p>
            <w:r>
              <w:t>API + E2E</w:t>
            </w:r>
          </w:p>
        </w:tc>
      </w:tr>
      <w:tr>
        <w:tc>
          <w:tcPr>
            <w:tcW w:type="dxa" w:w="1656"/>
            <w:vAlign w:val="top"/>
          </w:tcPr>
          <w:p>
            <w:r>
              <w:t>Multi-tenancy</w:t>
            </w:r>
          </w:p>
        </w:tc>
        <w:tc>
          <w:tcPr>
            <w:tcW w:type="dxa" w:w="1656"/>
            <w:vAlign w:val="top"/>
          </w:tcPr>
          <w:p>
            <w:r>
              <w:t>Tenant A sees own data</w:t>
            </w:r>
          </w:p>
        </w:tc>
        <w:tc>
          <w:tcPr>
            <w:tcW w:type="dxa" w:w="1656"/>
            <w:vAlign w:val="top"/>
          </w:tcPr>
          <w:p>
            <w:r>
              <w:t>Tenant A attempts Tenant B data</w:t>
            </w:r>
          </w:p>
        </w:tc>
        <w:tc>
          <w:tcPr>
            <w:tcW w:type="dxa" w:w="1656"/>
            <w:vAlign w:val="top"/>
          </w:tcPr>
          <w:p>
            <w:r>
              <w:t>Many records/users</w:t>
            </w:r>
          </w:p>
        </w:tc>
        <w:tc>
          <w:tcPr>
            <w:tcW w:type="dxa" w:w="1656"/>
            <w:vAlign w:val="top"/>
          </w:tcPr>
          <w:p>
            <w:r>
              <w:t>Tenant isolation</w:t>
            </w:r>
          </w:p>
        </w:tc>
        <w:tc>
          <w:tcPr>
            <w:tcW w:type="dxa" w:w="1656"/>
            <w:vAlign w:val="top"/>
          </w:tcPr>
          <w:p>
            <w:r>
              <w:t>API + E2E</w:t>
            </w:r>
          </w:p>
        </w:tc>
      </w:tr>
      <w:tr>
        <w:tc>
          <w:tcPr>
            <w:tcW w:type="dxa" w:w="1656"/>
            <w:vAlign w:val="top"/>
          </w:tcPr>
          <w:p>
            <w:r>
              <w:t>Search</w:t>
            </w:r>
          </w:p>
        </w:tc>
        <w:tc>
          <w:tcPr>
            <w:tcW w:type="dxa" w:w="1656"/>
            <w:vAlign w:val="top"/>
          </w:tcPr>
          <w:p>
            <w:r>
              <w:t>Expected result</w:t>
            </w:r>
          </w:p>
        </w:tc>
        <w:tc>
          <w:tcPr>
            <w:tcW w:type="dxa" w:w="1656"/>
            <w:vAlign w:val="top"/>
          </w:tcPr>
          <w:p>
            <w:r>
              <w:t>No results / malformed input</w:t>
            </w:r>
          </w:p>
        </w:tc>
        <w:tc>
          <w:tcPr>
            <w:tcW w:type="dxa" w:w="1656"/>
            <w:vAlign w:val="top"/>
          </w:tcPr>
          <w:p>
            <w:r>
              <w:t>Long queries</w:t>
            </w:r>
          </w:p>
        </w:tc>
        <w:tc>
          <w:tcPr>
            <w:tcW w:type="dxa" w:w="1656"/>
            <w:vAlign w:val="top"/>
          </w:tcPr>
          <w:p>
            <w:r>
              <w:t>Injection</w:t>
            </w:r>
          </w:p>
        </w:tc>
        <w:tc>
          <w:tcPr>
            <w:tcW w:type="dxa" w:w="1656"/>
            <w:vAlign w:val="top"/>
          </w:tcPr>
          <w:p>
            <w:r>
              <w:t>API/component/E2E</w:t>
            </w:r>
          </w:p>
        </w:tc>
      </w:tr>
    </w:tbl>
    <w:p>
      <w:pPr>
        <w:pStyle w:val="Heading1"/>
      </w:pPr>
      <w:r>
        <w:t>16. Flaky Tests and Reliability</w:t>
      </w:r>
    </w:p>
    <w:p>
      <w:r>
        <w:rPr>
          <w:b w:val="0"/>
          <w:i w:val="0"/>
        </w:rPr>
        <w:t>A flaky test is one whose result changes without a relevant change in the system or test intent. Flakiness reduces trust in automation and can create a dangerous situation where failures are routinely retried or ignored.</w:t>
      </w:r>
    </w:p>
    <w:p>
      <w:pPr>
        <w:pStyle w:val="Heading2"/>
      </w:pPr>
      <w:r>
        <w:t>16.1 Common causes</w:t>
      </w:r>
    </w:p>
    <w:p>
      <w:pPr>
        <w:pStyle w:val="ListBullet"/>
      </w:pPr>
      <w:r>
        <w:t>Timing/synchronization defects.</w:t>
      </w:r>
    </w:p>
    <w:p>
      <w:pPr>
        <w:pStyle w:val="ListBullet"/>
      </w:pPr>
      <w:r>
        <w:t>Shared test data.</w:t>
      </w:r>
    </w:p>
    <w:p>
      <w:pPr>
        <w:pStyle w:val="ListBullet"/>
      </w:pPr>
      <w:r>
        <w:t>Tests depending on execution order.</w:t>
      </w:r>
    </w:p>
    <w:p>
      <w:pPr>
        <w:pStyle w:val="ListBullet"/>
      </w:pPr>
      <w:r>
        <w:t>External services with variable behavior.</w:t>
      </w:r>
    </w:p>
    <w:p>
      <w:pPr>
        <w:pStyle w:val="ListBullet"/>
      </w:pPr>
      <w:r>
        <w:t>Unstable environments.</w:t>
      </w:r>
    </w:p>
    <w:p>
      <w:pPr>
        <w:pStyle w:val="ListBullet"/>
      </w:pPr>
      <w:r>
        <w:t>Non-deterministic application behavior.</w:t>
      </w:r>
    </w:p>
    <w:p>
      <w:pPr>
        <w:pStyle w:val="ListBullet"/>
      </w:pPr>
      <w:r>
        <w:t>Weak selectors.</w:t>
      </w:r>
    </w:p>
    <w:p>
      <w:pPr>
        <w:pStyle w:val="ListBullet"/>
      </w:pPr>
      <w:r>
        <w:t>Asynchronous UI updates.</w:t>
      </w:r>
    </w:p>
    <w:p>
      <w:pPr>
        <w:pStyle w:val="ListBullet"/>
      </w:pPr>
      <w:r>
        <w:t>Resource exhaustion in CI.</w:t>
      </w:r>
    </w:p>
    <w:p>
      <w:pPr>
        <w:pStyle w:val="ListBullet"/>
      </w:pPr>
      <w:r>
        <w:t>Parallel execution collisions.</w:t>
      </w:r>
    </w:p>
    <w:p>
      <w:pPr>
        <w:pStyle w:val="Heading2"/>
      </w:pPr>
      <w:r>
        <w:t>16.2 Prevention</w:t>
      </w:r>
    </w:p>
    <w:p>
      <w:pPr>
        <w:pStyle w:val="ListBullet"/>
      </w:pPr>
      <w:r>
        <w:t>Prefer condition-based waiting over arbitrary sleeps.</w:t>
      </w:r>
    </w:p>
    <w:p>
      <w:pPr>
        <w:pStyle w:val="ListBullet"/>
      </w:pPr>
      <w:r>
        <w:t>Isolate test data.</w:t>
      </w:r>
    </w:p>
    <w:p>
      <w:pPr>
        <w:pStyle w:val="ListBullet"/>
      </w:pPr>
      <w:r>
        <w:t>Use independent tests.</w:t>
      </w:r>
    </w:p>
    <w:p>
      <w:pPr>
        <w:pStyle w:val="ListBullet"/>
      </w:pPr>
      <w:r>
        <w:t>Make selectors resilient and meaningful.</w:t>
      </w:r>
    </w:p>
    <w:p>
      <w:pPr>
        <w:pStyle w:val="ListBullet"/>
      </w:pPr>
      <w:r>
        <w:t>Control external dependencies where appropriate.</w:t>
      </w:r>
    </w:p>
    <w:p>
      <w:pPr>
        <w:pStyle w:val="ListBullet"/>
      </w:pPr>
      <w:r>
        <w:t>Collect diagnostic artifacts on failure.</w:t>
      </w:r>
    </w:p>
    <w:p>
      <w:pPr>
        <w:pStyle w:val="ListBullet"/>
      </w:pPr>
      <w:r>
        <w:t>Track retries separately from genuine passes.</w:t>
      </w:r>
    </w:p>
    <w:p>
      <w:pPr>
        <w:pStyle w:val="ListBullet"/>
      </w:pPr>
      <w:r>
        <w:t>Quarantine only with explicit ownership and expiry.</w:t>
      </w:r>
    </w:p>
    <w:p>
      <w:pPr>
        <w:pStyle w:val="Heading1"/>
      </w:pPr>
      <w:r>
        <w:t>17. Security and Privacy in Test Automation</w:t>
      </w:r>
    </w:p>
    <w:p>
      <w:pPr>
        <w:pStyle w:val="ListBullet"/>
      </w:pPr>
      <w:r>
        <w:t>Never commit real passwords, API tokens, private keys or production secrets.</w:t>
      </w:r>
    </w:p>
    <w:p>
      <w:pPr>
        <w:pStyle w:val="ListBullet"/>
      </w:pPr>
      <w:r>
        <w:t>Use environment variables or approved secret stores.</w:t>
      </w:r>
    </w:p>
    <w:p>
      <w:pPr>
        <w:pStyle w:val="ListBullet"/>
      </w:pPr>
      <w:r>
        <w:t>Mask credentials in logs and reports.</w:t>
      </w:r>
    </w:p>
    <w:p>
      <w:pPr>
        <w:pStyle w:val="ListBullet"/>
      </w:pPr>
      <w:r>
        <w:t>Avoid sending real customer data to hosted test-reporting services.</w:t>
      </w:r>
    </w:p>
    <w:p>
      <w:pPr>
        <w:pStyle w:val="ListBullet"/>
      </w:pPr>
      <w:r>
        <w:t>Review screenshots, videos and traces for sensitive data.</w:t>
      </w:r>
    </w:p>
    <w:p>
      <w:pPr>
        <w:pStyle w:val="ListBullet"/>
      </w:pPr>
      <w:r>
        <w:t>Test authorization boundaries explicitly, not just successful login.</w:t>
      </w:r>
    </w:p>
    <w:p>
      <w:pPr>
        <w:pStyle w:val="ListBullet"/>
      </w:pPr>
      <w:r>
        <w:t>For multi-tenant systems, test both positive isolation and deliberate cross-tenant access attempts.</w:t>
      </w:r>
    </w:p>
    <w:p>
      <w:pPr>
        <w:pStyle w:val="ListBullet"/>
      </w:pPr>
      <w:r>
        <w:t>Treat CI agents and remote browser infrastructure as security-sensitive systems.</w:t>
      </w:r>
    </w:p>
    <w:p>
      <w:pPr>
        <w:pStyle w:val="Heading1"/>
      </w:pPr>
      <w:r>
        <w:t>18. Performance and Scalability</w:t>
      </w:r>
    </w:p>
    <w:p>
      <w:pPr>
        <w:pStyle w:val="ListBullet"/>
      </w:pPr>
      <w:r>
        <w:t>Parallel execution reduces elapsed time but increases CPU, RAM, browser and backend load.</w:t>
      </w:r>
    </w:p>
    <w:p>
      <w:pPr>
        <w:pStyle w:val="ListBullet"/>
      </w:pPr>
      <w:r>
        <w:t>More workers do not always mean faster execution.</w:t>
      </w:r>
    </w:p>
    <w:p>
      <w:pPr>
        <w:pStyle w:val="ListBullet"/>
      </w:pPr>
      <w:r>
        <w:t>Shared environments can become the bottleneck.</w:t>
      </w:r>
    </w:p>
    <w:p>
      <w:pPr>
        <w:pStyle w:val="ListBullet"/>
      </w:pPr>
      <w:r>
        <w:t>Use API/service-level checks for high-volume validation where UI is unnecessary.</w:t>
      </w:r>
    </w:p>
    <w:p>
      <w:pPr>
        <w:pStyle w:val="ListBullet"/>
      </w:pPr>
      <w:r>
        <w:t>Use dedicated performance/load tools for load testing rather than trying to turn E2E browser tests into a load generator.</w:t>
      </w:r>
    </w:p>
    <w:p>
      <w:pPr>
        <w:pStyle w:val="ListBullet"/>
      </w:pPr>
      <w:r>
        <w:t>Monitor CI duration, queue time, browser startup time, retry rate and failure rate.</w:t>
      </w:r>
    </w:p>
    <w:p>
      <w:pPr>
        <w:pStyle w:val="Heading1"/>
      </w:pPr>
      <w:r>
        <w:t>19. Recommended Playwright/TypeScript QA Project Structure</w:t>
      </w:r>
    </w:p>
    <w:p>
      <w:pPr>
        <w:pStyle w:val="Code"/>
      </w:pPr>
      <w:r>
        <w:t>qa-automation/</w:t>
        <w:br/>
        <w:t>├── .github/</w:t>
        <w:br/>
        <w:t>│   └── workflows/</w:t>
        <w:br/>
        <w:t>│       └── playwright.yml</w:t>
        <w:br/>
        <w:t>├── docs/</w:t>
        <w:br/>
        <w:t>│   ├── architecture.md</w:t>
        <w:br/>
        <w:t>│   ├── test-strategy.md</w:t>
        <w:br/>
        <w:t>│   ├── test-data.md</w:t>
        <w:br/>
        <w:t>│   └── troubleshooting.md</w:t>
        <w:br/>
        <w:t>├── tests/</w:t>
        <w:br/>
        <w:t>│   ├── api/</w:t>
        <w:br/>
        <w:t>│   │   ├── auth.spec.ts</w:t>
        <w:br/>
        <w:t>│   │   └── contacts.spec.ts</w:t>
        <w:br/>
        <w:t>│   ├── ui/</w:t>
        <w:br/>
        <w:t>│   │   ├── login.spec.ts</w:t>
        <w:br/>
        <w:t>│   │   ├── registration.spec.ts</w:t>
        <w:br/>
        <w:t>│   │   └── logout.spec.ts</w:t>
        <w:br/>
        <w:t>│   ├── fixtures/</w:t>
        <w:br/>
        <w:t>│   └── data/</w:t>
        <w:br/>
        <w:t>├── pages/</w:t>
        <w:br/>
        <w:t>│   ├── LoginPage.ts</w:t>
        <w:br/>
        <w:t>│   └── ContactsPage.ts</w:t>
        <w:br/>
        <w:t>├── utils/</w:t>
        <w:br/>
        <w:t>│   ├── apiClient.ts</w:t>
        <w:br/>
        <w:t>│   └── testData.ts</w:t>
        <w:br/>
        <w:t>├── playwright.config.ts</w:t>
        <w:br/>
        <w:t>├── package.json</w:t>
        <w:br/>
        <w:t>└── README.md</w:t>
      </w:r>
    </w:p>
    <w:p>
      <w:pPr>
        <w:pStyle w:val="Heading1"/>
      </w:pPr>
      <w:r>
        <w:t>20. Example Automation Workflow</w:t>
      </w:r>
    </w:p>
    <w:p>
      <w:pPr>
        <w:pStyle w:val="ListNumber"/>
      </w:pPr>
      <w:r>
        <w:t>Requirement: user can register.</w:t>
      </w:r>
    </w:p>
    <w:p>
      <w:pPr>
        <w:pStyle w:val="ListNumber"/>
      </w:pPr>
      <w:r>
        <w:t>Risk analysis: duplicate account, invalid email, weak password rules, API/UI mismatch.</w:t>
      </w:r>
    </w:p>
    <w:p>
      <w:pPr>
        <w:pStyle w:val="ListNumber"/>
      </w:pPr>
      <w:r>
        <w:t>API tests: validate contract, status codes, validation and duplicate behavior.</w:t>
      </w:r>
    </w:p>
    <w:p>
      <w:pPr>
        <w:pStyle w:val="ListNumber"/>
      </w:pPr>
      <w:r>
        <w:t>UI test: validate the critical user journey.</w:t>
      </w:r>
    </w:p>
    <w:p>
      <w:pPr>
        <w:pStyle w:val="ListNumber"/>
      </w:pPr>
      <w:r>
        <w:t>Test data: generate a unique account per test.</w:t>
      </w:r>
    </w:p>
    <w:p>
      <w:pPr>
        <w:pStyle w:val="ListNumber"/>
      </w:pPr>
      <w:r>
        <w:t>Assertion: verify both response/application state and user-visible result.</w:t>
      </w:r>
    </w:p>
    <w:p>
      <w:pPr>
        <w:pStyle w:val="ListNumber"/>
      </w:pPr>
      <w:r>
        <w:t>Artifacts: collect trace/screenshot on failure.</w:t>
      </w:r>
    </w:p>
    <w:p>
      <w:pPr>
        <w:pStyle w:val="ListNumber"/>
      </w:pPr>
      <w:r>
        <w:t>CI: run registration smoke on pull requests.</w:t>
      </w:r>
    </w:p>
    <w:p>
      <w:pPr>
        <w:pStyle w:val="ListNumber"/>
      </w:pPr>
      <w:r>
        <w:t>Regression: run broader registration matrix after merge/nightly.</w:t>
      </w:r>
    </w:p>
    <w:p>
      <w:pPr>
        <w:pStyle w:val="ListNumber"/>
      </w:pPr>
      <w:r>
        <w:t>Maintenance: update test and documentation in the same change.</w:t>
      </w:r>
    </w:p>
    <w:p>
      <w:pPr>
        <w:pStyle w:val="Heading1"/>
      </w:pPr>
      <w:r>
        <w:t>21. Automation Framework QA Checklist</w:t>
      </w:r>
    </w:p>
    <w:p>
      <w:r>
        <w:t>☐ Can a new engineer install and run one test quickly?</w:t>
      </w:r>
    </w:p>
    <w:p>
      <w:r>
        <w:t>☐ Are supported Node/browser/tool versions documented?</w:t>
      </w:r>
    </w:p>
    <w:p>
      <w:r>
        <w:t>☐ Is the test runner configuration centralized?</w:t>
      </w:r>
    </w:p>
    <w:p>
      <w:r>
        <w:t>☐ Are tests isolated from each other?</w:t>
      </w:r>
    </w:p>
    <w:p>
      <w:r>
        <w:t>☐ Can tests run in parallel safely?</w:t>
      </w:r>
    </w:p>
    <w:p>
      <w:r>
        <w:t>☐ Is test data deterministic and cleaned up?</w:t>
      </w:r>
    </w:p>
    <w:p>
      <w:r>
        <w:t>☐ Are secrets excluded from source control?</w:t>
      </w:r>
    </w:p>
    <w:p>
      <w:r>
        <w:t>☐ Are selectors stable and meaningful?</w:t>
      </w:r>
    </w:p>
    <w:p>
      <w:r>
        <w:t>☐ Are arbitrary waits minimized?</w:t>
      </w:r>
    </w:p>
    <w:p>
      <w:r>
        <w:t>☐ Are failures accompanied by useful artifacts?</w:t>
      </w:r>
    </w:p>
    <w:p>
      <w:r>
        <w:t>☐ Are retries visible and monitored?</w:t>
      </w:r>
    </w:p>
    <w:p>
      <w:r>
        <w:t>☐ Is flaky-test ownership defined?</w:t>
      </w:r>
    </w:p>
    <w:p>
      <w:r>
        <w:t>☐ Is CI behavior documented?</w:t>
      </w:r>
    </w:p>
    <w:p>
      <w:r>
        <w:t>☐ Are browser/platform combinations explicitly justified?</w:t>
      </w:r>
    </w:p>
    <w:p>
      <w:r>
        <w:t>☐ Is there a smoke suite?</w:t>
      </w:r>
    </w:p>
    <w:p>
      <w:r>
        <w:t>☐ Is API coverage used where UI coverage is unnecessary?</w:t>
      </w:r>
    </w:p>
    <w:p>
      <w:r>
        <w:t>☐ Are accessibility checks included where relevant?</w:t>
      </w:r>
    </w:p>
    <w:p>
      <w:r>
        <w:t>☐ Are authorization and tenant-isolation scenarios tested?</w:t>
      </w:r>
    </w:p>
    <w:p>
      <w:r>
        <w:t>☐ Are documentation changes part of framework changes?</w:t>
      </w:r>
    </w:p>
    <w:p>
      <w:r>
        <w:t>☐ Is the framework simple enough for the team to maintain?</w:t>
      </w:r>
    </w:p>
    <w:p>
      <w:pPr>
        <w:pStyle w:val="Heading1"/>
      </w:pPr>
      <w:r>
        <w:t>22. Red-Team Review: How Automation Projects Fail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Failure mode</w:t>
            </w:r>
          </w:p>
        </w:tc>
        <w:tc>
          <w:tcPr>
            <w:tcW w:type="dxa" w:w="2484"/>
          </w:tcPr>
          <w:p>
            <w:r>
              <w:rPr>
                <w:b/>
              </w:rPr>
              <w:t>Typical cause</w:t>
            </w:r>
          </w:p>
        </w:tc>
        <w:tc>
          <w:tcPr>
            <w:tcW w:type="dxa" w:w="2484"/>
          </w:tcPr>
          <w:p>
            <w:r>
              <w:rPr>
                <w:b/>
              </w:rPr>
              <w:t>Detection</w:t>
            </w:r>
          </w:p>
        </w:tc>
        <w:tc>
          <w:tcPr>
            <w:tcW w:type="dxa" w:w="2484"/>
          </w:tcPr>
          <w:p>
            <w:r>
              <w:rPr>
                <w:b/>
              </w:rPr>
              <w:t>Mitigation</w:t>
            </w:r>
          </w:p>
        </w:tc>
      </w:tr>
      <w:tr>
        <w:tc>
          <w:tcPr>
            <w:tcW w:type="dxa" w:w="2484"/>
            <w:vAlign w:val="top"/>
          </w:tcPr>
          <w:p>
            <w:r>
              <w:t>Green but untrustworthy</w:t>
            </w:r>
          </w:p>
        </w:tc>
        <w:tc>
          <w:tcPr>
            <w:tcW w:type="dxa" w:w="2484"/>
            <w:vAlign w:val="top"/>
          </w:tcPr>
          <w:p>
            <w:r>
              <w:t>Assertions verify weak signals</w:t>
            </w:r>
          </w:p>
        </w:tc>
        <w:tc>
          <w:tcPr>
            <w:tcW w:type="dxa" w:w="2484"/>
            <w:vAlign w:val="top"/>
          </w:tcPr>
          <w:p>
            <w:r>
              <w:t>Manual review of failures/false positives</w:t>
            </w:r>
          </w:p>
        </w:tc>
        <w:tc>
          <w:tcPr>
            <w:tcW w:type="dxa" w:w="2484"/>
            <w:vAlign w:val="top"/>
          </w:tcPr>
          <w:p>
            <w:r>
              <w:t>Strengthen oracles</w:t>
            </w:r>
          </w:p>
        </w:tc>
      </w:tr>
      <w:tr>
        <w:tc>
          <w:tcPr>
            <w:tcW w:type="dxa" w:w="2484"/>
            <w:vAlign w:val="top"/>
          </w:tcPr>
          <w:p>
            <w:r>
              <w:t>Flaky suite</w:t>
            </w:r>
          </w:p>
        </w:tc>
        <w:tc>
          <w:tcPr>
            <w:tcW w:type="dxa" w:w="2484"/>
            <w:vAlign w:val="top"/>
          </w:tcPr>
          <w:p>
            <w:r>
              <w:t>Timing/shared data/environment</w:t>
            </w:r>
          </w:p>
        </w:tc>
        <w:tc>
          <w:tcPr>
            <w:tcW w:type="dxa" w:w="2484"/>
            <w:vAlign w:val="top"/>
          </w:tcPr>
          <w:p>
            <w:r>
              <w:t>Repeated runs / retry analytics</w:t>
            </w:r>
          </w:p>
        </w:tc>
        <w:tc>
          <w:tcPr>
            <w:tcW w:type="dxa" w:w="2484"/>
            <w:vAlign w:val="top"/>
          </w:tcPr>
          <w:p>
            <w:r>
              <w:t>Isolation + synchronization</w:t>
            </w:r>
          </w:p>
        </w:tc>
      </w:tr>
      <w:tr>
        <w:tc>
          <w:tcPr>
            <w:tcW w:type="dxa" w:w="2484"/>
            <w:vAlign w:val="top"/>
          </w:tcPr>
          <w:p>
            <w:r>
              <w:t>Slow CI</w:t>
            </w:r>
          </w:p>
        </w:tc>
        <w:tc>
          <w:tcPr>
            <w:tcW w:type="dxa" w:w="2484"/>
            <w:vAlign w:val="top"/>
          </w:tcPr>
          <w:p>
            <w:r>
              <w:t>Too many E2E tests</w:t>
            </w:r>
          </w:p>
        </w:tc>
        <w:tc>
          <w:tcPr>
            <w:tcW w:type="dxa" w:w="2484"/>
            <w:vAlign w:val="top"/>
          </w:tcPr>
          <w:p>
            <w:r>
              <w:t>Pipeline duration trend</w:t>
            </w:r>
          </w:p>
        </w:tc>
        <w:tc>
          <w:tcPr>
            <w:tcW w:type="dxa" w:w="2484"/>
            <w:vAlign w:val="top"/>
          </w:tcPr>
          <w:p>
            <w:r>
              <w:t>Test pyramid + parallelism</w:t>
            </w:r>
          </w:p>
        </w:tc>
      </w:tr>
      <w:tr>
        <w:tc>
          <w:tcPr>
            <w:tcW w:type="dxa" w:w="2484"/>
            <w:vAlign w:val="top"/>
          </w:tcPr>
          <w:p>
            <w:r>
              <w:t>Maintenance explosion</w:t>
            </w:r>
          </w:p>
        </w:tc>
        <w:tc>
          <w:tcPr>
            <w:tcW w:type="dxa" w:w="2484"/>
            <w:vAlign w:val="top"/>
          </w:tcPr>
          <w:p>
            <w:r>
              <w:t>Over-abstraction / brittle selectors</w:t>
            </w:r>
          </w:p>
        </w:tc>
        <w:tc>
          <w:tcPr>
            <w:tcW w:type="dxa" w:w="2484"/>
            <w:vAlign w:val="top"/>
          </w:tcPr>
          <w:p>
            <w:r>
              <w:t>Frequent test edits</w:t>
            </w:r>
          </w:p>
        </w:tc>
        <w:tc>
          <w:tcPr>
            <w:tcW w:type="dxa" w:w="2484"/>
            <w:vAlign w:val="top"/>
          </w:tcPr>
          <w:p>
            <w:r>
              <w:t>Simplify abstractions</w:t>
            </w:r>
          </w:p>
        </w:tc>
      </w:tr>
      <w:tr>
        <w:tc>
          <w:tcPr>
            <w:tcW w:type="dxa" w:w="2484"/>
            <w:vAlign w:val="top"/>
          </w:tcPr>
          <w:p>
            <w:r>
              <w:t>False security confidence</w:t>
            </w:r>
          </w:p>
        </w:tc>
        <w:tc>
          <w:tcPr>
            <w:tcW w:type="dxa" w:w="2484"/>
            <w:vAlign w:val="top"/>
          </w:tcPr>
          <w:p>
            <w:r>
              <w:t>Only happy-path auth tests</w:t>
            </w:r>
          </w:p>
        </w:tc>
        <w:tc>
          <w:tcPr>
            <w:tcW w:type="dxa" w:w="2484"/>
            <w:vAlign w:val="top"/>
          </w:tcPr>
          <w:p>
            <w:r>
              <w:t>Security review</w:t>
            </w:r>
          </w:p>
        </w:tc>
        <w:tc>
          <w:tcPr>
            <w:tcW w:type="dxa" w:w="2484"/>
            <w:vAlign w:val="top"/>
          </w:tcPr>
          <w:p>
            <w:r>
              <w:t>Negative authorization tests</w:t>
            </w:r>
          </w:p>
        </w:tc>
      </w:tr>
      <w:tr>
        <w:tc>
          <w:tcPr>
            <w:tcW w:type="dxa" w:w="2484"/>
            <w:vAlign w:val="top"/>
          </w:tcPr>
          <w:p>
            <w:r>
              <w:t>Data leakage</w:t>
            </w:r>
          </w:p>
        </w:tc>
        <w:tc>
          <w:tcPr>
            <w:tcW w:type="dxa" w:w="2484"/>
            <w:vAlign w:val="top"/>
          </w:tcPr>
          <w:p>
            <w:r>
              <w:t>Artifacts contain secrets/PII</w:t>
            </w:r>
          </w:p>
        </w:tc>
        <w:tc>
          <w:tcPr>
            <w:tcW w:type="dxa" w:w="2484"/>
            <w:vAlign w:val="top"/>
          </w:tcPr>
          <w:p>
            <w:r>
              <w:t>Artifact inspection</w:t>
            </w:r>
          </w:p>
        </w:tc>
        <w:tc>
          <w:tcPr>
            <w:tcW w:type="dxa" w:w="2484"/>
            <w:vAlign w:val="top"/>
          </w:tcPr>
          <w:p>
            <w:r>
              <w:t>Masking + retention controls</w:t>
            </w:r>
          </w:p>
        </w:tc>
      </w:tr>
      <w:tr>
        <w:tc>
          <w:tcPr>
            <w:tcW w:type="dxa" w:w="2484"/>
            <w:vAlign w:val="top"/>
          </w:tcPr>
          <w:p>
            <w:r>
              <w:t>Tool lock-in</w:t>
            </w:r>
          </w:p>
        </w:tc>
        <w:tc>
          <w:tcPr>
            <w:tcW w:type="dxa" w:w="2484"/>
            <w:vAlign w:val="top"/>
          </w:tcPr>
          <w:p>
            <w:r>
              <w:t>Framework hides fundamentals</w:t>
            </w:r>
          </w:p>
        </w:tc>
        <w:tc>
          <w:tcPr>
            <w:tcW w:type="dxa" w:w="2484"/>
            <w:vAlign w:val="top"/>
          </w:tcPr>
          <w:p>
            <w:r>
              <w:t>Migration effort analysis</w:t>
            </w:r>
          </w:p>
        </w:tc>
        <w:tc>
          <w:tcPr>
            <w:tcW w:type="dxa" w:w="2484"/>
            <w:vAlign w:val="top"/>
          </w:tcPr>
          <w:p>
            <w:r>
              <w:t>Document architecture and boundaries</w:t>
            </w:r>
          </w:p>
        </w:tc>
      </w:tr>
      <w:tr>
        <w:tc>
          <w:tcPr>
            <w:tcW w:type="dxa" w:w="2484"/>
            <w:vAlign w:val="top"/>
          </w:tcPr>
          <w:p>
            <w:r>
              <w:t>Documentation drift</w:t>
            </w:r>
          </w:p>
        </w:tc>
        <w:tc>
          <w:tcPr>
            <w:tcW w:type="dxa" w:w="2484"/>
            <w:vAlign w:val="top"/>
          </w:tcPr>
          <w:p>
            <w:r>
              <w:t>Docs not updated with code</w:t>
            </w:r>
          </w:p>
        </w:tc>
        <w:tc>
          <w:tcPr>
            <w:tcW w:type="dxa" w:w="2484"/>
            <w:vAlign w:val="top"/>
          </w:tcPr>
          <w:p>
            <w:r>
              <w:t>New engineer setup failures</w:t>
            </w:r>
          </w:p>
        </w:tc>
        <w:tc>
          <w:tcPr>
            <w:tcW w:type="dxa" w:w="2484"/>
            <w:vAlign w:val="top"/>
          </w:tcPr>
          <w:p>
            <w:r>
              <w:t>Docs in same PR</w:t>
            </w:r>
          </w:p>
        </w:tc>
      </w:tr>
    </w:tbl>
    <w:p>
      <w:pPr>
        <w:pStyle w:val="Heading1"/>
      </w:pPr>
      <w:r>
        <w:t>23. Key Lessons for a Junior QA Automation Engineer</w:t>
      </w:r>
    </w:p>
    <w:p>
      <w:pPr>
        <w:pStyle w:val="ListNumber"/>
      </w:pPr>
      <w:r>
        <w:t>Learn test design before learning syntax.</w:t>
      </w:r>
    </w:p>
    <w:p>
      <w:pPr>
        <w:pStyle w:val="ListNumber"/>
      </w:pPr>
      <w:r>
        <w:t>Understand the difference between a test case, a test script, a framework, and a CI pipeline.</w:t>
      </w:r>
    </w:p>
    <w:p>
      <w:pPr>
        <w:pStyle w:val="ListNumber"/>
      </w:pPr>
      <w:r>
        <w:t>Use API tests when the UI adds no additional confidence.</w:t>
      </w:r>
    </w:p>
    <w:p>
      <w:pPr>
        <w:pStyle w:val="ListNumber"/>
      </w:pPr>
      <w:r>
        <w:t>Use E2E tests for critical user journeys and integration confidence.</w:t>
      </w:r>
    </w:p>
    <w:p>
      <w:pPr>
        <w:pStyle w:val="ListNumber"/>
      </w:pPr>
      <w:r>
        <w:t>Prefer stable locators and meaningful assertions.</w:t>
      </w:r>
    </w:p>
    <w:p>
      <w:pPr>
        <w:pStyle w:val="ListNumber"/>
      </w:pPr>
      <w:r>
        <w:t>Do not use retries as a substitute for fixing flakiness.</w:t>
      </w:r>
    </w:p>
    <w:p>
      <w:pPr>
        <w:pStyle w:val="ListNumber"/>
      </w:pPr>
      <w:r>
        <w:t>Keep tests independent and data isolated.</w:t>
      </w:r>
    </w:p>
    <w:p>
      <w:pPr>
        <w:pStyle w:val="ListNumber"/>
      </w:pPr>
      <w:r>
        <w:t>Treat reports and traces as debugging evidence, not decoration.</w:t>
      </w:r>
    </w:p>
    <w:p>
      <w:pPr>
        <w:pStyle w:val="ListNumber"/>
      </w:pPr>
      <w:r>
        <w:t>Document how the framework works, not only how to start it.</w:t>
      </w:r>
    </w:p>
    <w:p>
      <w:pPr>
        <w:pStyle w:val="ListNumber"/>
      </w:pPr>
      <w:r>
        <w:t>Use risk to decide what deserves automation.</w:t>
      </w:r>
    </w:p>
    <w:p>
      <w:pPr>
        <w:pStyle w:val="ListNumber"/>
      </w:pPr>
      <w:r>
        <w:t>Keep the framework simple enough that another QA engineer can understand it.</w:t>
      </w:r>
    </w:p>
    <w:p>
      <w:pPr>
        <w:pStyle w:val="Heading1"/>
      </w:pPr>
      <w:r>
        <w:t>24. Source-Specific Notes and Freshness</w:t>
      </w:r>
    </w:p>
    <w:p>
      <w:r>
        <w:rPr>
          <w:b w:val="0"/>
          <w:i w:val="0"/>
        </w:rPr>
        <w:t>Playwright's current documentation states that its installation creates a configuration file and test scaffold, supports Chromium/Firefox/WebKit, and provides HTML reporting and UI Mode. The current page also lists current system requirements, so exact environment requirements should be checked against the official documentation when installing.</w:t>
      </w:r>
    </w:p>
    <w:p>
      <w:r>
        <w:rPr>
          <w:b w:val="0"/>
          <w:i w:val="0"/>
        </w:rPr>
        <w:t>Cypress's current documentation describes Cypress 16 as live and separates the open-source Cypress App from paid Cypress Cloud and premium accessibility/UI-coverage offerings. Feature availability and pricing should therefore be verified on current Cypress documentation before adopting a capability.</w:t>
      </w:r>
    </w:p>
    <w:p>
      <w:r>
        <w:rPr>
          <w:b w:val="0"/>
          <w:i w:val="0"/>
        </w:rPr>
        <w:t>Selenium's current documentation describes Selenium as an umbrella project containing WebDriver, IDE and Grid. The Selenium overview page was modified September 16, 2026, so it is especially appropriate to use the official site for current Selenium behavior.</w:t>
      </w:r>
    </w:p>
    <w:p>
      <w:r>
        <w:rPr>
          <w:b w:val="0"/>
          <w:i w:val="0"/>
        </w:rPr>
        <w:t>Yuri Kan's article was published February 17, 2026 and updated August 21, 2026. It is useful as framework-architecture guidance, but its example dependency versions and code snippets should not be copied blindly into a new project.</w:t>
      </w:r>
    </w:p>
    <w:p>
      <w:r>
        <w:rPr>
          <w:b w:val="0"/>
          <w:i w:val="0"/>
        </w:rPr>
        <w:t>Wikipedia is useful for broad terminology and conceptual background, but for implementation details the vendor documentation should take precedence.</w:t>
      </w:r>
    </w:p>
    <w:p>
      <w:pPr>
        <w:pStyle w:val="Heading1"/>
      </w:pPr>
      <w:r>
        <w:t>25. Reference Links</w:t>
      </w:r>
    </w:p>
    <w:p>
      <w:r>
        <w:rPr>
          <w:b/>
        </w:rPr>
        <w:t xml:space="preserve">Playwright — Installation / Introduction — </w:t>
      </w:r>
      <w:r>
        <w:t>https://playwright.dev/docs/intro</w:t>
      </w:r>
    </w:p>
    <w:p>
      <w:r>
        <w:rPr>
          <w:b/>
        </w:rPr>
        <w:t xml:space="preserve">Cypress — Why Cypress? — </w:t>
      </w:r>
      <w:r>
        <w:t>https://docs.cypress.io/app/get-started/why-cypress</w:t>
      </w:r>
    </w:p>
    <w:p>
      <w:r>
        <w:rPr>
          <w:b/>
        </w:rPr>
        <w:t xml:space="preserve">Selenium — Browser Automation Project / WebDriver / Grid / IDE — </w:t>
      </w:r>
      <w:r>
        <w:t>https://www.selenium.dev/documentation/</w:t>
      </w:r>
    </w:p>
    <w:p>
      <w:r>
        <w:rPr>
          <w:b/>
        </w:rPr>
        <w:t xml:space="preserve">Yuri Kan — Test Automation Framework Documentation — </w:t>
      </w:r>
      <w:r>
        <w:t>https://yrkan.com/blog/test-automation-framework-docs/</w:t>
      </w:r>
    </w:p>
    <w:p>
      <w:r>
        <w:rPr>
          <w:b/>
        </w:rPr>
        <w:t xml:space="preserve">Wikipedia — Test automation — </w:t>
      </w:r>
      <w:r>
        <w:t>https://en.wikipedia.org/wiki/Test_automation</w:t>
      </w:r>
    </w:p>
    <w:p>
      <w:pPr>
        <w:pStyle w:val="Heading1"/>
      </w:pPr>
      <w:r>
        <w:t>26. Recommended Study Path</w:t>
      </w:r>
    </w:p>
    <w:p>
      <w:pPr>
        <w:pStyle w:val="ListNumber"/>
      </w:pPr>
      <w:r>
        <w:t>Understand manual testing, test design techniques and risk analysis.</w:t>
      </w:r>
    </w:p>
    <w:p>
      <w:pPr>
        <w:pStyle w:val="ListNumber"/>
      </w:pPr>
      <w:r>
        <w:t>Learn HTTP, REST, JSON, status codes and API testing.</w:t>
      </w:r>
    </w:p>
    <w:p>
      <w:pPr>
        <w:pStyle w:val="ListNumber"/>
      </w:pPr>
      <w:r>
        <w:t>Learn basic JavaScript/TypeScript and Git.</w:t>
      </w:r>
    </w:p>
    <w:p>
      <w:pPr>
        <w:pStyle w:val="ListNumber"/>
      </w:pPr>
      <w:r>
        <w:t>Build a small Playwright project.</w:t>
      </w:r>
    </w:p>
    <w:p>
      <w:pPr>
        <w:pStyle w:val="ListNumber"/>
      </w:pPr>
      <w:r>
        <w:t>Add API tests and UI tests.</w:t>
      </w:r>
    </w:p>
    <w:p>
      <w:pPr>
        <w:pStyle w:val="ListNumber"/>
      </w:pPr>
      <w:r>
        <w:t>Introduce fixtures, reusable test data and Page Objects only where they improve maintainability.</w:t>
      </w:r>
    </w:p>
    <w:p>
      <w:pPr>
        <w:pStyle w:val="ListNumber"/>
      </w:pPr>
      <w:r>
        <w:t>Add HTML reporting and failure artifacts.</w:t>
      </w:r>
    </w:p>
    <w:p>
      <w:pPr>
        <w:pStyle w:val="ListNumber"/>
      </w:pPr>
      <w:r>
        <w:t>Run the suite in GitHub Actions.</w:t>
      </w:r>
    </w:p>
    <w:p>
      <w:pPr>
        <w:pStyle w:val="ListNumber"/>
      </w:pPr>
      <w:r>
        <w:t>Study Selenium WebDriver and Grid to understand the broader browser-automation ecosystem.</w:t>
      </w:r>
    </w:p>
    <w:p>
      <w:pPr>
        <w:pStyle w:val="ListNumber"/>
      </w:pPr>
      <w:r>
        <w:t>Study Cypress to understand a different browser-testing architecture and component-testing workflow.</w:t>
      </w:r>
    </w:p>
    <w:p>
      <w:pPr>
        <w:pStyle w:val="ListNumber"/>
      </w:pPr>
      <w:r>
        <w:t>Practice exploratory testing alongside automation.</w:t>
      </w:r>
    </w:p>
    <w:p>
      <w:pPr>
        <w:pStyle w:val="ListNumber"/>
      </w:pPr>
      <w:r>
        <w:t>Perform regular framework reviews for flakiness, speed, security, maintainability and documentation drift.</w:t>
      </w:r>
    </w:p>
    <w:p>
      <w:pPr>
        <w:pStyle w:val="Heading1"/>
      </w:pPr>
      <w:r>
        <w:t>27. Final QA Takeaway</w:t>
      </w:r>
    </w:p>
    <w:p>
      <w:r>
        <w:rPr>
          <w:b w:val="0"/>
          <w:i w:val="0"/>
        </w:rPr>
        <w:t>A mature automation project is not simply a collection of automated test cases. It is an engineered testing system: tests + architecture + data + environments + browser infrastructure + assertions + diagnostics + reporting + CI/CD + documentation + maintenance. Playwright, Cypress and Selenium solve different parts of this problem with different architectural approaches. The strongest QA strategy is therefore not 'automate everything'; it is to automate the right checks at the right level, keep them trustworthy, and continuously verify that the framework itself remains maintainable.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Test Automation for QA — Consolidated Study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