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743A" w:rsidRDefault="0049743A" w:rsidP="00E544F9">
      <w:pPr>
        <w:jc w:val="center"/>
        <w:rPr>
          <w:b/>
          <w:color w:val="A6A6A6" w:themeColor="background1" w:themeShade="A6"/>
          <w:sz w:val="56"/>
          <w:szCs w:val="56"/>
          <w:lang w:bidi="fr-FR"/>
        </w:rPr>
      </w:pPr>
    </w:p>
    <w:p w:rsidR="0049743A" w:rsidRDefault="0049743A" w:rsidP="00E544F9">
      <w:pPr>
        <w:jc w:val="center"/>
        <w:rPr>
          <w:b/>
          <w:color w:val="A6A6A6" w:themeColor="background1" w:themeShade="A6"/>
          <w:sz w:val="56"/>
          <w:szCs w:val="56"/>
          <w:lang w:bidi="fr-FR"/>
        </w:rPr>
      </w:pPr>
    </w:p>
    <w:p w:rsidR="00E544F9" w:rsidRPr="007B00F0" w:rsidRDefault="00E544F9" w:rsidP="00E544F9">
      <w:pPr>
        <w:jc w:val="center"/>
        <w:rPr>
          <w:b/>
          <w:color w:val="A6A6A6" w:themeColor="background1" w:themeShade="A6"/>
          <w:sz w:val="160"/>
        </w:rPr>
      </w:pPr>
      <w:r>
        <w:rPr>
          <w:b/>
          <w:color w:val="A6A6A6" w:themeColor="background1" w:themeShade="A6"/>
          <w:sz w:val="56"/>
          <w:szCs w:val="56"/>
          <w:lang w:bidi="fr-FR"/>
        </w:rPr>
        <w:t>DOCUMENTATION TECHNIQUE</w:t>
      </w:r>
    </w:p>
    <w:p w:rsidR="00E544F9" w:rsidRDefault="00E544F9" w:rsidP="006E3915">
      <w:pPr>
        <w:spacing w:line="360" w:lineRule="auto"/>
        <w:jc w:val="both"/>
        <w:rPr>
          <w:noProof/>
          <w:color w:val="000000" w:themeColor="text1"/>
          <w:sz w:val="28"/>
          <w:szCs w:val="28"/>
          <w:lang w:bidi="fr-FR"/>
        </w:rPr>
      </w:pPr>
    </w:p>
    <w:p w:rsidR="00E544F9" w:rsidRDefault="00E544F9" w:rsidP="006E3915">
      <w:pPr>
        <w:spacing w:line="360" w:lineRule="auto"/>
        <w:jc w:val="both"/>
        <w:rPr>
          <w:noProof/>
          <w:color w:val="000000" w:themeColor="text1"/>
          <w:sz w:val="28"/>
          <w:szCs w:val="28"/>
          <w:lang w:bidi="fr-FR"/>
        </w:rPr>
      </w:pPr>
    </w:p>
    <w:p w:rsidR="006E3915" w:rsidRPr="006E3915" w:rsidRDefault="006E3915" w:rsidP="006E3915">
      <w:pPr>
        <w:spacing w:line="360" w:lineRule="auto"/>
        <w:jc w:val="both"/>
        <w:rPr>
          <w:noProof/>
          <w:color w:val="000000" w:themeColor="text1"/>
          <w:sz w:val="28"/>
          <w:szCs w:val="28"/>
          <w:lang w:bidi="fr-FR"/>
        </w:rPr>
      </w:pPr>
      <w:r w:rsidRPr="006E3915">
        <w:rPr>
          <w:noProof/>
          <w:color w:val="000000" w:themeColor="text1"/>
          <w:sz w:val="28"/>
          <w:szCs w:val="28"/>
          <w:lang w:bidi="fr-FR"/>
        </w:rPr>
        <w:t>Lorsque j'ai commencé à travailler sur le projet Ventalis, j'ai accordé une attention particulière à la configuration de mon environnement de travail afin de l'optimiser au maximum. Voici mes réflexions initiales sur la configuration de l'environnement technologique pour le développement de l'application Django Ventalis.</w:t>
      </w:r>
    </w:p>
    <w:p w:rsidR="006E3915" w:rsidRPr="006E3915" w:rsidRDefault="006E3915" w:rsidP="006E3915">
      <w:pPr>
        <w:spacing w:line="360" w:lineRule="auto"/>
        <w:jc w:val="both"/>
        <w:rPr>
          <w:noProof/>
          <w:color w:val="000000" w:themeColor="text1"/>
          <w:sz w:val="28"/>
          <w:szCs w:val="28"/>
          <w:lang w:bidi="fr-FR"/>
        </w:rPr>
      </w:pPr>
    </w:p>
    <w:p w:rsidR="006E3915" w:rsidRPr="006E3915" w:rsidRDefault="006E3915" w:rsidP="006E3915">
      <w:pPr>
        <w:spacing w:line="360" w:lineRule="auto"/>
        <w:jc w:val="both"/>
        <w:rPr>
          <w:noProof/>
          <w:color w:val="000000" w:themeColor="text1"/>
          <w:sz w:val="28"/>
          <w:szCs w:val="28"/>
          <w:lang w:bidi="fr-FR"/>
        </w:rPr>
      </w:pPr>
      <w:r w:rsidRPr="006E3915">
        <w:rPr>
          <w:noProof/>
          <w:color w:val="000000" w:themeColor="text1"/>
          <w:sz w:val="28"/>
          <w:szCs w:val="28"/>
          <w:lang w:bidi="fr-FR"/>
        </w:rPr>
        <w:t>Choix de Django : J'ai délibérément choisi Django en raison de ses nombreux avantages, notamment sa structure claire basée sur le modèle MVC (Modèle-Vue-Contrôleur) et sa réputation de cadre robuste pour le développement web. Django facilite la création d'applications performantes et évolutives.</w:t>
      </w:r>
    </w:p>
    <w:p w:rsidR="006E3915" w:rsidRPr="006E3915" w:rsidRDefault="006E3915" w:rsidP="006E3915">
      <w:pPr>
        <w:spacing w:line="360" w:lineRule="auto"/>
        <w:jc w:val="both"/>
        <w:rPr>
          <w:noProof/>
          <w:color w:val="000000" w:themeColor="text1"/>
          <w:sz w:val="28"/>
          <w:szCs w:val="28"/>
          <w:lang w:bidi="fr-FR"/>
        </w:rPr>
      </w:pPr>
    </w:p>
    <w:p w:rsidR="006E3915" w:rsidRPr="006E3915" w:rsidRDefault="006E3915" w:rsidP="006E3915">
      <w:pPr>
        <w:spacing w:line="360" w:lineRule="auto"/>
        <w:jc w:val="both"/>
        <w:rPr>
          <w:noProof/>
          <w:color w:val="000000" w:themeColor="text1"/>
          <w:sz w:val="28"/>
          <w:szCs w:val="28"/>
          <w:lang w:bidi="fr-FR"/>
        </w:rPr>
      </w:pPr>
      <w:r w:rsidRPr="006E3915">
        <w:rPr>
          <w:noProof/>
          <w:color w:val="000000" w:themeColor="text1"/>
          <w:sz w:val="28"/>
          <w:szCs w:val="28"/>
          <w:lang w:bidi="fr-FR"/>
        </w:rPr>
        <w:t xml:space="preserve">Configuration de l'environnement virtuel : Au départ, j'ai opté pour PyCharm comme mon environnement de développement principal. En utilisant PyCharm, j'ai pu créer et gérer facilement mon environnement virtuel sans avoir à me soucier de son activation ou de son désactivation. Cela m'a permis de travailler de manière plus fluide et de me concentrer davantage sur le développement du projet. Cependant, j'ai également gardé Visual Studio Code (VSC) ouvert en parallèle, car il offre des extensions intéressantes, telles que la visualisation </w:t>
      </w:r>
      <w:r w:rsidRPr="006E3915">
        <w:rPr>
          <w:noProof/>
          <w:color w:val="000000" w:themeColor="text1"/>
          <w:sz w:val="28"/>
          <w:szCs w:val="28"/>
          <w:lang w:bidi="fr-FR"/>
        </w:rPr>
        <w:lastRenderedPageBreak/>
        <w:t xml:space="preserve">claire et facile de la base de données SQLite et la gestion du contrôle de version Git. </w:t>
      </w:r>
      <w:r>
        <w:rPr>
          <w:noProof/>
          <w:color w:val="000000" w:themeColor="text1"/>
          <w:sz w:val="28"/>
          <w:szCs w:val="28"/>
          <w:lang w:bidi="fr-FR"/>
        </w:rPr>
        <w:t>Par contre</w:t>
      </w:r>
      <w:r w:rsidRPr="006E3915">
        <w:rPr>
          <w:noProof/>
          <w:color w:val="000000" w:themeColor="text1"/>
          <w:sz w:val="28"/>
          <w:szCs w:val="28"/>
          <w:lang w:bidi="fr-FR"/>
        </w:rPr>
        <w:t>, j'ai trouvé le débogage plus avancé dans PyCharm.</w:t>
      </w:r>
    </w:p>
    <w:p w:rsidR="006E3915" w:rsidRPr="006E3915" w:rsidRDefault="006E3915" w:rsidP="006E3915">
      <w:pPr>
        <w:spacing w:line="360" w:lineRule="auto"/>
        <w:jc w:val="both"/>
        <w:rPr>
          <w:noProof/>
          <w:color w:val="000000" w:themeColor="text1"/>
          <w:sz w:val="28"/>
          <w:szCs w:val="28"/>
          <w:lang w:bidi="fr-FR"/>
        </w:rPr>
      </w:pPr>
    </w:p>
    <w:p w:rsidR="006E3915" w:rsidRPr="006E3915" w:rsidRDefault="006E3915" w:rsidP="006E3915">
      <w:pPr>
        <w:spacing w:line="360" w:lineRule="auto"/>
        <w:jc w:val="both"/>
        <w:rPr>
          <w:noProof/>
          <w:color w:val="000000" w:themeColor="text1"/>
          <w:sz w:val="28"/>
          <w:szCs w:val="28"/>
          <w:lang w:bidi="fr-FR"/>
        </w:rPr>
      </w:pPr>
      <w:r w:rsidRPr="006E3915">
        <w:rPr>
          <w:noProof/>
          <w:color w:val="000000" w:themeColor="text1"/>
          <w:sz w:val="28"/>
          <w:szCs w:val="28"/>
          <w:lang w:bidi="fr-FR"/>
        </w:rPr>
        <w:t xml:space="preserve">Gestion des dépendances : J'ai utilisé le fichier requirements.txt pour répertorier toutes les dépendances du projet, y compris les packages Django et autres bibliothèques tierces utilisées. Cette approche m'a permis de gérer facilement les dépendances </w:t>
      </w:r>
      <w:r>
        <w:rPr>
          <w:noProof/>
          <w:color w:val="000000" w:themeColor="text1"/>
          <w:sz w:val="28"/>
          <w:szCs w:val="28"/>
          <w:lang w:bidi="fr-FR"/>
        </w:rPr>
        <w:t>et</w:t>
      </w:r>
      <w:r w:rsidRPr="006E3915">
        <w:rPr>
          <w:noProof/>
          <w:color w:val="000000" w:themeColor="text1"/>
          <w:sz w:val="28"/>
          <w:szCs w:val="28"/>
          <w:lang w:bidi="fr-FR"/>
        </w:rPr>
        <w:t xml:space="preserve"> assur</w:t>
      </w:r>
      <w:r>
        <w:rPr>
          <w:noProof/>
          <w:color w:val="000000" w:themeColor="text1"/>
          <w:sz w:val="28"/>
          <w:szCs w:val="28"/>
          <w:lang w:bidi="fr-FR"/>
        </w:rPr>
        <w:t>er</w:t>
      </w:r>
      <w:r w:rsidRPr="006E3915">
        <w:rPr>
          <w:noProof/>
          <w:color w:val="000000" w:themeColor="text1"/>
          <w:sz w:val="28"/>
          <w:szCs w:val="28"/>
          <w:lang w:bidi="fr-FR"/>
        </w:rPr>
        <w:t xml:space="preserve"> la reproductibilité de l'environnement de développement.</w:t>
      </w:r>
    </w:p>
    <w:p w:rsidR="006E3915" w:rsidRPr="006E3915" w:rsidRDefault="006E3915" w:rsidP="006E3915">
      <w:pPr>
        <w:spacing w:line="360" w:lineRule="auto"/>
        <w:jc w:val="both"/>
        <w:rPr>
          <w:noProof/>
          <w:color w:val="000000" w:themeColor="text1"/>
          <w:sz w:val="28"/>
          <w:szCs w:val="28"/>
          <w:lang w:bidi="fr-FR"/>
        </w:rPr>
      </w:pPr>
    </w:p>
    <w:p w:rsidR="006E3915" w:rsidRPr="006E3915" w:rsidRDefault="006E3915" w:rsidP="006E3915">
      <w:pPr>
        <w:spacing w:line="360" w:lineRule="auto"/>
        <w:jc w:val="both"/>
        <w:rPr>
          <w:noProof/>
          <w:color w:val="000000" w:themeColor="text1"/>
          <w:sz w:val="28"/>
          <w:szCs w:val="28"/>
          <w:lang w:bidi="fr-FR"/>
        </w:rPr>
      </w:pPr>
      <w:r w:rsidRPr="006E3915">
        <w:rPr>
          <w:noProof/>
          <w:color w:val="000000" w:themeColor="text1"/>
          <w:sz w:val="28"/>
          <w:szCs w:val="28"/>
          <w:lang w:bidi="fr-FR"/>
        </w:rPr>
        <w:t>Contrôle de version : J'ai utilisé un système de contrôle de version tel que Git pour gérer le code source du projet. Cela m'a permis de suivre les modifications apportées au code, de travailler sur différentes fonctionnalités dans des branches séparées. Même après avoir fusionné certaines branches, j'ai conservé les branches pour des raisons de suivi et de sécurité. Ainsi, je peux toujours revenir en arrière en cas de problème ou pour analyser l'évolution du projet à partir de zéro.</w:t>
      </w:r>
    </w:p>
    <w:p w:rsidR="006E3915" w:rsidRPr="006E3915" w:rsidRDefault="006E3915" w:rsidP="006E3915">
      <w:pPr>
        <w:spacing w:line="360" w:lineRule="auto"/>
        <w:jc w:val="both"/>
        <w:rPr>
          <w:noProof/>
          <w:color w:val="000000" w:themeColor="text1"/>
          <w:sz w:val="28"/>
          <w:szCs w:val="28"/>
          <w:lang w:bidi="fr-FR"/>
        </w:rPr>
      </w:pPr>
    </w:p>
    <w:p w:rsidR="006E3915" w:rsidRPr="006E3915" w:rsidRDefault="006E3915" w:rsidP="006E3915">
      <w:pPr>
        <w:spacing w:line="360" w:lineRule="auto"/>
        <w:jc w:val="both"/>
        <w:rPr>
          <w:noProof/>
          <w:color w:val="000000" w:themeColor="text1"/>
          <w:sz w:val="28"/>
          <w:szCs w:val="28"/>
          <w:lang w:bidi="fr-FR"/>
        </w:rPr>
      </w:pPr>
      <w:r w:rsidRPr="006E3915">
        <w:rPr>
          <w:noProof/>
          <w:color w:val="000000" w:themeColor="text1"/>
          <w:sz w:val="28"/>
          <w:szCs w:val="28"/>
          <w:lang w:bidi="fr-FR"/>
        </w:rPr>
        <w:t xml:space="preserve">Pour le développement des API, j'ai utilisé Django REST Framework (DRF) avec </w:t>
      </w:r>
      <w:r w:rsidR="00162EA9">
        <w:rPr>
          <w:noProof/>
          <w:color w:val="000000" w:themeColor="text1"/>
          <w:sz w:val="28"/>
          <w:szCs w:val="28"/>
          <w:lang w:bidi="fr-FR"/>
        </w:rPr>
        <w:t xml:space="preserve">la package de Simple </w:t>
      </w:r>
      <w:r w:rsidRPr="006E3915">
        <w:rPr>
          <w:noProof/>
          <w:color w:val="000000" w:themeColor="text1"/>
          <w:sz w:val="28"/>
          <w:szCs w:val="28"/>
          <w:lang w:bidi="fr-FR"/>
        </w:rPr>
        <w:t>JWT Token, qui offre des fonctionnalités de token d'accès et de rafraîchissement. J'ai testé les API à l'aide de l'outil Postman,  j'ai également configuré la durée de validité des tokens. Bien que j'aie défini une expiration de 120 minutes pour les tokens d'accès et d'un jour pour les tokens de rafraîchissement, j'ai parfois trouvé que le délai était assez court, surtout lors de la réalisation de tests avec différents profils ou lors de l</w:t>
      </w:r>
      <w:r w:rsidR="00EE4259">
        <w:rPr>
          <w:noProof/>
          <w:color w:val="000000" w:themeColor="text1"/>
          <w:sz w:val="28"/>
          <w:szCs w:val="28"/>
          <w:lang w:bidi="fr-FR"/>
        </w:rPr>
        <w:t>’ecriture de code</w:t>
      </w:r>
      <w:r w:rsidRPr="006E3915">
        <w:rPr>
          <w:noProof/>
          <w:color w:val="000000" w:themeColor="text1"/>
          <w:sz w:val="28"/>
          <w:szCs w:val="28"/>
          <w:lang w:bidi="fr-FR"/>
        </w:rPr>
        <w:t xml:space="preserve"> des fonctionnalités des API. J'ai également </w:t>
      </w:r>
      <w:r w:rsidR="00EE4259">
        <w:rPr>
          <w:noProof/>
          <w:color w:val="000000" w:themeColor="text1"/>
          <w:sz w:val="28"/>
          <w:szCs w:val="28"/>
          <w:lang w:bidi="fr-FR"/>
        </w:rPr>
        <w:t>du etre</w:t>
      </w:r>
      <w:r w:rsidRPr="006E3915">
        <w:rPr>
          <w:noProof/>
          <w:color w:val="000000" w:themeColor="text1"/>
          <w:sz w:val="28"/>
          <w:szCs w:val="28"/>
          <w:lang w:bidi="fr-FR"/>
        </w:rPr>
        <w:t xml:space="preserve"> attenti</w:t>
      </w:r>
      <w:r w:rsidR="00EE4259">
        <w:rPr>
          <w:noProof/>
          <w:color w:val="000000" w:themeColor="text1"/>
          <w:sz w:val="28"/>
          <w:szCs w:val="28"/>
          <w:lang w:bidi="fr-FR"/>
        </w:rPr>
        <w:t>ve</w:t>
      </w:r>
      <w:r w:rsidRPr="006E3915">
        <w:rPr>
          <w:noProof/>
          <w:color w:val="000000" w:themeColor="text1"/>
          <w:sz w:val="28"/>
          <w:szCs w:val="28"/>
          <w:lang w:bidi="fr-FR"/>
        </w:rPr>
        <w:t xml:space="preserve"> à</w:t>
      </w:r>
      <w:r w:rsidR="00EE4259">
        <w:rPr>
          <w:noProof/>
          <w:color w:val="000000" w:themeColor="text1"/>
          <w:sz w:val="28"/>
          <w:szCs w:val="28"/>
          <w:lang w:bidi="fr-FR"/>
        </w:rPr>
        <w:t xml:space="preserve"> chque fois de</w:t>
      </w:r>
      <w:r w:rsidRPr="006E3915">
        <w:rPr>
          <w:noProof/>
          <w:color w:val="000000" w:themeColor="text1"/>
          <w:sz w:val="28"/>
          <w:szCs w:val="28"/>
          <w:lang w:bidi="fr-FR"/>
        </w:rPr>
        <w:t xml:space="preserve"> coller </w:t>
      </w:r>
      <w:r w:rsidRPr="006E3915">
        <w:rPr>
          <w:noProof/>
          <w:color w:val="000000" w:themeColor="text1"/>
          <w:sz w:val="28"/>
          <w:szCs w:val="28"/>
          <w:lang w:bidi="fr-FR"/>
        </w:rPr>
        <w:lastRenderedPageBreak/>
        <w:t>correctement le token dans l'en-tête de chaque requête, car la moindre erreur, y compris un espace supplémentaire, pouvait entraîner un échec de l'authentification. Dans certains cas, j'ai même dû vérifier les tokens via l'endpoint api/token ou api/token/refresh de mon application Django ou en utilisant des commandes curl dans le terminal.</w:t>
      </w:r>
    </w:p>
    <w:p w:rsidR="006E3915" w:rsidRPr="006E3915" w:rsidRDefault="006E3915" w:rsidP="006E3915">
      <w:pPr>
        <w:spacing w:line="360" w:lineRule="auto"/>
        <w:jc w:val="both"/>
        <w:rPr>
          <w:noProof/>
          <w:color w:val="000000" w:themeColor="text1"/>
          <w:sz w:val="28"/>
          <w:szCs w:val="28"/>
          <w:lang w:bidi="fr-FR"/>
        </w:rPr>
      </w:pPr>
    </w:p>
    <w:p w:rsidR="006E3915" w:rsidRPr="006E3915" w:rsidRDefault="00EE4259" w:rsidP="006E3915">
      <w:pPr>
        <w:spacing w:line="360" w:lineRule="auto"/>
        <w:jc w:val="both"/>
        <w:rPr>
          <w:noProof/>
          <w:color w:val="000000" w:themeColor="text1"/>
          <w:sz w:val="28"/>
          <w:szCs w:val="28"/>
          <w:lang w:bidi="fr-FR"/>
        </w:rPr>
      </w:pPr>
      <w:r>
        <w:rPr>
          <w:noProof/>
          <w:color w:val="000000" w:themeColor="text1"/>
          <w:sz w:val="28"/>
          <w:szCs w:val="28"/>
          <w:lang w:bidi="fr-FR"/>
        </w:rPr>
        <w:t>D</w:t>
      </w:r>
      <w:r w:rsidRPr="006E3915">
        <w:rPr>
          <w:noProof/>
          <w:color w:val="000000" w:themeColor="text1"/>
          <w:sz w:val="28"/>
          <w:szCs w:val="28"/>
          <w:lang w:bidi="fr-FR"/>
        </w:rPr>
        <w:t>iagrammes et le Modèle Conceptuel de Données (MCD)</w:t>
      </w:r>
      <w:r>
        <w:rPr>
          <w:noProof/>
          <w:color w:val="000000" w:themeColor="text1"/>
          <w:sz w:val="28"/>
          <w:szCs w:val="28"/>
          <w:lang w:bidi="fr-FR"/>
        </w:rPr>
        <w:t xml:space="preserve"> : </w:t>
      </w:r>
      <w:r w:rsidR="006E3915" w:rsidRPr="006E3915">
        <w:rPr>
          <w:noProof/>
          <w:color w:val="000000" w:themeColor="text1"/>
          <w:sz w:val="28"/>
          <w:szCs w:val="28"/>
          <w:lang w:bidi="fr-FR"/>
        </w:rPr>
        <w:t>En ce qui concerne les diagrammes et le Modèle Conceptuel de Données (MCD), vous pouvez les trouver dans le dépôt Git du projet, car leur taille ne permet pas de les inclure directement dans un document Word.</w:t>
      </w:r>
    </w:p>
    <w:p w:rsidR="006E3915" w:rsidRDefault="00EE4259" w:rsidP="006E3915">
      <w:pPr>
        <w:spacing w:line="360" w:lineRule="auto"/>
        <w:jc w:val="both"/>
        <w:rPr>
          <w:noProof/>
          <w:color w:val="000000" w:themeColor="text1"/>
          <w:sz w:val="28"/>
          <w:szCs w:val="28"/>
          <w:lang w:bidi="fr-FR"/>
        </w:rPr>
      </w:pPr>
      <w:r>
        <w:rPr>
          <w:noProof/>
          <w:color w:val="000000" w:themeColor="text1"/>
          <w:sz w:val="28"/>
          <w:szCs w:val="28"/>
          <w:lang w:bidi="fr-FR"/>
        </w:rPr>
        <w:t xml:space="preserve">Transaction SQL. </w:t>
      </w:r>
    </w:p>
    <w:p w:rsidR="00EE4259" w:rsidRDefault="00EE4259" w:rsidP="006E3915">
      <w:pPr>
        <w:spacing w:line="360" w:lineRule="auto"/>
        <w:jc w:val="both"/>
        <w:rPr>
          <w:noProof/>
          <w:color w:val="000000" w:themeColor="text1"/>
          <w:sz w:val="28"/>
          <w:szCs w:val="28"/>
          <w:lang w:bidi="fr-FR"/>
        </w:rPr>
      </w:pPr>
      <w:r>
        <w:rPr>
          <w:noProof/>
          <w:color w:val="000000" w:themeColor="text1"/>
          <w:sz w:val="28"/>
          <w:szCs w:val="28"/>
          <w:lang w:bidi="fr-FR"/>
        </w:rPr>
        <w:t xml:space="preserve">Pour demontrer la transaction SQL je peux me baser sur le views.oy de l’application eshop. </w:t>
      </w:r>
    </w:p>
    <w:p w:rsidR="003C1761" w:rsidRDefault="003C1761" w:rsidP="003C1761">
      <w:pPr>
        <w:pStyle w:val="PrformatHTML"/>
        <w:shd w:val="clear" w:color="auto" w:fill="171615"/>
        <w:rPr>
          <w:color w:val="EFEEED"/>
        </w:rPr>
      </w:pPr>
      <w:r>
        <w:rPr>
          <w:color w:val="EE7762"/>
        </w:rPr>
        <w:t xml:space="preserve">class </w:t>
      </w:r>
      <w:proofErr w:type="spellStart"/>
      <w:r>
        <w:rPr>
          <w:color w:val="5EFBEF"/>
        </w:rPr>
        <w:t>OrderUpdateConsultantView</w:t>
      </w:r>
      <w:proofErr w:type="spellEnd"/>
      <w:r>
        <w:rPr>
          <w:color w:val="57D1EB"/>
        </w:rPr>
        <w:t>(</w:t>
      </w:r>
      <w:proofErr w:type="spellStart"/>
      <w:r>
        <w:rPr>
          <w:color w:val="EFEEED"/>
        </w:rPr>
        <w:t>LoginRequiredMixin</w:t>
      </w:r>
      <w:proofErr w:type="spellEnd"/>
      <w:r>
        <w:rPr>
          <w:color w:val="9380FF"/>
        </w:rPr>
        <w:t xml:space="preserve">, </w:t>
      </w:r>
      <w:proofErr w:type="spellStart"/>
      <w:r>
        <w:rPr>
          <w:color w:val="EFEEED"/>
        </w:rPr>
        <w:t>UpdateView</w:t>
      </w:r>
      <w:proofErr w:type="spellEnd"/>
      <w:r>
        <w:rPr>
          <w:color w:val="57D1EB"/>
        </w:rPr>
        <w:t>)</w:t>
      </w:r>
      <w:r>
        <w:rPr>
          <w:color w:val="00B294"/>
        </w:rPr>
        <w:t>:</w:t>
      </w:r>
      <w:r>
        <w:rPr>
          <w:color w:val="00B294"/>
        </w:rPr>
        <w:br/>
        <w:t xml:space="preserve">    </w:t>
      </w:r>
      <w:r>
        <w:rPr>
          <w:color w:val="EFEEED"/>
        </w:rPr>
        <w:t xml:space="preserve">model </w:t>
      </w:r>
      <w:r>
        <w:rPr>
          <w:color w:val="00B294"/>
        </w:rPr>
        <w:t xml:space="preserve">= </w:t>
      </w:r>
      <w:proofErr w:type="spellStart"/>
      <w:r>
        <w:rPr>
          <w:color w:val="EFEEED"/>
        </w:rPr>
        <w:t>Order</w:t>
      </w:r>
      <w:proofErr w:type="spellEnd"/>
      <w:r>
        <w:rPr>
          <w:color w:val="EFEEED"/>
        </w:rPr>
        <w:br/>
        <w:t xml:space="preserve">    </w:t>
      </w:r>
      <w:proofErr w:type="spellStart"/>
      <w:r>
        <w:rPr>
          <w:color w:val="EFEEED"/>
        </w:rPr>
        <w:t>fields</w:t>
      </w:r>
      <w:proofErr w:type="spellEnd"/>
      <w:r>
        <w:rPr>
          <w:color w:val="EFEEED"/>
        </w:rPr>
        <w:t xml:space="preserve"> </w:t>
      </w:r>
      <w:r>
        <w:rPr>
          <w:color w:val="00B294"/>
        </w:rPr>
        <w:t xml:space="preserve">= </w:t>
      </w:r>
      <w:r>
        <w:rPr>
          <w:color w:val="92D923"/>
        </w:rPr>
        <w:t>[</w:t>
      </w:r>
      <w:r>
        <w:rPr>
          <w:color w:val="FFD866"/>
        </w:rPr>
        <w:t>'</w:t>
      </w:r>
      <w:proofErr w:type="spellStart"/>
      <w:r>
        <w:rPr>
          <w:color w:val="FFD866"/>
        </w:rPr>
        <w:t>ordered</w:t>
      </w:r>
      <w:proofErr w:type="spellEnd"/>
      <w:r>
        <w:rPr>
          <w:color w:val="FFD866"/>
        </w:rPr>
        <w:t>'</w:t>
      </w:r>
      <w:r>
        <w:rPr>
          <w:color w:val="9380FF"/>
        </w:rPr>
        <w:t xml:space="preserve">, </w:t>
      </w:r>
      <w:r>
        <w:rPr>
          <w:color w:val="FFD866"/>
        </w:rPr>
        <w:t>'commentaire'</w:t>
      </w:r>
      <w:r>
        <w:rPr>
          <w:color w:val="92D923"/>
        </w:rPr>
        <w:t>]</w:t>
      </w:r>
      <w:r>
        <w:rPr>
          <w:color w:val="92D923"/>
        </w:rPr>
        <w:br/>
        <w:t xml:space="preserve">    </w:t>
      </w:r>
      <w:proofErr w:type="spellStart"/>
      <w:r>
        <w:rPr>
          <w:color w:val="EFEEED"/>
        </w:rPr>
        <w:t>template_name</w:t>
      </w:r>
      <w:proofErr w:type="spellEnd"/>
      <w:r>
        <w:rPr>
          <w:color w:val="EFEEED"/>
        </w:rPr>
        <w:t xml:space="preserve"> </w:t>
      </w:r>
      <w:r>
        <w:rPr>
          <w:color w:val="00B294"/>
        </w:rPr>
        <w:t xml:space="preserve">= </w:t>
      </w:r>
      <w:r>
        <w:rPr>
          <w:color w:val="FFD866"/>
        </w:rPr>
        <w:t>'</w:t>
      </w:r>
      <w:proofErr w:type="spellStart"/>
      <w:r>
        <w:rPr>
          <w:color w:val="FFD866"/>
        </w:rPr>
        <w:t>eshop</w:t>
      </w:r>
      <w:proofErr w:type="spellEnd"/>
      <w:r>
        <w:rPr>
          <w:color w:val="FFD866"/>
        </w:rPr>
        <w:t>/order_update_consultant.html'</w:t>
      </w:r>
      <w:r>
        <w:rPr>
          <w:color w:val="FFD866"/>
        </w:rPr>
        <w:br/>
        <w:t xml:space="preserve">    </w:t>
      </w:r>
      <w:proofErr w:type="spellStart"/>
      <w:r>
        <w:rPr>
          <w:color w:val="EFEEED"/>
        </w:rPr>
        <w:t>success_url</w:t>
      </w:r>
      <w:proofErr w:type="spellEnd"/>
      <w:r>
        <w:rPr>
          <w:color w:val="EFEEED"/>
        </w:rPr>
        <w:t xml:space="preserve"> </w:t>
      </w:r>
      <w:r>
        <w:rPr>
          <w:color w:val="00B294"/>
        </w:rPr>
        <w:t xml:space="preserve">= </w:t>
      </w:r>
      <w:proofErr w:type="spellStart"/>
      <w:r>
        <w:rPr>
          <w:color w:val="92D923"/>
        </w:rPr>
        <w:t>reverse_lazy</w:t>
      </w:r>
      <w:proofErr w:type="spellEnd"/>
      <w:r>
        <w:rPr>
          <w:color w:val="57D1EB"/>
        </w:rPr>
        <w:t>(</w:t>
      </w:r>
      <w:r>
        <w:rPr>
          <w:color w:val="FFD866"/>
        </w:rPr>
        <w:t>'home'</w:t>
      </w:r>
      <w:r>
        <w:rPr>
          <w:color w:val="57D1EB"/>
        </w:rPr>
        <w:t>)</w:t>
      </w:r>
      <w:r>
        <w:rPr>
          <w:color w:val="57D1EB"/>
        </w:rPr>
        <w:br/>
      </w:r>
      <w:r>
        <w:rPr>
          <w:color w:val="57D1EB"/>
        </w:rPr>
        <w:br/>
        <w:t xml:space="preserve">    </w:t>
      </w:r>
      <w:r>
        <w:rPr>
          <w:color w:val="ACACAC"/>
        </w:rPr>
        <w:t># On utilise une transaction atomique pour garantir la cohérence des données</w:t>
      </w:r>
      <w:r>
        <w:rPr>
          <w:color w:val="ACACAC"/>
        </w:rPr>
        <w:br/>
        <w:t xml:space="preserve">    </w:t>
      </w:r>
      <w:r>
        <w:rPr>
          <w:color w:val="FFB900"/>
        </w:rPr>
        <w:t>@transaction.atomic</w:t>
      </w:r>
      <w:r>
        <w:rPr>
          <w:color w:val="FFB900"/>
        </w:rPr>
        <w:br/>
        <w:t xml:space="preserve">    </w:t>
      </w:r>
      <w:proofErr w:type="spellStart"/>
      <w:r>
        <w:rPr>
          <w:color w:val="EE7762"/>
        </w:rPr>
        <w:t>def</w:t>
      </w:r>
      <w:proofErr w:type="spellEnd"/>
      <w:r>
        <w:rPr>
          <w:color w:val="EE7762"/>
        </w:rPr>
        <w:t xml:space="preserve"> </w:t>
      </w:r>
      <w:proofErr w:type="spellStart"/>
      <w:r>
        <w:rPr>
          <w:color w:val="B7E66E"/>
        </w:rPr>
        <w:t>form_valid</w:t>
      </w:r>
      <w:proofErr w:type="spellEnd"/>
      <w:r>
        <w:rPr>
          <w:color w:val="57D1EB"/>
        </w:rPr>
        <w:t>(</w:t>
      </w:r>
      <w:r>
        <w:rPr>
          <w:color w:val="ED005C"/>
        </w:rPr>
        <w:t>self</w:t>
      </w:r>
      <w:r>
        <w:rPr>
          <w:color w:val="9380FF"/>
        </w:rPr>
        <w:t xml:space="preserve">, </w:t>
      </w:r>
      <w:proofErr w:type="spellStart"/>
      <w:r>
        <w:rPr>
          <w:color w:val="FFC66D"/>
        </w:rPr>
        <w:t>form</w:t>
      </w:r>
      <w:proofErr w:type="spellEnd"/>
      <w:r>
        <w:rPr>
          <w:color w:val="57D1EB"/>
        </w:rPr>
        <w:t>)</w:t>
      </w:r>
      <w:r>
        <w:rPr>
          <w:color w:val="00B294"/>
        </w:rPr>
        <w:t>:</w:t>
      </w:r>
      <w:r>
        <w:rPr>
          <w:color w:val="00B294"/>
        </w:rPr>
        <w:br/>
        <w:t xml:space="preserve">        </w:t>
      </w:r>
      <w:r>
        <w:rPr>
          <w:color w:val="ACACAC"/>
        </w:rPr>
        <w:t xml:space="preserve"># Récupération de l'objet </w:t>
      </w:r>
      <w:proofErr w:type="spellStart"/>
      <w:r>
        <w:rPr>
          <w:color w:val="ACACAC"/>
        </w:rPr>
        <w:t>Order</w:t>
      </w:r>
      <w:proofErr w:type="spellEnd"/>
      <w:r>
        <w:rPr>
          <w:color w:val="ACACAC"/>
        </w:rPr>
        <w:t xml:space="preserve"> à mettre à jour</w:t>
      </w:r>
      <w:r>
        <w:rPr>
          <w:color w:val="ACACAC"/>
        </w:rPr>
        <w:br/>
        <w:t xml:space="preserve">        </w:t>
      </w:r>
      <w:proofErr w:type="spellStart"/>
      <w:r>
        <w:rPr>
          <w:color w:val="EFEEED"/>
        </w:rPr>
        <w:t>order</w:t>
      </w:r>
      <w:proofErr w:type="spellEnd"/>
      <w:r>
        <w:rPr>
          <w:color w:val="EFEEED"/>
        </w:rPr>
        <w:t xml:space="preserve"> </w:t>
      </w:r>
      <w:r>
        <w:rPr>
          <w:color w:val="00B294"/>
        </w:rPr>
        <w:t xml:space="preserve">= </w:t>
      </w:r>
      <w:proofErr w:type="spellStart"/>
      <w:r>
        <w:rPr>
          <w:color w:val="ED005C"/>
        </w:rPr>
        <w:t>self</w:t>
      </w:r>
      <w:r>
        <w:rPr>
          <w:color w:val="FFB900"/>
        </w:rPr>
        <w:t>.</w:t>
      </w:r>
      <w:r>
        <w:rPr>
          <w:color w:val="92D923"/>
        </w:rPr>
        <w:t>get_object</w:t>
      </w:r>
      <w:proofErr w:type="spellEnd"/>
      <w:r>
        <w:rPr>
          <w:color w:val="57D1EB"/>
        </w:rPr>
        <w:t>()</w:t>
      </w:r>
      <w:r>
        <w:rPr>
          <w:color w:val="57D1EB"/>
        </w:rPr>
        <w:br/>
      </w:r>
      <w:r>
        <w:rPr>
          <w:color w:val="57D1EB"/>
        </w:rPr>
        <w:br/>
        <w:t xml:space="preserve">        </w:t>
      </w:r>
      <w:r>
        <w:rPr>
          <w:color w:val="ACACAC"/>
        </w:rPr>
        <w:t xml:space="preserve"># Mise à jour de l'objet </w:t>
      </w:r>
      <w:proofErr w:type="spellStart"/>
      <w:r>
        <w:rPr>
          <w:color w:val="ACACAC"/>
        </w:rPr>
        <w:t>Order</w:t>
      </w:r>
      <w:proofErr w:type="spellEnd"/>
      <w:r>
        <w:rPr>
          <w:color w:val="ACACAC"/>
        </w:rPr>
        <w:t xml:space="preserve"> et sauvegarde en base de données</w:t>
      </w:r>
      <w:r>
        <w:rPr>
          <w:color w:val="ACACAC"/>
        </w:rPr>
        <w:br/>
        <w:t xml:space="preserve">        </w:t>
      </w:r>
      <w:proofErr w:type="spellStart"/>
      <w:r>
        <w:rPr>
          <w:color w:val="EFEEED"/>
        </w:rPr>
        <w:t>response</w:t>
      </w:r>
      <w:proofErr w:type="spellEnd"/>
      <w:r>
        <w:rPr>
          <w:color w:val="EFEEED"/>
        </w:rPr>
        <w:t xml:space="preserve"> </w:t>
      </w:r>
      <w:r>
        <w:rPr>
          <w:color w:val="00B294"/>
        </w:rPr>
        <w:t xml:space="preserve">= </w:t>
      </w:r>
      <w:r>
        <w:rPr>
          <w:color w:val="FF638A"/>
        </w:rPr>
        <w:t>super</w:t>
      </w:r>
      <w:r>
        <w:rPr>
          <w:color w:val="57D1EB"/>
        </w:rPr>
        <w:t>()</w:t>
      </w:r>
      <w:r>
        <w:rPr>
          <w:color w:val="FFB900"/>
        </w:rPr>
        <w:t>.</w:t>
      </w:r>
      <w:proofErr w:type="spellStart"/>
      <w:r>
        <w:rPr>
          <w:color w:val="92D923"/>
        </w:rPr>
        <w:t>form_valid</w:t>
      </w:r>
      <w:proofErr w:type="spellEnd"/>
      <w:r>
        <w:rPr>
          <w:color w:val="57D1EB"/>
        </w:rPr>
        <w:t>(</w:t>
      </w:r>
      <w:proofErr w:type="spellStart"/>
      <w:r>
        <w:rPr>
          <w:color w:val="FFC66D"/>
        </w:rPr>
        <w:t>form</w:t>
      </w:r>
      <w:proofErr w:type="spellEnd"/>
      <w:r>
        <w:rPr>
          <w:color w:val="57D1EB"/>
        </w:rPr>
        <w:t>)</w:t>
      </w:r>
      <w:r>
        <w:rPr>
          <w:color w:val="57D1EB"/>
        </w:rPr>
        <w:br/>
      </w:r>
      <w:r>
        <w:rPr>
          <w:color w:val="57D1EB"/>
        </w:rPr>
        <w:br/>
        <w:t xml:space="preserve">        </w:t>
      </w:r>
      <w:r>
        <w:rPr>
          <w:color w:val="ACACAC"/>
        </w:rPr>
        <w:t># Création du commentaire</w:t>
      </w:r>
      <w:r>
        <w:rPr>
          <w:color w:val="ACACAC"/>
        </w:rPr>
        <w:br/>
        <w:t xml:space="preserve">        </w:t>
      </w:r>
      <w:proofErr w:type="spellStart"/>
      <w:r>
        <w:rPr>
          <w:color w:val="EFEEED"/>
        </w:rPr>
        <w:t>Comment</w:t>
      </w:r>
      <w:r>
        <w:rPr>
          <w:color w:val="FFB900"/>
        </w:rPr>
        <w:t>.</w:t>
      </w:r>
      <w:r>
        <w:rPr>
          <w:color w:val="EFEEED"/>
        </w:rPr>
        <w:t>objects</w:t>
      </w:r>
      <w:r>
        <w:rPr>
          <w:color w:val="FFB900"/>
        </w:rPr>
        <w:t>.</w:t>
      </w:r>
      <w:r>
        <w:rPr>
          <w:color w:val="92D923"/>
        </w:rPr>
        <w:t>create</w:t>
      </w:r>
      <w:proofErr w:type="spellEnd"/>
      <w:r>
        <w:rPr>
          <w:color w:val="57D1EB"/>
        </w:rPr>
        <w:t>(</w:t>
      </w:r>
      <w:r>
        <w:rPr>
          <w:color w:val="57D1EB"/>
        </w:rPr>
        <w:br/>
        <w:t xml:space="preserve">            </w:t>
      </w:r>
      <w:proofErr w:type="spellStart"/>
      <w:r>
        <w:rPr>
          <w:color w:val="00B7C3"/>
        </w:rPr>
        <w:t>order</w:t>
      </w:r>
      <w:proofErr w:type="spellEnd"/>
      <w:r>
        <w:rPr>
          <w:color w:val="00B294"/>
        </w:rPr>
        <w:t>=</w:t>
      </w:r>
      <w:proofErr w:type="spellStart"/>
      <w:r>
        <w:rPr>
          <w:color w:val="EFEEED"/>
        </w:rPr>
        <w:t>order</w:t>
      </w:r>
      <w:proofErr w:type="spellEnd"/>
      <w:r>
        <w:rPr>
          <w:color w:val="9380FF"/>
        </w:rPr>
        <w:t>,</w:t>
      </w:r>
      <w:r>
        <w:rPr>
          <w:color w:val="9380FF"/>
        </w:rPr>
        <w:br/>
        <w:t xml:space="preserve">            </w:t>
      </w:r>
      <w:r>
        <w:rPr>
          <w:color w:val="00B7C3"/>
        </w:rPr>
        <w:t>consultant</w:t>
      </w:r>
      <w:r>
        <w:rPr>
          <w:color w:val="00B294"/>
        </w:rPr>
        <w:t>=</w:t>
      </w:r>
      <w:proofErr w:type="spellStart"/>
      <w:r>
        <w:rPr>
          <w:color w:val="ED005C"/>
        </w:rPr>
        <w:t>self</w:t>
      </w:r>
      <w:r>
        <w:rPr>
          <w:color w:val="FFB900"/>
        </w:rPr>
        <w:t>.</w:t>
      </w:r>
      <w:r>
        <w:rPr>
          <w:color w:val="EFEEED"/>
        </w:rPr>
        <w:t>request</w:t>
      </w:r>
      <w:r>
        <w:rPr>
          <w:color w:val="FFB900"/>
        </w:rPr>
        <w:t>.</w:t>
      </w:r>
      <w:r>
        <w:rPr>
          <w:color w:val="EFEEED"/>
        </w:rPr>
        <w:t>user</w:t>
      </w:r>
      <w:r>
        <w:rPr>
          <w:color w:val="FFB900"/>
        </w:rPr>
        <w:t>.</w:t>
      </w:r>
      <w:r>
        <w:rPr>
          <w:color w:val="EFEEED"/>
        </w:rPr>
        <w:t>consultant</w:t>
      </w:r>
      <w:proofErr w:type="spellEnd"/>
      <w:r>
        <w:rPr>
          <w:color w:val="9380FF"/>
        </w:rPr>
        <w:t>,</w:t>
      </w:r>
      <w:r>
        <w:rPr>
          <w:color w:val="9380FF"/>
        </w:rPr>
        <w:br/>
        <w:t xml:space="preserve">            </w:t>
      </w:r>
      <w:r>
        <w:rPr>
          <w:color w:val="00B7C3"/>
        </w:rPr>
        <w:t>body</w:t>
      </w:r>
      <w:r>
        <w:rPr>
          <w:color w:val="00B294"/>
        </w:rPr>
        <w:t>=</w:t>
      </w:r>
      <w:proofErr w:type="spellStart"/>
      <w:r>
        <w:rPr>
          <w:color w:val="FFC66D"/>
        </w:rPr>
        <w:t>form</w:t>
      </w:r>
      <w:r>
        <w:rPr>
          <w:color w:val="FFB900"/>
        </w:rPr>
        <w:t>.</w:t>
      </w:r>
      <w:r>
        <w:rPr>
          <w:color w:val="EFEEED"/>
        </w:rPr>
        <w:t>cleaned_data</w:t>
      </w:r>
      <w:proofErr w:type="spellEnd"/>
      <w:r>
        <w:rPr>
          <w:color w:val="92D923"/>
        </w:rPr>
        <w:t>[</w:t>
      </w:r>
      <w:r>
        <w:rPr>
          <w:color w:val="FFD866"/>
        </w:rPr>
        <w:t>'commentaire'</w:t>
      </w:r>
      <w:r>
        <w:rPr>
          <w:color w:val="92D923"/>
        </w:rPr>
        <w:t>]</w:t>
      </w:r>
      <w:r>
        <w:rPr>
          <w:color w:val="92D923"/>
        </w:rPr>
        <w:br/>
        <w:t xml:space="preserve">        </w:t>
      </w:r>
      <w:r>
        <w:rPr>
          <w:color w:val="57D1EB"/>
        </w:rPr>
        <w:t>)</w:t>
      </w:r>
      <w:r>
        <w:rPr>
          <w:color w:val="57D1EB"/>
        </w:rPr>
        <w:br/>
      </w:r>
      <w:r>
        <w:rPr>
          <w:color w:val="57D1EB"/>
        </w:rPr>
        <w:br/>
        <w:t xml:space="preserve">        </w:t>
      </w:r>
      <w:r>
        <w:rPr>
          <w:color w:val="ACACAC"/>
        </w:rPr>
        <w:t># Message de confirmation</w:t>
      </w:r>
      <w:r>
        <w:rPr>
          <w:color w:val="ACACAC"/>
        </w:rPr>
        <w:br/>
        <w:t xml:space="preserve">        </w:t>
      </w:r>
      <w:proofErr w:type="spellStart"/>
      <w:r>
        <w:rPr>
          <w:color w:val="EFEEED"/>
        </w:rPr>
        <w:t>messages</w:t>
      </w:r>
      <w:r>
        <w:rPr>
          <w:color w:val="FFB900"/>
        </w:rPr>
        <w:t>.</w:t>
      </w:r>
      <w:r>
        <w:rPr>
          <w:color w:val="92D923"/>
        </w:rPr>
        <w:t>success</w:t>
      </w:r>
      <w:proofErr w:type="spellEnd"/>
      <w:r>
        <w:rPr>
          <w:color w:val="57D1EB"/>
        </w:rPr>
        <w:t>(</w:t>
      </w:r>
      <w:proofErr w:type="spellStart"/>
      <w:r>
        <w:rPr>
          <w:color w:val="ED005C"/>
        </w:rPr>
        <w:t>self</w:t>
      </w:r>
      <w:r>
        <w:rPr>
          <w:color w:val="FFB900"/>
        </w:rPr>
        <w:t>.</w:t>
      </w:r>
      <w:r>
        <w:rPr>
          <w:color w:val="EFEEED"/>
        </w:rPr>
        <w:t>request</w:t>
      </w:r>
      <w:proofErr w:type="spellEnd"/>
      <w:r>
        <w:rPr>
          <w:color w:val="9380FF"/>
        </w:rPr>
        <w:t xml:space="preserve">, </w:t>
      </w:r>
      <w:r>
        <w:rPr>
          <w:color w:val="FFD866"/>
        </w:rPr>
        <w:t>"La commande a été mise à jour avec succès."</w:t>
      </w:r>
      <w:r>
        <w:rPr>
          <w:color w:val="57D1EB"/>
        </w:rPr>
        <w:t>)</w:t>
      </w:r>
      <w:r>
        <w:rPr>
          <w:color w:val="57D1EB"/>
        </w:rPr>
        <w:br/>
        <w:t xml:space="preserve">        </w:t>
      </w:r>
      <w:r>
        <w:rPr>
          <w:color w:val="EE7762"/>
        </w:rPr>
        <w:t xml:space="preserve">return </w:t>
      </w:r>
      <w:proofErr w:type="spellStart"/>
      <w:r>
        <w:rPr>
          <w:color w:val="EFEEED"/>
        </w:rPr>
        <w:t>response</w:t>
      </w:r>
      <w:proofErr w:type="spellEnd"/>
    </w:p>
    <w:p w:rsidR="003C1761" w:rsidRDefault="003C1761" w:rsidP="006E3915">
      <w:pPr>
        <w:spacing w:line="360" w:lineRule="auto"/>
        <w:jc w:val="both"/>
        <w:rPr>
          <w:noProof/>
          <w:color w:val="000000" w:themeColor="text1"/>
          <w:sz w:val="28"/>
          <w:szCs w:val="28"/>
          <w:lang w:bidi="fr-FR"/>
        </w:rPr>
      </w:pPr>
    </w:p>
    <w:p w:rsidR="00EA0149" w:rsidRDefault="00EA0149" w:rsidP="006E3915">
      <w:pPr>
        <w:spacing w:line="360" w:lineRule="auto"/>
        <w:jc w:val="both"/>
        <w:rPr>
          <w:noProof/>
          <w:color w:val="000000" w:themeColor="text1"/>
          <w:sz w:val="28"/>
          <w:szCs w:val="28"/>
          <w:lang w:bidi="fr-FR"/>
        </w:rPr>
      </w:pPr>
      <w:r>
        <w:rPr>
          <w:noProof/>
          <w:color w:val="000000" w:themeColor="text1"/>
          <w:sz w:val="28"/>
          <w:szCs w:val="28"/>
          <w:lang w:bidi="fr-FR"/>
        </w:rPr>
        <w:lastRenderedPageBreak/>
        <w:t>et la transaction SQL (le ficher se trouve dans git)</w:t>
      </w:r>
    </w:p>
    <w:p w:rsidR="00EA0149" w:rsidRPr="00EA0149" w:rsidRDefault="00EA0149" w:rsidP="00EA0149">
      <w:pPr>
        <w:pStyle w:val="PrformatHTML"/>
        <w:shd w:val="clear" w:color="auto" w:fill="171615"/>
        <w:rPr>
          <w:color w:val="EFEEED"/>
          <w:lang w:val="en-US"/>
        </w:rPr>
      </w:pPr>
      <w:r w:rsidRPr="00EA0149">
        <w:rPr>
          <w:color w:val="EE7762"/>
          <w:lang w:val="en-US"/>
        </w:rPr>
        <w:t>BEGIN</w:t>
      </w:r>
      <w:r w:rsidRPr="00EA0149">
        <w:rPr>
          <w:color w:val="B6B3EB"/>
          <w:lang w:val="en-US"/>
        </w:rPr>
        <w:t>;</w:t>
      </w:r>
      <w:r w:rsidRPr="00EA0149">
        <w:rPr>
          <w:color w:val="B6B3EB"/>
          <w:lang w:val="en-US"/>
        </w:rPr>
        <w:br/>
      </w:r>
      <w:r w:rsidRPr="00EA0149">
        <w:rPr>
          <w:color w:val="B6B3EB"/>
          <w:lang w:val="en-US"/>
        </w:rPr>
        <w:br/>
      </w:r>
      <w:r w:rsidRPr="00EA0149">
        <w:rPr>
          <w:color w:val="EE7762"/>
          <w:lang w:val="en-US"/>
        </w:rPr>
        <w:t xml:space="preserve">UPDATE </w:t>
      </w:r>
      <w:proofErr w:type="spellStart"/>
      <w:r w:rsidRPr="00EA0149">
        <w:rPr>
          <w:color w:val="B6B3EB"/>
          <w:lang w:val="en-US"/>
        </w:rPr>
        <w:t>eshop_order</w:t>
      </w:r>
      <w:proofErr w:type="spellEnd"/>
      <w:r w:rsidRPr="00EA0149">
        <w:rPr>
          <w:color w:val="B6B3EB"/>
          <w:lang w:val="en-US"/>
        </w:rPr>
        <w:br/>
      </w:r>
      <w:r w:rsidRPr="00EA0149">
        <w:rPr>
          <w:color w:val="EE7762"/>
          <w:lang w:val="en-US"/>
        </w:rPr>
        <w:t xml:space="preserve">SET </w:t>
      </w:r>
      <w:proofErr w:type="spellStart"/>
      <w:r w:rsidRPr="00EA0149">
        <w:rPr>
          <w:color w:val="B6B3EB"/>
          <w:lang w:val="en-US"/>
        </w:rPr>
        <w:t>user_id</w:t>
      </w:r>
      <w:proofErr w:type="spellEnd"/>
      <w:r w:rsidRPr="00EA0149">
        <w:rPr>
          <w:color w:val="B6B3EB"/>
          <w:lang w:val="en-US"/>
        </w:rPr>
        <w:t xml:space="preserve"> </w:t>
      </w:r>
      <w:r w:rsidRPr="00EA0149">
        <w:rPr>
          <w:color w:val="EFEEED"/>
          <w:lang w:val="en-US"/>
        </w:rPr>
        <w:t xml:space="preserve">= </w:t>
      </w:r>
      <w:r w:rsidRPr="00EA0149">
        <w:rPr>
          <w:color w:val="0078D7"/>
          <w:lang w:val="en-US"/>
        </w:rPr>
        <w:t>63</w:t>
      </w:r>
      <w:r w:rsidRPr="00EA0149">
        <w:rPr>
          <w:color w:val="B6B3EB"/>
          <w:lang w:val="en-US"/>
        </w:rPr>
        <w:t>,</w:t>
      </w:r>
      <w:r w:rsidRPr="00EA0149">
        <w:rPr>
          <w:color w:val="B6B3EB"/>
          <w:lang w:val="en-US"/>
        </w:rPr>
        <w:br/>
        <w:t xml:space="preserve">    </w:t>
      </w:r>
      <w:proofErr w:type="spellStart"/>
      <w:r w:rsidRPr="00EA0149">
        <w:rPr>
          <w:color w:val="B6B3EB"/>
          <w:lang w:val="en-US"/>
        </w:rPr>
        <w:t>product_id</w:t>
      </w:r>
      <w:proofErr w:type="spellEnd"/>
      <w:r w:rsidRPr="00EA0149">
        <w:rPr>
          <w:color w:val="B6B3EB"/>
          <w:lang w:val="en-US"/>
        </w:rPr>
        <w:t xml:space="preserve"> </w:t>
      </w:r>
      <w:r w:rsidRPr="00EA0149">
        <w:rPr>
          <w:color w:val="EFEEED"/>
          <w:lang w:val="en-US"/>
        </w:rPr>
        <w:t xml:space="preserve">= </w:t>
      </w:r>
      <w:r w:rsidRPr="00EA0149">
        <w:rPr>
          <w:color w:val="0078D7"/>
          <w:lang w:val="en-US"/>
        </w:rPr>
        <w:t>17</w:t>
      </w:r>
      <w:r w:rsidRPr="00EA0149">
        <w:rPr>
          <w:color w:val="B6B3EB"/>
          <w:lang w:val="en-US"/>
        </w:rPr>
        <w:t>,</w:t>
      </w:r>
      <w:r w:rsidRPr="00EA0149">
        <w:rPr>
          <w:color w:val="B6B3EB"/>
          <w:lang w:val="en-US"/>
        </w:rPr>
        <w:br/>
        <w:t xml:space="preserve">    quantity </w:t>
      </w:r>
      <w:r w:rsidRPr="00EA0149">
        <w:rPr>
          <w:color w:val="EFEEED"/>
          <w:lang w:val="en-US"/>
        </w:rPr>
        <w:t xml:space="preserve">= </w:t>
      </w:r>
      <w:r w:rsidRPr="00EA0149">
        <w:rPr>
          <w:color w:val="0078D7"/>
          <w:lang w:val="en-US"/>
        </w:rPr>
        <w:t>1000</w:t>
      </w:r>
      <w:r w:rsidRPr="00EA0149">
        <w:rPr>
          <w:color w:val="B6B3EB"/>
          <w:lang w:val="en-US"/>
        </w:rPr>
        <w:t>,</w:t>
      </w:r>
      <w:r w:rsidRPr="00EA0149">
        <w:rPr>
          <w:color w:val="B6B3EB"/>
          <w:lang w:val="en-US"/>
        </w:rPr>
        <w:br/>
        <w:t xml:space="preserve">    ordered </w:t>
      </w:r>
      <w:r w:rsidRPr="00EA0149">
        <w:rPr>
          <w:color w:val="EFEEED"/>
          <w:lang w:val="en-US"/>
        </w:rPr>
        <w:t xml:space="preserve">= </w:t>
      </w:r>
      <w:r w:rsidRPr="00EA0149">
        <w:rPr>
          <w:color w:val="0078D7"/>
          <w:lang w:val="en-US"/>
        </w:rPr>
        <w:t>1</w:t>
      </w:r>
      <w:r w:rsidRPr="00EA0149">
        <w:rPr>
          <w:color w:val="B6B3EB"/>
          <w:lang w:val="en-US"/>
        </w:rPr>
        <w:t>,</w:t>
      </w:r>
      <w:r w:rsidRPr="00EA0149">
        <w:rPr>
          <w:color w:val="B6B3EB"/>
          <w:lang w:val="en-US"/>
        </w:rPr>
        <w:br/>
        <w:t xml:space="preserve">    </w:t>
      </w:r>
      <w:proofErr w:type="spellStart"/>
      <w:r w:rsidRPr="00EA0149">
        <w:rPr>
          <w:color w:val="B6B3EB"/>
          <w:lang w:val="en-US"/>
        </w:rPr>
        <w:t>ordered_date</w:t>
      </w:r>
      <w:proofErr w:type="spellEnd"/>
      <w:r w:rsidRPr="00EA0149">
        <w:rPr>
          <w:color w:val="B6B3EB"/>
          <w:lang w:val="en-US"/>
        </w:rPr>
        <w:t xml:space="preserve"> </w:t>
      </w:r>
      <w:r w:rsidRPr="00EA0149">
        <w:rPr>
          <w:color w:val="EFEEED"/>
          <w:lang w:val="en-US"/>
        </w:rPr>
        <w:t xml:space="preserve">= </w:t>
      </w:r>
      <w:r w:rsidRPr="00EA0149">
        <w:rPr>
          <w:color w:val="FFD866"/>
          <w:lang w:val="en-US"/>
        </w:rPr>
        <w:t>'2023-05-10 18:33:23.046468'</w:t>
      </w:r>
      <w:r w:rsidRPr="00EA0149">
        <w:rPr>
          <w:color w:val="B6B3EB"/>
          <w:lang w:val="en-US"/>
        </w:rPr>
        <w:t>,</w:t>
      </w:r>
      <w:r w:rsidRPr="00EA0149">
        <w:rPr>
          <w:color w:val="B6B3EB"/>
          <w:lang w:val="en-US"/>
        </w:rPr>
        <w:br/>
        <w:t xml:space="preserve">    </w:t>
      </w:r>
      <w:proofErr w:type="spellStart"/>
      <w:r w:rsidRPr="00EA0149">
        <w:rPr>
          <w:color w:val="B6B3EB"/>
          <w:lang w:val="en-US"/>
        </w:rPr>
        <w:t>commentaire</w:t>
      </w:r>
      <w:proofErr w:type="spellEnd"/>
      <w:r w:rsidRPr="00EA0149">
        <w:rPr>
          <w:color w:val="B6B3EB"/>
          <w:lang w:val="en-US"/>
        </w:rPr>
        <w:t xml:space="preserve"> </w:t>
      </w:r>
      <w:r w:rsidRPr="00EA0149">
        <w:rPr>
          <w:color w:val="EFEEED"/>
          <w:lang w:val="en-US"/>
        </w:rPr>
        <w:t xml:space="preserve">= </w:t>
      </w:r>
      <w:r w:rsidRPr="00EA0149">
        <w:rPr>
          <w:color w:val="FFD866"/>
          <w:lang w:val="en-US"/>
        </w:rPr>
        <w:t>'</w:t>
      </w:r>
      <w:proofErr w:type="spellStart"/>
      <w:r w:rsidRPr="00EA0149">
        <w:rPr>
          <w:color w:val="FFD866"/>
          <w:lang w:val="en-US"/>
        </w:rPr>
        <w:t>Commentaire</w:t>
      </w:r>
      <w:proofErr w:type="spellEnd"/>
      <w:r w:rsidRPr="00EA0149">
        <w:rPr>
          <w:color w:val="FFD866"/>
          <w:lang w:val="en-US"/>
        </w:rPr>
        <w:t xml:space="preserve"> </w:t>
      </w:r>
      <w:proofErr w:type="spellStart"/>
      <w:r w:rsidRPr="00EA0149">
        <w:rPr>
          <w:color w:val="FFD866"/>
          <w:lang w:val="en-US"/>
        </w:rPr>
        <w:t>lors</w:t>
      </w:r>
      <w:proofErr w:type="spellEnd"/>
      <w:r w:rsidRPr="00EA0149">
        <w:rPr>
          <w:color w:val="FFD866"/>
          <w:lang w:val="en-US"/>
        </w:rPr>
        <w:t xml:space="preserve"> d''</w:t>
      </w:r>
      <w:proofErr w:type="spellStart"/>
      <w:r w:rsidRPr="00EA0149">
        <w:rPr>
          <w:color w:val="FFD866"/>
          <w:lang w:val="en-US"/>
        </w:rPr>
        <w:t>une</w:t>
      </w:r>
      <w:proofErr w:type="spellEnd"/>
      <w:r w:rsidRPr="00EA0149">
        <w:rPr>
          <w:color w:val="FFD866"/>
          <w:lang w:val="en-US"/>
        </w:rPr>
        <w:t xml:space="preserve"> transaction'</w:t>
      </w:r>
      <w:r w:rsidRPr="00EA0149">
        <w:rPr>
          <w:color w:val="FFD866"/>
          <w:lang w:val="en-US"/>
        </w:rPr>
        <w:br/>
      </w:r>
      <w:r w:rsidRPr="00EA0149">
        <w:rPr>
          <w:color w:val="EE7762"/>
          <w:lang w:val="en-US"/>
        </w:rPr>
        <w:t xml:space="preserve">WHERE </w:t>
      </w:r>
      <w:r w:rsidRPr="00EA0149">
        <w:rPr>
          <w:color w:val="B6B3EB"/>
          <w:lang w:val="en-US"/>
        </w:rPr>
        <w:t xml:space="preserve">id </w:t>
      </w:r>
      <w:r w:rsidRPr="00EA0149">
        <w:rPr>
          <w:color w:val="EFEEED"/>
          <w:lang w:val="en-US"/>
        </w:rPr>
        <w:t xml:space="preserve">= </w:t>
      </w:r>
      <w:r w:rsidRPr="00EA0149">
        <w:rPr>
          <w:color w:val="0078D7"/>
          <w:lang w:val="en-US"/>
        </w:rPr>
        <w:t>49</w:t>
      </w:r>
      <w:r w:rsidRPr="00EA0149">
        <w:rPr>
          <w:color w:val="B6B3EB"/>
          <w:lang w:val="en-US"/>
        </w:rPr>
        <w:t>;</w:t>
      </w:r>
      <w:r w:rsidRPr="00EA0149">
        <w:rPr>
          <w:color w:val="B6B3EB"/>
          <w:lang w:val="en-US"/>
        </w:rPr>
        <w:br/>
      </w:r>
      <w:r w:rsidRPr="00EA0149">
        <w:rPr>
          <w:color w:val="B6B3EB"/>
          <w:lang w:val="en-US"/>
        </w:rPr>
        <w:br/>
      </w:r>
      <w:r w:rsidRPr="00EA0149">
        <w:rPr>
          <w:color w:val="EE7762"/>
          <w:lang w:val="en-US"/>
        </w:rPr>
        <w:t>COMMIT</w:t>
      </w:r>
      <w:r w:rsidRPr="00EA0149">
        <w:rPr>
          <w:color w:val="B6B3EB"/>
          <w:lang w:val="en-US"/>
        </w:rPr>
        <w:t>;</w:t>
      </w:r>
    </w:p>
    <w:p w:rsidR="00E544F9" w:rsidRDefault="00E544F9" w:rsidP="00E544F9">
      <w:pPr>
        <w:spacing w:line="360" w:lineRule="auto"/>
        <w:jc w:val="both"/>
        <w:rPr>
          <w:noProof/>
          <w:color w:val="000000" w:themeColor="text1"/>
          <w:sz w:val="28"/>
          <w:szCs w:val="28"/>
          <w:lang w:bidi="fr-FR"/>
        </w:rPr>
      </w:pPr>
    </w:p>
    <w:p w:rsidR="00E544F9" w:rsidRPr="00E544F9" w:rsidRDefault="00E544F9" w:rsidP="00E544F9">
      <w:pPr>
        <w:spacing w:line="360" w:lineRule="auto"/>
        <w:jc w:val="both"/>
        <w:rPr>
          <w:noProof/>
          <w:color w:val="000000" w:themeColor="text1"/>
          <w:sz w:val="28"/>
          <w:szCs w:val="28"/>
          <w:lang w:bidi="fr-FR"/>
        </w:rPr>
      </w:pPr>
      <w:r w:rsidRPr="00E544F9">
        <w:rPr>
          <w:noProof/>
          <w:color w:val="000000" w:themeColor="text1"/>
          <w:sz w:val="28"/>
          <w:szCs w:val="28"/>
          <w:lang w:bidi="fr-FR"/>
        </w:rPr>
        <w:t xml:space="preserve">L'objectif de la transaction est de mettre à jour les informations d'une commande existante. Dans </w:t>
      </w:r>
      <w:r>
        <w:rPr>
          <w:noProof/>
          <w:color w:val="000000" w:themeColor="text1"/>
          <w:sz w:val="28"/>
          <w:szCs w:val="28"/>
          <w:lang w:bidi="fr-FR"/>
        </w:rPr>
        <w:t>ce</w:t>
      </w:r>
      <w:r w:rsidRPr="00E544F9">
        <w:rPr>
          <w:noProof/>
          <w:color w:val="000000" w:themeColor="text1"/>
          <w:sz w:val="28"/>
          <w:szCs w:val="28"/>
          <w:lang w:bidi="fr-FR"/>
        </w:rPr>
        <w:t xml:space="preserve"> cas, la commande avec l'ID 49 a été sélectionnée pour être mise à jour.</w:t>
      </w:r>
    </w:p>
    <w:p w:rsidR="00E544F9" w:rsidRPr="00E544F9" w:rsidRDefault="00E544F9" w:rsidP="00E544F9">
      <w:pPr>
        <w:spacing w:line="360" w:lineRule="auto"/>
        <w:jc w:val="both"/>
        <w:rPr>
          <w:noProof/>
          <w:color w:val="000000" w:themeColor="text1"/>
          <w:sz w:val="28"/>
          <w:szCs w:val="28"/>
          <w:lang w:bidi="fr-FR"/>
        </w:rPr>
      </w:pPr>
      <w:r w:rsidRPr="00E544F9">
        <w:rPr>
          <w:noProof/>
          <w:color w:val="000000" w:themeColor="text1"/>
          <w:sz w:val="28"/>
          <w:szCs w:val="28"/>
          <w:lang w:bidi="fr-FR"/>
        </w:rPr>
        <w:t>Les colonnes mises à jour dans cette transaction sont les suivantes :</w:t>
      </w:r>
    </w:p>
    <w:p w:rsidR="00E544F9" w:rsidRPr="00E544F9" w:rsidRDefault="00E544F9" w:rsidP="00E544F9">
      <w:pPr>
        <w:spacing w:line="360" w:lineRule="auto"/>
        <w:jc w:val="both"/>
        <w:rPr>
          <w:noProof/>
          <w:color w:val="000000" w:themeColor="text1"/>
          <w:sz w:val="28"/>
          <w:szCs w:val="28"/>
          <w:lang w:bidi="fr-FR"/>
        </w:rPr>
      </w:pPr>
      <w:r w:rsidRPr="00E544F9">
        <w:rPr>
          <w:noProof/>
          <w:color w:val="000000" w:themeColor="text1"/>
          <w:sz w:val="28"/>
          <w:szCs w:val="28"/>
          <w:lang w:bidi="fr-FR"/>
        </w:rPr>
        <w:t>user_id : L'identifiant de l'utilisateur associé à la commande est mis à jour avec la valeur 63.</w:t>
      </w:r>
    </w:p>
    <w:p w:rsidR="00E544F9" w:rsidRPr="00E544F9" w:rsidRDefault="00E544F9" w:rsidP="00E544F9">
      <w:pPr>
        <w:spacing w:line="360" w:lineRule="auto"/>
        <w:jc w:val="both"/>
        <w:rPr>
          <w:noProof/>
          <w:color w:val="000000" w:themeColor="text1"/>
          <w:sz w:val="28"/>
          <w:szCs w:val="28"/>
          <w:lang w:bidi="fr-FR"/>
        </w:rPr>
      </w:pPr>
      <w:r w:rsidRPr="00E544F9">
        <w:rPr>
          <w:noProof/>
          <w:color w:val="000000" w:themeColor="text1"/>
          <w:sz w:val="28"/>
          <w:szCs w:val="28"/>
          <w:lang w:bidi="fr-FR"/>
        </w:rPr>
        <w:t>product_id : L'identifiant du produit associé à la commande est mis à jour avec la valeur 17.</w:t>
      </w:r>
    </w:p>
    <w:p w:rsidR="00E544F9" w:rsidRPr="00E544F9" w:rsidRDefault="00E544F9" w:rsidP="00E544F9">
      <w:pPr>
        <w:spacing w:line="360" w:lineRule="auto"/>
        <w:jc w:val="both"/>
        <w:rPr>
          <w:noProof/>
          <w:color w:val="000000" w:themeColor="text1"/>
          <w:sz w:val="28"/>
          <w:szCs w:val="28"/>
          <w:lang w:bidi="fr-FR"/>
        </w:rPr>
      </w:pPr>
      <w:r w:rsidRPr="00E544F9">
        <w:rPr>
          <w:noProof/>
          <w:color w:val="000000" w:themeColor="text1"/>
          <w:sz w:val="28"/>
          <w:szCs w:val="28"/>
          <w:lang w:bidi="fr-FR"/>
        </w:rPr>
        <w:t>quantity : La quantité de la commande est mise à jour avec la valeur 1000.</w:t>
      </w:r>
    </w:p>
    <w:p w:rsidR="00E544F9" w:rsidRPr="00E544F9" w:rsidRDefault="00E544F9" w:rsidP="00E544F9">
      <w:pPr>
        <w:spacing w:line="360" w:lineRule="auto"/>
        <w:jc w:val="both"/>
        <w:rPr>
          <w:noProof/>
          <w:color w:val="000000" w:themeColor="text1"/>
          <w:sz w:val="28"/>
          <w:szCs w:val="28"/>
          <w:lang w:bidi="fr-FR"/>
        </w:rPr>
      </w:pPr>
      <w:r w:rsidRPr="00E544F9">
        <w:rPr>
          <w:noProof/>
          <w:color w:val="000000" w:themeColor="text1"/>
          <w:sz w:val="28"/>
          <w:szCs w:val="28"/>
          <w:lang w:bidi="fr-FR"/>
        </w:rPr>
        <w:t>ordered : Le statut de la commande est mis à jour à 1, indiquant qu'elle a été passée.</w:t>
      </w:r>
    </w:p>
    <w:p w:rsidR="00E544F9" w:rsidRPr="00E544F9" w:rsidRDefault="00E544F9" w:rsidP="00E544F9">
      <w:pPr>
        <w:spacing w:line="360" w:lineRule="auto"/>
        <w:jc w:val="both"/>
        <w:rPr>
          <w:noProof/>
          <w:color w:val="000000" w:themeColor="text1"/>
          <w:sz w:val="28"/>
          <w:szCs w:val="28"/>
          <w:lang w:bidi="fr-FR"/>
        </w:rPr>
      </w:pPr>
      <w:r w:rsidRPr="00E544F9">
        <w:rPr>
          <w:noProof/>
          <w:color w:val="000000" w:themeColor="text1"/>
          <w:sz w:val="28"/>
          <w:szCs w:val="28"/>
          <w:lang w:bidi="fr-FR"/>
        </w:rPr>
        <w:t>ordered_date : La date de la commande est mise à jour avec la valeur '2023-05-10 18:33:23.046468'.</w:t>
      </w:r>
    </w:p>
    <w:p w:rsidR="00E544F9" w:rsidRPr="00E544F9" w:rsidRDefault="00E544F9" w:rsidP="00E544F9">
      <w:pPr>
        <w:spacing w:line="360" w:lineRule="auto"/>
        <w:jc w:val="both"/>
        <w:rPr>
          <w:noProof/>
          <w:color w:val="000000" w:themeColor="text1"/>
          <w:sz w:val="28"/>
          <w:szCs w:val="28"/>
          <w:lang w:bidi="fr-FR"/>
        </w:rPr>
      </w:pPr>
      <w:r w:rsidRPr="00E544F9">
        <w:rPr>
          <w:noProof/>
          <w:color w:val="000000" w:themeColor="text1"/>
          <w:sz w:val="28"/>
          <w:szCs w:val="28"/>
          <w:lang w:bidi="fr-FR"/>
        </w:rPr>
        <w:t>commentaire : Le commentaire associé à la commande est mis à jour avec la valeur 'Commentaire lors d'une transaction'.</w:t>
      </w:r>
    </w:p>
    <w:p w:rsidR="00E544F9" w:rsidRPr="00E544F9" w:rsidRDefault="00E544F9" w:rsidP="00E544F9">
      <w:pPr>
        <w:spacing w:line="360" w:lineRule="auto"/>
        <w:jc w:val="both"/>
        <w:rPr>
          <w:noProof/>
          <w:color w:val="000000" w:themeColor="text1"/>
          <w:sz w:val="28"/>
          <w:szCs w:val="28"/>
          <w:lang w:bidi="fr-FR"/>
        </w:rPr>
      </w:pPr>
      <w:r w:rsidRPr="00E544F9">
        <w:rPr>
          <w:noProof/>
          <w:color w:val="000000" w:themeColor="text1"/>
          <w:sz w:val="28"/>
          <w:szCs w:val="28"/>
          <w:lang w:bidi="fr-FR"/>
        </w:rPr>
        <w:t xml:space="preserve">Cette transaction garantit l'intégrité des données en exécutant toutes les mises à jour de manière atomique. Cela signifie que toutes les modifications seront </w:t>
      </w:r>
      <w:r w:rsidRPr="00E544F9">
        <w:rPr>
          <w:noProof/>
          <w:color w:val="000000" w:themeColor="text1"/>
          <w:sz w:val="28"/>
          <w:szCs w:val="28"/>
          <w:lang w:bidi="fr-FR"/>
        </w:rPr>
        <w:lastRenderedPageBreak/>
        <w:t>apportées avec succès ou aucune modification ne sera effectuée si une erreur se produit.</w:t>
      </w:r>
    </w:p>
    <w:p w:rsidR="00E544F9" w:rsidRPr="00E544F9" w:rsidRDefault="00E544F9" w:rsidP="00E544F9">
      <w:pPr>
        <w:spacing w:line="360" w:lineRule="auto"/>
        <w:jc w:val="both"/>
        <w:rPr>
          <w:noProof/>
          <w:color w:val="000000" w:themeColor="text1"/>
          <w:sz w:val="28"/>
          <w:szCs w:val="28"/>
          <w:lang w:bidi="fr-FR"/>
        </w:rPr>
      </w:pPr>
    </w:p>
    <w:p w:rsidR="00E544F9" w:rsidRPr="00E544F9" w:rsidRDefault="00FA7402" w:rsidP="006E3915">
      <w:pPr>
        <w:spacing w:line="360" w:lineRule="auto"/>
        <w:jc w:val="both"/>
        <w:rPr>
          <w:noProof/>
          <w:color w:val="000000" w:themeColor="text1"/>
          <w:sz w:val="28"/>
          <w:szCs w:val="28"/>
          <w:lang w:bidi="fr-FR"/>
        </w:rPr>
      </w:pPr>
      <w:r w:rsidRPr="00FA7402">
        <w:rPr>
          <w:noProof/>
          <w:color w:val="000000" w:themeColor="text1"/>
          <w:sz w:val="28"/>
          <w:szCs w:val="28"/>
          <w:lang w:bidi="fr-FR"/>
        </w:rPr>
        <w:t>En résumé, le but de cette transaction est de mettre à jour les détails d'une commande spécifique, tels que le commentaire et le statut de la commande. Conformément aux besoins du cahier des charges, seuls les champs de commentaire et de statut sont modifiés, car c'est ce qui est demandé par le client. Les autres informations de la commande, telles que l'utilisateur associé, le produit et la quantité, restent inchangées lors de cette transaction</w:t>
      </w:r>
      <w:r w:rsidR="0049743A">
        <w:rPr>
          <w:noProof/>
          <w:color w:val="000000" w:themeColor="text1"/>
          <w:sz w:val="28"/>
          <w:szCs w:val="28"/>
          <w:lang w:bidi="fr-FR"/>
        </w:rPr>
        <w:t xml:space="preserve"> car le consultant doit se limiter seulement aux chanemements de status de la commande et ajouts de ses commentaires. </w:t>
      </w:r>
    </w:p>
    <w:p w:rsidR="006E3915" w:rsidRPr="00E544F9" w:rsidRDefault="006E3915" w:rsidP="006E3915">
      <w:pPr>
        <w:spacing w:line="360" w:lineRule="auto"/>
        <w:jc w:val="both"/>
        <w:rPr>
          <w:noProof/>
          <w:color w:val="000000" w:themeColor="text1"/>
          <w:sz w:val="28"/>
          <w:szCs w:val="28"/>
          <w:lang w:bidi="fr-FR"/>
        </w:rPr>
      </w:pPr>
    </w:p>
    <w:p w:rsidR="006E3915" w:rsidRPr="00E544F9" w:rsidRDefault="006E3915" w:rsidP="006E3915">
      <w:pPr>
        <w:spacing w:line="360" w:lineRule="auto"/>
        <w:jc w:val="both"/>
        <w:rPr>
          <w:noProof/>
          <w:color w:val="000000" w:themeColor="text1"/>
          <w:sz w:val="28"/>
          <w:szCs w:val="28"/>
          <w:lang w:bidi="fr-FR"/>
        </w:rPr>
      </w:pPr>
    </w:p>
    <w:p w:rsidR="006E3915" w:rsidRPr="00E544F9" w:rsidRDefault="006E3915" w:rsidP="006E3915">
      <w:pPr>
        <w:spacing w:line="360" w:lineRule="auto"/>
        <w:jc w:val="both"/>
        <w:rPr>
          <w:noProof/>
          <w:color w:val="000000" w:themeColor="text1"/>
          <w:sz w:val="28"/>
          <w:szCs w:val="28"/>
          <w:lang w:bidi="fr-FR"/>
        </w:rPr>
      </w:pPr>
    </w:p>
    <w:p w:rsidR="00032E5D" w:rsidRPr="00E544F9" w:rsidRDefault="00032E5D" w:rsidP="00032E5D">
      <w:pPr>
        <w:spacing w:line="360" w:lineRule="auto"/>
        <w:jc w:val="both"/>
        <w:rPr>
          <w:noProof/>
          <w:color w:val="000000" w:themeColor="text1"/>
          <w:sz w:val="28"/>
          <w:szCs w:val="28"/>
          <w:lang w:bidi="fr-FR"/>
        </w:rPr>
      </w:pPr>
    </w:p>
    <w:sectPr w:rsidR="00032E5D" w:rsidRPr="00E544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5D"/>
    <w:rsid w:val="00032E5D"/>
    <w:rsid w:val="00162EA9"/>
    <w:rsid w:val="002972BF"/>
    <w:rsid w:val="00354806"/>
    <w:rsid w:val="003C1761"/>
    <w:rsid w:val="0049743A"/>
    <w:rsid w:val="00653EDB"/>
    <w:rsid w:val="006E3915"/>
    <w:rsid w:val="007B3CAD"/>
    <w:rsid w:val="008A7616"/>
    <w:rsid w:val="00E544F9"/>
    <w:rsid w:val="00EA0149"/>
    <w:rsid w:val="00EE4259"/>
    <w:rsid w:val="00FA74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30D6"/>
  <w15:chartTrackingRefBased/>
  <w15:docId w15:val="{091E50CD-99FB-4574-9BB6-9E03ABE2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E5D"/>
    <w:pPr>
      <w:spacing w:line="240" w:lineRule="auto"/>
    </w:pPr>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354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54806"/>
    <w:rPr>
      <w:rFonts w:ascii="Courier New" w:eastAsia="Times New Roman" w:hAnsi="Courier New" w:cs="Courier New"/>
      <w:kern w:val="0"/>
      <w:sz w:val="20"/>
      <w:szCs w:val="20"/>
      <w:lang w:eastAsia="fr-FR"/>
      <w14:ligatures w14:val="none"/>
    </w:rPr>
  </w:style>
  <w:style w:type="character" w:customStyle="1" w:styleId="w">
    <w:name w:val="w"/>
    <w:basedOn w:val="Policepardfaut"/>
    <w:rsid w:val="00354806"/>
  </w:style>
  <w:style w:type="character" w:customStyle="1" w:styleId="se">
    <w:name w:val="se"/>
    <w:basedOn w:val="Policepardfaut"/>
    <w:rsid w:val="00354806"/>
  </w:style>
  <w:style w:type="character" w:customStyle="1" w:styleId="s2">
    <w:name w:val="s2"/>
    <w:basedOn w:val="Policepardfaut"/>
    <w:rsid w:val="00354806"/>
  </w:style>
  <w:style w:type="character" w:customStyle="1" w:styleId="s1">
    <w:name w:val="s1"/>
    <w:basedOn w:val="Policepardfaut"/>
    <w:rsid w:val="00354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92680">
      <w:bodyDiv w:val="1"/>
      <w:marLeft w:val="0"/>
      <w:marRight w:val="0"/>
      <w:marTop w:val="0"/>
      <w:marBottom w:val="0"/>
      <w:divBdr>
        <w:top w:val="none" w:sz="0" w:space="0" w:color="auto"/>
        <w:left w:val="none" w:sz="0" w:space="0" w:color="auto"/>
        <w:bottom w:val="none" w:sz="0" w:space="0" w:color="auto"/>
        <w:right w:val="none" w:sz="0" w:space="0" w:color="auto"/>
      </w:divBdr>
    </w:div>
    <w:div w:id="969438422">
      <w:bodyDiv w:val="1"/>
      <w:marLeft w:val="0"/>
      <w:marRight w:val="0"/>
      <w:marTop w:val="0"/>
      <w:marBottom w:val="0"/>
      <w:divBdr>
        <w:top w:val="none" w:sz="0" w:space="0" w:color="auto"/>
        <w:left w:val="none" w:sz="0" w:space="0" w:color="auto"/>
        <w:bottom w:val="none" w:sz="0" w:space="0" w:color="auto"/>
        <w:right w:val="none" w:sz="0" w:space="0" w:color="auto"/>
      </w:divBdr>
      <w:divsChild>
        <w:div w:id="1100950179">
          <w:marLeft w:val="0"/>
          <w:marRight w:val="0"/>
          <w:marTop w:val="0"/>
          <w:marBottom w:val="0"/>
          <w:divBdr>
            <w:top w:val="none" w:sz="0" w:space="0" w:color="auto"/>
            <w:left w:val="none" w:sz="0" w:space="0" w:color="auto"/>
            <w:bottom w:val="none" w:sz="0" w:space="0" w:color="auto"/>
            <w:right w:val="none" w:sz="0" w:space="0" w:color="auto"/>
          </w:divBdr>
        </w:div>
      </w:divsChild>
    </w:div>
    <w:div w:id="1438406602">
      <w:bodyDiv w:val="1"/>
      <w:marLeft w:val="0"/>
      <w:marRight w:val="0"/>
      <w:marTop w:val="0"/>
      <w:marBottom w:val="0"/>
      <w:divBdr>
        <w:top w:val="none" w:sz="0" w:space="0" w:color="auto"/>
        <w:left w:val="none" w:sz="0" w:space="0" w:color="auto"/>
        <w:bottom w:val="none" w:sz="0" w:space="0" w:color="auto"/>
        <w:right w:val="none" w:sz="0" w:space="0" w:color="auto"/>
      </w:divBdr>
      <w:divsChild>
        <w:div w:id="18048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977</Words>
  <Characters>5374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Cichocka</dc:creator>
  <cp:keywords/>
  <dc:description/>
  <cp:lastModifiedBy>Aleksandra Cichocka</cp:lastModifiedBy>
  <cp:revision>1</cp:revision>
  <dcterms:created xsi:type="dcterms:W3CDTF">2023-05-24T00:48:00Z</dcterms:created>
  <dcterms:modified xsi:type="dcterms:W3CDTF">2023-05-24T01:31:00Z</dcterms:modified>
</cp:coreProperties>
</file>