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98" w:rsidRDefault="00ED70D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kształt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BE26818" id="Autokształt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kvwwIAAMAFAAAOAAAAZHJzL2Uyb0RvYy54bWysVNFu0zAUfUfiHyy/Z2lSJ22jtVOXtAhp&#10;sInBB7ix04QldrDdphvihX/jv7h20rLCywTkwbJj+9xz7j2+l1eHpkZ7rnQlxRwHFyOMuMglq8R2&#10;jj99XHtTjLShgtFaCj7Hj1zjq8XrV5ddm/BQlrJmXCEAETrp2jkujWkT39d5yRuqL2TLBWwWUjXU&#10;wFJtfaZoB+hN7YejUex3UrFWyZxrDX+zfhMvHH5R8NzcFoXmBtVzDNyMG5UbN3b0F5c02SrallU+&#10;0KB/waKhlYCgJ6iMGop2qvoDqqlyJbUszEUuG18WRZVzpwHUBKPf1NyXtOVOCyRHt6c06f8Hm7/f&#10;3ylUMagdwUjQBmq03Bn5oJ8M/fHdoDgMbZK6Vidw9r69U1ambm9k/qCRkGlJxZYvlZJdySkDaoE9&#10;759dsAsNV9GmeycZhKAQwuXrUKjGAkIm0MGV5fFUFn4wKIefkyCcBSTCKIe9GRlHJI5cDJocr7dK&#10;mzdcNshO5ljJnWAfoPguBt3faOOKwwaFlH3GqGhqKPWe1mhM4vEAOJz1aXKEtBeFXFd17bxSC9QB&#10;iyiMHLaWdcXspsuK2m7SWiHABBHuG2DPjjl2DsxmbCWYmxta1f0cgtfC4kECBuY2Fc5OX2ej2Wq6&#10;mhKPhPHKI6Ms85brlHjxOphE2ThL0yz4ZqkFJCkrxriw7I7WDsjLrDM8st6UJ3OfqdAvEeuf0wBf&#10;OFWDuEFSNI7JaBbG3nKZTTxCsql3fQ2zNF1BtYOYRKv0KEmXlMnudqPzneLs32X1teotO1DrKbrE&#10;Oxdb4/YPYCPZI5hYyb6NQNuDSSnVE0YdtJA51l92VHGM6rcCHgKYltie4xYkmoSwUM93Ns93qMgB&#10;ao4NRv00NX2f2rWq2pYQKXCOE9K+z6Iyx1fWsxqeHLQJl+Shpdk+9HztTv1qvIufAAAA//8DAFBL&#10;AwQUAAYACAAAACEAw/fiC90AAAAHAQAADwAAAGRycy9kb3ducmV2LnhtbEyPwW7CMBBE75X6D9ZW&#10;6q04pIXSNA6ilTggISHSfoATL3HUeB3FC4S/r+HSXlazmtXM23w5uk6ccAitJwXTSQICqfampUbB&#10;99f6aQEisCajO0+o4IIBlsX9Xa4z48+0x1PJjYghFDKtwDL3mZShtuh0mPgeKXoHPzjNcR0aaQZ9&#10;juGuk2mSzKXTLcUGq3v8tFj/lEenYD1r2k2yq7bE8uOwLZ9Ls7IXpR4fxtU7CMaR/47hih/RoYhM&#10;lT+SCaJTEB/h27x60zR9BVFF9bKYvYEscvmfv/gFAAD//wMAUEsBAi0AFAAGAAgAAAAhALaDOJL+&#10;AAAA4QEAABMAAAAAAAAAAAAAAAAAAAAAAFtDb250ZW50X1R5cGVzXS54bWxQSwECLQAUAAYACAAA&#10;ACEAOP0h/9YAAACUAQAACwAAAAAAAAAAAAAAAAAvAQAAX3JlbHMvLnJlbHNQSwECLQAUAAYACAAA&#10;ACEAXnKZL8MCAADABQAADgAAAAAAAAAAAAAAAAAuAgAAZHJzL2Uyb0RvYy54bWxQSwECLQAUAAYA&#10;CAAAACEAw/fiC90AAAAHAQAADwAAAAAAAAAAAAAAAAAdBQAAZHJzL2Rvd25yZXYueG1sUEsFBgAA&#10;AAAEAAQA8wAAACc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Prostokąt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232772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A2898" w:rsidRDefault="00EA2898">
                                      <w:pPr>
                                        <w:pStyle w:val="Bezodstpw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2772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A2898" w:rsidRDefault="00ED70DD" w:rsidP="00232772">
                                      <w:pPr>
                                        <w:pStyle w:val="Bezodstpw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55B353ED480E4EBC9EF842306821E79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3277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Dokumentacja systemu ChaOS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2772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A2898" w:rsidRDefault="00EA2898">
                                      <w:pPr>
                                        <w:pStyle w:val="Bezodstpw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2772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A2898" w:rsidRDefault="00ED70DD" w:rsidP="00232772">
                                      <w:pPr>
                                        <w:pStyle w:val="Bezodstpw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E00FC158CD449DF99D2A10E886B8A3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327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Projekt zaliczeniowy zajęć laboratoryjnych Systemów Operacyjnych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A2898" w:rsidRDefault="00EA289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Prostokąt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bh3wIAACgGAAAOAAAAZHJzL2Uyb0RvYy54bWysVNuOmzAQfa/Uf7D8znJZIAEtWSUQqkrb&#10;7krbfoADJlgFm9pOyLbqY/+sH9axs2Rvfaja5QGN7fH4nDkzc3F56Du0p1IxwTPsn3kYUV6JmvFt&#10;hj9/Kp05RkoTXpNOcJrhO6rw5eLtm4txSGkgWtHVVCIIwlU6DhlutR5S11VVS3uizsRAORw2QvZE&#10;w1Ju3VqSEaL3nRt4XuyOQtaDFBVVCnaL4yFe2PhNQyt93TSKatRlGLBp+5f2vzF/d3FB0q0kQ8uq&#10;exjkH1D0hHF49BSqIJqgnWQvQvWskkKJRp9VondF07CKWg7AxveesbltyUAtF0iOGk5pUq8Xtvq4&#10;v5GI1aBdhBEnPWh0Awi1+PLrp0axn5gUjYNKwfN2uJGGpBquRPVFIS7ylvAtXUopxpaSGoD5xt99&#10;csEsFFxFm/GDqOEBstPCZuvQyN4EhDyggxXl7iQKPWhUwebMD6JkBtpVcBYEXpQkVjaXpNP1QSr9&#10;jooeGSPDElS34cn+SmkDh6STi3mNi5J1nVUeHgEXs2mes4J9T7xkPV/PQycM4rUTekXhLMs8dOLS&#10;n0XFeZHnhf/DxPfDtGV1TbkJNxWPH/6dOPdlfJT9VD5KdKw24QwkJbebvJNoT6B4S/vZ5MLJg5v7&#10;FIYlC1yeUfKD0FsFiVPG85kTlmHkQErnjucnqyT2wiQsyqeUrhin/08JjRlOoiCyajwC/YybZ7+X&#10;3EjaMw3joWN9hucnJ5KaWlvz2kqoCeuO9qNUGPh/TkV0HodeEsTOcllAKsJi7qxWYOX5OgnP/TiM&#10;1vmUCtWSWozXG1XtJK1fIR1WyWOH2IqbINoatE1j+uTYb/qwOQBB0zwbUd9B+0gBxQ2NAOMWjFbI&#10;bxiNMLoyrL7uiKQYde85tKCZc5MhJ2MzGYRXcDXDGqOjmevjPNwNkm1biOwf5RqW0KYlsw30gAIg&#10;mwWMIwv+fnSaefd4bb0eBvziNwAAAP//AwBQSwMEFAAGAAgAAAAhAAZF37HdAAAABgEAAA8AAABk&#10;cnMvZG93bnJldi54bWxMj8FOwzAQRO9I/IO1SFwQdRrSFtI4FVSCAxJSceHuxts4wl5HsduGv8fl&#10;ApeVRjOaeVutRmfZEYfQeRIwnWTAkBqvO2oFfGyfb++BhahIK+sJBXxjgFV9eVGpUvsTveNRxpal&#10;EgqlEmBi7EvOQ2PQqTDxPVLy9n5wKiY5tFwP6pTKneV5ls25Ux2lBaN6XBtsvuTBCZjfvD6NL83G&#10;rOnt4XNmMyn7QgpxfTU+LoFFHONfGM74CR3qxLTzB9KBWQHpkfh7z940z3NgOwF3xaIAXlf8P379&#10;AwAA//8DAFBLAQItABQABgAIAAAAIQC2gziS/gAAAOEBAAATAAAAAAAAAAAAAAAAAAAAAABbQ29u&#10;dGVudF9UeXBlc10ueG1sUEsBAi0AFAAGAAgAAAAhADj9If/WAAAAlAEAAAsAAAAAAAAAAAAAAAAA&#10;LwEAAF9yZWxzLy5yZWxzUEsBAi0AFAAGAAgAAAAhAMUxluHfAgAAKAYAAA4AAAAAAAAAAAAAAAAA&#10;LgIAAGRycy9lMm9Eb2MueG1sUEsBAi0AFAAGAAgAAAAhAAZF37HdAAAABgEAAA8AAAAAAAAAAAAA&#10;AAAAOQUAAGRycy9kb3ducmV2LnhtbFBLBQYAAAAABAAEAPMAAABD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232772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A2898" w:rsidRDefault="00EA2898">
                                <w:pPr>
                                  <w:pStyle w:val="Bezodstpw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2772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A2898" w:rsidRDefault="00ED70DD" w:rsidP="00232772">
                                <w:pPr>
                                  <w:pStyle w:val="Bezodstpw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55B353ED480E4EBC9EF842306821E79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277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Dokumentacja systemu ChaOS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2772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A2898" w:rsidRDefault="00EA2898">
                                <w:pPr>
                                  <w:pStyle w:val="Bezodstpw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2772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A2898" w:rsidRDefault="00ED70DD" w:rsidP="00232772">
                                <w:pPr>
                                  <w:pStyle w:val="Bezodstpw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E00FC158CD449DF99D2A10E886B8A3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2772">
                                      <w:rPr>
                                        <w:sz w:val="36"/>
                                        <w:szCs w:val="36"/>
                                      </w:rPr>
                                      <w:t>Projekt zaliczeniowy zajęć laboratoryjnych Systemów Operacyjnych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A2898" w:rsidRDefault="00EA289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Prostokąt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A2898" w:rsidRDefault="00ED70DD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2772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Politechnika Poznańska, wydział elektryczny</w:t>
                                    </w:r>
                                  </w:sdtContent>
                                </w:sdt>
                              </w:p>
                              <w:p w:rsidR="00EA2898" w:rsidRDefault="00EA2898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A2898" w:rsidRDefault="00ED70DD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11T00:00:00Z">
                                      <w:dateFormat w:val="d MMMM yyyy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32772">
                                      <w:t>11 stycznia 2018</w:t>
                                    </w:r>
                                  </w:sdtContent>
                                </w:sdt>
                              </w:p>
                              <w:p w:rsidR="00EA2898" w:rsidRDefault="00ED70DD">
                                <w:pPr>
                                  <w:pStyle w:val="Bezodstpw"/>
                                  <w:spacing w:line="276" w:lineRule="auto"/>
                                  <w:jc w:val="center"/>
                                </w:pPr>
                                <w:r>
                                  <w:t>Autor</w:t>
                                </w:r>
                                <w:r w:rsidR="00232772">
                                  <w:t>zy</w:t>
                                </w:r>
                                <w: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2772">
                                      <w:t>Albert Millert, Aleksandra Marzec, Bartosz Mikulski, Marcin Rosik, Michał Mirończuk, Stanisław Wasik, Szymon Janowski, Konrad Karkos</w:t>
                                    </w:r>
                                  </w:sdtContent>
                                </w:sdt>
                                <w:r w:rsidR="00232772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Prostokąt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Cz5wIAAEEGAAAOAAAAZHJzL2Uyb0RvYy54bWysVMFu2zAMvQ/YPwi6u7YTxbWNukVqx8OA&#10;bi3Q7QMUW46F2ZInKXW6Ycf92T5slJy0abvDsFUHgZQoio+P5NnFru/QHVOaS5Hh8CTAiIlK1lxs&#10;Mvz5U+nFGGlDRU07KViG75nGF+dv35yNQ8pmspVdzRQCJ0Kn45Dh1pgh9X1dtayn+kQOTMBlI1VP&#10;Dahq49eKjuC97/xZEET+KFU9KFkxreG0mC7xufPfNKwy102jmUFdhiE243bl9rXd/fMzmm4UHVpe&#10;7cOg/xBFT7mATx9cFdRQtFX8haueV0pq2ZiTSva+bBpeMYcB0ITBMzS3LR2YwwLJ0cNDmvTrua0+&#10;3t0oxGvgLsJI0B44uoEIjfzy66dBURjbFI2DTsHydrhRFqQermT1RSMh85aKDVsqJceW0RoCC629&#10;/+SBVTQ8Revxg6zhA7o10mVr16jeOoQ8oJ0j5f6BFLYzqILDRULmUQDcVXAXhsk8BsX+QdPD80Fp&#10;847JHlkhwwpYd+7p3ZU2k+nBxP4mZMm7Ds5pCp+AyV6aCPueBMkqXsXEI7No5ZGgKLxlmRMvKsPT&#10;RTEv8rwIf1j/IUlbXtdMWHeH4gnJ35GzL+OJ9ofy0bLjtXVnQ9Jqs847he4oFG/p1h74kZn/NAyX&#10;F0D1DFI4I8HlLPHKKD71SEkWXnIaxF4QJpdJFJCEFOVTSFdcsP+HhMYMzyFrjo2joJ9hC9x6iY2m&#10;PTcwHjreZxhoh2WNaGprbSVqJxvKu0k+SoUN/8+pWMwjEiSzyFsuC0gFKWLv8hKkPF9BoYURWazy&#10;Qyp0S2s5Xq91tVWsfoV0OCanDnG1dwjR1aBrGtsnU7+Z3Xo3NabFbHtoLet76CIlocahH2DqgtBK&#10;9Q2jESZYhvXXLVUMo+69gE5MQkLsyHPKbBa7JlLHV+snV1RU4CzDa4wmMTfToNwOim9a+CuceByW&#10;0L8ld531GBdgsQrMKYdqP1PtIDzWndXj5D//DQAA//8DAFBLAwQUAAYACAAAACEAKtwkv9oAAAAF&#10;AQAADwAAAGRycy9kb3ducmV2LnhtbEyPQUvDQBCF74L/YRnBm51YaYkxm1Kl4qEItvoDttkxG8zO&#10;huymTf+9oxe9DDze4833ytXkO3WkIbaBNdzOMlDEdbAtNxo+3p9vclAxGbamC0wazhRhVV1elKaw&#10;4cQ7Ou5To6SEY2E0uJT6AjHWjryJs9ATi/cZBm+SyKFBO5iTlPsO51m2RG9alg/O9PTkqP7aj17D&#10;Yv2Kc1yMxOfH3ebFbd94u2m0vr6a1g+gEk3pLww/+IIOlTAdwsg2qk6DDEm/V7z7u6XIg4TyPAOs&#10;SvxPX30DAAD//wMAUEsBAi0AFAAGAAgAAAAhALaDOJL+AAAA4QEAABMAAAAAAAAAAAAAAAAAAAAA&#10;AFtDb250ZW50X1R5cGVzXS54bWxQSwECLQAUAAYACAAAACEAOP0h/9YAAACUAQAACwAAAAAAAAAA&#10;AAAAAAAvAQAAX3JlbHMvLnJlbHNQSwECLQAUAAYACAAAACEAbMVAs+cCAABBBgAADgAAAAAAAAAA&#10;AAAAAAAuAgAAZHJzL2Uyb0RvYy54bWxQSwECLQAUAAYACAAAACEAKtwkv9oAAAAFAQAADwAAAAAA&#10;AAAAAAAAAABBBQAAZHJzL2Rvd25yZXYueG1sUEsFBgAAAAAEAAQA8wAAAEgGAAAAAA==&#10;" o:allowincell="f" filled="f" stroked="f" strokeweight=".25pt">
                    <v:textbox style="mso-fit-shape-to-text:t" inset=",18pt,,18pt">
                      <w:txbxContent>
                        <w:p w:rsidR="00EA2898" w:rsidRDefault="00ED70DD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2772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Politechnika Poznańska, wydział elektryczny</w:t>
                              </w:r>
                            </w:sdtContent>
                          </w:sdt>
                        </w:p>
                        <w:p w:rsidR="00EA2898" w:rsidRDefault="00EA2898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A2898" w:rsidRDefault="00ED70DD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1T00:00:00Z">
                                <w:dateFormat w:val="d MMMM 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32772">
                                <w:t>11 stycznia 2018</w:t>
                              </w:r>
                            </w:sdtContent>
                          </w:sdt>
                        </w:p>
                        <w:p w:rsidR="00EA2898" w:rsidRDefault="00ED70DD">
                          <w:pPr>
                            <w:pStyle w:val="Bezodstpw"/>
                            <w:spacing w:line="276" w:lineRule="auto"/>
                            <w:jc w:val="center"/>
                          </w:pPr>
                          <w:r>
                            <w:t>Autor</w:t>
                          </w:r>
                          <w:r w:rsidR="00232772">
                            <w:t>zy</w:t>
                          </w:r>
                          <w: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32772">
                                <w:t>Albert Millert, Aleksandra Marzec, Bartosz Mikulski, Marcin Rosik, Michał Mirończuk, Stanisław Wasik, Szymon Janowski, Konrad Karkos</w:t>
                              </w:r>
                            </w:sdtContent>
                          </w:sdt>
                          <w:r w:rsidR="00232772">
                            <w:t>.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sdtContent>
      </w:sdt>
    </w:p>
    <w:p w:rsidR="00EA2898" w:rsidRDefault="00ED70DD">
      <w:pPr>
        <w:pStyle w:val="Tytu"/>
        <w:rPr>
          <w:smallCaps w:val="0"/>
        </w:rPr>
      </w:pPr>
      <w:sdt>
        <w:sdtPr>
          <w:rPr>
            <w:smallCaps w:val="0"/>
          </w:rPr>
          <w:alias w:val="Tytuł"/>
          <w:tag w:val="Tytuł"/>
          <w:id w:val="11808329"/>
          <w:placeholder>
            <w:docPart w:val="2DB03E34E369475FBB20F9AAA3ABFAA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32772">
            <w:rPr>
              <w:smallCaps w:val="0"/>
            </w:rPr>
            <w:t>Dokumentacja systemu ChaOS</w:t>
          </w:r>
        </w:sdtContent>
      </w:sdt>
    </w:p>
    <w:p w:rsidR="00EA2898" w:rsidRDefault="00ED70DD">
      <w:pPr>
        <w:pStyle w:val="Podtytu"/>
      </w:pPr>
      <w:sdt>
        <w:sdtPr>
          <w:alias w:val="Podtytuł"/>
          <w:tag w:val="Podtytuł"/>
          <w:id w:val="11808339"/>
          <w:placeholder>
            <w:docPart w:val="2C6ACCE3877F4AC6B7A2731B79418B6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32772">
            <w:t>Projekt zaliczeniowy zajęć laboratoryjnych Systemów Operacyjnych</w:t>
          </w:r>
        </w:sdtContent>
      </w:sdt>
    </w:p>
    <w:sdt>
      <w:sdtPr>
        <w:alias w:val="Wpisz treść raportu"/>
        <w:tag w:val="Wpisz treść raportu"/>
        <w:id w:val="108009038"/>
        <w:placeholder>
          <w:docPart w:val="10549CFCE33944DFB85EBA1C95D40B2E"/>
        </w:placeholder>
        <w:temporary/>
        <w:showingPlcHdr/>
      </w:sdtPr>
      <w:sdtEndPr/>
      <w:sdtContent>
        <w:p w:rsidR="00EA2898" w:rsidRDefault="00ED70DD">
          <w:r>
            <w:rPr>
              <w:rStyle w:val="Nagwek1Znak"/>
              <w:color w:val="9D3511" w:themeColor="accent1" w:themeShade="BF"/>
            </w:rPr>
            <w:t>Nagłówek 1</w:t>
          </w:r>
        </w:p>
        <w:p w:rsidR="00EA2898" w:rsidRDefault="00ED70DD">
          <w:r>
            <w:t xml:space="preserve">Na karcie Wstawianie znajdują się </w:t>
          </w:r>
          <w:r>
            <w:t>galerie zawierające elementy, które zostały zaprojektowane tak, aby pasowały do ogólnego wyglądu dokumentu. Z tych galerii można wstawiać tabele, nagłówki, stopki, listy, strony tytułowe i inne bloki konstrukcyjne dokumentu. Tworzone obrazy, wykresy lub di</w:t>
          </w:r>
          <w:r>
            <w:t>agramy również są dopasowywane do bieżącego wyglądu dokumentu.</w:t>
          </w:r>
        </w:p>
        <w:p w:rsidR="00EA2898" w:rsidRDefault="00ED70DD">
          <w:pPr>
            <w:pStyle w:val="Nagwek2"/>
            <w:rPr>
              <w:color w:val="9D3511" w:themeColor="accent1" w:themeShade="BF"/>
            </w:rPr>
          </w:pPr>
          <w:r>
            <w:rPr>
              <w:color w:val="9D3511" w:themeColor="accent1" w:themeShade="BF"/>
            </w:rPr>
            <w:t>Nagłówek 2</w:t>
          </w:r>
        </w:p>
        <w:p w:rsidR="00EA2898" w:rsidRDefault="00ED70DD">
          <w:r>
            <w:t>Formatowanie zaznaczonego tekstu w treści dokumentu można łatwo zmienić, wybierając wygląd zaznaczonego tekstu z galerii szybkich stylów na karcie Narzędzia główne. Można także sform</w:t>
          </w:r>
          <w:r>
            <w:t xml:space="preserve">atować tekst bezpośrednio, używając innych formantów na karcie Narzędzia główne. Większość formantów umożliwia zastosowanie wyglądu z bieżącego motywu lub bezpośrednio określonego formatu. </w:t>
          </w:r>
        </w:p>
        <w:p w:rsidR="00EA2898" w:rsidRDefault="00ED70DD">
          <w:r>
            <w:t xml:space="preserve">Aby zmienić ogólny wygląd dokumentu, wybierz nowe elementy motywu </w:t>
          </w:r>
          <w:r>
            <w:t>na karcie Układ strony. Do zmieniania wyglądu elementów dostępnych w galerii szybkich stylów służy polecenie Zmień bieżący zestaw szybkich stylów. Galeria motywów i galeria szybkich stylów oferują polecenia resetowania, dzięki którym zawsze można przywróci</w:t>
          </w:r>
          <w:r>
            <w:t>ć oryginalny wygląd dokumentu określony w bieżącym szablonie.</w:t>
          </w:r>
        </w:p>
        <w:p w:rsidR="00EA2898" w:rsidRDefault="00ED70DD">
          <w:pPr>
            <w:pStyle w:val="Nagwek3"/>
          </w:pPr>
          <w:r>
            <w:t>Nagłówek 3</w:t>
          </w:r>
        </w:p>
        <w:p w:rsidR="00EA2898" w:rsidRDefault="00ED70DD">
          <w:r>
            <w:t>Na karcie Wstawianie znajdują się galerie zawierające elementy, które zostały zaprojektowane tak, aby pasowały do ogólnego wyglądu dokumentu. Z tych galerii można wstawiać tabele, nag</w:t>
          </w:r>
          <w:r>
            <w:t>łówki, stopki, listy, strony tytułowe i inne bloki konstrukcyjne dokumentu. Tworzone obrazy, wykresy lub diagramy również są dopasowywane do bieżącego wyglądu dokumentu.</w:t>
          </w:r>
        </w:p>
        <w:p w:rsidR="00EA2898" w:rsidRDefault="00ED70DD">
          <w:r>
            <w:t>Formatowanie zaznaczonego tekstu w treści dokumentu można łatwo zmienić, wybierając wy</w:t>
          </w:r>
          <w:r>
            <w:t>gląd zaznaczonego tekstu z galerii szybkich stylów na karcie Narzędzia główne. Można także sformatować tekst bezpośrednio, używając innych formantów na karcie Narzędzia główne. Większość formantów umożliwia zastosowanie wyglądu z bieżącego motywu lub bezpo</w:t>
          </w:r>
          <w:r>
            <w:t xml:space="preserve">średnio określonego formatu. </w:t>
          </w:r>
        </w:p>
        <w:p w:rsidR="00EA2898" w:rsidRDefault="00ED70DD">
          <w:pPr>
            <w:rPr>
              <w:rStyle w:val="Tekstzastpczy"/>
            </w:rPr>
          </w:pPr>
          <w:r>
            <w:rPr>
              <w:noProof/>
              <w:color w:val="808080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40" behindDoc="1" locked="0" layoutInCell="0" allowOverlap="1" wp14:editId="1F8EA978">
                    <wp:simplePos x="0" y="0"/>
                    <wp:positionH relativeFrom="margin">
                      <wp:posOffset>5729605</wp:posOffset>
                    </wp:positionH>
                    <wp:positionV relativeFrom="margin">
                      <wp:posOffset>5643245</wp:posOffset>
                    </wp:positionV>
                    <wp:extent cx="177800" cy="2796540"/>
                    <wp:effectExtent l="0" t="4445" r="0" b="0"/>
                    <wp:wrapTight wrapText="bothSides">
                      <wp:wrapPolygon edited="0">
                        <wp:start x="-1157" y="0"/>
                        <wp:lineTo x="-1157" y="21526"/>
                        <wp:lineTo x="21600" y="21526"/>
                        <wp:lineTo x="21600" y="0"/>
                        <wp:lineTo x="-1157" y="0"/>
                      </wp:wrapPolygon>
                    </wp:wrapTight>
                    <wp:docPr id="2" name="Pole tekstow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800" cy="279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A2898" w:rsidRDefault="00ED70DD">
                                <w:pPr>
                                  <w:pStyle w:val="Legenda"/>
                                  <w:rPr>
                                    <w:color w:val="000000" w:themeColor="text1" w:themeShade="BF"/>
                                    <w:szCs w:val="20"/>
                                  </w:rPr>
                                </w:pPr>
                                <w:r>
                                  <w:rPr>
                                    <w:color w:val="732117" w:themeColor="accent2" w:themeShade="BF"/>
                                  </w:rPr>
                                  <w:t xml:space="preserve">Rysunek : </w:t>
                                </w:r>
                                <w:r>
                                  <w:rPr>
                                    <w:color w:val="732117" w:themeColor="accent2" w:themeShade="BF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732117" w:themeColor="accent2" w:themeShade="BF"/>
                                  </w:rPr>
                                  <w:instrText xml:space="preserve"> SEQ Figure \* ARABIC </w:instrText>
                                </w:r>
                                <w:r>
                                  <w:rPr>
                                    <w:color w:val="732117" w:themeColor="accent2" w:themeShade="BF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732117" w:themeColor="accent2" w:themeShade="BF"/>
                                  </w:rPr>
                                  <w:t>1</w:t>
                                </w:r>
                                <w:r>
                                  <w:rPr>
                                    <w:color w:val="732117" w:themeColor="accent2" w:themeShade="BF"/>
                                  </w:rPr>
                                  <w:fldChar w:fldCharType="end"/>
                                </w:r>
                                <w:sdt>
                                  <w:sdtPr>
                                    <w:rPr>
                                      <w:color w:val="732117" w:themeColor="accent2" w:themeShade="BF"/>
                                    </w:rPr>
                                    <w:id w:val="2503634"/>
                                    <w:temporary/>
                                    <w:showingPlcHdr/>
                                  </w:sdtPr>
                                  <w:sdtEndPr>
                                    <w:rPr>
                                      <w:color w:val="732117" w:themeColor="accent2" w:themeShade="BF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732117" w:themeColor="accent2" w:themeShade="BF"/>
                                      </w:rPr>
                                      <w:t>[Wpisz podpis]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" o:spid="_x0000_s1028" type="#_x0000_t202" style="position:absolute;margin-left:451.15pt;margin-top:444.35pt;width:14pt;height:220.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TrrwIAAJQFAAAOAAAAZHJzL2Uyb0RvYy54bWysVNtu3CAQfa/Uf0C8O77Ee7EVb7SXbFUp&#10;bSKl/QAMeI1igwvseqMq/94Br3NrK1VV/IAGA4eZcw5zcXlsG3Tg2gglCxyfRRhxSRUTclfg79+2&#10;wRwjY4lkpFGSF/iBG3y5+Pjhou9ynqhaNYxrBCDS5H1X4NraLg9DQ2veEnOmOi5hsVK6JRamehcy&#10;TXpAb5swiaJp2CvNOq0oNwb+boZFvPD4VcWpvakqwy1qCgy5WT9qP5ZuDBcXJN9p0tWCntIg/5FF&#10;S4SES5+gNsQStNfiN6hWUK2MquwZVW2oqkpQ7muAauLoTTV3Nem4rwXIMd0TTeb9YOnXw61GghU4&#10;wUiSFiS6VQ1Hlt8bq3qO4onjqO9MDlvvOthsjyt1BK19vaa7VvTeIKnWNZE7vtRa9TUnDHKM3cnw&#10;xdEBxziQsv+iGFxG9lZ5oGOlW0cgUIIAHbR6eNKHHy2i7srZbB7BCoWlZJZNJ6kXMCT5eLrTxn7i&#10;qkUuKLAG/T06OVwb67Ih+bjFXWZUI9hWNI2f6F25bjQ6EPDK1n++gDfbIBnAcgdcWl7jn1mcpNEq&#10;yYLtdD4L0m06CbJZNA+iOFtl0yjN0s320SUSp3ktGOPyWkg++i1O/03Pk/MHp3jHob7A2SSZDFL8&#10;tZjIf38qphUWnl8j2gIDs/C5TSR3Al5J5mNLRDPE4ev0PZvAwWsqJufTNMqSabBcboCKdDMPViuI&#10;1uurLD2Pp+nkaj1SYWrCVH9TGrrXnL0DHV66wXZenjFFL5h3ojPfYEN7LI8n40OdzqWlYg9gTa3A&#10;OeAy6GoQuDGZwbSHJlFg82NPNMeo+SzB4fDbjoEeg3IMiKS1gl5DrcZomKzt0Hv2nRa7GuCHVyTV&#10;Et5BJbxFn1M5vR54+r6QU5tyveXl3O96bqaLXwAAAP//AwBQSwMEFAAGAAgAAAAhAI+WSEjkAAAA&#10;DAEAAA8AAABkcnMvZG93bnJldi54bWxMj8FOwzAMhu9IvENkJC6IJWthtKXpNCGNC9JQBxUcsya0&#10;FY1TNdlaeHrMCY62P/3+/nw9256dzOg7hxKWCwHMYO10h42E15ftdQLMB4Va9Q6NhC/jYV2cn+Uq&#10;027C0pz2oWEUgj5TEtoQhoxzX7fGKr9wg0G6fbjRqkDj2HA9qonCbc8jIVbcqg7pQ6sG89Ca+nN/&#10;tBLK5+/yavu2qqq+er+5nXaP+LSJpLy8mDf3wIKZwx8Mv/qkDgU5HdwRtWe9hFREMaESkiS5A0ZE&#10;GgvaHAiNo3QJvMj5/xLFDwAAAP//AwBQSwECLQAUAAYACAAAACEAtoM4kv4AAADhAQAAEwAAAAAA&#10;AAAAAAAAAAAAAAAAW0NvbnRlbnRfVHlwZXNdLnhtbFBLAQItABQABgAIAAAAIQA4/SH/1gAAAJQB&#10;AAALAAAAAAAAAAAAAAAAAC8BAABfcmVscy8ucmVsc1BLAQItABQABgAIAAAAIQD8wXTrrwIAAJQF&#10;AAAOAAAAAAAAAAAAAAAAAC4CAABkcnMvZTJvRG9jLnhtbFBLAQItABQABgAIAAAAIQCPlkhI5AAA&#10;AAwBAAAPAAAAAAAAAAAAAAAAAAkFAABkcnMvZG93bnJldi54bWxQSwUGAAAAAAQABADzAAAAGgYA&#10;AAAA&#10;" o:allowincell="f" stroked="f">
                    <v:textbox style="layout-flow:vertical;mso-layout-flow-alt:bottom-to-top" inset="0,0,0,0">
                      <w:txbxContent>
                        <w:p w:rsidR="00EA2898" w:rsidRDefault="00ED70DD">
                          <w:pPr>
                            <w:pStyle w:val="Legenda"/>
                            <w:rPr>
                              <w:color w:val="000000" w:themeColor="text1" w:themeShade="BF"/>
                              <w:szCs w:val="20"/>
                            </w:rPr>
                          </w:pPr>
                          <w:r>
                            <w:rPr>
                              <w:color w:val="732117" w:themeColor="accent2" w:themeShade="BF"/>
                            </w:rPr>
                            <w:t xml:space="preserve">Rysunek : </w:t>
                          </w:r>
                          <w:r>
                            <w:rPr>
                              <w:color w:val="732117" w:themeColor="accent2" w:themeShade="BF"/>
                            </w:rPr>
                            <w:fldChar w:fldCharType="begin"/>
                          </w:r>
                          <w:r>
                            <w:rPr>
                              <w:color w:val="732117" w:themeColor="accent2" w:themeShade="BF"/>
                            </w:rPr>
                            <w:instrText xml:space="preserve"> SEQ Figure \* ARABIC </w:instrText>
                          </w:r>
                          <w:r>
                            <w:rPr>
                              <w:color w:val="732117" w:themeColor="accent2" w:themeShade="BF"/>
                            </w:rPr>
                            <w:fldChar w:fldCharType="separate"/>
                          </w:r>
                          <w:r>
                            <w:rPr>
                              <w:color w:val="732117" w:themeColor="accent2" w:themeShade="BF"/>
                            </w:rPr>
                            <w:t>1</w:t>
                          </w:r>
                          <w:r>
                            <w:rPr>
                              <w:color w:val="732117" w:themeColor="accent2" w:themeShade="BF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color w:val="732117" w:themeColor="accent2" w:themeShade="BF"/>
                              </w:rPr>
                              <w:id w:val="2503634"/>
                              <w:temporary/>
                              <w:showingPlcHdr/>
                            </w:sdtPr>
                            <w:sdtEndPr>
                              <w:rPr>
                                <w:color w:val="732117" w:themeColor="accent2" w:themeShade="BF"/>
                              </w:rPr>
                            </w:sdtEndPr>
                            <w:sdtContent>
                              <w:r>
                                <w:rPr>
                                  <w:color w:val="732117" w:themeColor="accent2" w:themeShade="BF"/>
                                </w:rPr>
                                <w:t>[Wpisz podpis]</w:t>
                              </w:r>
                            </w:sdtContent>
                          </w:sdt>
                        </w:p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>
            <w:rPr>
              <w:noProof/>
              <w:color w:val="808080"/>
            </w:rPr>
            <w:drawing>
              <wp:anchor distT="91440" distB="0" distL="164465" distR="114300" simplePos="0" relativeHeight="251657216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-501650</wp:posOffset>
                </wp:positionV>
                <wp:extent cx="2616835" cy="3191510"/>
                <wp:effectExtent l="132588" t="132588" r="132461" b="130810"/>
                <wp:wrapSquare wrapText="bothSides" distT="91440" distB="0" distL="164465" distR="114300"/>
                <wp:docPr id="1" name="Obraz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Pj03996460000[1]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3190240"/>
                        </a:xfrm>
                        <a:prstGeom prst="rect">
                          <a:avLst/>
                        </a:prstGeom>
                        <a:ln w="76200" cap="sq">
                          <a:solidFill>
                            <a:schemeClr val="bg1"/>
                          </a:solidFill>
                          <a:miter lim="800000"/>
                        </a:ln>
                        <a:effectLst>
                          <a:outerShdw blurRad="508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>Aby zmienić ogólny wygląd dokumentu, należy wybrać nowe elementy motywu na karcie Układ strony. Do zmieniania wyglądu elementów dostępnych w galerii szybkich stylów służ</w:t>
          </w:r>
          <w:r>
            <w:t>y polecenie Zmień bieżący zestaw szybkich stylów.</w:t>
          </w:r>
          <w:r>
            <w:rPr>
              <w:rStyle w:val="Tekstzastpczy"/>
            </w:rPr>
            <w:t>.</w:t>
          </w:r>
        </w:p>
        <w:p w:rsidR="00EA2898" w:rsidRDefault="00ED70DD"/>
      </w:sdtContent>
    </w:sdt>
    <w:sectPr w:rsidR="00EA2898">
      <w:footerReference w:type="even" r:id="rId12"/>
      <w:footerReference w:type="default" r:id="rId13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0DD" w:rsidRDefault="00ED70DD">
      <w:pPr>
        <w:spacing w:after="0" w:line="240" w:lineRule="auto"/>
      </w:pPr>
      <w:r>
        <w:separator/>
      </w:r>
    </w:p>
  </w:endnote>
  <w:endnote w:type="continuationSeparator" w:id="0">
    <w:p w:rsidR="00ED70DD" w:rsidRDefault="00ED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98" w:rsidRDefault="00ED70DD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Prostokąt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2898" w:rsidRDefault="00ED70DD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ytuł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32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Dokumentacja systemu ChaOS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1T00:00:00Z">
                                <w:dateFormat w:val="dd.MM.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32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11.01.2018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rostokąt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ntp8AIAAD0GAAAOAAAAZHJzL2Uyb0RvYy54bWysVEtu2zAQ3RfoHQjuFX1MyZYQObAluyiQ&#10;NgHSHoCWKIuIRKokHTkouuzNerAO6dj5dVG00YLgiMPhvPdm5vxi33fojinNpchxeBZgxEQlay62&#10;Of76Ze3NMNKGipp2UrAc3zONL+bv352PQ8Yi2cquZgpBEKGzcchxa8yQ+b6uWtZTfSYHJuCwkaqn&#10;Bky19WtFR4jed34UBIk/SlUPSlZMa/hbHg7x3MVvGlaZq6bRzKAux5Cbcaty68au/vycZltFh5ZX&#10;D2nQf8iip1zAo6dQJTUU7RR/FarnlZJaNuaskr0vm4ZXzGEANGHwAs1NSwfmsAA5ejjRpN8ubPX5&#10;7lohXud4EmEkaA8aXUOGRt7++mlQFFmGxkFn4HgzXCuLUQ+XsrrVSMiipWLLFkrJsWW0hrxC6+8/&#10;u2ANDVfRZvwka4hPd0Y6svaN6m1AoAHtnSb3J03Y3qAKfsaTkKQxRhUczaIoTQInmk+z4+1BafOB&#10;yR7ZTY4VaO6i07tLbWw2NDu62MeEXPOuc7rDG+Bif9rXnFzf0yBdzVYz4pEoWXkkKEtvsS6Il6zD&#10;aVxOyqIowx82fkiyltc1EzbcsXRC8nfSPBTxQfRT8WjZ8dqGsylptd0UnUJ3FEp37T7HLZw8uvnP&#10;03BgAcsLSGFEgmWUeutkNvXImsReOg1mXhCmS+CTpKRcP4d0yQX7f0hozHEaR7FT40nSL7AF7nuN&#10;jWY9NzAcOt6D9CcnmtlSW4naSWgo7w77J1TY9P9MRTxJSJBGibdYlEAFKWfecgm7olilZBImJF4V&#10;Ryp0S2s5Xm10tVOsfgM6nJKHBnEVd0zR1aDrGdsmh3Yz+80eANre2cj6HrpHSShuGGEwbGFj12gK&#10;5gizK8f6244qhlH3UUATpiEhdtg5g8TTCAzljDBIpxGM5M3BmkzDBM6oqFoJQ7Ey6mgU5jAkd4Pi&#10;2xYeDJ2KQi6geRvu+uoxOUBiDZhRDtPDPLVD8KntvB6n/vw3AAAA//8DAFBLAwQUAAYACAAAACEA&#10;BdqOo9wAAAAFAQAADwAAAGRycy9kb3ducmV2LnhtbEyPQUvDQBCF74L/YRnBS7GbRmlrzKaIoHjw&#10;0iihx20yZkOzsyE7beO/d/SilwfDe7z3Tb6ZfK9OOMYukIHFPAGFVIemo9bAx/vzzRpUZEuN7QOh&#10;gS+MsCkuL3KbNeFMWzyV3CopoZhZA455yLSOtUNv4zwMSOJ9htFblnNsdTPas5T7XqdJstTediQL&#10;zg745LA+lEdvYFa9lFW9Y05Xh+rOudlu8eZejbm+mh4fQDFO/BeGH3xBh0KY9uFITVS9AXmEf1W8&#10;9e0K1F4y6f0yAV3k+j998Q0AAP//AwBQSwECLQAUAAYACAAAACEAtoM4kv4AAADhAQAAEwAAAAAA&#10;AAAAAAAAAAAAAAAAW0NvbnRlbnRfVHlwZXNdLnhtbFBLAQItABQABgAIAAAAIQA4/SH/1gAAAJQB&#10;AAALAAAAAAAAAAAAAAAAAC8BAABfcmVscy8ucmVsc1BLAQItABQABgAIAAAAIQA+5ntp8AIAAD0G&#10;AAAOAAAAAAAAAAAAAAAAAC4CAABkcnMvZTJvRG9jLnhtbFBLAQItABQABgAIAAAAIQAF2o6j3AAA&#10;AAUBAAAPAAAAAAAAAAAAAAAAAEoFAABkcnMvZG93bnJldi54bWxQSwUGAAAAAAQABADzAAAAUwYA&#10;AAAA&#10;" o:allowincell="f" filled="f" stroked="f">
              <v:textbox style="layout-flow:vertical;mso-layout-flow-alt:bottom-to-top" inset=",,8.64pt,10.8pt">
                <w:txbxContent>
                  <w:p w:rsidR="00EA2898" w:rsidRDefault="00ED70DD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ytuł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32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Dokumentacja systemu ChaOS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11T00:00:00Z">
                          <w:dateFormat w:val="dd.MM.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32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11.01.2018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kształ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2C98484" id="Autokształt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pIxAIAAMAFAAAOAAAAZHJzL2Uyb0RvYy54bWysVNty0zAQfWeGf9Do3fUlys1Tp5PaCcNM&#10;oR0KH6BYcmxqS0ZS4rQML/wb/8VKdkIDLx3ADxrJK53ds3t2L68OTY32XOlKigSHFwFGXOSSVWKb&#10;4E8f194MI22oYLSWgif4kWt8tXj96rJrYx7JUtaMKwQgQsddm+DSmDb2fZ2XvKH6QrZcgLGQqqEG&#10;jmrrM0U7QG9qPwqCid9JxVolc641/M16I144/KLgubktCs0NqhMMsRm3Krdu7OovLmm8VbQtq3wI&#10;g/5FFA2tBDg9QWXUULRT1R9QTZUrqWVhLnLZ+LIoqpw7DsAmDH5jc1/SljsukBzdntKk/x9s/n5/&#10;p1DFEjwaYSRoAzVa7ox80E+G/vhuUERsjrpWx3D1vr1TlqVub2T+oJGQaUnFli+Vkl3JKYPIQnvf&#10;P3tgDxqeok33TjLwQMGDS9ehUI0FhESgg6vK46kq/GBQDj+nYTSZBGOMcrDNyYiE87HzQePj81Zp&#10;84bLBtlNgpXcCfYBau980P2NNq42bCBI2WeMiqaGSu9pjUgQjQbA4a5P4yOkfSjkuqprJ5VaoA44&#10;RtMgcOBa1hWzVpcWtd2ktUIACizcN+CeXXPhOTSbspVgbm9oVfd78F4LiwcZGEK3uXBy+joP5qvZ&#10;akY8Ek1WHgmyzFuuU+JN1uF0nI2yNM3Cbza0kMRlxRgXNrqjtEPyMukMTdaL8iTuMxb6JWT98zBA&#10;GI7VQG6gNB5NSDCPJt5ymU09QrKZd30NuzRdQbnDCRmv0iMlXVImu9uNzneKs3+n1deq1+wQWh+i&#10;S7yTsVVu3wEbyR5BxUr2YwTGHmxKqZ4w6mCEJFh/2VHFMarfCuiEeUiInTnuQMbTCA7quWXz3EJF&#10;DlAJNhj129T0c2rXqmpbgqfQKU5I259FZY5t1kc19ByMCZfkYaTZOfT87G79GryLn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BiFdpIxAIAAMA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w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2898" w:rsidRDefault="00ED70DD">
                          <w:pPr>
                            <w:pStyle w:val="Bezodstpw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32772" w:rsidRPr="002327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wal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gypA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56IlGa+N70nS0g5al7NJ6d7e41/WqR0uuGqB1fGqP7hhMGiEJ+dPHAbyw8RVX/UTOo&#10;TPZOhzYda9P6gtAAdAxqPJ/V4EeHKBxO0/gmBs0oXJ1iQBSRYnzcGevec90iH5SYSyk66/tFCnK4&#10;t27IHrMCfi0F2wopw8Z7jK+lQQcC7iCUcuUGFsD0ZSYggnL+jccWZP2RJ2kWr9J8sp3NbybZNptO&#10;8pt4PomTfJXP4izPNtufHkuSFY1gjKt7ofhosST7NwlPZh/MEUyG+hLn03QaaF6gtGZXndnE4ecl&#10;hIZdpBm9VwzOSeGFuzvFjgg5xNEl4lAAaF+yn17PsjhPZ5PlcgPss818slpBtF7f5dl1Msumd+uR&#10;vW0I0/1DZenecPYKHQhyjUIFaMBx1Cg40JtuMK87Vsdg77OdK82ewZJGg2XAXTC7IGi0+Y5RD3Og&#10;xPbbnhiOkfygwNZ+aIyBGYNqDIii8LTE1BmMhs3aDeNl3xmxa6B2EqRSegnmr0Vwpf8wBhzQXr+B&#10;rzs0+jSJ/Ph4uQ9Zv+fl4hcA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nNp4MqQCAAB3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EA2898" w:rsidRDefault="00ED70DD">
                    <w:pPr>
                      <w:pStyle w:val="Bezodstpw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32772" w:rsidRPr="0023277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98" w:rsidRDefault="00ED70DD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Prostoką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2898" w:rsidRDefault="00ED70DD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ytuł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32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Dokumentacja systemu ChaOS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1T00:00:00Z">
                                <w:dateFormat w:val="dd.MM.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3277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11.01.2018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rostokąt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iW8gIAAEQGAAAOAAAAZHJzL2Uyb0RvYy54bWysVEtu2zAQ3RfoHQjtFX1MyZYQObAlqyiQ&#10;NgHSHoCWKIuIRKokHTkouuzNerAOqdj5dVG00YLgiMPhe/Nm5vzi0HfojkrFBM+c4Mx3EOWVqBnf&#10;Zc7XL6W7cJDShNekE5xmzj1VzsXy/bvzcUhpKFrR1VQiCMJVOg6Z02o9pJ6nqpb2RJ2JgXI4bITs&#10;iQZT7rxakhGi950X+n7sjULWgxQVVQr+FtOhs7Txm4ZW+qppFNWoyxzApu0q7bo1q7c8J+lOkqFl&#10;1QMM8g8oesI4PHoKVRBN0F6yV6F6VkmhRKPPKtF7omlYRS0HYBP4L9jctGSglgskRw2nNKm3C1t9&#10;vruWiNWZM4scxEkPGl0DQi1uf/3UKMQmQ+OgUnC8Ga6l4aiGS1HdKsRF3hK+oyspxdhSUgOuwPh7&#10;zy4YQ8FVtB0/iRrik70WNlmHRvYmIKQBHawm9ydN6EGjCn5GCU4SgFbB0SIMk9i3onkkPd4epNIf&#10;qOiR2WSOBM1tdHJ3qbRBQ9Kji3mMi5J1ndUd3gAX89O8ZuX6nvjJZrFZYBeH8cbFflG4qzLHblwG&#10;86iYFXleBD9M/ACnLatryk24Y+kE+O+keSjiSfRT8SjRsdqEM5CU3G3zTqI7AqVb2s/mFk4e3bzn&#10;MCxZ4PKCUhBifx0mbhkv5i4uceQmc3/h+kGyhnziBBflc0qXjNP/p4TGzEmiMLJqPAH9gptvv9fc&#10;SNozDcOhYz1If3IiqSm1Da+thJqwbto/SYWB/+dURLMY+0kYu6tVAanAxcJdr2GX55sEz4IYR5v8&#10;mArVklqMV1tV7SWt3yAdVsmpQWzFHSHaGrQ9Y9pkajd92B5sW4bHBtyK+h6aSAqocZhkMHNhY9Zw&#10;DuYIIyxz1Lc9kdRB3UcOvZgEGJuZZw0czUMwpDUCP5mHMJm3kzWbBzGcEV61AmZjpeXRyPU0K/eD&#10;ZLsWHgysmFysoIcbZtvL9PcEDggZA0aVpfYwVs0sfGpbr8fhv/wNAAD//wMAUEsDBBQABgAIAAAA&#10;IQDUMmmt3AAAAAUBAAAPAAAAZHJzL2Rvd25yZXYueG1sTI9BS8NAEIXvgv9hGcFLsZtGaW3Mpoig&#10;ePDSKKHHbTJmQ7OzITtt47939KKXB8N7vPdNvpl8r044xi6QgcU8AYVUh6aj1sDH+/PNPajIlhrb&#10;B0IDXxhhU1xe5DZrwpm2eCq5VVJCMbMGHPOQaR1rh97GeRiQxPsMo7cs59jqZrRnKfe9TpNkqb3t&#10;SBacHfDJYX0oj97ArHopq3rHnK4O1Z1zs93izb0ac301PT6AYpz4Lww/+IIOhTDtw5GaqHoD8gj/&#10;qnjr2xWovWTS9TIBXeT6P33xDQAA//8DAFBLAQItABQABgAIAAAAIQC2gziS/gAAAOEBAAATAAAA&#10;AAAAAAAAAAAAAAAAAABbQ29udGVudF9UeXBlc10ueG1sUEsBAi0AFAAGAAgAAAAhADj9If/WAAAA&#10;lAEAAAsAAAAAAAAAAAAAAAAALwEAAF9yZWxzLy5yZWxzUEsBAi0AFAAGAAgAAAAhABv8mJbyAgAA&#10;RAYAAA4AAAAAAAAAAAAAAAAALgIAAGRycy9lMm9Eb2MueG1sUEsBAi0AFAAGAAgAAAAhANQyaa3c&#10;AAAABQEAAA8AAAAAAAAAAAAAAAAATAUAAGRycy9kb3ducmV2LnhtbFBLBQYAAAAABAAEAPMAAABV&#10;BgAAAAA=&#10;" o:allowincell="f" filled="f" stroked="f">
              <v:textbox style="layout-flow:vertical;mso-layout-flow-alt:bottom-to-top" inset=",,8.64pt,10.8pt">
                <w:txbxContent>
                  <w:p w:rsidR="00EA2898" w:rsidRDefault="00ED70DD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ytuł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32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Dokumentacja systemu ChaOS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11T00:00:00Z">
                          <w:dateFormat w:val="dd.MM.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3277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11.01.2018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kształt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E94A507" id="Autokształt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9X2xAIAAMAFAAAOAAAAZHJzL2Uyb0RvYy54bWysVNty0zAQfWeGf9Do3fUlinOZOp3UThhm&#10;Cu1Q+ADFkmNTWzKSEqdleOHf+C9WshMaeOkAftDseqWze/Z2eXVoarTnSldSJDi8CDDiIpesEtsE&#10;f/q49qYYaUMFo7UUPMGPXOOrxetXl10755EsZc24QgAi9LxrE1wa0859X+clb6i+kC0XYCykaqgB&#10;VW19pmgH6E3tR0EQ+51UrFUy51rD36w34oXDLwqem9ui0NygOsEQm3GncufGnv7iks63irZllQ9h&#10;0L+IoqGVAKcnqIwainaq+gOqqXIltSzMRS4bXxZFlXPHAdiEwW9s7kvacscFkqPbU5r0/4PN3+/v&#10;FKpYgkcxRoI2UKPlzsgH/WToj+8GRaHNUdfqOVy9b++UZanbG5k/aCRkWlKx5UulZFdyyiAyd98/&#10;e2AVDU/RpnsnGXig4MGl61CoxgJCItDBVeXxVBV+MCiHn5MwiuNgjFEOthkZkXA2tjH5dH583ipt&#10;3nDZICskWMmdYB+g9s4H3d9o42rDBoKUfcaoaGqo9J7WiATRaAAc7gL0EdI+FHJd1bVrlVqgDjhG&#10;kyBw4FrWFbNWlxa13aS1QgAKLNw34J5dc+E5NJuylWBONrSqexm818LiQQaG0G0uXDt9nQWz1XQ1&#10;JR6J4pVHgizzluuUePE6nIyzUZamWfjNhhaSeVkxxoWN7tjaIXlZ6wxD1jflqbnPWOiXkPXPw3BF&#10;Ay4DuYHSeBSTYBbF3nKZTTxCsql3fQ1Smq6g3GFMxqv0SEmXlMnudqPzneLs32n1tep71iX8GKJL&#10;vGtj27n9BGwke4QuVrJfI7D2QCilesKogxWSYP1lRxXHqH4rYBJmISF25ziFjCcRKOq5ZfPcQkUO&#10;UAk2GPViavo9tWtVtS3BU+g6Tkg7n0Vl7AjYyeqjGhRYE47BsNLsHnquu1u/Fu/i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z9X2xAIAAMA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w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2898" w:rsidRDefault="00ED70DD">
                          <w:pPr>
                            <w:pStyle w:val="Bezodstpw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32772" w:rsidRPr="002327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wal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1gow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TQkwbFc9ebvjM5pDx1j9qxM929ot8MkmpdE7njS61VX3PCAFHs8sOLA25j4Cgq+0+K&#10;QWWyt8q36Vjp1hWEBqCjV+P5rAY/WkTh5SSJZhFoRuHTKXZ/IPl4uNPGfuCqRS4oMG8a0RnXL5KT&#10;w72xQ/aY5fGrRrCtaBq/cR7j60ajAwF3EEq5tAMLYPoyExBBOXfGYfOy/sziJI1WSRZsp/NZkG7T&#10;SZDNonkQxdkqm0Zplm62vxyWOM1rwRiX90Ly0WJx+m8Snsw+mMObDPUFzibJxNO8QGn0rjyzifzj&#10;JXlFRqu9ZNAakjvh7k6xJaIZ4vASse840L5kP7meplGWTIPlcgPs0808WK0gWq/vsvQ6nqaTu/XI&#10;3tSEqf6hNHSvOXuDDni5RqE8NDDFqJF3oDPdYF57LI+DvUc7l4o9gyW1AsuAu2B2QVAr/QOjHuZA&#10;gc33PdEco+ajBFu7oTEGegzKMSCSwtECU6sxGjZrO4yXfafFrobasZdKqiWYvxLele5iDDhOVwZu&#10;t2/0aRK58fFy77P+zMvFb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mvL1g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EA2898" w:rsidRDefault="00ED70DD">
                    <w:pPr>
                      <w:pStyle w:val="Bezodstpw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32772" w:rsidRPr="0023277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A2898" w:rsidRDefault="00EA2898">
    <w:pPr>
      <w:pStyle w:val="Stopk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0DD" w:rsidRDefault="00ED70DD">
      <w:pPr>
        <w:spacing w:after="0" w:line="240" w:lineRule="auto"/>
      </w:pPr>
      <w:r>
        <w:separator/>
      </w:r>
    </w:p>
  </w:footnote>
  <w:footnote w:type="continuationSeparator" w:id="0">
    <w:p w:rsidR="00ED70DD" w:rsidRDefault="00ED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punktowan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punktowan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punktowan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punktowan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72"/>
    <w:rsid w:val="00232772"/>
    <w:rsid w:val="00440A82"/>
    <w:rsid w:val="00EA2898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B99E"/>
  <w15:docId w15:val="{C6C3A306-E809-454B-B186-4EC8DDEC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ytu">
    <w:name w:val="Title"/>
    <w:basedOn w:val="Normalny"/>
    <w:link w:val="TytuZnak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Podtytu">
    <w:name w:val="Subtitle"/>
    <w:basedOn w:val="Normalny"/>
    <w:link w:val="PodtytuZnak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Pr>
      <w:rFonts w:asciiTheme="majorHAnsi" w:hAnsiTheme="majorHAnsi" w:cstheme="minorBidi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kstblokowy">
    <w:name w:val="Block Text"/>
    <w:aliases w:val="Cytat blokowy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ytuksiki">
    <w:name w:val="Book Title"/>
    <w:basedOn w:val="Domylnaczcionkaakapitu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Uwydatnieni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cs="Times New Roman"/>
      <w:color w:val="000000" w:themeColor="text1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Wyrnienieintensywne">
    <w:name w:val="Intense Emphasis"/>
    <w:basedOn w:val="Domylnaczcionkaakapitu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ytatintensywny">
    <w:name w:val="Intense Quote"/>
    <w:basedOn w:val="Normalny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Odwoanieintensywne">
    <w:name w:val="Intense Reference"/>
    <w:basedOn w:val="Domylnaczcionkaakapitu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punktowana">
    <w:name w:val="List Bullet"/>
    <w:basedOn w:val="Normalny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punktowana2">
    <w:name w:val="List Bullet 2"/>
    <w:basedOn w:val="Normalny"/>
    <w:uiPriority w:val="36"/>
    <w:unhideWhenUsed/>
    <w:qFormat/>
    <w:pPr>
      <w:numPr>
        <w:numId w:val="4"/>
      </w:numPr>
      <w:spacing w:after="0"/>
    </w:pPr>
  </w:style>
  <w:style w:type="paragraph" w:styleId="Listapunktowana3">
    <w:name w:val="List Bullet 3"/>
    <w:basedOn w:val="Normalny"/>
    <w:uiPriority w:val="36"/>
    <w:unhideWhenUsed/>
    <w:qFormat/>
    <w:pPr>
      <w:numPr>
        <w:numId w:val="6"/>
      </w:numPr>
      <w:spacing w:after="0"/>
    </w:pPr>
  </w:style>
  <w:style w:type="paragraph" w:styleId="Listapunktowana4">
    <w:name w:val="List Bullet 4"/>
    <w:basedOn w:val="Normalny"/>
    <w:uiPriority w:val="36"/>
    <w:unhideWhenUsed/>
    <w:qFormat/>
    <w:pPr>
      <w:numPr>
        <w:numId w:val="8"/>
      </w:numPr>
      <w:spacing w:after="0"/>
    </w:pPr>
  </w:style>
  <w:style w:type="paragraph" w:styleId="Listapunktowana5">
    <w:name w:val="List Bullet 5"/>
    <w:basedOn w:val="Normalny"/>
    <w:uiPriority w:val="36"/>
    <w:unhideWhenUsed/>
    <w:qFormat/>
    <w:pPr>
      <w:numPr>
        <w:numId w:val="10"/>
      </w:numPr>
      <w:spacing w:after="0"/>
    </w:pPr>
  </w:style>
  <w:style w:type="paragraph" w:styleId="Bezodstpw">
    <w:name w:val="No Spacing"/>
    <w:basedOn w:val="Normalny"/>
    <w:uiPriority w:val="1"/>
    <w:qFormat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Cytat">
    <w:name w:val="Quote"/>
    <w:basedOn w:val="Normalny"/>
    <w:link w:val="CytatZnak"/>
    <w:uiPriority w:val="29"/>
    <w:qFormat/>
    <w:rPr>
      <w:i/>
      <w:color w:val="808080" w:themeColor="background1" w:themeShade="80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Pogrubieni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Wyrnieniedelikatne">
    <w:name w:val="Subtle Emphasis"/>
    <w:basedOn w:val="Domylnaczcionkaakapitu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Odwoaniedelikatne">
    <w:name w:val="Subtle Reference"/>
    <w:basedOn w:val="Domylnaczcionkaakapitu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-Siatka">
    <w:name w:val="Table Grid"/>
    <w:basedOn w:val="Standardowy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istreci1">
    <w:name w:val="toc 1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pistreci2">
    <w:name w:val="toc 2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pistreci3">
    <w:name w:val="toc 3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pistreci4">
    <w:name w:val="toc 4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pistreci5">
    <w:name w:val="toc 5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pistreci6">
    <w:name w:val="toc 6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pistreci7">
    <w:name w:val="toc 7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pistreci8">
    <w:name w:val="toc 8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pistreci9">
    <w:name w:val="toc 9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AppData\Roaming\Microsoft\Szablony\Raport%20(motyw%20Kapita&#322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B03E34E369475FBB20F9AAA3ABFA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965BDF-1C18-42FF-87CC-48FAB7EFA756}"/>
      </w:docPartPr>
      <w:docPartBody>
        <w:p w:rsidR="00000000" w:rsidRDefault="00994A39">
          <w:pPr>
            <w:pStyle w:val="2DB03E34E369475FBB20F9AAA3ABFAA4"/>
          </w:pPr>
          <w:r>
            <w:t>[Wpisz tytuł dokumentu]</w:t>
          </w:r>
        </w:p>
      </w:docPartBody>
    </w:docPart>
    <w:docPart>
      <w:docPartPr>
        <w:name w:val="2C6ACCE3877F4AC6B7A2731B79418B6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8BEDE3-9FDB-418F-9E5D-915757D19ED6}"/>
      </w:docPartPr>
      <w:docPartBody>
        <w:p w:rsidR="00000000" w:rsidRDefault="00994A39">
          <w:pPr>
            <w:pStyle w:val="2C6ACCE3877F4AC6B7A2731B79418B6E"/>
          </w:pPr>
          <w:r>
            <w:t>[Wpisz podtytuł dokumentu]</w:t>
          </w:r>
        </w:p>
      </w:docPartBody>
    </w:docPart>
    <w:docPart>
      <w:docPartPr>
        <w:name w:val="10549CFCE33944DFB85EBA1C95D40B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26D77C-5084-44E7-B951-D03273683CB5}"/>
      </w:docPartPr>
      <w:docPartBody>
        <w:p w:rsidR="0050401D" w:rsidRDefault="00994A39">
          <w:r>
            <w:rPr>
              <w:rStyle w:val="Nagwek1Znak"/>
              <w:color w:val="2E74B5" w:themeColor="accent1" w:themeShade="BF"/>
            </w:rPr>
            <w:t>Nagłówek 1</w:t>
          </w:r>
        </w:p>
        <w:p w:rsidR="0050401D" w:rsidRDefault="00994A39">
          <w:r>
            <w:t xml:space="preserve">Na karcie Wstawianie znajdują się galerie zawierające elementy, które zostały zaprojektowane tak, aby pasowały do ogólnego wyglądu dokumentu. Z tych galerii można wstawiać tabele, nagłówki, </w:t>
          </w:r>
          <w:r>
            <w:t>stopki, listy, strony tytułowe i inne bloki konstrukcyjne dokumentu. Tworzone obrazy, wykresy lub diagramy również są dopasowywane do bieżącego wyglądu dokumentu.</w:t>
          </w:r>
        </w:p>
        <w:p w:rsidR="0050401D" w:rsidRDefault="00994A39">
          <w:pPr>
            <w:pStyle w:val="Nagwek2"/>
            <w:rPr>
              <w:color w:val="2E74B5" w:themeColor="accent1" w:themeShade="BF"/>
            </w:rPr>
          </w:pPr>
          <w:r>
            <w:rPr>
              <w:color w:val="2E74B5" w:themeColor="accent1" w:themeShade="BF"/>
            </w:rPr>
            <w:t>Nagłówek 2</w:t>
          </w:r>
        </w:p>
        <w:p w:rsidR="0050401D" w:rsidRDefault="00994A39">
          <w:r>
            <w:t>Formatowanie zaznaczonego tekstu w treści dokumentu można łatwo zmienić, wybierają</w:t>
          </w:r>
          <w:r>
            <w:t>c wygląd zaznaczonego tekstu z galerii szybkich stylów na karcie Narzędzia główne. Można także sformatować tekst bezpośrednio, używając innych formantów na karcie Narzędzia główne. Większość formantów umożliwia zastosowanie wyglądu z bieżącego motywu lub b</w:t>
          </w:r>
          <w:r>
            <w:t xml:space="preserve">ezpośrednio określonego formatu. </w:t>
          </w:r>
        </w:p>
        <w:p w:rsidR="0050401D" w:rsidRDefault="00994A39">
          <w:r>
            <w:t>Aby zmienić ogólny wygląd dokumentu, wybierz nowe elementy motywu na karcie Układ strony. Do zmieniania wyglądu elementów dostępnych w galerii szybkich stylów służy polecenie Zmień bieżący zestaw szybkich stylów. Galeria m</w:t>
          </w:r>
          <w:r>
            <w:t>otywów i galeria szybkich stylów oferują polecenia resetowania, dzięki którym zawsze można przywrócić oryginalny wygląd dokumentu określony w bieżącym szablonie.</w:t>
          </w:r>
        </w:p>
        <w:p w:rsidR="0050401D" w:rsidRDefault="00994A39">
          <w:pPr>
            <w:pStyle w:val="Nagwek3"/>
          </w:pPr>
          <w:r>
            <w:t>Nagłówek 3</w:t>
          </w:r>
        </w:p>
        <w:p w:rsidR="0050401D" w:rsidRDefault="00994A39">
          <w:r>
            <w:t>Na karcie Wstawianie znajdują się galerie zawierające elementy, które zostały zapro</w:t>
          </w:r>
          <w:r>
            <w:t>jektowane tak, aby pasowały do ogólnego wyglądu dokumentu. Z tych galerii można wstawiać tabele, nagłówki, stopki, listy, strony tytułowe i inne bloki konstrukcyjne dokumentu. Tworzone obrazy, wykresy lub diagramy również są dopasowywane do bieżącego wyglą</w:t>
          </w:r>
          <w:r>
            <w:t>du dokumentu.</w:t>
          </w:r>
        </w:p>
        <w:p w:rsidR="0050401D" w:rsidRDefault="00994A39">
          <w:r>
            <w:t>Formatowanie zaznaczonego tekstu w treści dokumentu można łatwo zmienić, wybierając wygląd zaznaczonego tekstu z galerii szybkich stylów na karcie Narzędzia główne. Można także sformatować tekst bezpośrednio, używając innych formantów na karc</w:t>
          </w:r>
          <w:r>
            <w:t xml:space="preserve">ie Narzędzia główne. Większość formantów umożliwia zastosowanie wyglądu z bieżącego motywu lub bezpośrednio określonego formatu. </w:t>
          </w:r>
        </w:p>
        <w:p w:rsidR="0050401D" w:rsidRDefault="00994A39">
          <w:pPr>
            <w:rPr>
              <w:rStyle w:val="Tekstzastpczy"/>
            </w:rPr>
          </w:pPr>
          <w:r>
            <w:t>Aby zmienić ogólny wygląd dokumentu, należy wybrać nowe elementy motywu na karcie Układ strony. Do zmieniania wyglądu elementó</w:t>
          </w:r>
          <w:r>
            <w:t>w dostępnych w galerii szybkich stylów służy polecenie Zmień bieżący zestaw szybkich stylów. Galeria motywów i galeria szybkich stylów oferują polecenia resetowania, dzięki którym zawsze można przywrócić oryginalny wygląd dokumentu określony w bieżącym sza</w:t>
          </w:r>
          <w:r>
            <w:t>blonie</w:t>
          </w:r>
          <w:r>
            <w:rPr>
              <w:rStyle w:val="Tekstzastpczy"/>
            </w:rPr>
            <w:t>.</w:t>
          </w:r>
        </w:p>
        <w:p w:rsidR="00000000" w:rsidRDefault="00994A39"/>
      </w:docPartBody>
    </w:docPart>
    <w:docPart>
      <w:docPartPr>
        <w:name w:val="55B353ED480E4EBC9EF842306821E7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5C7939-72F1-4FD1-BFA4-4AE88D2987D2}"/>
      </w:docPartPr>
      <w:docPartBody>
        <w:p w:rsidR="00000000" w:rsidRDefault="00994A39">
          <w:pPr>
            <w:pStyle w:val="55B353ED480E4EBC9EF842306821E79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[Wpisz tytuł dokumentu]</w:t>
          </w:r>
        </w:p>
      </w:docPartBody>
    </w:docPart>
    <w:docPart>
      <w:docPartPr>
        <w:name w:val="5E00FC158CD449DF99D2A10E886B8A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749B29-1FB4-4309-923E-982B037A7CFA}"/>
      </w:docPartPr>
      <w:docPartBody>
        <w:p w:rsidR="00000000" w:rsidRDefault="00994A39">
          <w:pPr>
            <w:pStyle w:val="5E00FC158CD449DF99D2A10E886B8A31"/>
          </w:pPr>
          <w:r>
            <w:rPr>
              <w:sz w:val="36"/>
              <w:szCs w:val="36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39"/>
    <w:rsid w:val="009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DB03E34E369475FBB20F9AAA3ABFAA4">
    <w:name w:val="2DB03E34E369475FBB20F9AAA3ABFAA4"/>
  </w:style>
  <w:style w:type="paragraph" w:customStyle="1" w:styleId="2C6ACCE3877F4AC6B7A2731B79418B6E">
    <w:name w:val="2C6ACCE3877F4AC6B7A2731B79418B6E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55B353ED480E4EBC9EF842306821E79F">
    <w:name w:val="55B353ED480E4EBC9EF842306821E79F"/>
  </w:style>
  <w:style w:type="paragraph" w:customStyle="1" w:styleId="5E00FC158CD449DF99D2A10E886B8A31">
    <w:name w:val="5E00FC158CD449DF99D2A10E886B8A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2018-01-11T00:00:00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1572766-F559-47F0-BC5D-5FCDB442D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0415794-B15B-4BD4-90E2-266171F7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(motyw Kapitał).dotx</Template>
  <TotalTime>5</TotalTime>
  <Pages>3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Poznańska, wydział elektryczny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systemu ChaOS</dc:title>
  <dc:subject>Projekt zaliczeniowy zajęć laboratoryjnych Systemów Operacyjnych</dc:subject>
  <dc:creator>Albert Millert, Aleksandra Marzec, Bartosz Mikulski, Marcin Rosik, Michał Mirończuk, Stanisław Wasik, Szymon Janowski, Konrad Karkos</dc:creator>
  <cp:keywords/>
  <dc:description/>
  <cp:lastModifiedBy>Marcin Rosik</cp:lastModifiedBy>
  <cp:revision>1</cp:revision>
  <dcterms:created xsi:type="dcterms:W3CDTF">2018-01-05T08:28:00Z</dcterms:created>
  <dcterms:modified xsi:type="dcterms:W3CDTF">2018-01-05T08:33:00Z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