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B475" w14:textId="77777777" w:rsidR="00792076" w:rsidRPr="00792076" w:rsidRDefault="00792076" w:rsidP="00792076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ru-RU"/>
        </w:rPr>
      </w:pPr>
      <w:r w:rsidRPr="00792076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ru-RU"/>
        </w:rPr>
        <w:t>Требования к результату</w:t>
      </w:r>
    </w:p>
    <w:p w14:paraId="1F57E19F" w14:textId="77777777" w:rsidR="00792076" w:rsidRPr="00792076" w:rsidRDefault="00792076" w:rsidP="0079207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</w:pPr>
      <w:r w:rsidRPr="0079207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>Технические требования</w:t>
      </w:r>
    </w:p>
    <w:p w14:paraId="097740A5" w14:textId="77777777" w:rsidR="00792076" w:rsidRPr="00972389" w:rsidRDefault="00792076" w:rsidP="002525E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Программный код всех модулей должен быть оформлен в соответствии со стандартами разработки на платформе 1</w:t>
      </w:r>
      <w:proofErr w:type="gram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С:Предприятие</w:t>
      </w:r>
      <w:proofErr w:type="gram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 по ссылке: </w:t>
      </w:r>
      <w:hyperlink r:id="rId5" w:anchor="content:456:hdoc" w:history="1">
        <w:r w:rsidRPr="00972389">
          <w:rPr>
            <w:rFonts w:ascii="Segoe UI" w:eastAsia="Times New Roman" w:hAnsi="Segoe UI" w:cs="Segoe UI"/>
            <w:color w:val="0000FF"/>
            <w:sz w:val="21"/>
            <w:szCs w:val="21"/>
            <w:highlight w:val="green"/>
            <w:u w:val="single"/>
            <w:lang w:eastAsia="ru-RU"/>
          </w:rPr>
          <w:t>https://its.1c.ru/db/v8std#content:456:hdoc</w:t>
        </w:r>
      </w:hyperlink>
    </w:p>
    <w:p w14:paraId="3EF7B00A" w14:textId="77777777" w:rsidR="00792076" w:rsidRPr="00792076" w:rsidRDefault="00792076" w:rsidP="002525E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Недопустимо выполнять запросы в цикле, в том числе неявные при обращении через точку к реквизиту ссылки. То есть обращение </w:t>
      </w:r>
      <w:proofErr w:type="spellStart"/>
      <w:r w:rsidRPr="007920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Строка.Номенклатура.ТипНоменклатуры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недопустимо.</w:t>
      </w:r>
    </w:p>
    <w:p w14:paraId="3F294F04" w14:textId="77777777" w:rsidR="00792076" w:rsidRPr="00972389" w:rsidRDefault="00792076" w:rsidP="002525E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При работе с регистрами расчета необходимо получать данные для расчета через виртуальные таблицы. Недопустимо использовать объектную модель для обращения к регистрам расчета.</w:t>
      </w:r>
    </w:p>
    <w:p w14:paraId="2EC92F0F" w14:textId="77777777" w:rsidR="00792076" w:rsidRPr="00792076" w:rsidRDefault="00792076" w:rsidP="0079207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</w:pPr>
      <w:r w:rsidRPr="0079207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>Функциональные требования</w:t>
      </w:r>
    </w:p>
    <w:p w14:paraId="771F2DC9" w14:textId="77777777" w:rsidR="00792076" w:rsidRPr="00792076" w:rsidRDefault="00792076" w:rsidP="0079207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Выгрузка информационной базы (файл с расширением </w:t>
      </w:r>
      <w:proofErr w:type="spellStart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dt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), включающий </w:t>
      </w:r>
      <w:proofErr w:type="spellStart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демоданные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конфигурацию с именем "</w:t>
      </w:r>
      <w:proofErr w:type="spellStart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УправлениеИТФирмой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" из диплома блока Б, дополненную:</w:t>
      </w:r>
    </w:p>
    <w:p w14:paraId="022C61F9" w14:textId="77777777" w:rsidR="00792076" w:rsidRPr="00792076" w:rsidRDefault="00792076" w:rsidP="0079207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Подсистемой </w:t>
      </w:r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Учет</w:t>
      </w: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а в ней:</w:t>
      </w:r>
    </w:p>
    <w:p w14:paraId="7BB73AEF" w14:textId="77777777" w:rsidR="00792076" w:rsidRPr="00792076" w:rsidRDefault="00792076" w:rsidP="002525E5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Регистром бухгалтерии </w:t>
      </w:r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Управленческий</w:t>
      </w: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3F5CECD8" w14:textId="77777777" w:rsidR="00792076" w:rsidRPr="00792076" w:rsidRDefault="00792076" w:rsidP="00252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ресурсы Количество и Сумма определяемых типов</w:t>
      </w:r>
    </w:p>
    <w:p w14:paraId="6AF6FB59" w14:textId="77777777" w:rsidR="00792076" w:rsidRPr="00792076" w:rsidRDefault="00792076" w:rsidP="002525E5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Поддерживает корреспонденции</w:t>
      </w:r>
    </w:p>
    <w:p w14:paraId="20158037" w14:textId="77777777" w:rsidR="00792076" w:rsidRPr="00792076" w:rsidRDefault="00792076" w:rsidP="002525E5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Планом видов характеристик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ВидыСубконто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73E4939F" w14:textId="77777777" w:rsidR="00792076" w:rsidRPr="00792076" w:rsidRDefault="00792076" w:rsidP="00252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Включает значения типов </w:t>
      </w:r>
      <w:proofErr w:type="spellStart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СправочникСсылка.Номенклатура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, </w:t>
      </w:r>
      <w:proofErr w:type="spellStart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СправочникСсылка.Контрагенты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, </w:t>
      </w:r>
      <w:proofErr w:type="spellStart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СправочникСсылка.Сотрудники</w:t>
      </w:r>
      <w:proofErr w:type="spellEnd"/>
    </w:p>
    <w:p w14:paraId="23002C35" w14:textId="77777777" w:rsidR="00792076" w:rsidRPr="00792076" w:rsidRDefault="00792076" w:rsidP="002525E5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предопределенные элементы Номенклатура, Контрагенты, Сотрудники</w:t>
      </w:r>
    </w:p>
    <w:p w14:paraId="58ACA107" w14:textId="77777777" w:rsidR="00792076" w:rsidRPr="00792076" w:rsidRDefault="00792076" w:rsidP="002525E5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Планом счетов </w:t>
      </w:r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Управленческий</w:t>
      </w: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71AA7716" w14:textId="77777777" w:rsidR="00792076" w:rsidRPr="00792076" w:rsidRDefault="00792076" w:rsidP="00252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Используется для учета в регистре бухгалтерии </w:t>
      </w:r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Управленческий</w:t>
      </w:r>
    </w:p>
    <w:p w14:paraId="33A77643" w14:textId="77777777" w:rsidR="00792076" w:rsidRPr="00792076" w:rsidRDefault="00792076" w:rsidP="002525E5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В качестве видов субконто использует ПВХ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ВидыСубконто</w:t>
      </w:r>
      <w:proofErr w:type="spellEnd"/>
    </w:p>
    <w:p w14:paraId="3A70B824" w14:textId="77777777" w:rsidR="00792076" w:rsidRPr="00792076" w:rsidRDefault="00792076" w:rsidP="002525E5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предопределенные счета:</w:t>
      </w:r>
    </w:p>
    <w:p w14:paraId="115501B7" w14:textId="77777777" w:rsidR="00792076" w:rsidRPr="00792076" w:rsidRDefault="00792076" w:rsidP="002525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Активный 41 </w:t>
      </w:r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Товары</w:t>
      </w: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(виды субконто: Номенклатура, учет по количеству)</w:t>
      </w:r>
    </w:p>
    <w:p w14:paraId="052F8BA5" w14:textId="77777777" w:rsidR="00792076" w:rsidRPr="00792076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Активный 50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ДенежныеСредства</w:t>
      </w:r>
      <w:proofErr w:type="spellEnd"/>
    </w:p>
    <w:p w14:paraId="0C0CFB55" w14:textId="77777777" w:rsidR="00792076" w:rsidRPr="00792076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Пассивный 60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РасчетыСПоставщиками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(виды субконто: Контрагенты)</w:t>
      </w:r>
    </w:p>
    <w:p w14:paraId="69129CCE" w14:textId="77777777" w:rsidR="00792076" w:rsidRPr="00792076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Активный 62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РасчетыСПокупателями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(виды субконто: Контрагенты)</w:t>
      </w:r>
    </w:p>
    <w:p w14:paraId="0A167C22" w14:textId="77777777" w:rsidR="00792076" w:rsidRPr="00792076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Активно-пассивный 70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РасчетыССотрудниками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(виды субконто: Сотрудники)</w:t>
      </w:r>
    </w:p>
    <w:p w14:paraId="1BA4CA0B" w14:textId="77777777" w:rsidR="00792076" w:rsidRPr="00792076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Активно-пассивный 90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ПрибылиИУбытки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субсчетами</w:t>
      </w:r>
    </w:p>
    <w:p w14:paraId="1BE7C97C" w14:textId="77777777" w:rsidR="00792076" w:rsidRPr="00792076" w:rsidRDefault="00792076" w:rsidP="002525E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90.1 </w:t>
      </w:r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Доходы</w:t>
      </w:r>
    </w:p>
    <w:p w14:paraId="26296A72" w14:textId="77777777" w:rsidR="00792076" w:rsidRPr="00792076" w:rsidRDefault="00792076" w:rsidP="002525E5">
      <w:pPr>
        <w:numPr>
          <w:ilvl w:val="3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90.2 </w:t>
      </w:r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Расходы</w:t>
      </w:r>
    </w:p>
    <w:p w14:paraId="1DE56D6F" w14:textId="77777777" w:rsidR="00792076" w:rsidRPr="00792076" w:rsidRDefault="00792076" w:rsidP="002525E5">
      <w:pPr>
        <w:numPr>
          <w:ilvl w:val="0"/>
          <w:numId w:val="2"/>
        </w:numPr>
        <w:spacing w:before="240" w:after="240" w:line="240" w:lineRule="auto"/>
        <w:ind w:left="1416" w:hanging="1056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commentRangeStart w:id="0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Отчетом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ОборотноСальдоваяВедомость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который:</w:t>
      </w:r>
    </w:p>
    <w:p w14:paraId="05A402E2" w14:textId="77777777" w:rsidR="00792076" w:rsidRPr="00792076" w:rsidRDefault="00792076" w:rsidP="00252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Построен на СКД</w:t>
      </w:r>
    </w:p>
    <w:p w14:paraId="000F5D7D" w14:textId="77777777" w:rsidR="00792076" w:rsidRPr="00792076" w:rsidRDefault="00792076" w:rsidP="002525E5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Выводит </w:t>
      </w:r>
      <w:proofErr w:type="spellStart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отстатки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обороты по счетам за выбранный период</w:t>
      </w:r>
      <w:commentRangeEnd w:id="0"/>
      <w:r w:rsidR="00215131">
        <w:rPr>
          <w:rStyle w:val="a6"/>
        </w:rPr>
        <w:commentReference w:id="0"/>
      </w:r>
    </w:p>
    <w:p w14:paraId="68823F87" w14:textId="77777777" w:rsidR="00792076" w:rsidRPr="00792076" w:rsidRDefault="00792076" w:rsidP="002525E5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Документы, созданные в рамках диплома Б, должны быть доработаны для формирования проводок по регистру бухгалтерии </w:t>
      </w:r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Управленческий</w:t>
      </w: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</w:t>
      </w:r>
    </w:p>
    <w:p w14:paraId="67CC03F2" w14:textId="77777777" w:rsidR="00792076" w:rsidRPr="00FA2DB2" w:rsidRDefault="00792076" w:rsidP="00252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FA2DB2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Документ </w:t>
      </w:r>
      <w:proofErr w:type="spellStart"/>
      <w:r w:rsidRPr="00FA2DB2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ПоступлениеТоваровИУслуг</w:t>
      </w:r>
      <w:proofErr w:type="spellEnd"/>
      <w:r w:rsidRPr="00FA2DB2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:</w:t>
      </w:r>
    </w:p>
    <w:p w14:paraId="18C04397" w14:textId="77777777" w:rsidR="00792076" w:rsidRPr="00E37119" w:rsidRDefault="00792076" w:rsidP="002525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A2DB2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lastRenderedPageBreak/>
        <w:t xml:space="preserve">Для товаров - </w:t>
      </w:r>
      <w:proofErr w:type="spellStart"/>
      <w:r w:rsidRPr="00FA2DB2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FA2DB2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r w:rsidRPr="00FA2DB2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Товары</w:t>
      </w:r>
      <w:r w:rsidRPr="00FA2DB2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с заполнением субконто Номенклатура - </w:t>
      </w:r>
      <w:proofErr w:type="spellStart"/>
      <w:r w:rsidRPr="00E3711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Кт</w:t>
      </w:r>
      <w:proofErr w:type="spellEnd"/>
      <w:r w:rsidRPr="00E3711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</w:t>
      </w:r>
      <w:proofErr w:type="spellStart"/>
      <w:r w:rsidRPr="00E3711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РасчетыСПоставщиками</w:t>
      </w:r>
      <w:proofErr w:type="spellEnd"/>
      <w:r w:rsidRPr="00E3711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с заполнением субконто Контрагенты на сумму закупки.</w:t>
      </w:r>
    </w:p>
    <w:p w14:paraId="22EDC82E" w14:textId="77777777" w:rsidR="00792076" w:rsidRPr="00FA2DB2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ru-RU"/>
        </w:rPr>
      </w:pPr>
      <w:r w:rsidRPr="00E3711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Для услуг - </w:t>
      </w:r>
      <w:proofErr w:type="spellStart"/>
      <w:r w:rsidRPr="00E3711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E3711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r w:rsidRPr="00E3711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Расходы</w:t>
      </w:r>
      <w:r w:rsidRPr="00E3711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- </w:t>
      </w:r>
      <w:proofErr w:type="spellStart"/>
      <w:r w:rsidRPr="00E3711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E3711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E3711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РасчетыСПоставщиками</w:t>
      </w:r>
      <w:proofErr w:type="spellEnd"/>
      <w:r w:rsidRPr="00E3711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 Контрагенты</w:t>
      </w:r>
      <w:r w:rsidRPr="00E37119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на </w:t>
      </w:r>
      <w:r w:rsidRPr="009A370B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сумму закупки.</w:t>
      </w:r>
    </w:p>
    <w:p w14:paraId="17255BC3" w14:textId="77777777" w:rsidR="00792076" w:rsidRPr="00792076" w:rsidRDefault="00792076" w:rsidP="002525E5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Документ </w:t>
      </w:r>
      <w:proofErr w:type="spellStart"/>
      <w:r w:rsidRPr="0079207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РеализацияТоваровИУслуг</w:t>
      </w:r>
      <w:proofErr w:type="spellEnd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</w:t>
      </w:r>
    </w:p>
    <w:p w14:paraId="0F3E1385" w14:textId="77777777" w:rsidR="00792076" w:rsidRPr="00B27717" w:rsidRDefault="00792076" w:rsidP="002525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Для всех строк - </w:t>
      </w:r>
      <w:proofErr w:type="spellStart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B27717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РасчетыСПокупателями</w:t>
      </w:r>
      <w:proofErr w:type="spellEnd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с заполнением субконто Контрагенты - </w:t>
      </w:r>
      <w:proofErr w:type="spellStart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r w:rsidRPr="00B27717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Доходы</w:t>
      </w:r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на сумму продажи.</w:t>
      </w:r>
    </w:p>
    <w:p w14:paraId="5B7F9A53" w14:textId="77777777" w:rsidR="00792076" w:rsidRPr="00B27717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Для товаров - </w:t>
      </w:r>
      <w:proofErr w:type="spellStart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r w:rsidRPr="00B27717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Расходы</w:t>
      </w:r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- </w:t>
      </w:r>
      <w:proofErr w:type="spellStart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r w:rsidRPr="00B27717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Товары</w:t>
      </w:r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 Номенклатура на сумму себестоимости списанного товара. Себестоимость должна рассчитываться по данным регистра бухгалтерии, а не по данным регистра накопления </w:t>
      </w:r>
      <w:r w:rsidRPr="00B27717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Товары</w:t>
      </w:r>
      <w:r w:rsidRPr="00B27717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. Недопустимо списание товара в минус.</w:t>
      </w:r>
    </w:p>
    <w:p w14:paraId="49504728" w14:textId="77777777" w:rsidR="00792076" w:rsidRPr="005875D1" w:rsidRDefault="00792076" w:rsidP="002525E5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Документ </w:t>
      </w:r>
      <w:proofErr w:type="spellStart"/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ПоступлениеДенежныхСредств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(после расширения типа реквизита </w:t>
      </w:r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Плательщик</w:t>
      </w:r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типом </w:t>
      </w:r>
      <w:proofErr w:type="spellStart"/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СправочникСсылка.Сотрудники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):</w:t>
      </w:r>
    </w:p>
    <w:p w14:paraId="27C69DAD" w14:textId="77777777" w:rsidR="00792076" w:rsidRPr="005875D1" w:rsidRDefault="00792076" w:rsidP="002525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Для контрагентов - </w:t>
      </w:r>
      <w:proofErr w:type="spellStart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ДенежныеСредства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- </w:t>
      </w:r>
      <w:proofErr w:type="spellStart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РасчетыСПокупателями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 </w:t>
      </w:r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Контрагенты</w:t>
      </w:r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на сумму платежа.</w:t>
      </w:r>
    </w:p>
    <w:p w14:paraId="099BCF04" w14:textId="77777777" w:rsidR="00792076" w:rsidRPr="005875D1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Для сотрудников - </w:t>
      </w:r>
      <w:proofErr w:type="spellStart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ДенежныеСредства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- </w:t>
      </w:r>
      <w:proofErr w:type="spellStart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РасчетыССотрудниками</w:t>
      </w:r>
      <w:proofErr w:type="spellEnd"/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 </w:t>
      </w:r>
      <w:r w:rsidRPr="005875D1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Сотрудники</w:t>
      </w:r>
      <w:r w:rsidRPr="005875D1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на сумму платежа.</w:t>
      </w:r>
    </w:p>
    <w:p w14:paraId="396185C6" w14:textId="77777777" w:rsidR="00792076" w:rsidRPr="005A606F" w:rsidRDefault="00792076" w:rsidP="002525E5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Документом </w:t>
      </w:r>
      <w:proofErr w:type="spellStart"/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СписаниеДенежныхСредств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(после расширения типа реквизита </w:t>
      </w:r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Получатель</w:t>
      </w: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типом </w:t>
      </w:r>
      <w:proofErr w:type="spellStart"/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СправочникСсылка.Сотрудники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):</w:t>
      </w:r>
    </w:p>
    <w:p w14:paraId="6D55D50B" w14:textId="77777777" w:rsidR="00792076" w:rsidRPr="005A606F" w:rsidRDefault="00792076" w:rsidP="002525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Для контрагентов - </w:t>
      </w:r>
      <w:proofErr w:type="spellStart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РасчетыСПоставщиками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 </w:t>
      </w:r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Контрагенты</w:t>
      </w: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- </w:t>
      </w:r>
      <w:proofErr w:type="spellStart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ДенежныеСредства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на сумму платежа.</w:t>
      </w:r>
    </w:p>
    <w:p w14:paraId="10DAF837" w14:textId="77777777" w:rsidR="00792076" w:rsidRPr="005A606F" w:rsidRDefault="00792076" w:rsidP="002525E5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Для сотрудников - </w:t>
      </w:r>
      <w:proofErr w:type="spellStart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РасчетыССотрудниками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 </w:t>
      </w:r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Сотрудники</w:t>
      </w: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- </w:t>
      </w:r>
      <w:proofErr w:type="spellStart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</w:t>
      </w:r>
      <w:proofErr w:type="spellStart"/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ДенежныеСредства</w:t>
      </w:r>
      <w:proofErr w:type="spellEnd"/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на сумму платежа.</w:t>
      </w:r>
    </w:p>
    <w:p w14:paraId="3B711B24" w14:textId="77777777" w:rsidR="00792076" w:rsidRPr="005A606F" w:rsidRDefault="00792076" w:rsidP="0079207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Подсистемой </w:t>
      </w:r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Зарплата</w:t>
      </w: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а в ней:</w:t>
      </w:r>
    </w:p>
    <w:p w14:paraId="7D2B00A7" w14:textId="77777777" w:rsidR="00792076" w:rsidRPr="005A606F" w:rsidRDefault="00792076" w:rsidP="002525E5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Регистром сведений </w:t>
      </w:r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Календарь</w:t>
      </w: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75C4F8EE" w14:textId="77777777" w:rsidR="00792076" w:rsidRPr="005A606F" w:rsidRDefault="00792076" w:rsidP="002525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измерение </w:t>
      </w:r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День</w:t>
      </w: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(Дата) и ресурс </w:t>
      </w:r>
      <w:r w:rsidRPr="005A60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Рабочий</w:t>
      </w:r>
      <w:r w:rsidRPr="005A60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(Число)</w:t>
      </w:r>
    </w:p>
    <w:p w14:paraId="208EC2D1" w14:textId="77777777" w:rsidR="00792076" w:rsidRPr="00B0597E" w:rsidRDefault="00792076" w:rsidP="002525E5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B0597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Регистром расчета </w:t>
      </w:r>
      <w:r w:rsidRPr="00B0597E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Зарплата</w:t>
      </w:r>
      <w:r w:rsidRPr="00B0597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1FD48540" w14:textId="77777777" w:rsidR="00792076" w:rsidRPr="00B0597E" w:rsidRDefault="00792076" w:rsidP="002525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B0597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измерение </w:t>
      </w:r>
      <w:r w:rsidRPr="00B0597E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</w:t>
      </w:r>
      <w:r w:rsidRPr="00B0597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и ресурс </w:t>
      </w:r>
      <w:r w:rsidRPr="00B0597E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Сумма</w:t>
      </w:r>
      <w:r w:rsidRPr="00B0597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определяемого типа</w:t>
      </w:r>
    </w:p>
    <w:p w14:paraId="37089A01" w14:textId="77777777" w:rsidR="00792076" w:rsidRPr="00B0597E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B0597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Поддерживает период действия и период регистрации</w:t>
      </w:r>
    </w:p>
    <w:p w14:paraId="6008E337" w14:textId="77777777" w:rsidR="00792076" w:rsidRPr="00B0597E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B0597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Привязан к регистру </w:t>
      </w:r>
      <w:r w:rsidRPr="00B0597E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Календарь</w:t>
      </w:r>
      <w:r w:rsidRPr="00B0597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как к календарю</w:t>
      </w:r>
    </w:p>
    <w:p w14:paraId="5001A06D" w14:textId="77777777" w:rsidR="00792076" w:rsidRPr="004F45FF" w:rsidRDefault="00792076" w:rsidP="002525E5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4F45F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Планом видов расчета </w:t>
      </w:r>
      <w:r w:rsidRPr="004F45F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Начисления</w:t>
      </w:r>
      <w:r w:rsidRPr="004F45F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69746191" w14:textId="77777777" w:rsidR="00792076" w:rsidRPr="004F45FF" w:rsidRDefault="00792076" w:rsidP="002525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4F45F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Используется для учета в регистре расчета </w:t>
      </w:r>
      <w:r w:rsidRPr="004F45F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Зарплата</w:t>
      </w:r>
    </w:p>
    <w:p w14:paraId="30CFEE10" w14:textId="77777777" w:rsidR="00792076" w:rsidRPr="00792076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4F45F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Использует период действия и зависит по базе по периоду действия от самого себя</w:t>
      </w: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14:paraId="33ECB55A" w14:textId="77777777" w:rsidR="00792076" w:rsidRPr="004F45FF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4F45F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предопределенные виды расчетов:</w:t>
      </w:r>
    </w:p>
    <w:p w14:paraId="1AF619DC" w14:textId="77777777" w:rsidR="00792076" w:rsidRPr="00792076" w:rsidRDefault="00792076" w:rsidP="002525E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4F45F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Больничный, Отпуск</w:t>
      </w:r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proofErr w:type="spellStart"/>
      <w:r w:rsidRPr="00792076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ФиксированнаяПремия</w:t>
      </w:r>
      <w:proofErr w:type="spellEnd"/>
    </w:p>
    <w:p w14:paraId="6E4AD06E" w14:textId="77777777" w:rsidR="00792076" w:rsidRPr="004F45FF" w:rsidRDefault="00792076" w:rsidP="002525E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proofErr w:type="spellStart"/>
      <w:r w:rsidRPr="004F45F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ОплатаПоОкладу</w:t>
      </w:r>
      <w:proofErr w:type="spellEnd"/>
      <w:r w:rsidRPr="004F45F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вытесняемый видами расчета Больничный и Отпуск</w:t>
      </w:r>
    </w:p>
    <w:p w14:paraId="472AFF0D" w14:textId="77777777" w:rsidR="00792076" w:rsidRPr="00D85A9E" w:rsidRDefault="00792076" w:rsidP="002525E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proofErr w:type="spellStart"/>
      <w:r w:rsidRPr="00D85A9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ПремияПроцентом</w:t>
      </w:r>
      <w:proofErr w:type="spellEnd"/>
      <w:r w:rsidRPr="00D85A9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, зависящая по базе от вида расчета </w:t>
      </w:r>
      <w:proofErr w:type="spellStart"/>
      <w:r w:rsidRPr="00D85A9E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ОплатаПоОкладу</w:t>
      </w:r>
      <w:proofErr w:type="spellEnd"/>
    </w:p>
    <w:p w14:paraId="57876F90" w14:textId="77777777" w:rsidR="00792076" w:rsidRPr="006F6D6F" w:rsidRDefault="00792076" w:rsidP="002525E5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6F6D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Документом </w:t>
      </w:r>
      <w:proofErr w:type="spellStart"/>
      <w:r w:rsidRPr="006F6D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НачислениеСписком</w:t>
      </w:r>
      <w:proofErr w:type="spellEnd"/>
      <w:r w:rsidRPr="006F6D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01CFB8FD" w14:textId="77777777" w:rsidR="00792076" w:rsidRPr="006F6D6F" w:rsidRDefault="00792076" w:rsidP="002525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6F6D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реквизит </w:t>
      </w:r>
      <w:r w:rsidRPr="006F6D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Начисление</w:t>
      </w:r>
      <w:r w:rsidRPr="006F6D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</w:t>
      </w:r>
      <w:proofErr w:type="spellStart"/>
      <w:r w:rsidRPr="006F6D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ПланВидовРасчетаСсылка.Начисления</w:t>
      </w:r>
      <w:proofErr w:type="spellEnd"/>
      <w:r w:rsidRPr="006F6D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) и начало и конец периода действия</w:t>
      </w:r>
    </w:p>
    <w:p w14:paraId="18F874F0" w14:textId="77777777" w:rsidR="00792076" w:rsidRPr="006F6D6F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6F6D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табличную часть </w:t>
      </w:r>
      <w:r w:rsidRPr="006F6D6F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Сотрудники</w:t>
      </w:r>
      <w:r w:rsidRPr="006F6D6F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сотрудниками и суммами</w:t>
      </w:r>
    </w:p>
    <w:p w14:paraId="0EAAE96B" w14:textId="77777777" w:rsidR="00792076" w:rsidRPr="00C531E0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При проведении формирует движения:</w:t>
      </w:r>
    </w:p>
    <w:p w14:paraId="4DC96A43" w14:textId="77777777" w:rsidR="00792076" w:rsidRPr="00C531E0" w:rsidRDefault="00792076" w:rsidP="002525E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 регистру расчета </w:t>
      </w:r>
      <w:r w:rsidRPr="00C531E0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Зарплата</w:t>
      </w:r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указанием сотрудника, вида расчета, периодов и суммы</w:t>
      </w:r>
    </w:p>
    <w:p w14:paraId="42FE759D" w14:textId="77777777" w:rsidR="00792076" w:rsidRPr="00C531E0" w:rsidRDefault="00792076" w:rsidP="002525E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 регистру бухгалтерии </w:t>
      </w:r>
      <w:r w:rsidRPr="00C531E0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Управленческий</w:t>
      </w:r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в </w:t>
      </w:r>
      <w:proofErr w:type="spellStart"/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 счета </w:t>
      </w:r>
      <w:r w:rsidRPr="00C531E0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Расходы</w:t>
      </w:r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с </w:t>
      </w:r>
      <w:proofErr w:type="spellStart"/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 счета </w:t>
      </w:r>
      <w:proofErr w:type="spellStart"/>
      <w:r w:rsidRPr="00C531E0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РасчетыССотрудниками</w:t>
      </w:r>
      <w:proofErr w:type="spellEnd"/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 </w:t>
      </w:r>
      <w:r w:rsidRPr="00C531E0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Сотрудники</w:t>
      </w:r>
      <w:r w:rsidRPr="00C531E0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на ту же сумму.</w:t>
      </w:r>
    </w:p>
    <w:p w14:paraId="36F2E9BE" w14:textId="77777777" w:rsidR="00792076" w:rsidRPr="00972389" w:rsidRDefault="00792076" w:rsidP="002525E5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lastRenderedPageBreak/>
        <w:t>Документом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НачислениеОплатыПоОкладу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1FFDF278" w14:textId="77777777" w:rsidR="00792076" w:rsidRPr="00972389" w:rsidRDefault="00792076" w:rsidP="002525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реквизит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ЗаМесяц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(Дата), определяющий месяц периода действия</w:t>
      </w:r>
    </w:p>
    <w:p w14:paraId="6C4BB444" w14:textId="77777777" w:rsidR="00792076" w:rsidRPr="00972389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табличную часть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Сотрудники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сотрудниками</w:t>
      </w:r>
    </w:p>
    <w:p w14:paraId="2F4F8A44" w14:textId="77777777" w:rsidR="00792076" w:rsidRPr="00972389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При проведении формирует движения:</w:t>
      </w:r>
    </w:p>
    <w:p w14:paraId="19782C65" w14:textId="77777777" w:rsidR="00792076" w:rsidRPr="00972389" w:rsidRDefault="00792076" w:rsidP="002525E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 регистру расчета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Зарплата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указанием сотрудника, вида расчета, периодов и суммы. Сумма рассчитывается по данным графиков как оклад, умноженный на частное от деления фактически отработанного времени (с учетом вытеснения больничным и окладом) на норму времени.</w:t>
      </w:r>
    </w:p>
    <w:p w14:paraId="324BE26E" w14:textId="77777777" w:rsidR="00792076" w:rsidRPr="00972389" w:rsidRDefault="00792076" w:rsidP="002525E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 регистру бухгалтерии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Управленческий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в 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 счета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Расходы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с 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 счета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РасчетыССотрудниками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Сотрудники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на ту же сумму.</w:t>
      </w:r>
    </w:p>
    <w:p w14:paraId="243A513B" w14:textId="77777777" w:rsidR="00792076" w:rsidRPr="00972389" w:rsidRDefault="00792076" w:rsidP="002525E5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Документом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НачислениеПремииПроцентом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6C4B11E8" w14:textId="77777777" w:rsidR="00792076" w:rsidRPr="00972389" w:rsidRDefault="00792076" w:rsidP="002525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реквизит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ЗаМесяц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(Дата), определяющий месяц периода действия, и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Процент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(Число), определяющий процент премии</w:t>
      </w:r>
    </w:p>
    <w:p w14:paraId="16FAEA71" w14:textId="77777777" w:rsidR="00792076" w:rsidRPr="00972389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табличную часть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Сотрудники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сотрудниками</w:t>
      </w:r>
    </w:p>
    <w:p w14:paraId="3300BFF4" w14:textId="77777777" w:rsidR="00792076" w:rsidRPr="00972389" w:rsidRDefault="00792076" w:rsidP="002525E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При проведении формирует движения:</w:t>
      </w:r>
    </w:p>
    <w:p w14:paraId="3ED0B162" w14:textId="77777777" w:rsidR="00792076" w:rsidRPr="00972389" w:rsidRDefault="00792076" w:rsidP="002525E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 регистру расчета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Зарплата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указанием сотрудника, вида расчета, периодов и суммы. Сумма рассчитывается по данным базы (оплаты по окладу за базовый период) умножением базы на процент.</w:t>
      </w:r>
    </w:p>
    <w:p w14:paraId="6731C9DA" w14:textId="77777777" w:rsidR="00792076" w:rsidRPr="00972389" w:rsidRDefault="00792076" w:rsidP="002525E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 регистру бухгалтерии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Управленческий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в 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Дт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 счета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Расходы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с 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Кт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 счета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РасчетыССотрудниками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заполнением субконто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Сотрудники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на ту же сумму.</w:t>
      </w:r>
    </w:p>
    <w:p w14:paraId="7C199472" w14:textId="77777777" w:rsidR="00792076" w:rsidRPr="00972389" w:rsidRDefault="00792076" w:rsidP="0079207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Подсистемой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Взаимодействие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а в ней:</w:t>
      </w:r>
    </w:p>
    <w:p w14:paraId="7C60DAF6" w14:textId="77777777" w:rsidR="00792076" w:rsidRPr="00972389" w:rsidRDefault="00792076" w:rsidP="002525E5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Справочником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Роли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наименованием разумной длины</w:t>
      </w:r>
    </w:p>
    <w:p w14:paraId="2ABD11D2" w14:textId="77777777" w:rsidR="00792076" w:rsidRPr="00972389" w:rsidRDefault="00792076" w:rsidP="002525E5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Регистром сведений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ИсполнителиРолей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326161E8" w14:textId="77777777" w:rsidR="00792076" w:rsidRPr="00972389" w:rsidRDefault="00792076" w:rsidP="002525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измерения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Роль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СправочникСсылка.Роли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) и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Исполнитель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СправочникСсылка.Сотрудники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)</w:t>
      </w:r>
    </w:p>
    <w:p w14:paraId="5CF5D919" w14:textId="77777777" w:rsidR="00792076" w:rsidRPr="00972389" w:rsidRDefault="00792076" w:rsidP="002525E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Используется для адресации задач</w:t>
      </w:r>
    </w:p>
    <w:p w14:paraId="5E96696C" w14:textId="77777777" w:rsidR="00792076" w:rsidRPr="00972389" w:rsidRDefault="00792076" w:rsidP="002525E5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Задачей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Задача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которая:</w:t>
      </w:r>
    </w:p>
    <w:p w14:paraId="4B57502A" w14:textId="77777777" w:rsidR="00792076" w:rsidRPr="00972389" w:rsidRDefault="00792076" w:rsidP="002525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реквизиты адресации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Исполнитель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 xml:space="preserve"> (основной, 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СправочникСсылка.Сотрудники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) и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Роль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СправочникСсылка.Роли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), заполняемые по данным процесса</w:t>
      </w:r>
    </w:p>
    <w:p w14:paraId="6FAB45BA" w14:textId="77777777" w:rsidR="00792076" w:rsidRPr="00972389" w:rsidRDefault="00792076" w:rsidP="002525E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В качестве текущего исполнителя использует значение параметра сеанса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ТекущийСотрудник</w:t>
      </w:r>
      <w:proofErr w:type="spellEnd"/>
    </w:p>
    <w:p w14:paraId="189EF50C" w14:textId="77777777" w:rsidR="00792076" w:rsidRPr="00972389" w:rsidRDefault="00792076" w:rsidP="002525E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реквизит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ПодробноеОписание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(строка неограниченной длины), заполняемый по данным процесса</w:t>
      </w:r>
    </w:p>
    <w:p w14:paraId="252B863B" w14:textId="77777777" w:rsidR="00792076" w:rsidRPr="00972389" w:rsidRDefault="00792076" w:rsidP="002525E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форму задачи с ее прикладными реквизитами, недоступными для редактирования</w:t>
      </w:r>
    </w:p>
    <w:p w14:paraId="11C95A1B" w14:textId="77777777" w:rsidR="00792076" w:rsidRPr="00972389" w:rsidRDefault="00792076" w:rsidP="002525E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форму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ЗадачиМне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которая:</w:t>
      </w:r>
    </w:p>
    <w:p w14:paraId="74927B06" w14:textId="77777777" w:rsidR="00792076" w:rsidRPr="00972389" w:rsidRDefault="00792076" w:rsidP="002525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задачи, адресованные текущему сотруднику по данным виртуальной таблицы </w:t>
      </w:r>
      <w:proofErr w:type="spellStart"/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Задача.Задача.ЗадачиПоИсполнителю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с учетом ролевой адресации</w:t>
      </w:r>
    </w:p>
    <w:p w14:paraId="32867E61" w14:textId="77777777" w:rsidR="00792076" w:rsidRPr="00972389" w:rsidRDefault="00792076" w:rsidP="002525E5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Выведена на рабочую область начальной страницы</w:t>
      </w:r>
    </w:p>
    <w:p w14:paraId="6CAB29F9" w14:textId="77777777" w:rsidR="00792076" w:rsidRPr="00972389" w:rsidRDefault="00792076" w:rsidP="002525E5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Процессом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Поручение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, который:</w:t>
      </w:r>
    </w:p>
    <w:p w14:paraId="7D763462" w14:textId="77777777" w:rsidR="00792076" w:rsidRPr="00972389" w:rsidRDefault="00792076" w:rsidP="002525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Использует задачу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Задача</w:t>
      </w:r>
    </w:p>
    <w:p w14:paraId="3AC4886A" w14:textId="77777777" w:rsidR="00792076" w:rsidRPr="00972389" w:rsidRDefault="00792076" w:rsidP="002525E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Содержит реквизиты, достаточные для заполнения создаваемых задач, и реквизит </w:t>
      </w:r>
      <w:r w:rsidRPr="00972389">
        <w:rPr>
          <w:rFonts w:ascii="Segoe UI" w:eastAsia="Times New Roman" w:hAnsi="Segoe UI" w:cs="Segoe UI"/>
          <w:b/>
          <w:bCs/>
          <w:color w:val="24292F"/>
          <w:sz w:val="21"/>
          <w:szCs w:val="21"/>
          <w:highlight w:val="green"/>
          <w:lang w:eastAsia="ru-RU"/>
        </w:rPr>
        <w:t>Предмет</w:t>
      </w: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 (</w:t>
      </w:r>
      <w:proofErr w:type="spellStart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ОпределяемыйТип.ПредметПроцесса</w:t>
      </w:r>
      <w:proofErr w:type="spellEnd"/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)</w:t>
      </w:r>
    </w:p>
    <w:p w14:paraId="20B22B3E" w14:textId="77777777" w:rsidR="00792076" w:rsidRPr="00972389" w:rsidRDefault="00792076" w:rsidP="002525E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Имеет простую схему, состоящую из точки старта, точки действия и точки завершения</w:t>
      </w:r>
    </w:p>
    <w:p w14:paraId="2AB504EE" w14:textId="6B85B8E2" w:rsidR="00D96DD1" w:rsidRPr="00972389" w:rsidRDefault="00792076" w:rsidP="002525E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</w:pPr>
      <w:r w:rsidRPr="00972389">
        <w:rPr>
          <w:rFonts w:ascii="Segoe UI" w:eastAsia="Times New Roman" w:hAnsi="Segoe UI" w:cs="Segoe UI"/>
          <w:color w:val="24292F"/>
          <w:sz w:val="21"/>
          <w:szCs w:val="21"/>
          <w:highlight w:val="green"/>
          <w:lang w:eastAsia="ru-RU"/>
        </w:rPr>
        <w:t>При создании задач заполняет их наименование, подробное описание, исполнителя и роль по собственным данным</w:t>
      </w:r>
    </w:p>
    <w:p w14:paraId="7469E883" w14:textId="00F0D853" w:rsidR="00D96DD1" w:rsidRDefault="00D96DD1" w:rsidP="00D96DD1">
      <w:pPr>
        <w:rPr>
          <w:rFonts w:ascii="Segoe UI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br w:type="page"/>
      </w:r>
      <w:r>
        <w:rPr>
          <w:rFonts w:ascii="Segoe UI" w:hAnsi="Segoe UI" w:cs="Segoe UI"/>
          <w:color w:val="24292F"/>
        </w:rPr>
        <w:lastRenderedPageBreak/>
        <w:t>Порядок выполнения</w:t>
      </w:r>
    </w:p>
    <w:p w14:paraId="1E09CF1F" w14:textId="77777777" w:rsidR="00D96DD1" w:rsidRDefault="00D96DD1" w:rsidP="00D96DD1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Общий подход</w:t>
      </w:r>
    </w:p>
    <w:p w14:paraId="795B9088" w14:textId="77777777" w:rsidR="00D96DD1" w:rsidRPr="00144EFF" w:rsidRDefault="00D96DD1" w:rsidP="002525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  <w:highlight w:val="green"/>
        </w:rPr>
      </w:pPr>
      <w:r w:rsidRPr="00144EFF">
        <w:rPr>
          <w:rFonts w:ascii="Segoe UI" w:hAnsi="Segoe UI" w:cs="Segoe UI"/>
          <w:color w:val="24292F"/>
          <w:highlight w:val="green"/>
        </w:rPr>
        <w:t>Диплом является развитием предыдущего и включает многие механизмы, реализованные в ходе выполнения домашних заданий.</w:t>
      </w:r>
    </w:p>
    <w:p w14:paraId="48C49B0E" w14:textId="77777777" w:rsidR="00D96DD1" w:rsidRPr="00144EFF" w:rsidRDefault="00D96DD1" w:rsidP="002525E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144EFF">
        <w:rPr>
          <w:rFonts w:ascii="Segoe UI" w:hAnsi="Segoe UI" w:cs="Segoe UI"/>
          <w:color w:val="24292F"/>
          <w:highlight w:val="green"/>
        </w:rPr>
        <w:t>Движения, ранее выполнявшиеся по регистрам накопления, теперь дублируются движениями по регистру бухгалтерии.</w:t>
      </w:r>
    </w:p>
    <w:p w14:paraId="397D466C" w14:textId="77777777" w:rsidR="00D96DD1" w:rsidRPr="00144EFF" w:rsidRDefault="00D96DD1" w:rsidP="002525E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144EFF">
        <w:rPr>
          <w:rFonts w:ascii="Segoe UI" w:hAnsi="Segoe UI" w:cs="Segoe UI"/>
          <w:color w:val="24292F"/>
          <w:highlight w:val="green"/>
        </w:rPr>
        <w:t>Все добавляемые объекты включаем в роль "Базовые права", разрешая все действия, кроме интерактивного удаления. Запрещаем интерактивное удаление и в роли "Полные права".</w:t>
      </w:r>
    </w:p>
    <w:p w14:paraId="541C9F93" w14:textId="77777777" w:rsidR="00D96DD1" w:rsidRDefault="00D96DD1" w:rsidP="00D96DD1">
      <w:pPr>
        <w:pStyle w:val="3"/>
        <w:shd w:val="clear" w:color="auto" w:fill="FFFFFF"/>
        <w:spacing w:before="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Учет</w:t>
      </w:r>
    </w:p>
    <w:p w14:paraId="6922AA62" w14:textId="77777777" w:rsidR="00D96DD1" w:rsidRPr="00972389" w:rsidRDefault="00D96DD1" w:rsidP="00D96DD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highlight w:val="green"/>
        </w:rPr>
      </w:pPr>
      <w:r w:rsidRPr="00972389">
        <w:rPr>
          <w:rFonts w:ascii="Segoe UI" w:hAnsi="Segoe UI" w:cs="Segoe UI"/>
          <w:color w:val="24292F"/>
          <w:highlight w:val="green"/>
        </w:rPr>
        <w:t>Все добавляемые объекты включаем в новую подсистему </w:t>
      </w:r>
      <w:r w:rsidRPr="00972389">
        <w:rPr>
          <w:rStyle w:val="a4"/>
          <w:rFonts w:ascii="Segoe UI" w:hAnsi="Segoe UI" w:cs="Segoe UI"/>
          <w:color w:val="24292F"/>
          <w:highlight w:val="green"/>
        </w:rPr>
        <w:t>Учет</w:t>
      </w:r>
      <w:r w:rsidRPr="00972389">
        <w:rPr>
          <w:rFonts w:ascii="Segoe UI" w:hAnsi="Segoe UI" w:cs="Segoe UI"/>
          <w:color w:val="24292F"/>
          <w:highlight w:val="green"/>
        </w:rPr>
        <w:t>, выведенную в командный интерфейс.</w:t>
      </w:r>
    </w:p>
    <w:p w14:paraId="71EF6596" w14:textId="77777777" w:rsidR="00D96DD1" w:rsidRPr="00972389" w:rsidRDefault="00D96DD1" w:rsidP="002525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72389">
        <w:rPr>
          <w:rFonts w:ascii="Segoe UI" w:hAnsi="Segoe UI" w:cs="Segoe UI"/>
          <w:color w:val="24292F"/>
          <w:highlight w:val="green"/>
        </w:rPr>
        <w:t>Добавить план видов характеристик </w:t>
      </w:r>
      <w:proofErr w:type="spellStart"/>
      <w:r w:rsidRPr="00972389">
        <w:rPr>
          <w:rStyle w:val="a4"/>
          <w:rFonts w:ascii="Segoe UI" w:hAnsi="Segoe UI" w:cs="Segoe UI"/>
          <w:color w:val="24292F"/>
          <w:highlight w:val="green"/>
        </w:rPr>
        <w:t>ВидыСубконто</w:t>
      </w:r>
      <w:proofErr w:type="spellEnd"/>
      <w:r w:rsidRPr="00972389">
        <w:rPr>
          <w:rFonts w:ascii="Segoe UI" w:hAnsi="Segoe UI" w:cs="Segoe UI"/>
          <w:color w:val="24292F"/>
          <w:highlight w:val="green"/>
        </w:rPr>
        <w:t>:</w:t>
      </w:r>
    </w:p>
    <w:p w14:paraId="08193297" w14:textId="77777777" w:rsidR="00D96DD1" w:rsidRPr="00972389" w:rsidRDefault="00D96DD1" w:rsidP="002525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72389">
        <w:rPr>
          <w:rFonts w:ascii="Segoe UI" w:hAnsi="Segoe UI" w:cs="Segoe UI"/>
          <w:color w:val="24292F"/>
          <w:highlight w:val="green"/>
        </w:rPr>
        <w:t>Тип значения характеристик - составной (</w:t>
      </w:r>
      <w:proofErr w:type="spellStart"/>
      <w:r w:rsidRPr="00972389">
        <w:rPr>
          <w:rFonts w:ascii="Segoe UI" w:hAnsi="Segoe UI" w:cs="Segoe UI"/>
          <w:color w:val="24292F"/>
          <w:highlight w:val="green"/>
        </w:rPr>
        <w:t>СправочникСсылка.Контрагенты</w:t>
      </w:r>
      <w:proofErr w:type="spellEnd"/>
      <w:r w:rsidRPr="00972389">
        <w:rPr>
          <w:rFonts w:ascii="Segoe UI" w:hAnsi="Segoe UI" w:cs="Segoe UI"/>
          <w:color w:val="24292F"/>
          <w:highlight w:val="green"/>
        </w:rPr>
        <w:t xml:space="preserve">, </w:t>
      </w:r>
      <w:proofErr w:type="spellStart"/>
      <w:r w:rsidRPr="00972389">
        <w:rPr>
          <w:rFonts w:ascii="Segoe UI" w:hAnsi="Segoe UI" w:cs="Segoe UI"/>
          <w:color w:val="24292F"/>
          <w:highlight w:val="green"/>
        </w:rPr>
        <w:t>СправочникСсылка.Номенклатура</w:t>
      </w:r>
      <w:proofErr w:type="spellEnd"/>
      <w:r w:rsidRPr="00972389">
        <w:rPr>
          <w:rFonts w:ascii="Segoe UI" w:hAnsi="Segoe UI" w:cs="Segoe UI"/>
          <w:color w:val="24292F"/>
          <w:highlight w:val="green"/>
        </w:rPr>
        <w:t xml:space="preserve">, </w:t>
      </w:r>
      <w:proofErr w:type="spellStart"/>
      <w:r w:rsidRPr="00972389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972389">
        <w:rPr>
          <w:rFonts w:ascii="Segoe UI" w:hAnsi="Segoe UI" w:cs="Segoe UI"/>
          <w:color w:val="24292F"/>
          <w:highlight w:val="green"/>
        </w:rPr>
        <w:t>)</w:t>
      </w:r>
    </w:p>
    <w:p w14:paraId="49B69183" w14:textId="77777777" w:rsidR="00D96DD1" w:rsidRPr="00972389" w:rsidRDefault="00D96DD1" w:rsidP="002525E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72389">
        <w:rPr>
          <w:rFonts w:ascii="Segoe UI" w:hAnsi="Segoe UI" w:cs="Segoe UI"/>
          <w:color w:val="24292F"/>
          <w:highlight w:val="green"/>
        </w:rPr>
        <w:t>Представление объекта - "Вид субконто"</w:t>
      </w:r>
    </w:p>
    <w:p w14:paraId="7BF93371" w14:textId="77777777" w:rsidR="00D96DD1" w:rsidRPr="00972389" w:rsidRDefault="00D96DD1" w:rsidP="002525E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72389">
        <w:rPr>
          <w:rFonts w:ascii="Segoe UI" w:hAnsi="Segoe UI" w:cs="Segoe UI"/>
          <w:color w:val="24292F"/>
          <w:highlight w:val="green"/>
        </w:rPr>
        <w:t>Три предопределенных элемента:</w:t>
      </w:r>
    </w:p>
    <w:p w14:paraId="223762A0" w14:textId="77777777" w:rsidR="00D96DD1" w:rsidRPr="00972389" w:rsidRDefault="00D96DD1" w:rsidP="002525E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72389">
        <w:rPr>
          <w:rFonts w:ascii="Segoe UI" w:hAnsi="Segoe UI" w:cs="Segoe UI"/>
          <w:color w:val="24292F"/>
          <w:highlight w:val="green"/>
        </w:rPr>
        <w:t>Контрагенты (</w:t>
      </w:r>
      <w:proofErr w:type="spellStart"/>
      <w:r w:rsidRPr="00972389">
        <w:rPr>
          <w:rFonts w:ascii="Segoe UI" w:hAnsi="Segoe UI" w:cs="Segoe UI"/>
          <w:color w:val="24292F"/>
          <w:highlight w:val="green"/>
        </w:rPr>
        <w:t>СправочникСсылка.Контрагенты</w:t>
      </w:r>
      <w:proofErr w:type="spellEnd"/>
      <w:r w:rsidRPr="00972389">
        <w:rPr>
          <w:rFonts w:ascii="Segoe UI" w:hAnsi="Segoe UI" w:cs="Segoe UI"/>
          <w:color w:val="24292F"/>
          <w:highlight w:val="green"/>
        </w:rPr>
        <w:t>)</w:t>
      </w:r>
    </w:p>
    <w:p w14:paraId="41CF4F3E" w14:textId="77777777" w:rsidR="00D96DD1" w:rsidRPr="00972389" w:rsidRDefault="00D96DD1" w:rsidP="002525E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72389">
        <w:rPr>
          <w:rFonts w:ascii="Segoe UI" w:hAnsi="Segoe UI" w:cs="Segoe UI"/>
          <w:color w:val="24292F"/>
          <w:highlight w:val="green"/>
        </w:rPr>
        <w:t>Номенклатура (</w:t>
      </w:r>
      <w:proofErr w:type="spellStart"/>
      <w:r w:rsidRPr="00972389">
        <w:rPr>
          <w:rFonts w:ascii="Segoe UI" w:hAnsi="Segoe UI" w:cs="Segoe UI"/>
          <w:color w:val="24292F"/>
          <w:highlight w:val="green"/>
        </w:rPr>
        <w:t>СправочникСсылка.Номенклатура</w:t>
      </w:r>
      <w:proofErr w:type="spellEnd"/>
      <w:r w:rsidRPr="00972389">
        <w:rPr>
          <w:rFonts w:ascii="Segoe UI" w:hAnsi="Segoe UI" w:cs="Segoe UI"/>
          <w:color w:val="24292F"/>
          <w:highlight w:val="green"/>
        </w:rPr>
        <w:t>)</w:t>
      </w:r>
    </w:p>
    <w:p w14:paraId="491FE36D" w14:textId="77777777" w:rsidR="00D96DD1" w:rsidRPr="00972389" w:rsidRDefault="00D96DD1" w:rsidP="002525E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72389">
        <w:rPr>
          <w:rFonts w:ascii="Segoe UI" w:hAnsi="Segoe UI" w:cs="Segoe UI"/>
          <w:color w:val="24292F"/>
          <w:highlight w:val="green"/>
        </w:rPr>
        <w:t>Сотрудники (</w:t>
      </w:r>
      <w:proofErr w:type="spellStart"/>
      <w:r w:rsidRPr="00972389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972389">
        <w:rPr>
          <w:rFonts w:ascii="Segoe UI" w:hAnsi="Segoe UI" w:cs="Segoe UI"/>
          <w:color w:val="24292F"/>
          <w:highlight w:val="green"/>
        </w:rPr>
        <w:t>)</w:t>
      </w:r>
    </w:p>
    <w:p w14:paraId="6764A7A2" w14:textId="77777777" w:rsidR="00D96DD1" w:rsidRDefault="00D96DD1" w:rsidP="002525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Добавить план счетов </w:t>
      </w:r>
      <w:r>
        <w:rPr>
          <w:rStyle w:val="a4"/>
          <w:rFonts w:ascii="Segoe UI" w:hAnsi="Segoe UI" w:cs="Segoe UI"/>
          <w:color w:val="24292F"/>
        </w:rPr>
        <w:t>Управленческий</w:t>
      </w:r>
      <w:r>
        <w:rPr>
          <w:rFonts w:ascii="Segoe UI" w:hAnsi="Segoe UI" w:cs="Segoe UI"/>
          <w:color w:val="24292F"/>
        </w:rPr>
        <w:t>:</w:t>
      </w:r>
    </w:p>
    <w:p w14:paraId="1B7FE64B" w14:textId="77777777" w:rsidR="00D96DD1" w:rsidRPr="009B6BEF" w:rsidRDefault="00D96DD1" w:rsidP="002525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Длина кода - 4, наименования - 50</w:t>
      </w:r>
    </w:p>
    <w:p w14:paraId="14B28911" w14:textId="77777777" w:rsidR="00D96DD1" w:rsidRPr="009B6BEF" w:rsidRDefault="00D96DD1" w:rsidP="002525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Маска кода - "#</w:t>
      </w:r>
      <w:proofErr w:type="gramStart"/>
      <w:r w:rsidRPr="009B6BEF">
        <w:rPr>
          <w:rFonts w:ascii="Segoe UI" w:hAnsi="Segoe UI" w:cs="Segoe UI"/>
          <w:color w:val="24292F"/>
          <w:highlight w:val="green"/>
        </w:rPr>
        <w:t>#.#</w:t>
      </w:r>
      <w:proofErr w:type="gramEnd"/>
      <w:r w:rsidRPr="009B6BEF">
        <w:rPr>
          <w:rFonts w:ascii="Segoe UI" w:hAnsi="Segoe UI" w:cs="Segoe UI"/>
          <w:color w:val="24292F"/>
          <w:highlight w:val="green"/>
        </w:rPr>
        <w:t xml:space="preserve">", </w:t>
      </w:r>
      <w:proofErr w:type="spellStart"/>
      <w:r w:rsidRPr="009B6BEF">
        <w:rPr>
          <w:rFonts w:ascii="Segoe UI" w:hAnsi="Segoe UI" w:cs="Segoe UI"/>
          <w:color w:val="24292F"/>
          <w:highlight w:val="green"/>
        </w:rPr>
        <w:t>автопорядок</w:t>
      </w:r>
      <w:proofErr w:type="spellEnd"/>
      <w:r w:rsidRPr="009B6BEF">
        <w:rPr>
          <w:rFonts w:ascii="Segoe UI" w:hAnsi="Segoe UI" w:cs="Segoe UI"/>
          <w:color w:val="24292F"/>
          <w:highlight w:val="green"/>
        </w:rPr>
        <w:t xml:space="preserve"> по коду, ширина порядка - 4.</w:t>
      </w:r>
    </w:p>
    <w:p w14:paraId="2040FF09" w14:textId="77777777" w:rsidR="00D96DD1" w:rsidRPr="009B6BEF" w:rsidRDefault="00D96DD1" w:rsidP="002525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Добавить признак учета </w:t>
      </w:r>
      <w:r w:rsidRPr="009B6BEF">
        <w:rPr>
          <w:rStyle w:val="a4"/>
          <w:rFonts w:ascii="Segoe UI" w:hAnsi="Segoe UI" w:cs="Segoe UI"/>
          <w:color w:val="24292F"/>
          <w:highlight w:val="green"/>
        </w:rPr>
        <w:t>Количественный</w:t>
      </w:r>
      <w:r w:rsidRPr="009B6BEF">
        <w:rPr>
          <w:rFonts w:ascii="Segoe UI" w:hAnsi="Segoe UI" w:cs="Segoe UI"/>
          <w:color w:val="24292F"/>
          <w:highlight w:val="green"/>
        </w:rPr>
        <w:t> для учета по количеству на единственном счете </w:t>
      </w:r>
      <w:r w:rsidRPr="009B6BEF">
        <w:rPr>
          <w:rStyle w:val="a4"/>
          <w:rFonts w:ascii="Segoe UI" w:hAnsi="Segoe UI" w:cs="Segoe UI"/>
          <w:color w:val="24292F"/>
          <w:highlight w:val="green"/>
        </w:rPr>
        <w:t>Товары</w:t>
      </w:r>
    </w:p>
    <w:p w14:paraId="7884B609" w14:textId="77777777" w:rsidR="00D96DD1" w:rsidRPr="009B6BEF" w:rsidRDefault="00D96DD1" w:rsidP="002525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В качестве видов субконто указать созданный на предыдущем шаге ПВХ </w:t>
      </w:r>
      <w:proofErr w:type="spellStart"/>
      <w:r w:rsidRPr="009B6BEF">
        <w:rPr>
          <w:rStyle w:val="a4"/>
          <w:rFonts w:ascii="Segoe UI" w:hAnsi="Segoe UI" w:cs="Segoe UI"/>
          <w:color w:val="24292F"/>
          <w:highlight w:val="green"/>
        </w:rPr>
        <w:t>ВидыСубконто</w:t>
      </w:r>
      <w:proofErr w:type="spellEnd"/>
      <w:r w:rsidRPr="009B6BEF">
        <w:rPr>
          <w:rFonts w:ascii="Segoe UI" w:hAnsi="Segoe UI" w:cs="Segoe UI"/>
          <w:color w:val="24292F"/>
          <w:highlight w:val="green"/>
        </w:rPr>
        <w:t>. Максимальное количество видов субконто - 1.</w:t>
      </w:r>
    </w:p>
    <w:p w14:paraId="16487933" w14:textId="77777777" w:rsidR="00D96DD1" w:rsidRPr="009B6BEF" w:rsidRDefault="00D96DD1" w:rsidP="002525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Добавить предопределенные счета:</w:t>
      </w:r>
    </w:p>
    <w:p w14:paraId="755E4BCD" w14:textId="77777777" w:rsidR="00D96DD1" w:rsidRPr="009B6BEF" w:rsidRDefault="00D96DD1" w:rsidP="002525E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Активный 41 </w:t>
      </w:r>
      <w:r w:rsidRPr="009B6BEF">
        <w:rPr>
          <w:rStyle w:val="a4"/>
          <w:rFonts w:ascii="Segoe UI" w:hAnsi="Segoe UI" w:cs="Segoe UI"/>
          <w:color w:val="24292F"/>
          <w:highlight w:val="green"/>
        </w:rPr>
        <w:t>Товары</w:t>
      </w:r>
      <w:r w:rsidRPr="009B6BEF">
        <w:rPr>
          <w:rFonts w:ascii="Segoe UI" w:hAnsi="Segoe UI" w:cs="Segoe UI"/>
          <w:color w:val="24292F"/>
          <w:highlight w:val="green"/>
        </w:rPr>
        <w:t> (виды субконто: Номенклатура, учет по количеству)</w:t>
      </w:r>
    </w:p>
    <w:p w14:paraId="3D8EF31B" w14:textId="77777777" w:rsidR="00D96DD1" w:rsidRPr="009B6BEF" w:rsidRDefault="00D96DD1" w:rsidP="002525E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Активный 50 </w:t>
      </w:r>
      <w:proofErr w:type="spellStart"/>
      <w:r w:rsidRPr="009B6BEF">
        <w:rPr>
          <w:rStyle w:val="a4"/>
          <w:rFonts w:ascii="Segoe UI" w:hAnsi="Segoe UI" w:cs="Segoe UI"/>
          <w:color w:val="24292F"/>
          <w:highlight w:val="green"/>
        </w:rPr>
        <w:t>ДенежныеСредства</w:t>
      </w:r>
      <w:proofErr w:type="spellEnd"/>
    </w:p>
    <w:p w14:paraId="3011218F" w14:textId="77777777" w:rsidR="00D96DD1" w:rsidRPr="009B6BEF" w:rsidRDefault="00D96DD1" w:rsidP="002525E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Пассивный 60 </w:t>
      </w:r>
      <w:proofErr w:type="spellStart"/>
      <w:r w:rsidRPr="009B6BEF">
        <w:rPr>
          <w:rStyle w:val="a4"/>
          <w:rFonts w:ascii="Segoe UI" w:hAnsi="Segoe UI" w:cs="Segoe UI"/>
          <w:color w:val="24292F"/>
          <w:highlight w:val="green"/>
        </w:rPr>
        <w:t>РасчетыСПоставщиками</w:t>
      </w:r>
      <w:proofErr w:type="spellEnd"/>
      <w:r w:rsidRPr="009B6BEF">
        <w:rPr>
          <w:rFonts w:ascii="Segoe UI" w:hAnsi="Segoe UI" w:cs="Segoe UI"/>
          <w:color w:val="24292F"/>
          <w:highlight w:val="green"/>
        </w:rPr>
        <w:t> (виды субконто: Контрагенты)</w:t>
      </w:r>
    </w:p>
    <w:p w14:paraId="1C41411F" w14:textId="77777777" w:rsidR="00D96DD1" w:rsidRPr="009B6BEF" w:rsidRDefault="00D96DD1" w:rsidP="002525E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Активный 62 </w:t>
      </w:r>
      <w:proofErr w:type="spellStart"/>
      <w:r w:rsidRPr="009B6BEF">
        <w:rPr>
          <w:rStyle w:val="a4"/>
          <w:rFonts w:ascii="Segoe UI" w:hAnsi="Segoe UI" w:cs="Segoe UI"/>
          <w:color w:val="24292F"/>
          <w:highlight w:val="green"/>
        </w:rPr>
        <w:t>РасчетыСПокупателями</w:t>
      </w:r>
      <w:proofErr w:type="spellEnd"/>
      <w:r w:rsidRPr="009B6BEF">
        <w:rPr>
          <w:rFonts w:ascii="Segoe UI" w:hAnsi="Segoe UI" w:cs="Segoe UI"/>
          <w:color w:val="24292F"/>
          <w:highlight w:val="green"/>
        </w:rPr>
        <w:t> (виды субконто: Контрагенты)</w:t>
      </w:r>
    </w:p>
    <w:p w14:paraId="0E6BF165" w14:textId="77777777" w:rsidR="00D96DD1" w:rsidRPr="009B6BEF" w:rsidRDefault="00D96DD1" w:rsidP="002525E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Активно-пассивный 70 </w:t>
      </w:r>
      <w:proofErr w:type="spellStart"/>
      <w:r w:rsidRPr="009B6BEF">
        <w:rPr>
          <w:rStyle w:val="a4"/>
          <w:rFonts w:ascii="Segoe UI" w:hAnsi="Segoe UI" w:cs="Segoe UI"/>
          <w:color w:val="24292F"/>
          <w:highlight w:val="green"/>
        </w:rPr>
        <w:t>РасчетыССотрудниками</w:t>
      </w:r>
      <w:proofErr w:type="spellEnd"/>
      <w:r w:rsidRPr="009B6BEF">
        <w:rPr>
          <w:rFonts w:ascii="Segoe UI" w:hAnsi="Segoe UI" w:cs="Segoe UI"/>
          <w:color w:val="24292F"/>
          <w:highlight w:val="green"/>
        </w:rPr>
        <w:t> (виды субконто: Сотрудники)</w:t>
      </w:r>
    </w:p>
    <w:p w14:paraId="5E186CD5" w14:textId="77777777" w:rsidR="00D96DD1" w:rsidRPr="009B6BEF" w:rsidRDefault="00D96DD1" w:rsidP="002525E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Активно-пассивный 90 </w:t>
      </w:r>
      <w:proofErr w:type="spellStart"/>
      <w:r w:rsidRPr="009B6BEF">
        <w:rPr>
          <w:rStyle w:val="a4"/>
          <w:rFonts w:ascii="Segoe UI" w:hAnsi="Segoe UI" w:cs="Segoe UI"/>
          <w:color w:val="24292F"/>
          <w:highlight w:val="green"/>
        </w:rPr>
        <w:t>ПрибылиИУбытки</w:t>
      </w:r>
      <w:proofErr w:type="spellEnd"/>
      <w:r w:rsidRPr="009B6BEF">
        <w:rPr>
          <w:rFonts w:ascii="Segoe UI" w:hAnsi="Segoe UI" w:cs="Segoe UI"/>
          <w:color w:val="24292F"/>
          <w:highlight w:val="green"/>
        </w:rPr>
        <w:t> с субсчетами</w:t>
      </w:r>
    </w:p>
    <w:p w14:paraId="6A14099C" w14:textId="77777777" w:rsidR="00D96DD1" w:rsidRPr="009B6BEF" w:rsidRDefault="00D96DD1" w:rsidP="002525E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90.1 </w:t>
      </w:r>
      <w:r w:rsidRPr="009B6BEF">
        <w:rPr>
          <w:rStyle w:val="a4"/>
          <w:rFonts w:ascii="Segoe UI" w:hAnsi="Segoe UI" w:cs="Segoe UI"/>
          <w:color w:val="24292F"/>
          <w:highlight w:val="green"/>
        </w:rPr>
        <w:t>Доходы</w:t>
      </w:r>
    </w:p>
    <w:p w14:paraId="1DC18489" w14:textId="77777777" w:rsidR="00D96DD1" w:rsidRPr="009B6BEF" w:rsidRDefault="00D96DD1" w:rsidP="002525E5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9B6BEF">
        <w:rPr>
          <w:rFonts w:ascii="Segoe UI" w:hAnsi="Segoe UI" w:cs="Segoe UI"/>
          <w:color w:val="24292F"/>
          <w:highlight w:val="green"/>
        </w:rPr>
        <w:t>90.2 </w:t>
      </w:r>
      <w:r w:rsidRPr="009B6BEF">
        <w:rPr>
          <w:rStyle w:val="a4"/>
          <w:rFonts w:ascii="Segoe UI" w:hAnsi="Segoe UI" w:cs="Segoe UI"/>
          <w:color w:val="24292F"/>
          <w:highlight w:val="green"/>
        </w:rPr>
        <w:t>Расходы</w:t>
      </w:r>
    </w:p>
    <w:p w14:paraId="24062D99" w14:textId="30259C6A" w:rsidR="00D96DD1" w:rsidRPr="00C43BD9" w:rsidRDefault="00D96DD1" w:rsidP="002525E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lastRenderedPageBreak/>
        <w:t>В итоге план счетов должен выглядеть так: </w:t>
      </w:r>
      <w:r w:rsidRPr="00C43BD9">
        <w:rPr>
          <w:rFonts w:ascii="Segoe UI" w:hAnsi="Segoe UI" w:cs="Segoe UI"/>
          <w:noProof/>
          <w:color w:val="0000FF"/>
          <w:highlight w:val="green"/>
        </w:rPr>
        <w:drawing>
          <wp:inline distT="0" distB="0" distL="0" distR="0" wp14:anchorId="509D612D" wp14:editId="6F4471B3">
            <wp:extent cx="6690746" cy="2261328"/>
            <wp:effectExtent l="0" t="0" r="0" b="5715"/>
            <wp:docPr id="3" name="Рисунок 3" descr="План счетов Управленческий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счетов Управленческий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51" cy="226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1868" w14:textId="77777777" w:rsidR="00D96DD1" w:rsidRPr="00C43BD9" w:rsidRDefault="00D96DD1" w:rsidP="002525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Добавить регистр бухгалтерии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Управленческий</w:t>
      </w:r>
      <w:r w:rsidRPr="00C43BD9">
        <w:rPr>
          <w:rFonts w:ascii="Segoe UI" w:hAnsi="Segoe UI" w:cs="Segoe UI"/>
          <w:color w:val="24292F"/>
          <w:highlight w:val="green"/>
        </w:rPr>
        <w:t>:</w:t>
      </w:r>
    </w:p>
    <w:p w14:paraId="30850EBF" w14:textId="77777777" w:rsidR="00D96DD1" w:rsidRPr="00C43BD9" w:rsidRDefault="00D96DD1" w:rsidP="002525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С учетом по плану счетов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Управленческий</w:t>
      </w:r>
    </w:p>
    <w:p w14:paraId="7B937B5E" w14:textId="77777777" w:rsidR="00D96DD1" w:rsidRPr="00C43BD9" w:rsidRDefault="00D96DD1" w:rsidP="002525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С корреспонденцией</w:t>
      </w:r>
    </w:p>
    <w:p w14:paraId="63F0B803" w14:textId="77777777" w:rsidR="00D96DD1" w:rsidRPr="00C43BD9" w:rsidRDefault="00D96DD1" w:rsidP="002525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С ресурсами:</w:t>
      </w:r>
    </w:p>
    <w:p w14:paraId="24D03677" w14:textId="77777777" w:rsidR="00D96DD1" w:rsidRPr="00C43BD9" w:rsidRDefault="00D96DD1" w:rsidP="002525E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Style w:val="a4"/>
          <w:rFonts w:ascii="Segoe UI" w:hAnsi="Segoe UI" w:cs="Segoe UI"/>
          <w:color w:val="24292F"/>
          <w:highlight w:val="green"/>
        </w:rPr>
        <w:t>Сумма</w:t>
      </w:r>
      <w:r w:rsidRPr="00C43BD9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ОпределяемыйТип.Сумма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)</w:t>
      </w:r>
    </w:p>
    <w:p w14:paraId="62C631DE" w14:textId="77777777" w:rsidR="00D96DD1" w:rsidRPr="00C43BD9" w:rsidRDefault="00D96DD1" w:rsidP="002525E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Style w:val="a4"/>
          <w:rFonts w:ascii="Segoe UI" w:hAnsi="Segoe UI" w:cs="Segoe UI"/>
          <w:color w:val="24292F"/>
          <w:highlight w:val="green"/>
        </w:rPr>
        <w:t>Количество</w:t>
      </w:r>
      <w:r w:rsidRPr="00C43BD9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ОпределяемыйТип.Количество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) - с признаком учета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Количественный</w:t>
      </w:r>
      <w:r w:rsidRPr="00C43BD9">
        <w:rPr>
          <w:rFonts w:ascii="Segoe UI" w:hAnsi="Segoe UI" w:cs="Segoe UI"/>
          <w:color w:val="24292F"/>
          <w:highlight w:val="green"/>
        </w:rPr>
        <w:t> и со снятым флажком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Балансовый</w:t>
      </w:r>
    </w:p>
    <w:p w14:paraId="68740C27" w14:textId="77777777" w:rsidR="00D96DD1" w:rsidRPr="00C43BD9" w:rsidRDefault="00D96DD1" w:rsidP="002525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В регистраторы добавить документы:</w:t>
      </w:r>
    </w:p>
    <w:p w14:paraId="470333B2" w14:textId="77777777" w:rsidR="00D96DD1" w:rsidRPr="00C43BD9" w:rsidRDefault="00D96DD1" w:rsidP="002525E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ПоступлениеТоваровИУслуг</w:t>
      </w:r>
      <w:proofErr w:type="spellEnd"/>
    </w:p>
    <w:p w14:paraId="60E31359" w14:textId="77777777" w:rsidR="00D96DD1" w:rsidRPr="00C43BD9" w:rsidRDefault="00D96DD1" w:rsidP="002525E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РеализацияТоваровИУслуг</w:t>
      </w:r>
      <w:proofErr w:type="spellEnd"/>
    </w:p>
    <w:p w14:paraId="026A1574" w14:textId="77777777" w:rsidR="00D96DD1" w:rsidRPr="00C43BD9" w:rsidRDefault="00D96DD1" w:rsidP="002525E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ПоступлениеДенежныхСредств</w:t>
      </w:r>
      <w:proofErr w:type="spellEnd"/>
    </w:p>
    <w:p w14:paraId="3AC5A7A2" w14:textId="77777777" w:rsidR="00D96DD1" w:rsidRPr="00C43BD9" w:rsidRDefault="00D96DD1" w:rsidP="002525E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СписаниеДенежныхСредств</w:t>
      </w:r>
      <w:proofErr w:type="spellEnd"/>
    </w:p>
    <w:p w14:paraId="4BBCB6F0" w14:textId="77777777" w:rsidR="00D96DD1" w:rsidRPr="00C43BD9" w:rsidRDefault="00D96DD1" w:rsidP="002525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Доработать обработчик проведения документа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ПоступлениеТоваровИУслуг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:</w:t>
      </w:r>
    </w:p>
    <w:p w14:paraId="21C2F1CD" w14:textId="77777777" w:rsidR="00D96DD1" w:rsidRPr="00C43BD9" w:rsidRDefault="00D96DD1" w:rsidP="002525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 xml:space="preserve">Для строк с номенклатурой вида Товар формировать движение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Товары</w:t>
      </w:r>
      <w:r w:rsidRPr="00C43BD9">
        <w:rPr>
          <w:rFonts w:ascii="Segoe UI" w:hAnsi="Segoe UI" w:cs="Segoe UI"/>
          <w:color w:val="24292F"/>
          <w:highlight w:val="green"/>
        </w:rPr>
        <w:t xml:space="preserve"> с заполнением субконто Номенклатура -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РасчетыСПоставщиками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с заполнением субконто Контрагенты на сумму строки.</w:t>
      </w:r>
    </w:p>
    <w:p w14:paraId="4EC30C6E" w14:textId="77777777" w:rsidR="00D96DD1" w:rsidRPr="00C43BD9" w:rsidRDefault="00D96DD1" w:rsidP="002525E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 xml:space="preserve">Для строк с номенклатурой вида Услуга формировать движение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Расходы</w:t>
      </w:r>
      <w:r w:rsidRPr="00C43BD9">
        <w:rPr>
          <w:rFonts w:ascii="Segoe UI" w:hAnsi="Segoe UI" w:cs="Segoe UI"/>
          <w:color w:val="24292F"/>
          <w:highlight w:val="green"/>
        </w:rPr>
        <w:t xml:space="preserve"> -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РасчетыСПоставщиками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с заполнением субконто Контрагенты на сумму строки.</w:t>
      </w:r>
    </w:p>
    <w:p w14:paraId="2BC0B253" w14:textId="77777777" w:rsidR="00D96DD1" w:rsidRPr="00C43BD9" w:rsidRDefault="00D96DD1" w:rsidP="002525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Доработать обработчик проведения документа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РеализацияТоваровИУслуг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:</w:t>
      </w:r>
    </w:p>
    <w:p w14:paraId="1A85F63E" w14:textId="77777777" w:rsidR="00D96DD1" w:rsidRPr="00C43BD9" w:rsidRDefault="00D96DD1" w:rsidP="002525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 xml:space="preserve">Формировать движение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РасчетыСПокупателями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 xml:space="preserve"> с заполнением субконто Контрагенты -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Доходы</w:t>
      </w:r>
      <w:r w:rsidRPr="00C43BD9">
        <w:rPr>
          <w:rFonts w:ascii="Segoe UI" w:hAnsi="Segoe UI" w:cs="Segoe UI"/>
          <w:color w:val="24292F"/>
          <w:highlight w:val="green"/>
        </w:rPr>
        <w:t> на общую сумму продажи (по всем строкам).</w:t>
      </w:r>
    </w:p>
    <w:p w14:paraId="20446511" w14:textId="77777777" w:rsidR="00D96DD1" w:rsidRPr="00C43BD9" w:rsidRDefault="00D96DD1" w:rsidP="002525E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 xml:space="preserve">Для строк с номенклатурой вида Товар формировать движение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Расходы</w:t>
      </w:r>
      <w:r w:rsidRPr="00C43BD9">
        <w:rPr>
          <w:rFonts w:ascii="Segoe UI" w:hAnsi="Segoe UI" w:cs="Segoe UI"/>
          <w:color w:val="24292F"/>
          <w:highlight w:val="green"/>
        </w:rPr>
        <w:t xml:space="preserve"> -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Товары</w:t>
      </w:r>
      <w:r w:rsidRPr="00C43BD9">
        <w:rPr>
          <w:rFonts w:ascii="Segoe UI" w:hAnsi="Segoe UI" w:cs="Segoe UI"/>
          <w:color w:val="24292F"/>
          <w:highlight w:val="green"/>
        </w:rPr>
        <w:t> с заполнением субконто Номенклатура на сумму себестоимости списанного товара. Себестоимость должна рассчитываться по данным регистра бухгалтерии, а не по данным регистра накопления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Товары</w:t>
      </w:r>
      <w:r w:rsidRPr="00C43BD9">
        <w:rPr>
          <w:rFonts w:ascii="Segoe UI" w:hAnsi="Segoe UI" w:cs="Segoe UI"/>
          <w:color w:val="24292F"/>
          <w:highlight w:val="green"/>
        </w:rPr>
        <w:t>. Данные регистра бухгалтерии нужно получать запросом к виртуальной таблице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РегистрБухгалтерии.Управленческий.Остатки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 xml:space="preserve"> на </w:t>
      </w:r>
      <w:proofErr w:type="spellStart"/>
      <w:proofErr w:type="gramStart"/>
      <w:r w:rsidRPr="00C43BD9">
        <w:rPr>
          <w:rFonts w:ascii="Segoe UI" w:hAnsi="Segoe UI" w:cs="Segoe UI"/>
          <w:color w:val="24292F"/>
          <w:highlight w:val="green"/>
        </w:rPr>
        <w:t>МоментВремени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(</w:t>
      </w:r>
      <w:proofErr w:type="gramEnd"/>
      <w:r w:rsidRPr="00C43BD9">
        <w:rPr>
          <w:rFonts w:ascii="Segoe UI" w:hAnsi="Segoe UI" w:cs="Segoe UI"/>
          <w:color w:val="24292F"/>
          <w:highlight w:val="green"/>
        </w:rPr>
        <w:t>) проводимого документа. При списании необходимо проверять, что количества товара достаточно для списания.</w:t>
      </w:r>
    </w:p>
    <w:p w14:paraId="7AE60E05" w14:textId="77777777" w:rsidR="00D96DD1" w:rsidRPr="00C43BD9" w:rsidRDefault="00D96DD1" w:rsidP="002525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Доработать документ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ПоступлениеДенежныхСредств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:</w:t>
      </w:r>
    </w:p>
    <w:p w14:paraId="66B4D5A4" w14:textId="77777777" w:rsidR="00D96DD1" w:rsidRPr="00C43BD9" w:rsidRDefault="00D96DD1" w:rsidP="002525E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Тип реквизита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Плательщик</w:t>
      </w:r>
      <w:r w:rsidRPr="00C43BD9">
        <w:rPr>
          <w:rFonts w:ascii="Segoe UI" w:hAnsi="Segoe UI" w:cs="Segoe UI"/>
          <w:color w:val="24292F"/>
          <w:highlight w:val="green"/>
        </w:rPr>
        <w:t> сделать составным и расширить его типом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.</w:t>
      </w:r>
    </w:p>
    <w:p w14:paraId="4274F049" w14:textId="77777777" w:rsidR="00D96DD1" w:rsidRPr="00C43BD9" w:rsidRDefault="00D96DD1" w:rsidP="002525E5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 xml:space="preserve">При проведении формировать движения в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ДенежныеСредства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 xml:space="preserve"> и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:</w:t>
      </w:r>
    </w:p>
    <w:p w14:paraId="1B32F617" w14:textId="77777777" w:rsidR="00D96DD1" w:rsidRPr="00C43BD9" w:rsidRDefault="00D96DD1" w:rsidP="002525E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lastRenderedPageBreak/>
        <w:t>Для плательщиков-контрагентов -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РасчетыСПокупателями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с заполнением субконто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Контрагенты</w:t>
      </w:r>
      <w:r w:rsidRPr="00C43BD9">
        <w:rPr>
          <w:rFonts w:ascii="Segoe UI" w:hAnsi="Segoe UI" w:cs="Segoe UI"/>
          <w:color w:val="24292F"/>
          <w:highlight w:val="green"/>
        </w:rPr>
        <w:t>.</w:t>
      </w:r>
    </w:p>
    <w:p w14:paraId="0D179478" w14:textId="77777777" w:rsidR="00D96DD1" w:rsidRPr="00C43BD9" w:rsidRDefault="00D96DD1" w:rsidP="002525E5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Для плательщиков-сотрудников -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РасчетыССотрудниками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с заполнением субконто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Сотрудники</w:t>
      </w:r>
      <w:r w:rsidRPr="00C43BD9">
        <w:rPr>
          <w:rFonts w:ascii="Segoe UI" w:hAnsi="Segoe UI" w:cs="Segoe UI"/>
          <w:color w:val="24292F"/>
          <w:highlight w:val="green"/>
        </w:rPr>
        <w:t>.</w:t>
      </w:r>
    </w:p>
    <w:p w14:paraId="5CA77757" w14:textId="77777777" w:rsidR="00D96DD1" w:rsidRPr="00C43BD9" w:rsidRDefault="00D96DD1" w:rsidP="002525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Доработать документ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СписаниеДенежныхСредств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:</w:t>
      </w:r>
    </w:p>
    <w:p w14:paraId="1F9A23D7" w14:textId="77777777" w:rsidR="00D96DD1" w:rsidRPr="00C43BD9" w:rsidRDefault="00D96DD1" w:rsidP="002525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Тип реквизита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Получатель</w:t>
      </w:r>
      <w:r w:rsidRPr="00C43BD9">
        <w:rPr>
          <w:rFonts w:ascii="Segoe UI" w:hAnsi="Segoe UI" w:cs="Segoe UI"/>
          <w:color w:val="24292F"/>
          <w:highlight w:val="green"/>
        </w:rPr>
        <w:t> сделать составным и расширить его типом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.</w:t>
      </w:r>
    </w:p>
    <w:p w14:paraId="775DC3C5" w14:textId="77777777" w:rsidR="00D96DD1" w:rsidRPr="00C43BD9" w:rsidRDefault="00D96DD1" w:rsidP="002525E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 xml:space="preserve">При проведении формировать движения с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ДенежныеСредства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 xml:space="preserve"> и в </w:t>
      </w:r>
      <w:proofErr w:type="spellStart"/>
      <w:r w:rsidRPr="00C43BD9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:</w:t>
      </w:r>
    </w:p>
    <w:p w14:paraId="632C6682" w14:textId="77777777" w:rsidR="00D96DD1" w:rsidRPr="00C43BD9" w:rsidRDefault="00D96DD1" w:rsidP="002525E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Для получателей-контрагентов -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РасчетыСПоставщиками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с заполнением субконто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Контрагенты</w:t>
      </w:r>
      <w:r w:rsidRPr="00C43BD9">
        <w:rPr>
          <w:rFonts w:ascii="Segoe UI" w:hAnsi="Segoe UI" w:cs="Segoe UI"/>
          <w:color w:val="24292F"/>
          <w:highlight w:val="green"/>
        </w:rPr>
        <w:t>.</w:t>
      </w:r>
    </w:p>
    <w:p w14:paraId="39657280" w14:textId="77777777" w:rsidR="00D96DD1" w:rsidRPr="00C43BD9" w:rsidRDefault="00D96DD1" w:rsidP="002525E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C43BD9">
        <w:rPr>
          <w:rFonts w:ascii="Segoe UI" w:hAnsi="Segoe UI" w:cs="Segoe UI"/>
          <w:color w:val="24292F"/>
          <w:highlight w:val="green"/>
        </w:rPr>
        <w:t>Для получателей-сотрудников - </w:t>
      </w:r>
      <w:proofErr w:type="spellStart"/>
      <w:r w:rsidRPr="00C43BD9">
        <w:rPr>
          <w:rStyle w:val="a4"/>
          <w:rFonts w:ascii="Segoe UI" w:hAnsi="Segoe UI" w:cs="Segoe UI"/>
          <w:color w:val="24292F"/>
          <w:highlight w:val="green"/>
        </w:rPr>
        <w:t>РасчетыССотрудниками</w:t>
      </w:r>
      <w:proofErr w:type="spellEnd"/>
      <w:r w:rsidRPr="00C43BD9">
        <w:rPr>
          <w:rFonts w:ascii="Segoe UI" w:hAnsi="Segoe UI" w:cs="Segoe UI"/>
          <w:color w:val="24292F"/>
          <w:highlight w:val="green"/>
        </w:rPr>
        <w:t> с заполнением субконто </w:t>
      </w:r>
      <w:r w:rsidRPr="00C43BD9">
        <w:rPr>
          <w:rStyle w:val="a4"/>
          <w:rFonts w:ascii="Segoe UI" w:hAnsi="Segoe UI" w:cs="Segoe UI"/>
          <w:color w:val="24292F"/>
          <w:highlight w:val="green"/>
        </w:rPr>
        <w:t>Сотрудники</w:t>
      </w:r>
      <w:r w:rsidRPr="00C43BD9">
        <w:rPr>
          <w:rFonts w:ascii="Segoe UI" w:hAnsi="Segoe UI" w:cs="Segoe UI"/>
          <w:color w:val="24292F"/>
          <w:highlight w:val="green"/>
        </w:rPr>
        <w:t>.</w:t>
      </w:r>
    </w:p>
    <w:p w14:paraId="03E67A36" w14:textId="77777777" w:rsidR="00D96DD1" w:rsidRDefault="00D96DD1" w:rsidP="002525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Добавить отчет </w:t>
      </w:r>
      <w:proofErr w:type="spellStart"/>
      <w:r>
        <w:rPr>
          <w:rStyle w:val="a4"/>
          <w:rFonts w:ascii="Segoe UI" w:hAnsi="Segoe UI" w:cs="Segoe UI"/>
          <w:color w:val="24292F"/>
        </w:rPr>
        <w:t>ОборотноСальдоваяВедомость</w:t>
      </w:r>
      <w:proofErr w:type="spellEnd"/>
      <w:r>
        <w:rPr>
          <w:rFonts w:ascii="Segoe UI" w:hAnsi="Segoe UI" w:cs="Segoe UI"/>
          <w:color w:val="24292F"/>
        </w:rPr>
        <w:t> ("Оборотно-сальдовая ведомость"):</w:t>
      </w:r>
    </w:p>
    <w:p w14:paraId="3BEB17B3" w14:textId="77777777" w:rsidR="00D96DD1" w:rsidRDefault="00D96DD1" w:rsidP="002525E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основную схему компоновки данных, а в ней - набор данных-запрос</w:t>
      </w:r>
    </w:p>
    <w:p w14:paraId="44F8FCB4" w14:textId="77777777" w:rsidR="00D96DD1" w:rsidRDefault="00D96DD1" w:rsidP="002525E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запрос конструктором добавить виртуальную таблицу </w:t>
      </w:r>
      <w:proofErr w:type="spellStart"/>
      <w:r>
        <w:rPr>
          <w:rStyle w:val="a4"/>
          <w:rFonts w:ascii="Segoe UI" w:hAnsi="Segoe UI" w:cs="Segoe UI"/>
          <w:color w:val="24292F"/>
        </w:rPr>
        <w:t>РегистрБухгалтерии.Управленческий.ОстаткиИОбороты</w:t>
      </w:r>
      <w:proofErr w:type="spellEnd"/>
      <w:r>
        <w:rPr>
          <w:rFonts w:ascii="Segoe UI" w:hAnsi="Segoe UI" w:cs="Segoe UI"/>
          <w:color w:val="24292F"/>
        </w:rPr>
        <w:t> с параметрами &amp;</w:t>
      </w:r>
      <w:proofErr w:type="spellStart"/>
      <w:r>
        <w:rPr>
          <w:rFonts w:ascii="Segoe UI" w:hAnsi="Segoe UI" w:cs="Segoe UI"/>
          <w:color w:val="24292F"/>
        </w:rPr>
        <w:t>НачалоПериода</w:t>
      </w:r>
      <w:proofErr w:type="spellEnd"/>
      <w:r>
        <w:rPr>
          <w:rFonts w:ascii="Segoe UI" w:hAnsi="Segoe UI" w:cs="Segoe UI"/>
          <w:color w:val="24292F"/>
        </w:rPr>
        <w:t xml:space="preserve"> и &amp;</w:t>
      </w:r>
      <w:proofErr w:type="spellStart"/>
      <w:r>
        <w:rPr>
          <w:rFonts w:ascii="Segoe UI" w:hAnsi="Segoe UI" w:cs="Segoe UI"/>
          <w:color w:val="24292F"/>
        </w:rPr>
        <w:t>КонецПериода</w:t>
      </w:r>
      <w:proofErr w:type="spellEnd"/>
    </w:p>
    <w:p w14:paraId="1F035498" w14:textId="77777777" w:rsidR="00D96DD1" w:rsidRDefault="00D96DD1" w:rsidP="002525E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полей выбрать:</w:t>
      </w:r>
    </w:p>
    <w:p w14:paraId="5DD0FE78" w14:textId="77777777" w:rsidR="00D96DD1" w:rsidRDefault="00D96DD1" w:rsidP="002525E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Будущие группировки </w:t>
      </w:r>
      <w:r>
        <w:rPr>
          <w:rStyle w:val="a4"/>
          <w:rFonts w:ascii="Segoe UI" w:hAnsi="Segoe UI" w:cs="Segoe UI"/>
          <w:color w:val="24292F"/>
        </w:rPr>
        <w:t>Счет</w:t>
      </w:r>
      <w:r>
        <w:rPr>
          <w:rFonts w:ascii="Segoe UI" w:hAnsi="Segoe UI" w:cs="Segoe UI"/>
          <w:color w:val="24292F"/>
        </w:rPr>
        <w:t> и </w:t>
      </w:r>
      <w:r>
        <w:rPr>
          <w:rStyle w:val="a4"/>
          <w:rFonts w:ascii="Segoe UI" w:hAnsi="Segoe UI" w:cs="Segoe UI"/>
          <w:color w:val="24292F"/>
        </w:rPr>
        <w:t>Субконто1</w:t>
      </w:r>
    </w:p>
    <w:p w14:paraId="35BF24BA" w14:textId="77777777" w:rsidR="00D96DD1" w:rsidRDefault="00D96DD1" w:rsidP="002525E5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Будущие ресурсы:</w:t>
      </w:r>
    </w:p>
    <w:p w14:paraId="00F0B2F7" w14:textId="77777777" w:rsidR="00D96DD1" w:rsidRDefault="00D96DD1" w:rsidP="002525E5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a4"/>
          <w:rFonts w:ascii="Segoe UI" w:hAnsi="Segoe UI" w:cs="Segoe UI"/>
          <w:color w:val="24292F"/>
        </w:rPr>
        <w:t>СуммаНачальныйОстатокДт</w:t>
      </w:r>
      <w:proofErr w:type="spellEnd"/>
      <w:r>
        <w:rPr>
          <w:rFonts w:ascii="Segoe UI" w:hAnsi="Segoe UI" w:cs="Segoe UI"/>
          <w:color w:val="24292F"/>
        </w:rPr>
        <w:t> и </w:t>
      </w:r>
      <w:proofErr w:type="spellStart"/>
      <w:r>
        <w:rPr>
          <w:rStyle w:val="a4"/>
          <w:rFonts w:ascii="Segoe UI" w:hAnsi="Segoe UI" w:cs="Segoe UI"/>
          <w:color w:val="24292F"/>
        </w:rPr>
        <w:t>СуммаНачальныйОстатокДт</w:t>
      </w:r>
      <w:proofErr w:type="spellEnd"/>
    </w:p>
    <w:p w14:paraId="2D0E5478" w14:textId="77777777" w:rsidR="00D96DD1" w:rsidRDefault="00D96DD1" w:rsidP="002525E5">
      <w:pPr>
        <w:numPr>
          <w:ilvl w:val="2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a4"/>
          <w:rFonts w:ascii="Segoe UI" w:hAnsi="Segoe UI" w:cs="Segoe UI"/>
          <w:color w:val="24292F"/>
        </w:rPr>
        <w:t>СуммаОборотДт</w:t>
      </w:r>
      <w:proofErr w:type="spellEnd"/>
      <w:r>
        <w:rPr>
          <w:rFonts w:ascii="Segoe UI" w:hAnsi="Segoe UI" w:cs="Segoe UI"/>
          <w:color w:val="24292F"/>
        </w:rPr>
        <w:t> и </w:t>
      </w:r>
      <w:proofErr w:type="spellStart"/>
      <w:r>
        <w:rPr>
          <w:rStyle w:val="a4"/>
          <w:rFonts w:ascii="Segoe UI" w:hAnsi="Segoe UI" w:cs="Segoe UI"/>
          <w:color w:val="24292F"/>
        </w:rPr>
        <w:t>СуммаОборотКт</w:t>
      </w:r>
      <w:proofErr w:type="spellEnd"/>
    </w:p>
    <w:p w14:paraId="19CB55EA" w14:textId="77777777" w:rsidR="00D96DD1" w:rsidRDefault="00D96DD1" w:rsidP="002525E5">
      <w:pPr>
        <w:numPr>
          <w:ilvl w:val="2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a4"/>
          <w:rFonts w:ascii="Segoe UI" w:hAnsi="Segoe UI" w:cs="Segoe UI"/>
          <w:color w:val="24292F"/>
        </w:rPr>
        <w:t>СуммаКонечныйОстатокДт</w:t>
      </w:r>
      <w:proofErr w:type="spellEnd"/>
      <w:r>
        <w:rPr>
          <w:rFonts w:ascii="Segoe UI" w:hAnsi="Segoe UI" w:cs="Segoe UI"/>
          <w:color w:val="24292F"/>
        </w:rPr>
        <w:t> и </w:t>
      </w:r>
      <w:proofErr w:type="spellStart"/>
      <w:r>
        <w:rPr>
          <w:rStyle w:val="a4"/>
          <w:rFonts w:ascii="Segoe UI" w:hAnsi="Segoe UI" w:cs="Segoe UI"/>
          <w:color w:val="24292F"/>
        </w:rPr>
        <w:t>СуммаКонечныйОстатокКт</w:t>
      </w:r>
      <w:proofErr w:type="spellEnd"/>
    </w:p>
    <w:p w14:paraId="28ABBA94" w14:textId="77777777" w:rsidR="00D96DD1" w:rsidRDefault="00D96DD1" w:rsidP="002525E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 закладке "Ресурсы* добавить три пары ресурсов с функцией по умолчанию </w:t>
      </w:r>
      <w:r>
        <w:rPr>
          <w:rStyle w:val="a4"/>
          <w:rFonts w:ascii="Segoe UI" w:hAnsi="Segoe UI" w:cs="Segoe UI"/>
          <w:color w:val="24292F"/>
        </w:rPr>
        <w:t>Сумма</w:t>
      </w:r>
      <w:r>
        <w:rPr>
          <w:rFonts w:ascii="Segoe UI" w:hAnsi="Segoe UI" w:cs="Segoe UI"/>
          <w:color w:val="24292F"/>
        </w:rPr>
        <w:t> и прочими настройками по умолчанию</w:t>
      </w:r>
    </w:p>
    <w:p w14:paraId="5F218350" w14:textId="77777777" w:rsidR="00D96DD1" w:rsidRDefault="00D96DD1" w:rsidP="002525E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 закладке "Настройки":</w:t>
      </w:r>
    </w:p>
    <w:p w14:paraId="23B77775" w14:textId="77777777" w:rsidR="00D96DD1" w:rsidRDefault="00D96DD1" w:rsidP="002525E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Добавить </w:t>
      </w:r>
      <w:proofErr w:type="spellStart"/>
      <w:r>
        <w:rPr>
          <w:rFonts w:ascii="Segoe UI" w:hAnsi="Segoe UI" w:cs="Segoe UI"/>
          <w:color w:val="24292F"/>
        </w:rPr>
        <w:t>группирровку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a4"/>
          <w:rFonts w:ascii="Segoe UI" w:hAnsi="Segoe UI" w:cs="Segoe UI"/>
          <w:color w:val="24292F"/>
        </w:rPr>
        <w:t>Счет</w:t>
      </w:r>
      <w:r>
        <w:rPr>
          <w:rFonts w:ascii="Segoe UI" w:hAnsi="Segoe UI" w:cs="Segoe UI"/>
          <w:color w:val="24292F"/>
        </w:rPr>
        <w:t> (с иерархией), а под ней - </w:t>
      </w:r>
      <w:r>
        <w:rPr>
          <w:rStyle w:val="a4"/>
          <w:rFonts w:ascii="Segoe UI" w:hAnsi="Segoe UI" w:cs="Segoe UI"/>
          <w:color w:val="24292F"/>
        </w:rPr>
        <w:t>Субконто1</w:t>
      </w:r>
      <w:r>
        <w:rPr>
          <w:rFonts w:ascii="Segoe UI" w:hAnsi="Segoe UI" w:cs="Segoe UI"/>
          <w:color w:val="24292F"/>
        </w:rPr>
        <w:t> (без иерархии)</w:t>
      </w:r>
    </w:p>
    <w:p w14:paraId="506E8823" w14:textId="63E3CFD0" w:rsidR="00D96DD1" w:rsidRDefault="00D96DD1" w:rsidP="002525E5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Добавить ресурсы, сгруппировав их в группы "Начальный остаток", "Оборот", "Конечный остаток", и дав краткие заголовки "</w:t>
      </w:r>
      <w:proofErr w:type="spellStart"/>
      <w:r>
        <w:rPr>
          <w:rFonts w:ascii="Segoe UI" w:hAnsi="Segoe UI" w:cs="Segoe UI"/>
          <w:color w:val="24292F"/>
        </w:rPr>
        <w:t>Дт</w:t>
      </w:r>
      <w:proofErr w:type="spellEnd"/>
      <w:r>
        <w:rPr>
          <w:rFonts w:ascii="Segoe UI" w:hAnsi="Segoe UI" w:cs="Segoe UI"/>
          <w:color w:val="24292F"/>
        </w:rPr>
        <w:t>" и "</w:t>
      </w:r>
      <w:proofErr w:type="spellStart"/>
      <w:r>
        <w:rPr>
          <w:rFonts w:ascii="Segoe UI" w:hAnsi="Segoe UI" w:cs="Segoe UI"/>
          <w:color w:val="24292F"/>
        </w:rPr>
        <w:t>Кт</w:t>
      </w:r>
      <w:proofErr w:type="spellEnd"/>
      <w:r>
        <w:rPr>
          <w:rFonts w:ascii="Segoe UI" w:hAnsi="Segoe UI" w:cs="Segoe UI"/>
          <w:color w:val="24292F"/>
        </w:rPr>
        <w:t>" вместо избыточных "</w:t>
      </w:r>
      <w:proofErr w:type="spellStart"/>
      <w:r>
        <w:rPr>
          <w:rFonts w:ascii="Segoe UI" w:hAnsi="Segoe UI" w:cs="Segoe UI"/>
          <w:color w:val="24292F"/>
        </w:rPr>
        <w:t>СуммаНачальныйОстатокДт</w:t>
      </w:r>
      <w:proofErr w:type="spellEnd"/>
      <w:r>
        <w:rPr>
          <w:rFonts w:ascii="Segoe UI" w:hAnsi="Segoe UI" w:cs="Segoe UI"/>
          <w:color w:val="24292F"/>
        </w:rPr>
        <w:t>" и т.д.: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0A5D111" wp14:editId="15694DA5">
            <wp:extent cx="5792345" cy="3763645"/>
            <wp:effectExtent l="0" t="0" r="0" b="8255"/>
            <wp:docPr id="2" name="Рисунок 2" descr="Настройки Оборотно-сальдовой ведомости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и Оборотно-сальдовой ведомости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55" cy="377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8F3E" w14:textId="77777777" w:rsidR="00D96DD1" w:rsidRDefault="00D96DD1" w:rsidP="002525E5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Параметры </w:t>
      </w:r>
      <w:proofErr w:type="spellStart"/>
      <w:r>
        <w:rPr>
          <w:rStyle w:val="a4"/>
          <w:rFonts w:ascii="Segoe UI" w:hAnsi="Segoe UI" w:cs="Segoe UI"/>
          <w:color w:val="24292F"/>
        </w:rPr>
        <w:t>НачалоПериода</w:t>
      </w:r>
      <w:proofErr w:type="spellEnd"/>
      <w:r>
        <w:rPr>
          <w:rFonts w:ascii="Segoe UI" w:hAnsi="Segoe UI" w:cs="Segoe UI"/>
          <w:color w:val="24292F"/>
        </w:rPr>
        <w:t> и </w:t>
      </w:r>
      <w:proofErr w:type="spellStart"/>
      <w:r>
        <w:rPr>
          <w:rStyle w:val="a4"/>
          <w:rFonts w:ascii="Segoe UI" w:hAnsi="Segoe UI" w:cs="Segoe UI"/>
          <w:color w:val="24292F"/>
        </w:rPr>
        <w:t>КонецПериода</w:t>
      </w:r>
      <w:proofErr w:type="spellEnd"/>
      <w:r>
        <w:rPr>
          <w:rFonts w:ascii="Segoe UI" w:hAnsi="Segoe UI" w:cs="Segoe UI"/>
          <w:color w:val="24292F"/>
        </w:rPr>
        <w:t> включите в пользовательские настройки с быстрым доступом.</w:t>
      </w:r>
    </w:p>
    <w:p w14:paraId="4292F382" w14:textId="77777777" w:rsidR="00D96DD1" w:rsidRDefault="00D96DD1" w:rsidP="002525E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Сформировав движения документами по всем счетам, проверьте отчет. Он должен выглядеть примерно так:</w:t>
      </w:r>
    </w:p>
    <w:p w14:paraId="5BA8FFE9" w14:textId="515EF2BC" w:rsidR="00D96DD1" w:rsidRDefault="00D96DD1" w:rsidP="002525E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4524B39" wp14:editId="1A02AB1B">
            <wp:extent cx="6369050" cy="2830830"/>
            <wp:effectExtent l="0" t="0" r="0" b="7620"/>
            <wp:docPr id="1" name="Рисунок 1" descr="Пример Оборотно-сальдовой ведомости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Оборотно-сальдовой ведомости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9617" w14:textId="64CAACFC" w:rsidR="00D96DD1" w:rsidRPr="00A36CA1" w:rsidRDefault="00D96DD1"/>
    <w:p w14:paraId="6C562AFC" w14:textId="77777777" w:rsidR="00D96DD1" w:rsidRDefault="00D96DD1" w:rsidP="00D96DD1">
      <w:pPr>
        <w:pStyle w:val="3"/>
        <w:shd w:val="clear" w:color="auto" w:fill="FFFFFF"/>
        <w:spacing w:before="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Зарплата</w:t>
      </w:r>
    </w:p>
    <w:p w14:paraId="40BC08BF" w14:textId="77777777" w:rsidR="00D96DD1" w:rsidRDefault="00D96DD1" w:rsidP="00D96DD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72389">
        <w:rPr>
          <w:rFonts w:ascii="Segoe UI" w:hAnsi="Segoe UI" w:cs="Segoe UI"/>
          <w:color w:val="24292F"/>
          <w:highlight w:val="green"/>
        </w:rPr>
        <w:t>Все добавляемые объекты включаем в новую подсистему </w:t>
      </w:r>
      <w:r w:rsidRPr="00972389">
        <w:rPr>
          <w:rStyle w:val="a4"/>
          <w:rFonts w:ascii="Segoe UI" w:hAnsi="Segoe UI" w:cs="Segoe UI"/>
          <w:color w:val="24292F"/>
          <w:highlight w:val="green"/>
        </w:rPr>
        <w:t>Зарплата</w:t>
      </w:r>
      <w:r w:rsidRPr="00972389">
        <w:rPr>
          <w:rFonts w:ascii="Segoe UI" w:hAnsi="Segoe UI" w:cs="Segoe UI"/>
          <w:color w:val="24292F"/>
          <w:highlight w:val="green"/>
        </w:rPr>
        <w:t>, выведенную в командный интерфейс, и включаем в состав функциональной опции </w:t>
      </w:r>
      <w:proofErr w:type="spellStart"/>
      <w:r w:rsidRPr="00972389">
        <w:rPr>
          <w:rStyle w:val="a4"/>
          <w:rFonts w:ascii="Segoe UI" w:hAnsi="Segoe UI" w:cs="Segoe UI"/>
          <w:color w:val="24292F"/>
          <w:highlight w:val="green"/>
        </w:rPr>
        <w:t>ВестиРасчетЗарплаты</w:t>
      </w:r>
      <w:proofErr w:type="spellEnd"/>
      <w:r w:rsidRPr="00972389">
        <w:rPr>
          <w:rFonts w:ascii="Segoe UI" w:hAnsi="Segoe UI" w:cs="Segoe UI"/>
          <w:color w:val="24292F"/>
          <w:highlight w:val="green"/>
        </w:rPr>
        <w:t>.</w:t>
      </w:r>
    </w:p>
    <w:p w14:paraId="08A86354" w14:textId="77777777" w:rsidR="00D96DD1" w:rsidRPr="00264792" w:rsidRDefault="00D96DD1" w:rsidP="002525E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Добавить регистр сведений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Календарь</w:t>
      </w:r>
      <w:r w:rsidRPr="00264792">
        <w:rPr>
          <w:rFonts w:ascii="Segoe UI" w:hAnsi="Segoe UI" w:cs="Segoe UI"/>
          <w:color w:val="24292F"/>
          <w:highlight w:val="green"/>
        </w:rPr>
        <w:t>:</w:t>
      </w:r>
    </w:p>
    <w:p w14:paraId="3EF73C1F" w14:textId="77777777" w:rsidR="00D96DD1" w:rsidRPr="00264792" w:rsidRDefault="00D96DD1" w:rsidP="002525E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Измерение - День (Дата)</w:t>
      </w:r>
    </w:p>
    <w:p w14:paraId="2DCA4A5A" w14:textId="77777777" w:rsidR="00D96DD1" w:rsidRPr="00264792" w:rsidRDefault="00D96DD1" w:rsidP="002525E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Ресурс - Рабочий (Число)</w:t>
      </w:r>
    </w:p>
    <w:p w14:paraId="44933769" w14:textId="77777777" w:rsidR="00D96DD1" w:rsidRPr="00264792" w:rsidRDefault="00D96DD1" w:rsidP="002525E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Добавить план видов расчета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Начисления</w:t>
      </w:r>
      <w:r w:rsidRPr="00264792">
        <w:rPr>
          <w:rFonts w:ascii="Segoe UI" w:hAnsi="Segoe UI" w:cs="Segoe UI"/>
          <w:color w:val="24292F"/>
          <w:highlight w:val="green"/>
        </w:rPr>
        <w:t>:</w:t>
      </w:r>
    </w:p>
    <w:p w14:paraId="5EC19361" w14:textId="77777777" w:rsidR="00D96DD1" w:rsidRPr="00264792" w:rsidRDefault="00D96DD1" w:rsidP="002525E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Без кода и с наименованием разумной длины (например, 100)</w:t>
      </w:r>
    </w:p>
    <w:p w14:paraId="433FE115" w14:textId="77777777" w:rsidR="00D96DD1" w:rsidRPr="00264792" w:rsidRDefault="00D96DD1" w:rsidP="002525E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На закладке "Расчет" укажите:</w:t>
      </w:r>
    </w:p>
    <w:p w14:paraId="04AAAB3D" w14:textId="77777777" w:rsidR="00D96DD1" w:rsidRPr="00264792" w:rsidRDefault="00D96DD1" w:rsidP="002525E5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Использование периода действие</w:t>
      </w:r>
    </w:p>
    <w:p w14:paraId="2277F703" w14:textId="77777777" w:rsidR="00D96DD1" w:rsidRPr="00264792" w:rsidRDefault="00D96DD1" w:rsidP="002525E5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Зависимость от базы по периоду действия по тому же плану видов расчета</w:t>
      </w:r>
    </w:p>
    <w:p w14:paraId="6F4BFC3D" w14:textId="77777777" w:rsidR="00D96DD1" w:rsidRPr="00264792" w:rsidRDefault="00D96DD1" w:rsidP="002525E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Создайте предопределенные виды расчета:</w:t>
      </w:r>
    </w:p>
    <w:p w14:paraId="51189B4F" w14:textId="77777777" w:rsidR="00D96DD1" w:rsidRPr="00264792" w:rsidRDefault="00D96DD1" w:rsidP="002525E5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Style w:val="a4"/>
          <w:rFonts w:ascii="Segoe UI" w:hAnsi="Segoe UI" w:cs="Segoe UI"/>
          <w:color w:val="24292F"/>
          <w:highlight w:val="green"/>
        </w:rPr>
        <w:t>Больничный</w:t>
      </w:r>
      <w:r w:rsidRPr="00264792">
        <w:rPr>
          <w:rFonts w:ascii="Segoe UI" w:hAnsi="Segoe UI" w:cs="Segoe UI"/>
          <w:color w:val="24292F"/>
          <w:highlight w:val="green"/>
        </w:rPr>
        <w:t>,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Отпуск</w:t>
      </w:r>
      <w:r w:rsidRPr="00264792">
        <w:rPr>
          <w:rFonts w:ascii="Segoe UI" w:hAnsi="Segoe UI" w:cs="Segoe UI"/>
          <w:color w:val="24292F"/>
          <w:highlight w:val="green"/>
        </w:rPr>
        <w:t>, </w:t>
      </w: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ФиксированнаяПремия</w:t>
      </w:r>
      <w:proofErr w:type="spellEnd"/>
    </w:p>
    <w:p w14:paraId="380AF5F3" w14:textId="77777777" w:rsidR="00D96DD1" w:rsidRPr="00264792" w:rsidRDefault="00D96DD1" w:rsidP="002525E5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ОплатаПоОкладу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> с вытесняющими видами расчета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Больничный</w:t>
      </w:r>
      <w:r w:rsidRPr="00264792">
        <w:rPr>
          <w:rFonts w:ascii="Segoe UI" w:hAnsi="Segoe UI" w:cs="Segoe UI"/>
          <w:color w:val="24292F"/>
          <w:highlight w:val="green"/>
        </w:rPr>
        <w:t> и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Отпуск</w:t>
      </w:r>
    </w:p>
    <w:p w14:paraId="178A335C" w14:textId="77777777" w:rsidR="00D96DD1" w:rsidRPr="00264792" w:rsidRDefault="00D96DD1" w:rsidP="002525E5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ПремияПроцентом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> с базовым и ведущим видом расчета </w:t>
      </w: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ОплатаПоОкладу</w:t>
      </w:r>
      <w:proofErr w:type="spellEnd"/>
    </w:p>
    <w:p w14:paraId="2BE12039" w14:textId="77777777" w:rsidR="00D96DD1" w:rsidRPr="00264792" w:rsidRDefault="00D96DD1" w:rsidP="002525E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Добавить регистр расчета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Зарплата</w:t>
      </w:r>
      <w:r w:rsidRPr="00264792">
        <w:rPr>
          <w:rFonts w:ascii="Segoe UI" w:hAnsi="Segoe UI" w:cs="Segoe UI"/>
          <w:color w:val="24292F"/>
          <w:highlight w:val="green"/>
        </w:rPr>
        <w:t>:</w:t>
      </w:r>
    </w:p>
    <w:p w14:paraId="769DEF57" w14:textId="77777777" w:rsidR="00D96DD1" w:rsidRPr="00FF50C3" w:rsidRDefault="00D96DD1" w:rsidP="002525E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 учетом по плану видов расчета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Начисления</w:t>
      </w:r>
    </w:p>
    <w:p w14:paraId="23F3C522" w14:textId="77777777" w:rsidR="00D96DD1" w:rsidRPr="00FF50C3" w:rsidRDefault="00D96DD1" w:rsidP="002525E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Использующий период действия и базовый период</w:t>
      </w:r>
    </w:p>
    <w:p w14:paraId="59DE6BD0" w14:textId="77777777" w:rsidR="00D96DD1" w:rsidRPr="00FF50C3" w:rsidRDefault="00D96DD1" w:rsidP="002525E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Использующий в качестве графика регистр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Календарь</w:t>
      </w:r>
      <w:r w:rsidRPr="00FF50C3">
        <w:rPr>
          <w:rFonts w:ascii="Segoe UI" w:hAnsi="Segoe UI" w:cs="Segoe UI"/>
          <w:color w:val="24292F"/>
          <w:highlight w:val="green"/>
        </w:rPr>
        <w:t>, со значением графика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Рабочий</w:t>
      </w:r>
      <w:r w:rsidRPr="00FF50C3">
        <w:rPr>
          <w:rFonts w:ascii="Segoe UI" w:hAnsi="Segoe UI" w:cs="Segoe UI"/>
          <w:color w:val="24292F"/>
          <w:highlight w:val="green"/>
        </w:rPr>
        <w:t>, а датой графика -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День</w:t>
      </w:r>
    </w:p>
    <w:p w14:paraId="44DAE8D3" w14:textId="77777777" w:rsidR="00D96DD1" w:rsidRPr="00FF50C3" w:rsidRDefault="00D96DD1" w:rsidP="002525E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 периодичностью "Месяц"</w:t>
      </w:r>
    </w:p>
    <w:p w14:paraId="1D22AD76" w14:textId="77777777" w:rsidR="00D96DD1" w:rsidRPr="00FF50C3" w:rsidRDefault="00D96DD1" w:rsidP="002525E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 измерением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Сотрудник</w:t>
      </w:r>
      <w:r w:rsidRPr="00FF50C3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) и ресурсом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Сумма</w:t>
      </w:r>
      <w:r w:rsidRPr="00FF50C3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ОпределяемыйТип.Сумма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).</w:t>
      </w:r>
    </w:p>
    <w:p w14:paraId="5665544B" w14:textId="77777777" w:rsidR="00D96DD1" w:rsidRPr="00FF50C3" w:rsidRDefault="00D96DD1" w:rsidP="002525E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lastRenderedPageBreak/>
        <w:t>Добавить документ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НачислениеСписком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 для начисления фиксированных сумм по списку сотрудников:</w:t>
      </w:r>
    </w:p>
    <w:p w14:paraId="085FA594" w14:textId="77777777" w:rsidR="00D96DD1" w:rsidRPr="00FF50C3" w:rsidRDefault="00D96DD1" w:rsidP="002525E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 обязательным реквизитом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Начисление</w:t>
      </w:r>
      <w:r w:rsidRPr="00FF50C3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ВидРасчетаСсылка.Начисления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)</w:t>
      </w:r>
    </w:p>
    <w:p w14:paraId="585FDA8F" w14:textId="77777777" w:rsidR="00D96DD1" w:rsidRPr="00FF50C3" w:rsidRDefault="00D96DD1" w:rsidP="002525E5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 обязательными реквизитами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ПериодДействияНачало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 и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ПериодДействияКонец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 (Дата и время)</w:t>
      </w:r>
    </w:p>
    <w:p w14:paraId="705077D6" w14:textId="77777777" w:rsidR="00D96DD1" w:rsidRPr="00FF50C3" w:rsidRDefault="00D96DD1" w:rsidP="002525E5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 табличной частью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Сотрудники</w:t>
      </w:r>
      <w:r w:rsidRPr="00FF50C3">
        <w:rPr>
          <w:rFonts w:ascii="Segoe UI" w:hAnsi="Segoe UI" w:cs="Segoe UI"/>
          <w:color w:val="24292F"/>
          <w:highlight w:val="green"/>
        </w:rPr>
        <w:t> с реквизитами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Сотрудник</w:t>
      </w:r>
      <w:r w:rsidRPr="00FF50C3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) и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Сумма</w:t>
      </w:r>
      <w:r w:rsidRPr="00FF50C3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ОпределяемыйТип.Сумма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).</w:t>
      </w:r>
    </w:p>
    <w:p w14:paraId="5A124F6A" w14:textId="77777777" w:rsidR="00D96DD1" w:rsidRPr="00FF50C3" w:rsidRDefault="00D96DD1" w:rsidP="002525E5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Создать для него понятную форму документа.</w:t>
      </w:r>
    </w:p>
    <w:p w14:paraId="0B7D8D52" w14:textId="77777777" w:rsidR="00D96DD1" w:rsidRPr="00FF50C3" w:rsidRDefault="00D96DD1" w:rsidP="002525E5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На закладке "Движения" сделать его регистратором для регистра расчета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Зарплата</w:t>
      </w:r>
      <w:r w:rsidRPr="00FF50C3">
        <w:rPr>
          <w:rFonts w:ascii="Segoe UI" w:hAnsi="Segoe UI" w:cs="Segoe UI"/>
          <w:color w:val="24292F"/>
          <w:highlight w:val="green"/>
        </w:rPr>
        <w:t> и для регистра бухгалтерии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Управленческий</w:t>
      </w:r>
    </w:p>
    <w:p w14:paraId="6AA34745" w14:textId="77777777" w:rsidR="00D96DD1" w:rsidRPr="00FF50C3" w:rsidRDefault="00D96DD1" w:rsidP="002525E5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В обработке проведения для каждой строки формировать движения:</w:t>
      </w:r>
    </w:p>
    <w:p w14:paraId="14F22305" w14:textId="77777777" w:rsidR="00D96DD1" w:rsidRPr="00FF50C3" w:rsidRDefault="00D96DD1" w:rsidP="002525E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По регистру расчета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Зарплата</w:t>
      </w:r>
      <w:r w:rsidRPr="00FF50C3">
        <w:rPr>
          <w:rFonts w:ascii="Segoe UI" w:hAnsi="Segoe UI" w:cs="Segoe UI"/>
          <w:color w:val="24292F"/>
          <w:highlight w:val="green"/>
        </w:rPr>
        <w:t>, не забыв заполнить вид расчета (по реквизиту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Начисление</w:t>
      </w:r>
      <w:r w:rsidRPr="00FF50C3">
        <w:rPr>
          <w:rFonts w:ascii="Segoe UI" w:hAnsi="Segoe UI" w:cs="Segoe UI"/>
          <w:color w:val="24292F"/>
          <w:highlight w:val="green"/>
        </w:rPr>
        <w:t>), период регистрации (дата документа) и период действия (согласно реквизитам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ПериодДействияНачало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 и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ПериодДействияКонец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). Период действия понадобится в дальнейшем для вытеснения оплаты по окладу больничными и отпусками, введенными этим документом.</w:t>
      </w:r>
    </w:p>
    <w:p w14:paraId="28364172" w14:textId="77777777" w:rsidR="00D96DD1" w:rsidRPr="00FF50C3" w:rsidRDefault="00D96DD1" w:rsidP="002525E5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По регистру бухгалтерии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Управленческий</w:t>
      </w:r>
      <w:r w:rsidRPr="00FF50C3">
        <w:rPr>
          <w:rFonts w:ascii="Segoe UI" w:hAnsi="Segoe UI" w:cs="Segoe UI"/>
          <w:color w:val="24292F"/>
          <w:highlight w:val="green"/>
        </w:rPr>
        <w:t xml:space="preserve"> в 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 xml:space="preserve"> счета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Расходы</w:t>
      </w:r>
      <w:r w:rsidRPr="00FF50C3">
        <w:rPr>
          <w:rFonts w:ascii="Segoe UI" w:hAnsi="Segoe UI" w:cs="Segoe UI"/>
          <w:color w:val="24292F"/>
          <w:highlight w:val="green"/>
        </w:rPr>
        <w:t xml:space="preserve"> и в 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 xml:space="preserve"> счета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РасчетыССотрудниками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 с заполнением субконто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Сотрудник</w:t>
      </w:r>
      <w:r w:rsidRPr="00FF50C3">
        <w:rPr>
          <w:rFonts w:ascii="Segoe UI" w:hAnsi="Segoe UI" w:cs="Segoe UI"/>
          <w:color w:val="24292F"/>
          <w:highlight w:val="green"/>
        </w:rPr>
        <w:t> на сумму начисления.</w:t>
      </w:r>
    </w:p>
    <w:p w14:paraId="447988F5" w14:textId="77777777" w:rsidR="00D96DD1" w:rsidRPr="00FF50C3" w:rsidRDefault="00D96DD1" w:rsidP="002525E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Добавить документ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НачислениеОплатыПоОкладу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 для начисления оплаты по окладу с учетом фактически отработанного времени:</w:t>
      </w:r>
    </w:p>
    <w:p w14:paraId="0587F0FB" w14:textId="77777777" w:rsidR="00D96DD1" w:rsidRPr="00264792" w:rsidRDefault="00D96DD1" w:rsidP="002525E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С обязательным реквизитом </w:t>
      </w: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ЗаМесяц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> типа Дата с форматом "</w:t>
      </w:r>
      <w:proofErr w:type="spellStart"/>
      <w:proofErr w:type="gramStart"/>
      <w:r w:rsidRPr="00264792">
        <w:rPr>
          <w:rFonts w:ascii="Segoe UI" w:hAnsi="Segoe UI" w:cs="Segoe UI"/>
          <w:color w:val="24292F"/>
          <w:highlight w:val="green"/>
        </w:rPr>
        <w:t>MM.yyyy</w:t>
      </w:r>
      <w:proofErr w:type="spellEnd"/>
      <w:proofErr w:type="gramEnd"/>
      <w:r w:rsidRPr="00264792">
        <w:rPr>
          <w:rFonts w:ascii="Segoe UI" w:hAnsi="Segoe UI" w:cs="Segoe UI"/>
          <w:color w:val="24292F"/>
          <w:highlight w:val="green"/>
        </w:rPr>
        <w:t>", чтобы пользователь видел только месяц.</w:t>
      </w:r>
    </w:p>
    <w:p w14:paraId="4B3475B8" w14:textId="77777777" w:rsidR="00D96DD1" w:rsidRPr="00FF50C3" w:rsidRDefault="00D96DD1" w:rsidP="002525E5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 табличной частью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Сотрудники</w:t>
      </w:r>
      <w:r w:rsidRPr="00FF50C3">
        <w:rPr>
          <w:rFonts w:ascii="Segoe UI" w:hAnsi="Segoe UI" w:cs="Segoe UI"/>
          <w:color w:val="24292F"/>
          <w:highlight w:val="green"/>
        </w:rPr>
        <w:t> с единственным реквизитом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Сотрудник</w:t>
      </w:r>
      <w:r w:rsidRPr="00FF50C3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).</w:t>
      </w:r>
    </w:p>
    <w:p w14:paraId="3694F7F3" w14:textId="77777777" w:rsidR="00D96DD1" w:rsidRPr="00FF50C3" w:rsidRDefault="00D96DD1" w:rsidP="002525E5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Создать для него понятную форму документа.</w:t>
      </w:r>
    </w:p>
    <w:p w14:paraId="0BF8F288" w14:textId="77777777" w:rsidR="00D96DD1" w:rsidRPr="00FF50C3" w:rsidRDefault="00D96DD1" w:rsidP="002525E5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На закладке "Движения" сделать его регистратором для регистра расчета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Зарплата</w:t>
      </w:r>
      <w:r w:rsidRPr="00FF50C3">
        <w:rPr>
          <w:rFonts w:ascii="Segoe UI" w:hAnsi="Segoe UI" w:cs="Segoe UI"/>
          <w:color w:val="24292F"/>
          <w:highlight w:val="green"/>
        </w:rPr>
        <w:t> и для регистра бухгалтерии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Управленческий</w:t>
      </w:r>
    </w:p>
    <w:p w14:paraId="687D094B" w14:textId="77777777" w:rsidR="00D96DD1" w:rsidRPr="00FF50C3" w:rsidRDefault="00D96DD1" w:rsidP="002525E5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В обработке проведения:</w:t>
      </w:r>
    </w:p>
    <w:p w14:paraId="1FDA83CD" w14:textId="77777777" w:rsidR="00D96DD1" w:rsidRPr="00FF50C3" w:rsidRDefault="00D96DD1" w:rsidP="002525E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Записать движения, пока без сумм, по регистру расчета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Зарплата</w:t>
      </w:r>
      <w:r w:rsidRPr="00FF50C3">
        <w:rPr>
          <w:rFonts w:ascii="Segoe UI" w:hAnsi="Segoe UI" w:cs="Segoe UI"/>
          <w:color w:val="24292F"/>
          <w:highlight w:val="green"/>
        </w:rPr>
        <w:t>. При этом:</w:t>
      </w:r>
    </w:p>
    <w:p w14:paraId="1CFF0520" w14:textId="77777777" w:rsidR="00D96DD1" w:rsidRPr="00FF50C3" w:rsidRDefault="00D96DD1" w:rsidP="002525E5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В качестве периода регистрации указать дату документа, а в качестве периода действия - начало и конец месяца даты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ЗаМесяц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.</w:t>
      </w:r>
    </w:p>
    <w:p w14:paraId="7E745232" w14:textId="77777777" w:rsidR="00D96DD1" w:rsidRPr="00FF50C3" w:rsidRDefault="00D96DD1" w:rsidP="002525E5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 xml:space="preserve">В качестве вида расчета указать предопределенный 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ПланыВидовРасчета.Начисления.ОплатаПоОкладу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.</w:t>
      </w:r>
    </w:p>
    <w:p w14:paraId="4F82437F" w14:textId="77777777" w:rsidR="00D96DD1" w:rsidRPr="00FF50C3" w:rsidRDefault="00D96DD1" w:rsidP="002525E5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После записи движений документа, выполнить запрос к ним, в запросе:</w:t>
      </w:r>
    </w:p>
    <w:p w14:paraId="53643860" w14:textId="77777777" w:rsidR="00D96DD1" w:rsidRPr="00FF50C3" w:rsidRDefault="00D96DD1" w:rsidP="002525E5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Получить оклад для каждого сотрудника.</w:t>
      </w:r>
    </w:p>
    <w:p w14:paraId="46D3A187" w14:textId="77777777" w:rsidR="00D96DD1" w:rsidRPr="00FF50C3" w:rsidRDefault="00D96DD1" w:rsidP="002525E5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Получить факт и норму из соответствующей виртуальной таблицы регистра расчета.</w:t>
      </w:r>
    </w:p>
    <w:p w14:paraId="3FE88C0A" w14:textId="77777777" w:rsidR="00D96DD1" w:rsidRPr="00FF50C3" w:rsidRDefault="00D96DD1" w:rsidP="002525E5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Получить номер строки движений для последующего обращения к нужному.</w:t>
      </w:r>
    </w:p>
    <w:p w14:paraId="575126DC" w14:textId="77777777" w:rsidR="00D96DD1" w:rsidRPr="00FF50C3" w:rsidRDefault="00D96DD1" w:rsidP="002525E5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Обойти результат запроса, на каждой итерации цикла выполнив расчет сумму путем умножения оклада на частное деления факта на норму:</w:t>
      </w:r>
    </w:p>
    <w:p w14:paraId="5F4CADD9" w14:textId="77777777" w:rsidR="00D96DD1" w:rsidRPr="00FF50C3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FF50C3">
        <w:rPr>
          <w:rFonts w:ascii="Consolas" w:hAnsi="Consolas"/>
          <w:color w:val="24292F"/>
          <w:highlight w:val="green"/>
        </w:rPr>
        <w:tab/>
      </w:r>
      <w:r w:rsidRPr="00FF50C3">
        <w:rPr>
          <w:rStyle w:val="pl-k"/>
          <w:rFonts w:ascii="Consolas" w:hAnsi="Consolas"/>
          <w:color w:val="24292F"/>
          <w:highlight w:val="green"/>
        </w:rPr>
        <w:t>Пока</w:t>
      </w:r>
      <w:r w:rsidRPr="00FF50C3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FF50C3">
        <w:rPr>
          <w:rFonts w:ascii="Consolas" w:hAnsi="Consolas"/>
          <w:color w:val="24292F"/>
          <w:highlight w:val="green"/>
        </w:rPr>
        <w:t>Выборка.Следующий</w:t>
      </w:r>
      <w:proofErr w:type="spellEnd"/>
      <w:r w:rsidRPr="00FF50C3">
        <w:rPr>
          <w:rFonts w:ascii="Consolas" w:hAnsi="Consolas"/>
          <w:color w:val="24292F"/>
          <w:highlight w:val="green"/>
        </w:rPr>
        <w:t xml:space="preserve">() </w:t>
      </w:r>
      <w:r w:rsidRPr="00FF50C3">
        <w:rPr>
          <w:rStyle w:val="pl-k"/>
          <w:rFonts w:ascii="Consolas" w:hAnsi="Consolas"/>
          <w:color w:val="24292F"/>
          <w:highlight w:val="green"/>
        </w:rPr>
        <w:t>Цикл</w:t>
      </w:r>
    </w:p>
    <w:p w14:paraId="1BB63533" w14:textId="77777777" w:rsidR="00D96DD1" w:rsidRPr="00FF50C3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FF50C3">
        <w:rPr>
          <w:rFonts w:ascii="Consolas" w:hAnsi="Consolas"/>
          <w:color w:val="24292F"/>
          <w:highlight w:val="green"/>
        </w:rPr>
        <w:tab/>
      </w:r>
      <w:r w:rsidRPr="00FF50C3">
        <w:rPr>
          <w:rFonts w:ascii="Consolas" w:hAnsi="Consolas"/>
          <w:color w:val="24292F"/>
          <w:highlight w:val="green"/>
        </w:rPr>
        <w:tab/>
      </w:r>
      <w:r w:rsidRPr="00FF50C3">
        <w:rPr>
          <w:rStyle w:val="pl-v"/>
          <w:rFonts w:ascii="Consolas" w:hAnsi="Consolas"/>
          <w:color w:val="24292F"/>
          <w:highlight w:val="green"/>
        </w:rPr>
        <w:t>Движение</w:t>
      </w:r>
      <w:r w:rsidRPr="00FF50C3">
        <w:rPr>
          <w:rFonts w:ascii="Consolas" w:hAnsi="Consolas"/>
          <w:color w:val="24292F"/>
          <w:highlight w:val="green"/>
        </w:rPr>
        <w:t xml:space="preserve"> </w:t>
      </w:r>
      <w:r w:rsidRPr="00FF50C3">
        <w:rPr>
          <w:rStyle w:val="pl-k"/>
          <w:rFonts w:ascii="Consolas" w:hAnsi="Consolas"/>
          <w:color w:val="24292F"/>
          <w:highlight w:val="green"/>
        </w:rPr>
        <w:t>=</w:t>
      </w:r>
      <w:r w:rsidRPr="00FF50C3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FF50C3">
        <w:rPr>
          <w:rFonts w:ascii="Consolas" w:hAnsi="Consolas"/>
          <w:color w:val="24292F"/>
          <w:highlight w:val="green"/>
        </w:rPr>
        <w:t>Движения.Зарплата</w:t>
      </w:r>
      <w:proofErr w:type="spellEnd"/>
      <w:r w:rsidRPr="00FF50C3">
        <w:rPr>
          <w:rFonts w:ascii="Consolas" w:hAnsi="Consolas"/>
          <w:color w:val="24292F"/>
          <w:highlight w:val="green"/>
        </w:rPr>
        <w:t>[</w:t>
      </w:r>
      <w:proofErr w:type="spellStart"/>
      <w:r w:rsidRPr="00FF50C3">
        <w:rPr>
          <w:rFonts w:ascii="Consolas" w:hAnsi="Consolas"/>
          <w:color w:val="24292F"/>
          <w:highlight w:val="green"/>
        </w:rPr>
        <w:t>Выборка.НомерСтроки</w:t>
      </w:r>
      <w:proofErr w:type="spellEnd"/>
      <w:r w:rsidRPr="00FF50C3">
        <w:rPr>
          <w:rFonts w:ascii="Consolas" w:hAnsi="Consolas"/>
          <w:color w:val="24292F"/>
          <w:highlight w:val="green"/>
        </w:rPr>
        <w:t xml:space="preserve"> </w:t>
      </w:r>
      <w:r w:rsidRPr="00FF50C3">
        <w:rPr>
          <w:rStyle w:val="pl-k"/>
          <w:rFonts w:ascii="Consolas" w:hAnsi="Consolas"/>
          <w:color w:val="24292F"/>
          <w:highlight w:val="green"/>
        </w:rPr>
        <w:t>-</w:t>
      </w:r>
      <w:r w:rsidRPr="00FF50C3">
        <w:rPr>
          <w:rFonts w:ascii="Consolas" w:hAnsi="Consolas"/>
          <w:color w:val="24292F"/>
          <w:highlight w:val="green"/>
        </w:rPr>
        <w:t xml:space="preserve"> </w:t>
      </w:r>
      <w:r w:rsidRPr="00FF50C3">
        <w:rPr>
          <w:rStyle w:val="pl-c1"/>
          <w:rFonts w:ascii="Consolas" w:hAnsi="Consolas"/>
          <w:color w:val="24292F"/>
          <w:highlight w:val="green"/>
        </w:rPr>
        <w:t>1</w:t>
      </w:r>
      <w:r w:rsidRPr="00FF50C3">
        <w:rPr>
          <w:rFonts w:ascii="Consolas" w:hAnsi="Consolas"/>
          <w:color w:val="24292F"/>
          <w:highlight w:val="green"/>
        </w:rPr>
        <w:t>]</w:t>
      </w:r>
      <w:r w:rsidRPr="00FF50C3">
        <w:rPr>
          <w:rStyle w:val="pl-k"/>
          <w:rFonts w:ascii="Consolas" w:hAnsi="Consolas"/>
          <w:color w:val="24292F"/>
          <w:highlight w:val="green"/>
        </w:rPr>
        <w:t>;</w:t>
      </w:r>
    </w:p>
    <w:p w14:paraId="3823B76D" w14:textId="77777777" w:rsidR="00D96DD1" w:rsidRPr="00FF50C3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FF50C3">
        <w:rPr>
          <w:rFonts w:ascii="Consolas" w:hAnsi="Consolas"/>
          <w:color w:val="24292F"/>
          <w:highlight w:val="green"/>
        </w:rPr>
        <w:tab/>
      </w:r>
      <w:r w:rsidRPr="00FF50C3">
        <w:rPr>
          <w:rFonts w:ascii="Consolas" w:hAnsi="Consolas"/>
          <w:color w:val="24292F"/>
          <w:highlight w:val="green"/>
        </w:rPr>
        <w:tab/>
      </w:r>
      <w:proofErr w:type="spellStart"/>
      <w:r w:rsidRPr="00FF50C3">
        <w:rPr>
          <w:rFonts w:ascii="Consolas" w:hAnsi="Consolas"/>
          <w:color w:val="24292F"/>
          <w:highlight w:val="green"/>
        </w:rPr>
        <w:t>Движение.Сумма</w:t>
      </w:r>
      <w:proofErr w:type="spellEnd"/>
      <w:r w:rsidRPr="00FF50C3">
        <w:rPr>
          <w:rFonts w:ascii="Consolas" w:hAnsi="Consolas"/>
          <w:color w:val="24292F"/>
          <w:highlight w:val="green"/>
        </w:rPr>
        <w:t xml:space="preserve"> </w:t>
      </w:r>
      <w:r w:rsidRPr="00FF50C3">
        <w:rPr>
          <w:rStyle w:val="pl-k"/>
          <w:rFonts w:ascii="Consolas" w:hAnsi="Consolas"/>
          <w:color w:val="24292F"/>
          <w:highlight w:val="green"/>
        </w:rPr>
        <w:t>=</w:t>
      </w:r>
      <w:r w:rsidRPr="00FF50C3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FF50C3">
        <w:rPr>
          <w:rFonts w:ascii="Consolas" w:hAnsi="Consolas"/>
          <w:color w:val="24292F"/>
          <w:highlight w:val="green"/>
        </w:rPr>
        <w:t>Выборка.Оклад</w:t>
      </w:r>
      <w:proofErr w:type="spellEnd"/>
      <w:r w:rsidRPr="00FF50C3">
        <w:rPr>
          <w:rFonts w:ascii="Consolas" w:hAnsi="Consolas"/>
          <w:color w:val="24292F"/>
          <w:highlight w:val="green"/>
        </w:rPr>
        <w:t xml:space="preserve"> </w:t>
      </w:r>
      <w:r w:rsidRPr="00FF50C3">
        <w:rPr>
          <w:rStyle w:val="pl-k"/>
          <w:rFonts w:ascii="Consolas" w:hAnsi="Consolas"/>
          <w:color w:val="24292F"/>
          <w:highlight w:val="green"/>
        </w:rPr>
        <w:t>*</w:t>
      </w:r>
      <w:r w:rsidRPr="00FF50C3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FF50C3">
        <w:rPr>
          <w:rFonts w:ascii="Consolas" w:hAnsi="Consolas"/>
          <w:color w:val="24292F"/>
          <w:highlight w:val="green"/>
        </w:rPr>
        <w:t>Выборка.Факт</w:t>
      </w:r>
      <w:proofErr w:type="spellEnd"/>
      <w:r w:rsidRPr="00FF50C3">
        <w:rPr>
          <w:rFonts w:ascii="Consolas" w:hAnsi="Consolas"/>
          <w:color w:val="24292F"/>
          <w:highlight w:val="green"/>
        </w:rPr>
        <w:t xml:space="preserve"> </w:t>
      </w:r>
      <w:r w:rsidRPr="00FF50C3">
        <w:rPr>
          <w:rStyle w:val="pl-k"/>
          <w:rFonts w:ascii="Consolas" w:hAnsi="Consolas"/>
          <w:color w:val="24292F"/>
          <w:highlight w:val="green"/>
        </w:rPr>
        <w:t>/</w:t>
      </w:r>
      <w:r w:rsidRPr="00FF50C3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FF50C3">
        <w:rPr>
          <w:rFonts w:ascii="Consolas" w:hAnsi="Consolas"/>
          <w:color w:val="24292F"/>
          <w:highlight w:val="green"/>
        </w:rPr>
        <w:t>Выборка.План</w:t>
      </w:r>
      <w:proofErr w:type="spellEnd"/>
      <w:r w:rsidRPr="00FF50C3">
        <w:rPr>
          <w:rStyle w:val="pl-k"/>
          <w:rFonts w:ascii="Consolas" w:hAnsi="Consolas"/>
          <w:color w:val="24292F"/>
          <w:highlight w:val="green"/>
        </w:rPr>
        <w:t>;</w:t>
      </w:r>
    </w:p>
    <w:p w14:paraId="4D409887" w14:textId="77777777" w:rsidR="00D96DD1" w:rsidRDefault="00D96DD1" w:rsidP="00D96DD1">
      <w:pPr>
        <w:pStyle w:val="HTML0"/>
        <w:shd w:val="clear" w:color="auto" w:fill="FFFFFF"/>
        <w:rPr>
          <w:rFonts w:ascii="Consolas" w:hAnsi="Consolas"/>
          <w:color w:val="24292F"/>
        </w:rPr>
      </w:pPr>
      <w:r w:rsidRPr="00FF50C3">
        <w:rPr>
          <w:rFonts w:ascii="Consolas" w:hAnsi="Consolas"/>
          <w:color w:val="24292F"/>
          <w:highlight w:val="green"/>
        </w:rPr>
        <w:tab/>
      </w:r>
      <w:proofErr w:type="spellStart"/>
      <w:r w:rsidRPr="00FF50C3">
        <w:rPr>
          <w:rStyle w:val="pl-k"/>
          <w:rFonts w:ascii="Consolas" w:hAnsi="Consolas"/>
          <w:color w:val="24292F"/>
          <w:highlight w:val="green"/>
        </w:rPr>
        <w:t>КонецЦикла</w:t>
      </w:r>
      <w:proofErr w:type="spellEnd"/>
      <w:r w:rsidRPr="00FF50C3">
        <w:rPr>
          <w:rStyle w:val="pl-k"/>
          <w:rFonts w:ascii="Consolas" w:hAnsi="Consolas"/>
          <w:color w:val="24292F"/>
          <w:highlight w:val="green"/>
        </w:rPr>
        <w:t>;</w:t>
      </w:r>
    </w:p>
    <w:p w14:paraId="42285B45" w14:textId="77777777" w:rsidR="00D96DD1" w:rsidRPr="00FF50C3" w:rsidRDefault="00D96DD1" w:rsidP="002525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Определив сумму, сформировать парное движение на такую же сумму по регистру бухгалтерии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Управленческий</w:t>
      </w:r>
      <w:r w:rsidRPr="00FF50C3">
        <w:rPr>
          <w:rFonts w:ascii="Segoe UI" w:hAnsi="Segoe UI" w:cs="Segoe UI"/>
          <w:color w:val="24292F"/>
          <w:highlight w:val="green"/>
        </w:rPr>
        <w:t xml:space="preserve"> в 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 xml:space="preserve"> счета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Расходы</w:t>
      </w:r>
      <w:r w:rsidRPr="00FF50C3">
        <w:rPr>
          <w:rFonts w:ascii="Segoe UI" w:hAnsi="Segoe UI" w:cs="Segoe UI"/>
          <w:color w:val="24292F"/>
          <w:highlight w:val="green"/>
        </w:rPr>
        <w:t xml:space="preserve"> и в </w:t>
      </w:r>
      <w:proofErr w:type="spellStart"/>
      <w:r w:rsidRPr="00FF50C3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 xml:space="preserve"> счета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РасчетыССотрудникми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, заполнив субконто </w:t>
      </w:r>
      <w:r w:rsidRPr="00FF50C3">
        <w:rPr>
          <w:rStyle w:val="a4"/>
          <w:rFonts w:ascii="Segoe UI" w:hAnsi="Segoe UI" w:cs="Segoe UI"/>
          <w:color w:val="24292F"/>
          <w:highlight w:val="green"/>
        </w:rPr>
        <w:t>Сотрудник</w:t>
      </w:r>
      <w:r w:rsidRPr="00FF50C3">
        <w:rPr>
          <w:rFonts w:ascii="Segoe UI" w:hAnsi="Segoe UI" w:cs="Segoe UI"/>
          <w:color w:val="24292F"/>
          <w:highlight w:val="green"/>
        </w:rPr>
        <w:t>.</w:t>
      </w:r>
    </w:p>
    <w:p w14:paraId="214232F2" w14:textId="77777777" w:rsidR="00D96DD1" w:rsidRPr="00FF50C3" w:rsidRDefault="00D96DD1" w:rsidP="002525E5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Создав документ, заполните календарь и убедитесь в том, что документ:</w:t>
      </w:r>
    </w:p>
    <w:p w14:paraId="03A92F55" w14:textId="77777777" w:rsidR="00D96DD1" w:rsidRPr="00FF50C3" w:rsidRDefault="00D96DD1" w:rsidP="002525E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t>В отсутствие вытесняющих начислений начисляет за месяц полную сумму оклада.</w:t>
      </w:r>
    </w:p>
    <w:p w14:paraId="0C8972F3" w14:textId="77777777" w:rsidR="00D96DD1" w:rsidRPr="00FF50C3" w:rsidRDefault="00D96DD1" w:rsidP="002525E5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F50C3">
        <w:rPr>
          <w:rFonts w:ascii="Segoe UI" w:hAnsi="Segoe UI" w:cs="Segoe UI"/>
          <w:color w:val="24292F"/>
          <w:highlight w:val="green"/>
        </w:rPr>
        <w:lastRenderedPageBreak/>
        <w:t>После ввода оклада или больничного документом </w:t>
      </w:r>
      <w:proofErr w:type="spellStart"/>
      <w:r w:rsidRPr="00FF50C3">
        <w:rPr>
          <w:rStyle w:val="a4"/>
          <w:rFonts w:ascii="Segoe UI" w:hAnsi="Segoe UI" w:cs="Segoe UI"/>
          <w:color w:val="24292F"/>
          <w:highlight w:val="green"/>
        </w:rPr>
        <w:t>НачислениеСписком</w:t>
      </w:r>
      <w:proofErr w:type="spellEnd"/>
      <w:r w:rsidRPr="00FF50C3">
        <w:rPr>
          <w:rFonts w:ascii="Segoe UI" w:hAnsi="Segoe UI" w:cs="Segoe UI"/>
          <w:color w:val="24292F"/>
          <w:highlight w:val="green"/>
        </w:rPr>
        <w:t> уменьшает начисления по окладу пропорционально дням невыхода.</w:t>
      </w:r>
    </w:p>
    <w:p w14:paraId="100B880E" w14:textId="77777777" w:rsidR="00D96DD1" w:rsidRPr="00264792" w:rsidRDefault="00D96DD1" w:rsidP="002525E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Добавить документ </w:t>
      </w: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НачислениеПремииПроцентом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> для начисления премии процентом от оклада:</w:t>
      </w:r>
    </w:p>
    <w:p w14:paraId="256F4845" w14:textId="77777777" w:rsidR="00D96DD1" w:rsidRPr="00264792" w:rsidRDefault="00D96DD1" w:rsidP="002525E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С обязательным числовым реквизитом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Процент</w:t>
      </w:r>
    </w:p>
    <w:p w14:paraId="393447F9" w14:textId="77777777" w:rsidR="00D96DD1" w:rsidRPr="00264792" w:rsidRDefault="00D96DD1" w:rsidP="002525E5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С обязательным реквизитом </w:t>
      </w: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ЗаМесяц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> типа Дата с форматом "</w:t>
      </w:r>
      <w:proofErr w:type="spellStart"/>
      <w:proofErr w:type="gramStart"/>
      <w:r w:rsidRPr="00264792">
        <w:rPr>
          <w:rFonts w:ascii="Segoe UI" w:hAnsi="Segoe UI" w:cs="Segoe UI"/>
          <w:color w:val="24292F"/>
          <w:highlight w:val="green"/>
        </w:rPr>
        <w:t>MM.yyyy</w:t>
      </w:r>
      <w:proofErr w:type="spellEnd"/>
      <w:proofErr w:type="gramEnd"/>
      <w:r w:rsidRPr="00264792">
        <w:rPr>
          <w:rFonts w:ascii="Segoe UI" w:hAnsi="Segoe UI" w:cs="Segoe UI"/>
          <w:color w:val="24292F"/>
          <w:highlight w:val="green"/>
        </w:rPr>
        <w:t>", чтобы пользователь видел только месяц.</w:t>
      </w:r>
    </w:p>
    <w:p w14:paraId="25B9EB2F" w14:textId="77777777" w:rsidR="00D96DD1" w:rsidRPr="00264792" w:rsidRDefault="00D96DD1" w:rsidP="002525E5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С табличной частью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Сотрудники</w:t>
      </w:r>
      <w:r w:rsidRPr="00264792">
        <w:rPr>
          <w:rFonts w:ascii="Segoe UI" w:hAnsi="Segoe UI" w:cs="Segoe UI"/>
          <w:color w:val="24292F"/>
          <w:highlight w:val="green"/>
        </w:rPr>
        <w:t> с единственным реквизитом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Сотрудник</w:t>
      </w:r>
      <w:r w:rsidRPr="00264792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264792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>).</w:t>
      </w:r>
    </w:p>
    <w:p w14:paraId="688027BD" w14:textId="77777777" w:rsidR="00D96DD1" w:rsidRPr="00264792" w:rsidRDefault="00D96DD1" w:rsidP="002525E5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Создать для него понятную форму документа.</w:t>
      </w:r>
    </w:p>
    <w:p w14:paraId="17816A4F" w14:textId="77777777" w:rsidR="00D96DD1" w:rsidRPr="00264792" w:rsidRDefault="00D96DD1" w:rsidP="002525E5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На закладке "Движения" сделать его регистратором для регистра расчета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Зарплата</w:t>
      </w:r>
      <w:r w:rsidRPr="00264792">
        <w:rPr>
          <w:rFonts w:ascii="Segoe UI" w:hAnsi="Segoe UI" w:cs="Segoe UI"/>
          <w:color w:val="24292F"/>
          <w:highlight w:val="green"/>
        </w:rPr>
        <w:t> и для регистра бухгалтерии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Управленческий</w:t>
      </w:r>
    </w:p>
    <w:p w14:paraId="5AD81AB6" w14:textId="77777777" w:rsidR="00D96DD1" w:rsidRPr="00264792" w:rsidRDefault="00D96DD1" w:rsidP="002525E5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В обработке проведения:</w:t>
      </w:r>
    </w:p>
    <w:p w14:paraId="2F8592EE" w14:textId="77777777" w:rsidR="00D96DD1" w:rsidRPr="00264792" w:rsidRDefault="00D96DD1" w:rsidP="002525E5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Записать движения, пока без сумм, по регистру расчета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Зарплата</w:t>
      </w:r>
      <w:r w:rsidRPr="00264792">
        <w:rPr>
          <w:rFonts w:ascii="Segoe UI" w:hAnsi="Segoe UI" w:cs="Segoe UI"/>
          <w:color w:val="24292F"/>
          <w:highlight w:val="green"/>
        </w:rPr>
        <w:t>. При этом:</w:t>
      </w:r>
    </w:p>
    <w:p w14:paraId="326293FF" w14:textId="77777777" w:rsidR="00D96DD1" w:rsidRPr="00264792" w:rsidRDefault="00D96DD1" w:rsidP="002525E5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В качестве периода регистрации указать дату документа, а в качестве периода действия и базового периода действия - начало и конец месяца даты </w:t>
      </w: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ЗаМесяц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>.</w:t>
      </w:r>
    </w:p>
    <w:p w14:paraId="0AD467D2" w14:textId="77777777" w:rsidR="00D96DD1" w:rsidRPr="00264792" w:rsidRDefault="00D96DD1" w:rsidP="002525E5">
      <w:pPr>
        <w:numPr>
          <w:ilvl w:val="2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 xml:space="preserve">В качестве вида расчета указать предопределенный </w:t>
      </w:r>
      <w:proofErr w:type="spellStart"/>
      <w:r w:rsidRPr="00264792">
        <w:rPr>
          <w:rFonts w:ascii="Segoe UI" w:hAnsi="Segoe UI" w:cs="Segoe UI"/>
          <w:color w:val="24292F"/>
          <w:highlight w:val="green"/>
        </w:rPr>
        <w:t>ПланыВидовРасчета.Начисления.ПремияПроцентом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>.</w:t>
      </w:r>
    </w:p>
    <w:p w14:paraId="119F9006" w14:textId="77777777" w:rsidR="00D96DD1" w:rsidRPr="00264792" w:rsidRDefault="00D96DD1" w:rsidP="002525E5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Записав движения, получить базу запросом к соответствующей виртуальной таблице.</w:t>
      </w:r>
    </w:p>
    <w:p w14:paraId="3164FA84" w14:textId="77777777" w:rsidR="00D96DD1" w:rsidRPr="00264792" w:rsidRDefault="00D96DD1" w:rsidP="002525E5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Обойти результат запроса, на каждой итерации цикла выполнив расчет премии, умножив базу на процент премии и поделив на 100.</w:t>
      </w:r>
    </w:p>
    <w:p w14:paraId="09EB669C" w14:textId="77777777" w:rsidR="00D96DD1" w:rsidRPr="00264792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264792">
        <w:rPr>
          <w:rFonts w:ascii="Consolas" w:hAnsi="Consolas"/>
          <w:color w:val="24292F"/>
          <w:highlight w:val="green"/>
        </w:rPr>
        <w:tab/>
      </w:r>
      <w:r w:rsidRPr="00264792">
        <w:rPr>
          <w:rStyle w:val="pl-k"/>
          <w:rFonts w:ascii="Consolas" w:hAnsi="Consolas"/>
          <w:color w:val="24292F"/>
          <w:highlight w:val="green"/>
        </w:rPr>
        <w:t>Пока</w:t>
      </w:r>
      <w:r w:rsidRPr="00264792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264792">
        <w:rPr>
          <w:rFonts w:ascii="Consolas" w:hAnsi="Consolas"/>
          <w:color w:val="24292F"/>
          <w:highlight w:val="green"/>
        </w:rPr>
        <w:t>Выборка.Следующий</w:t>
      </w:r>
      <w:proofErr w:type="spellEnd"/>
      <w:r w:rsidRPr="00264792">
        <w:rPr>
          <w:rFonts w:ascii="Consolas" w:hAnsi="Consolas"/>
          <w:color w:val="24292F"/>
          <w:highlight w:val="green"/>
        </w:rPr>
        <w:t xml:space="preserve">() </w:t>
      </w:r>
      <w:r w:rsidRPr="00264792">
        <w:rPr>
          <w:rStyle w:val="pl-k"/>
          <w:rFonts w:ascii="Consolas" w:hAnsi="Consolas"/>
          <w:color w:val="24292F"/>
          <w:highlight w:val="green"/>
        </w:rPr>
        <w:t>Цикл</w:t>
      </w:r>
    </w:p>
    <w:p w14:paraId="26CC1B2E" w14:textId="77777777" w:rsidR="00D96DD1" w:rsidRPr="00264792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264792">
        <w:rPr>
          <w:rFonts w:ascii="Consolas" w:hAnsi="Consolas"/>
          <w:color w:val="24292F"/>
          <w:highlight w:val="green"/>
        </w:rPr>
        <w:tab/>
      </w:r>
      <w:r w:rsidRPr="00264792">
        <w:rPr>
          <w:rFonts w:ascii="Consolas" w:hAnsi="Consolas"/>
          <w:color w:val="24292F"/>
          <w:highlight w:val="green"/>
        </w:rPr>
        <w:tab/>
      </w:r>
      <w:r w:rsidRPr="00264792">
        <w:rPr>
          <w:rStyle w:val="pl-v"/>
          <w:rFonts w:ascii="Consolas" w:hAnsi="Consolas"/>
          <w:color w:val="24292F"/>
          <w:highlight w:val="green"/>
        </w:rPr>
        <w:t>Движение</w:t>
      </w:r>
      <w:r w:rsidRPr="00264792">
        <w:rPr>
          <w:rFonts w:ascii="Consolas" w:hAnsi="Consolas"/>
          <w:color w:val="24292F"/>
          <w:highlight w:val="green"/>
        </w:rPr>
        <w:t xml:space="preserve"> </w:t>
      </w:r>
      <w:r w:rsidRPr="00264792">
        <w:rPr>
          <w:rStyle w:val="pl-k"/>
          <w:rFonts w:ascii="Consolas" w:hAnsi="Consolas"/>
          <w:color w:val="24292F"/>
          <w:highlight w:val="green"/>
        </w:rPr>
        <w:t>=</w:t>
      </w:r>
      <w:r w:rsidRPr="00264792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264792">
        <w:rPr>
          <w:rFonts w:ascii="Consolas" w:hAnsi="Consolas"/>
          <w:color w:val="24292F"/>
          <w:highlight w:val="green"/>
        </w:rPr>
        <w:t>Движения.Зарплата</w:t>
      </w:r>
      <w:proofErr w:type="spellEnd"/>
      <w:r w:rsidRPr="00264792">
        <w:rPr>
          <w:rFonts w:ascii="Consolas" w:hAnsi="Consolas"/>
          <w:color w:val="24292F"/>
          <w:highlight w:val="green"/>
        </w:rPr>
        <w:t>[</w:t>
      </w:r>
      <w:proofErr w:type="spellStart"/>
      <w:r w:rsidRPr="00264792">
        <w:rPr>
          <w:rFonts w:ascii="Consolas" w:hAnsi="Consolas"/>
          <w:color w:val="24292F"/>
          <w:highlight w:val="green"/>
        </w:rPr>
        <w:t>Выборка.НомерСтроки</w:t>
      </w:r>
      <w:proofErr w:type="spellEnd"/>
      <w:r w:rsidRPr="00264792">
        <w:rPr>
          <w:rFonts w:ascii="Consolas" w:hAnsi="Consolas"/>
          <w:color w:val="24292F"/>
          <w:highlight w:val="green"/>
        </w:rPr>
        <w:t xml:space="preserve"> </w:t>
      </w:r>
      <w:r w:rsidRPr="00264792">
        <w:rPr>
          <w:rStyle w:val="pl-k"/>
          <w:rFonts w:ascii="Consolas" w:hAnsi="Consolas"/>
          <w:color w:val="24292F"/>
          <w:highlight w:val="green"/>
        </w:rPr>
        <w:t>-</w:t>
      </w:r>
      <w:r w:rsidRPr="00264792">
        <w:rPr>
          <w:rFonts w:ascii="Consolas" w:hAnsi="Consolas"/>
          <w:color w:val="24292F"/>
          <w:highlight w:val="green"/>
        </w:rPr>
        <w:t xml:space="preserve"> </w:t>
      </w:r>
      <w:r w:rsidRPr="00264792">
        <w:rPr>
          <w:rStyle w:val="pl-c1"/>
          <w:rFonts w:ascii="Consolas" w:hAnsi="Consolas"/>
          <w:color w:val="24292F"/>
          <w:highlight w:val="green"/>
        </w:rPr>
        <w:t>1</w:t>
      </w:r>
      <w:r w:rsidRPr="00264792">
        <w:rPr>
          <w:rFonts w:ascii="Consolas" w:hAnsi="Consolas"/>
          <w:color w:val="24292F"/>
          <w:highlight w:val="green"/>
        </w:rPr>
        <w:t>]</w:t>
      </w:r>
      <w:r w:rsidRPr="00264792">
        <w:rPr>
          <w:rStyle w:val="pl-k"/>
          <w:rFonts w:ascii="Consolas" w:hAnsi="Consolas"/>
          <w:color w:val="24292F"/>
          <w:highlight w:val="green"/>
        </w:rPr>
        <w:t>;</w:t>
      </w:r>
    </w:p>
    <w:p w14:paraId="7F3B8980" w14:textId="77777777" w:rsidR="00D96DD1" w:rsidRPr="00264792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264792">
        <w:rPr>
          <w:rFonts w:ascii="Consolas" w:hAnsi="Consolas"/>
          <w:color w:val="24292F"/>
          <w:highlight w:val="green"/>
        </w:rPr>
        <w:tab/>
      </w:r>
      <w:r w:rsidRPr="00264792">
        <w:rPr>
          <w:rFonts w:ascii="Consolas" w:hAnsi="Consolas"/>
          <w:color w:val="24292F"/>
          <w:highlight w:val="green"/>
        </w:rPr>
        <w:tab/>
      </w:r>
      <w:proofErr w:type="spellStart"/>
      <w:r w:rsidRPr="00264792">
        <w:rPr>
          <w:rFonts w:ascii="Consolas" w:hAnsi="Consolas"/>
          <w:color w:val="24292F"/>
          <w:highlight w:val="green"/>
        </w:rPr>
        <w:t>Движение.Сумма</w:t>
      </w:r>
      <w:proofErr w:type="spellEnd"/>
      <w:r w:rsidRPr="00264792">
        <w:rPr>
          <w:rFonts w:ascii="Consolas" w:hAnsi="Consolas"/>
          <w:color w:val="24292F"/>
          <w:highlight w:val="green"/>
        </w:rPr>
        <w:t xml:space="preserve"> </w:t>
      </w:r>
      <w:r w:rsidRPr="00264792">
        <w:rPr>
          <w:rStyle w:val="pl-k"/>
          <w:rFonts w:ascii="Consolas" w:hAnsi="Consolas"/>
          <w:color w:val="24292F"/>
          <w:highlight w:val="green"/>
        </w:rPr>
        <w:t>=</w:t>
      </w:r>
      <w:r w:rsidRPr="00264792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264792">
        <w:rPr>
          <w:rFonts w:ascii="Consolas" w:hAnsi="Consolas"/>
          <w:color w:val="24292F"/>
          <w:highlight w:val="green"/>
        </w:rPr>
        <w:t>Выборка.СуммаБаза</w:t>
      </w:r>
      <w:proofErr w:type="spellEnd"/>
      <w:r w:rsidRPr="00264792">
        <w:rPr>
          <w:rFonts w:ascii="Consolas" w:hAnsi="Consolas"/>
          <w:color w:val="24292F"/>
          <w:highlight w:val="green"/>
        </w:rPr>
        <w:t xml:space="preserve"> </w:t>
      </w:r>
      <w:r w:rsidRPr="00264792">
        <w:rPr>
          <w:rStyle w:val="pl-k"/>
          <w:rFonts w:ascii="Consolas" w:hAnsi="Consolas"/>
          <w:color w:val="24292F"/>
          <w:highlight w:val="green"/>
        </w:rPr>
        <w:t>*</w:t>
      </w:r>
      <w:r w:rsidRPr="00264792">
        <w:rPr>
          <w:rFonts w:ascii="Consolas" w:hAnsi="Consolas"/>
          <w:color w:val="24292F"/>
          <w:highlight w:val="green"/>
        </w:rPr>
        <w:t xml:space="preserve"> Процент </w:t>
      </w:r>
      <w:r w:rsidRPr="00264792">
        <w:rPr>
          <w:rStyle w:val="pl-k"/>
          <w:rFonts w:ascii="Consolas" w:hAnsi="Consolas"/>
          <w:color w:val="24292F"/>
          <w:highlight w:val="green"/>
        </w:rPr>
        <w:t>/</w:t>
      </w:r>
      <w:r w:rsidRPr="00264792">
        <w:rPr>
          <w:rFonts w:ascii="Consolas" w:hAnsi="Consolas"/>
          <w:color w:val="24292F"/>
          <w:highlight w:val="green"/>
        </w:rPr>
        <w:t xml:space="preserve"> </w:t>
      </w:r>
      <w:r w:rsidRPr="00264792">
        <w:rPr>
          <w:rStyle w:val="pl-c1"/>
          <w:rFonts w:ascii="Consolas" w:hAnsi="Consolas"/>
          <w:color w:val="24292F"/>
          <w:highlight w:val="green"/>
        </w:rPr>
        <w:t>100</w:t>
      </w:r>
      <w:r w:rsidRPr="00264792">
        <w:rPr>
          <w:rStyle w:val="pl-k"/>
          <w:rFonts w:ascii="Consolas" w:hAnsi="Consolas"/>
          <w:color w:val="24292F"/>
          <w:highlight w:val="green"/>
        </w:rPr>
        <w:t>;</w:t>
      </w:r>
    </w:p>
    <w:p w14:paraId="2A16F2E1" w14:textId="77777777" w:rsidR="00D96DD1" w:rsidRPr="00264792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264792">
        <w:rPr>
          <w:rFonts w:ascii="Consolas" w:hAnsi="Consolas"/>
          <w:color w:val="24292F"/>
          <w:highlight w:val="green"/>
        </w:rPr>
        <w:tab/>
      </w:r>
      <w:proofErr w:type="spellStart"/>
      <w:r w:rsidRPr="00264792">
        <w:rPr>
          <w:rStyle w:val="pl-k"/>
          <w:rFonts w:ascii="Consolas" w:hAnsi="Consolas"/>
          <w:color w:val="24292F"/>
          <w:highlight w:val="green"/>
        </w:rPr>
        <w:t>КонецЦикла</w:t>
      </w:r>
      <w:proofErr w:type="spellEnd"/>
      <w:r w:rsidRPr="00264792">
        <w:rPr>
          <w:rStyle w:val="pl-k"/>
          <w:rFonts w:ascii="Consolas" w:hAnsi="Consolas"/>
          <w:color w:val="24292F"/>
          <w:highlight w:val="green"/>
        </w:rPr>
        <w:t>;</w:t>
      </w:r>
    </w:p>
    <w:p w14:paraId="4D70737C" w14:textId="77777777" w:rsidR="00D96DD1" w:rsidRPr="006A1777" w:rsidRDefault="00D96DD1" w:rsidP="002525E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264792">
        <w:rPr>
          <w:rFonts w:ascii="Segoe UI" w:hAnsi="Segoe UI" w:cs="Segoe UI"/>
          <w:color w:val="24292F"/>
          <w:highlight w:val="green"/>
        </w:rPr>
        <w:t>Определив сумму, сформировать парное движение на такую же сумму по регистру бухгалтерии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Управленческий</w:t>
      </w:r>
      <w:r w:rsidRPr="00264792">
        <w:rPr>
          <w:rFonts w:ascii="Segoe UI" w:hAnsi="Segoe UI" w:cs="Segoe UI"/>
          <w:color w:val="24292F"/>
          <w:highlight w:val="green"/>
        </w:rPr>
        <w:t xml:space="preserve"> в </w:t>
      </w:r>
      <w:proofErr w:type="spellStart"/>
      <w:r w:rsidRPr="00264792">
        <w:rPr>
          <w:rFonts w:ascii="Segoe UI" w:hAnsi="Segoe UI" w:cs="Segoe UI"/>
          <w:color w:val="24292F"/>
          <w:highlight w:val="green"/>
        </w:rPr>
        <w:t>Дт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 xml:space="preserve"> счета </w:t>
      </w:r>
      <w:r w:rsidRPr="00264792">
        <w:rPr>
          <w:rStyle w:val="a4"/>
          <w:rFonts w:ascii="Segoe UI" w:hAnsi="Segoe UI" w:cs="Segoe UI"/>
          <w:color w:val="24292F"/>
          <w:highlight w:val="green"/>
        </w:rPr>
        <w:t>Расходы</w:t>
      </w:r>
      <w:r w:rsidRPr="00264792">
        <w:rPr>
          <w:rFonts w:ascii="Segoe UI" w:hAnsi="Segoe UI" w:cs="Segoe UI"/>
          <w:color w:val="24292F"/>
          <w:highlight w:val="green"/>
        </w:rPr>
        <w:t xml:space="preserve"> и в </w:t>
      </w:r>
      <w:proofErr w:type="spellStart"/>
      <w:r w:rsidRPr="00264792">
        <w:rPr>
          <w:rFonts w:ascii="Segoe UI" w:hAnsi="Segoe UI" w:cs="Segoe UI"/>
          <w:color w:val="24292F"/>
          <w:highlight w:val="green"/>
        </w:rPr>
        <w:t>Кт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 xml:space="preserve"> счета </w:t>
      </w:r>
      <w:proofErr w:type="spellStart"/>
      <w:r w:rsidRPr="00264792">
        <w:rPr>
          <w:rStyle w:val="a4"/>
          <w:rFonts w:ascii="Segoe UI" w:hAnsi="Segoe UI" w:cs="Segoe UI"/>
          <w:color w:val="24292F"/>
          <w:highlight w:val="green"/>
        </w:rPr>
        <w:t>РасчетыССотрудниками</w:t>
      </w:r>
      <w:proofErr w:type="spellEnd"/>
      <w:r w:rsidRPr="00264792">
        <w:rPr>
          <w:rFonts w:ascii="Segoe UI" w:hAnsi="Segoe UI" w:cs="Segoe UI"/>
          <w:color w:val="24292F"/>
          <w:highlight w:val="green"/>
        </w:rPr>
        <w:t xml:space="preserve">, заполнив </w:t>
      </w:r>
      <w:r w:rsidRPr="006A1777">
        <w:rPr>
          <w:rFonts w:ascii="Segoe UI" w:hAnsi="Segoe UI" w:cs="Segoe UI"/>
          <w:color w:val="24292F"/>
          <w:highlight w:val="green"/>
        </w:rPr>
        <w:t>субконто </w:t>
      </w:r>
      <w:r w:rsidRPr="006A1777">
        <w:rPr>
          <w:rStyle w:val="a4"/>
          <w:rFonts w:ascii="Segoe UI" w:hAnsi="Segoe UI" w:cs="Segoe UI"/>
          <w:color w:val="24292F"/>
          <w:highlight w:val="green"/>
        </w:rPr>
        <w:t>Сотрудник</w:t>
      </w:r>
      <w:r w:rsidRPr="006A1777">
        <w:rPr>
          <w:rFonts w:ascii="Segoe UI" w:hAnsi="Segoe UI" w:cs="Segoe UI"/>
          <w:color w:val="24292F"/>
          <w:highlight w:val="green"/>
        </w:rPr>
        <w:t>.</w:t>
      </w:r>
    </w:p>
    <w:p w14:paraId="6E0B3C67" w14:textId="77777777" w:rsidR="00D96DD1" w:rsidRPr="006A1777" w:rsidRDefault="00D96DD1" w:rsidP="002525E5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A1777">
        <w:rPr>
          <w:rFonts w:ascii="Segoe UI" w:hAnsi="Segoe UI" w:cs="Segoe UI"/>
          <w:color w:val="24292F"/>
          <w:highlight w:val="green"/>
        </w:rPr>
        <w:t>Создав документ, проверьте себя, начислив премию процентом от оклада и выплатив все начисления документом </w:t>
      </w:r>
      <w:proofErr w:type="spellStart"/>
      <w:r w:rsidRPr="006A1777">
        <w:rPr>
          <w:rStyle w:val="a4"/>
          <w:rFonts w:ascii="Segoe UI" w:hAnsi="Segoe UI" w:cs="Segoe UI"/>
          <w:color w:val="24292F"/>
          <w:highlight w:val="green"/>
        </w:rPr>
        <w:t>СписаниеДенежныхСредств</w:t>
      </w:r>
      <w:proofErr w:type="spellEnd"/>
      <w:r w:rsidRPr="006A1777">
        <w:rPr>
          <w:rFonts w:ascii="Segoe UI" w:hAnsi="Segoe UI" w:cs="Segoe UI"/>
          <w:color w:val="24292F"/>
          <w:highlight w:val="green"/>
        </w:rPr>
        <w:t xml:space="preserve">. В </w:t>
      </w:r>
      <w:proofErr w:type="spellStart"/>
      <w:r w:rsidRPr="006A1777">
        <w:rPr>
          <w:rFonts w:ascii="Segoe UI" w:hAnsi="Segoe UI" w:cs="Segoe UI"/>
          <w:color w:val="24292F"/>
          <w:highlight w:val="green"/>
        </w:rPr>
        <w:t>оборотно</w:t>
      </w:r>
      <w:proofErr w:type="spellEnd"/>
      <w:r w:rsidRPr="006A1777">
        <w:rPr>
          <w:rFonts w:ascii="Segoe UI" w:hAnsi="Segoe UI" w:cs="Segoe UI"/>
          <w:color w:val="24292F"/>
          <w:highlight w:val="green"/>
        </w:rPr>
        <w:t>-сальдовой ведомости кредитовые обороты счета </w:t>
      </w:r>
      <w:proofErr w:type="spellStart"/>
      <w:r w:rsidRPr="006A1777">
        <w:rPr>
          <w:rStyle w:val="a4"/>
          <w:rFonts w:ascii="Segoe UI" w:hAnsi="Segoe UI" w:cs="Segoe UI"/>
          <w:color w:val="24292F"/>
          <w:highlight w:val="green"/>
        </w:rPr>
        <w:t>РасчетыССотрудниками</w:t>
      </w:r>
      <w:proofErr w:type="spellEnd"/>
      <w:r w:rsidRPr="006A1777">
        <w:rPr>
          <w:rFonts w:ascii="Segoe UI" w:hAnsi="Segoe UI" w:cs="Segoe UI"/>
          <w:color w:val="24292F"/>
          <w:highlight w:val="green"/>
        </w:rPr>
        <w:t> должны полностью закрыться дебетовыми, и остаток стать нулевым.</w:t>
      </w:r>
    </w:p>
    <w:p w14:paraId="15708487" w14:textId="32A7A751" w:rsidR="00D96DD1" w:rsidRDefault="00D96DD1">
      <w:pP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4672C628" w14:textId="77777777" w:rsidR="00D96DD1" w:rsidRPr="00FE2375" w:rsidRDefault="00D96DD1" w:rsidP="00D96DD1">
      <w:pPr>
        <w:pStyle w:val="3"/>
        <w:shd w:val="clear" w:color="auto" w:fill="FFFFFF"/>
        <w:spacing w:before="0" w:after="240"/>
        <w:rPr>
          <w:rFonts w:ascii="Segoe UI" w:hAnsi="Segoe UI" w:cs="Segoe UI"/>
          <w:color w:val="24292F"/>
          <w:sz w:val="30"/>
          <w:szCs w:val="30"/>
          <w:highlight w:val="green"/>
        </w:rPr>
      </w:pPr>
      <w:r w:rsidRPr="00FE2375">
        <w:rPr>
          <w:rFonts w:ascii="Segoe UI" w:hAnsi="Segoe UI" w:cs="Segoe UI"/>
          <w:color w:val="24292F"/>
          <w:sz w:val="30"/>
          <w:szCs w:val="30"/>
          <w:highlight w:val="green"/>
        </w:rPr>
        <w:t>Взаимодействие</w:t>
      </w:r>
    </w:p>
    <w:p w14:paraId="3C28D38F" w14:textId="77777777" w:rsidR="00D96DD1" w:rsidRPr="00FE2375" w:rsidRDefault="00D96DD1" w:rsidP="00D96DD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Все добавляемые объекты включаем в новую подсистему </w:t>
      </w:r>
      <w:r w:rsidRPr="00FE2375">
        <w:rPr>
          <w:rStyle w:val="a4"/>
          <w:rFonts w:ascii="Segoe UI" w:hAnsi="Segoe UI" w:cs="Segoe UI"/>
          <w:color w:val="24292F"/>
          <w:highlight w:val="green"/>
        </w:rPr>
        <w:t>Взаимодействие</w:t>
      </w:r>
      <w:r w:rsidRPr="00FE2375">
        <w:rPr>
          <w:rFonts w:ascii="Segoe UI" w:hAnsi="Segoe UI" w:cs="Segoe UI"/>
          <w:color w:val="24292F"/>
          <w:highlight w:val="green"/>
        </w:rPr>
        <w:t>, выведенную в командный интерфейс.</w:t>
      </w:r>
    </w:p>
    <w:p w14:paraId="0548E56D" w14:textId="77777777" w:rsidR="00D96DD1" w:rsidRPr="00FE2375" w:rsidRDefault="00D96DD1" w:rsidP="002525E5">
      <w:pPr>
        <w:pStyle w:val="a5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Добавить определяемый тип </w:t>
      </w:r>
      <w:proofErr w:type="spellStart"/>
      <w:r w:rsidRPr="00FE2375">
        <w:rPr>
          <w:rStyle w:val="a4"/>
          <w:rFonts w:ascii="Segoe UI" w:hAnsi="Segoe UI" w:cs="Segoe UI"/>
          <w:color w:val="24292F"/>
          <w:highlight w:val="green"/>
        </w:rPr>
        <w:t>ПредметПроцесса</w:t>
      </w:r>
      <w:proofErr w:type="spellEnd"/>
      <w:r w:rsidRPr="00FE2375">
        <w:rPr>
          <w:rFonts w:ascii="Segoe UI" w:hAnsi="Segoe UI" w:cs="Segoe UI"/>
          <w:color w:val="24292F"/>
          <w:highlight w:val="green"/>
        </w:rPr>
        <w:t>, включив в него все документы и справочники.</w:t>
      </w:r>
    </w:p>
    <w:p w14:paraId="58963D38" w14:textId="77777777" w:rsidR="00D96DD1" w:rsidRPr="00FE2375" w:rsidRDefault="00D96DD1" w:rsidP="002525E5">
      <w:pPr>
        <w:pStyle w:val="a5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Добавить справочник </w:t>
      </w:r>
      <w:r w:rsidRPr="00FE2375">
        <w:rPr>
          <w:rStyle w:val="a4"/>
          <w:rFonts w:ascii="Segoe UI" w:hAnsi="Segoe UI" w:cs="Segoe UI"/>
          <w:color w:val="24292F"/>
          <w:highlight w:val="green"/>
        </w:rPr>
        <w:t>Роли</w:t>
      </w:r>
    </w:p>
    <w:p w14:paraId="16B77725" w14:textId="77777777" w:rsidR="00D96DD1" w:rsidRPr="00FE2375" w:rsidRDefault="00D96DD1" w:rsidP="002525E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Без кода, с наименованием разумной длины</w:t>
      </w:r>
    </w:p>
    <w:p w14:paraId="17628C34" w14:textId="77777777" w:rsidR="00D96DD1" w:rsidRPr="00FE2375" w:rsidRDefault="00D96DD1" w:rsidP="002525E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Добавить регистр сведений </w:t>
      </w:r>
      <w:proofErr w:type="spellStart"/>
      <w:r w:rsidRPr="00FE2375">
        <w:rPr>
          <w:rStyle w:val="a4"/>
          <w:rFonts w:ascii="Segoe UI" w:hAnsi="Segoe UI" w:cs="Segoe UI"/>
          <w:color w:val="24292F"/>
          <w:highlight w:val="green"/>
        </w:rPr>
        <w:t>ИсполнителиРолей</w:t>
      </w:r>
      <w:proofErr w:type="spellEnd"/>
      <w:r w:rsidRPr="00FE2375">
        <w:rPr>
          <w:rFonts w:ascii="Segoe UI" w:hAnsi="Segoe UI" w:cs="Segoe UI"/>
          <w:color w:val="24292F"/>
          <w:highlight w:val="green"/>
        </w:rPr>
        <w:t>:</w:t>
      </w:r>
    </w:p>
    <w:p w14:paraId="3AA95E7D" w14:textId="77777777" w:rsidR="00D96DD1" w:rsidRPr="00FE2375" w:rsidRDefault="00D96DD1" w:rsidP="002525E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С измерениями </w:t>
      </w:r>
      <w:r w:rsidRPr="00FE2375">
        <w:rPr>
          <w:rStyle w:val="a4"/>
          <w:rFonts w:ascii="Segoe UI" w:hAnsi="Segoe UI" w:cs="Segoe UI"/>
          <w:color w:val="24292F"/>
          <w:highlight w:val="green"/>
        </w:rPr>
        <w:t>Роль</w:t>
      </w:r>
      <w:r w:rsidRPr="00FE2375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E2375">
        <w:rPr>
          <w:rFonts w:ascii="Segoe UI" w:hAnsi="Segoe UI" w:cs="Segoe UI"/>
          <w:color w:val="24292F"/>
          <w:highlight w:val="green"/>
        </w:rPr>
        <w:t>СправочникСсылка.Роли</w:t>
      </w:r>
      <w:proofErr w:type="spellEnd"/>
      <w:r w:rsidRPr="00FE2375">
        <w:rPr>
          <w:rFonts w:ascii="Segoe UI" w:hAnsi="Segoe UI" w:cs="Segoe UI"/>
          <w:color w:val="24292F"/>
          <w:highlight w:val="green"/>
        </w:rPr>
        <w:t>) и </w:t>
      </w:r>
      <w:r w:rsidRPr="00FE2375">
        <w:rPr>
          <w:rStyle w:val="a4"/>
          <w:rFonts w:ascii="Segoe UI" w:hAnsi="Segoe UI" w:cs="Segoe UI"/>
          <w:color w:val="24292F"/>
          <w:highlight w:val="green"/>
        </w:rPr>
        <w:t>Исполнитель</w:t>
      </w:r>
      <w:r w:rsidRPr="00FE2375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E2375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FE2375">
        <w:rPr>
          <w:rFonts w:ascii="Segoe UI" w:hAnsi="Segoe UI" w:cs="Segoe UI"/>
          <w:color w:val="24292F"/>
          <w:highlight w:val="green"/>
        </w:rPr>
        <w:t>)</w:t>
      </w:r>
    </w:p>
    <w:p w14:paraId="0E9AB2B6" w14:textId="77777777" w:rsidR="00D96DD1" w:rsidRPr="00FE2375" w:rsidRDefault="00D96DD1" w:rsidP="002525E5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Запретить незаполненные значения измерений</w:t>
      </w:r>
    </w:p>
    <w:p w14:paraId="5FC6A6AA" w14:textId="77777777" w:rsidR="00D96DD1" w:rsidRPr="00FE2375" w:rsidRDefault="00D96DD1" w:rsidP="002525E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lastRenderedPageBreak/>
        <w:t>Добавить задачу </w:t>
      </w:r>
      <w:r w:rsidRPr="00FE2375">
        <w:rPr>
          <w:rStyle w:val="a4"/>
          <w:rFonts w:ascii="Segoe UI" w:hAnsi="Segoe UI" w:cs="Segoe UI"/>
          <w:color w:val="24292F"/>
          <w:highlight w:val="green"/>
        </w:rPr>
        <w:t>Задача</w:t>
      </w:r>
    </w:p>
    <w:p w14:paraId="62F4AA96" w14:textId="77777777" w:rsidR="00D96DD1" w:rsidRPr="00FE2375" w:rsidRDefault="00D96DD1" w:rsidP="002525E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С адресацией по регистру </w:t>
      </w:r>
      <w:proofErr w:type="spellStart"/>
      <w:r w:rsidRPr="00FE2375">
        <w:rPr>
          <w:rStyle w:val="a4"/>
          <w:rFonts w:ascii="Segoe UI" w:hAnsi="Segoe UI" w:cs="Segoe UI"/>
          <w:color w:val="24292F"/>
          <w:highlight w:val="green"/>
        </w:rPr>
        <w:t>ИсполнителиРолей</w:t>
      </w:r>
      <w:proofErr w:type="spellEnd"/>
    </w:p>
    <w:p w14:paraId="5F412CBC" w14:textId="77777777" w:rsidR="00D96DD1" w:rsidRPr="00FE2375" w:rsidRDefault="00D96DD1" w:rsidP="002525E5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С реквизитами адресации </w:t>
      </w:r>
      <w:r w:rsidRPr="00FE2375">
        <w:rPr>
          <w:rStyle w:val="a4"/>
          <w:rFonts w:ascii="Segoe UI" w:hAnsi="Segoe UI" w:cs="Segoe UI"/>
          <w:color w:val="24292F"/>
          <w:highlight w:val="green"/>
        </w:rPr>
        <w:t>Исполнитель</w:t>
      </w:r>
      <w:r w:rsidRPr="00FE2375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E2375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FE2375">
        <w:rPr>
          <w:rFonts w:ascii="Segoe UI" w:hAnsi="Segoe UI" w:cs="Segoe UI"/>
          <w:color w:val="24292F"/>
          <w:highlight w:val="green"/>
        </w:rPr>
        <w:t>) и </w:t>
      </w:r>
      <w:r w:rsidRPr="00FE2375">
        <w:rPr>
          <w:rStyle w:val="a4"/>
          <w:rFonts w:ascii="Segoe UI" w:hAnsi="Segoe UI" w:cs="Segoe UI"/>
          <w:color w:val="24292F"/>
          <w:highlight w:val="green"/>
        </w:rPr>
        <w:t>Роль</w:t>
      </w:r>
      <w:r w:rsidRPr="00FE2375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FE2375">
        <w:rPr>
          <w:rFonts w:ascii="Segoe UI" w:hAnsi="Segoe UI" w:cs="Segoe UI"/>
          <w:color w:val="24292F"/>
          <w:highlight w:val="green"/>
        </w:rPr>
        <w:t>СправочникСсылка.Роли</w:t>
      </w:r>
      <w:proofErr w:type="spellEnd"/>
      <w:r w:rsidRPr="00FE2375">
        <w:rPr>
          <w:rFonts w:ascii="Segoe UI" w:hAnsi="Segoe UI" w:cs="Segoe UI"/>
          <w:color w:val="24292F"/>
          <w:highlight w:val="green"/>
        </w:rPr>
        <w:t xml:space="preserve">), связав их с </w:t>
      </w:r>
      <w:proofErr w:type="spellStart"/>
      <w:r w:rsidRPr="00FE2375">
        <w:rPr>
          <w:rFonts w:ascii="Segoe UI" w:hAnsi="Segoe UI" w:cs="Segoe UI"/>
          <w:color w:val="24292F"/>
          <w:highlight w:val="green"/>
        </w:rPr>
        <w:t>одноименнными</w:t>
      </w:r>
      <w:proofErr w:type="spellEnd"/>
      <w:r w:rsidRPr="00FE2375">
        <w:rPr>
          <w:rFonts w:ascii="Segoe UI" w:hAnsi="Segoe UI" w:cs="Segoe UI"/>
          <w:color w:val="24292F"/>
          <w:highlight w:val="green"/>
        </w:rPr>
        <w:t xml:space="preserve"> измерениями регистра </w:t>
      </w:r>
      <w:proofErr w:type="spellStart"/>
      <w:r w:rsidRPr="00FE2375">
        <w:rPr>
          <w:rStyle w:val="a4"/>
          <w:rFonts w:ascii="Segoe UI" w:hAnsi="Segoe UI" w:cs="Segoe UI"/>
          <w:color w:val="24292F"/>
          <w:highlight w:val="green"/>
        </w:rPr>
        <w:t>ИсполнителиРолей</w:t>
      </w:r>
      <w:proofErr w:type="spellEnd"/>
    </w:p>
    <w:p w14:paraId="625E05E1" w14:textId="77777777" w:rsidR="00D96DD1" w:rsidRPr="00FE2375" w:rsidRDefault="00D96DD1" w:rsidP="002525E5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С основным реквизитом адресации </w:t>
      </w:r>
      <w:r w:rsidRPr="00FE2375">
        <w:rPr>
          <w:rStyle w:val="a4"/>
          <w:rFonts w:ascii="Segoe UI" w:hAnsi="Segoe UI" w:cs="Segoe UI"/>
          <w:color w:val="24292F"/>
          <w:highlight w:val="green"/>
        </w:rPr>
        <w:t>Исполнитель</w:t>
      </w:r>
    </w:p>
    <w:p w14:paraId="4C1483EC" w14:textId="77777777" w:rsidR="00D96DD1" w:rsidRPr="00FE2375" w:rsidRDefault="00D96DD1" w:rsidP="002525E5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FE2375">
        <w:rPr>
          <w:rFonts w:ascii="Segoe UI" w:hAnsi="Segoe UI" w:cs="Segoe UI"/>
          <w:color w:val="24292F"/>
          <w:highlight w:val="green"/>
        </w:rPr>
        <w:t>Текущий исполнитель определяется по значению параметра сеанса </w:t>
      </w:r>
      <w:proofErr w:type="spellStart"/>
      <w:r w:rsidRPr="00FE2375">
        <w:rPr>
          <w:rStyle w:val="a4"/>
          <w:rFonts w:ascii="Segoe UI" w:hAnsi="Segoe UI" w:cs="Segoe UI"/>
          <w:color w:val="24292F"/>
          <w:highlight w:val="green"/>
        </w:rPr>
        <w:t>ТекущийСотрудник</w:t>
      </w:r>
      <w:proofErr w:type="spellEnd"/>
    </w:p>
    <w:p w14:paraId="4A15BFE3" w14:textId="77777777" w:rsidR="00D96DD1" w:rsidRPr="00342E83" w:rsidRDefault="00D96DD1" w:rsidP="002525E5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342E83">
        <w:rPr>
          <w:rFonts w:ascii="Segoe UI" w:hAnsi="Segoe UI" w:cs="Segoe UI"/>
          <w:color w:val="24292F"/>
          <w:highlight w:val="green"/>
        </w:rPr>
        <w:t>С наименованием разумной длины и строковым реквизитом </w:t>
      </w:r>
      <w:proofErr w:type="spellStart"/>
      <w:r w:rsidRPr="00342E83">
        <w:rPr>
          <w:rStyle w:val="a4"/>
          <w:rFonts w:ascii="Segoe UI" w:hAnsi="Segoe UI" w:cs="Segoe UI"/>
          <w:color w:val="24292F"/>
          <w:highlight w:val="green"/>
        </w:rPr>
        <w:t>ПодробноеОписание</w:t>
      </w:r>
      <w:proofErr w:type="spellEnd"/>
      <w:r w:rsidRPr="00342E83">
        <w:rPr>
          <w:rFonts w:ascii="Segoe UI" w:hAnsi="Segoe UI" w:cs="Segoe UI"/>
          <w:color w:val="24292F"/>
          <w:highlight w:val="green"/>
        </w:rPr>
        <w:t> неограниченной длины.</w:t>
      </w:r>
    </w:p>
    <w:p w14:paraId="3F6F486C" w14:textId="77777777" w:rsidR="00D96DD1" w:rsidRPr="00342E83" w:rsidRDefault="00D96DD1" w:rsidP="002525E5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342E83">
        <w:rPr>
          <w:rFonts w:ascii="Segoe UI" w:hAnsi="Segoe UI" w:cs="Segoe UI"/>
          <w:color w:val="24292F"/>
          <w:highlight w:val="green"/>
        </w:rPr>
        <w:t>С разумной формой задачи, включающей только прикладные реквизиты в режиме "Только просмотр"</w:t>
      </w:r>
    </w:p>
    <w:p w14:paraId="2B3A32B9" w14:textId="77777777" w:rsidR="00D96DD1" w:rsidRPr="00342E83" w:rsidRDefault="00D96DD1" w:rsidP="002525E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342E83">
        <w:rPr>
          <w:rFonts w:ascii="Segoe UI" w:hAnsi="Segoe UI" w:cs="Segoe UI"/>
          <w:color w:val="24292F"/>
          <w:highlight w:val="green"/>
        </w:rPr>
        <w:t>Добавить процесс </w:t>
      </w:r>
      <w:r w:rsidRPr="00342E83">
        <w:rPr>
          <w:rStyle w:val="a4"/>
          <w:rFonts w:ascii="Segoe UI" w:hAnsi="Segoe UI" w:cs="Segoe UI"/>
          <w:color w:val="24292F"/>
          <w:highlight w:val="green"/>
        </w:rPr>
        <w:t>Поручение</w:t>
      </w:r>
    </w:p>
    <w:p w14:paraId="72B8B4BA" w14:textId="77777777" w:rsidR="00D96DD1" w:rsidRPr="00342E83" w:rsidRDefault="00D96DD1" w:rsidP="002525E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342E83">
        <w:rPr>
          <w:rFonts w:ascii="Segoe UI" w:hAnsi="Segoe UI" w:cs="Segoe UI"/>
          <w:color w:val="24292F"/>
          <w:highlight w:val="green"/>
        </w:rPr>
        <w:t>С задачей </w:t>
      </w:r>
      <w:r w:rsidRPr="00342E83">
        <w:rPr>
          <w:rStyle w:val="a4"/>
          <w:rFonts w:ascii="Segoe UI" w:hAnsi="Segoe UI" w:cs="Segoe UI"/>
          <w:color w:val="24292F"/>
          <w:highlight w:val="green"/>
        </w:rPr>
        <w:t>Задача</w:t>
      </w:r>
    </w:p>
    <w:p w14:paraId="32FA3563" w14:textId="77777777" w:rsidR="00D96DD1" w:rsidRPr="00342E83" w:rsidRDefault="00D96DD1" w:rsidP="002525E5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342E83">
        <w:rPr>
          <w:rFonts w:ascii="Segoe UI" w:hAnsi="Segoe UI" w:cs="Segoe UI"/>
          <w:color w:val="24292F"/>
          <w:highlight w:val="green"/>
        </w:rPr>
        <w:t>С реквизитами:</w:t>
      </w:r>
    </w:p>
    <w:p w14:paraId="43DEED82" w14:textId="77777777" w:rsidR="00D96DD1" w:rsidRPr="00342E83" w:rsidRDefault="00D96DD1" w:rsidP="002525E5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proofErr w:type="spellStart"/>
      <w:r w:rsidRPr="00342E83">
        <w:rPr>
          <w:rStyle w:val="a4"/>
          <w:rFonts w:ascii="Segoe UI" w:hAnsi="Segoe UI" w:cs="Segoe UI"/>
          <w:color w:val="24292F"/>
          <w:highlight w:val="green"/>
        </w:rPr>
        <w:t>НаименованиеЗадачи</w:t>
      </w:r>
      <w:proofErr w:type="spellEnd"/>
      <w:r w:rsidRPr="00342E83">
        <w:rPr>
          <w:rFonts w:ascii="Segoe UI" w:hAnsi="Segoe UI" w:cs="Segoe UI"/>
          <w:color w:val="24292F"/>
          <w:highlight w:val="green"/>
        </w:rPr>
        <w:t> (обязательный; строка такой же длины, как наименование задачи)</w:t>
      </w:r>
    </w:p>
    <w:p w14:paraId="5A4A6632" w14:textId="77777777" w:rsidR="00D96DD1" w:rsidRPr="00342E83" w:rsidRDefault="00D96DD1" w:rsidP="002525E5">
      <w:pPr>
        <w:numPr>
          <w:ilvl w:val="1"/>
          <w:numId w:val="4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proofErr w:type="spellStart"/>
      <w:r w:rsidRPr="00342E83">
        <w:rPr>
          <w:rStyle w:val="a4"/>
          <w:rFonts w:ascii="Segoe UI" w:hAnsi="Segoe UI" w:cs="Segoe UI"/>
          <w:color w:val="24292F"/>
          <w:highlight w:val="green"/>
        </w:rPr>
        <w:t>ПодробноеОписание</w:t>
      </w:r>
      <w:proofErr w:type="spellEnd"/>
      <w:r w:rsidRPr="00342E83">
        <w:rPr>
          <w:rFonts w:ascii="Segoe UI" w:hAnsi="Segoe UI" w:cs="Segoe UI"/>
          <w:color w:val="24292F"/>
          <w:highlight w:val="green"/>
        </w:rPr>
        <w:t> (строка неограниченной длины)</w:t>
      </w:r>
    </w:p>
    <w:p w14:paraId="733F816D" w14:textId="77777777" w:rsidR="00D96DD1" w:rsidRPr="00342E83" w:rsidRDefault="00D96DD1" w:rsidP="002525E5">
      <w:pPr>
        <w:numPr>
          <w:ilvl w:val="1"/>
          <w:numId w:val="4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342E83">
        <w:rPr>
          <w:rStyle w:val="a4"/>
          <w:rFonts w:ascii="Segoe UI" w:hAnsi="Segoe UI" w:cs="Segoe UI"/>
          <w:color w:val="24292F"/>
          <w:highlight w:val="green"/>
        </w:rPr>
        <w:t>Исполнитель</w:t>
      </w:r>
      <w:r w:rsidRPr="00342E83">
        <w:rPr>
          <w:rFonts w:ascii="Segoe UI" w:hAnsi="Segoe UI" w:cs="Segoe UI"/>
          <w:color w:val="24292F"/>
          <w:highlight w:val="green"/>
        </w:rPr>
        <w:t xml:space="preserve"> (обязательный; составной тип: </w:t>
      </w:r>
      <w:proofErr w:type="spellStart"/>
      <w:r w:rsidRPr="00342E83">
        <w:rPr>
          <w:rFonts w:ascii="Segoe UI" w:hAnsi="Segoe UI" w:cs="Segoe UI"/>
          <w:color w:val="24292F"/>
          <w:highlight w:val="green"/>
        </w:rPr>
        <w:t>СправочникСсылка.Сотрудники</w:t>
      </w:r>
      <w:proofErr w:type="spellEnd"/>
      <w:r w:rsidRPr="00342E83">
        <w:rPr>
          <w:rFonts w:ascii="Segoe UI" w:hAnsi="Segoe UI" w:cs="Segoe UI"/>
          <w:color w:val="24292F"/>
          <w:highlight w:val="green"/>
        </w:rPr>
        <w:t xml:space="preserve">, </w:t>
      </w:r>
      <w:proofErr w:type="spellStart"/>
      <w:r w:rsidRPr="00342E83">
        <w:rPr>
          <w:rFonts w:ascii="Segoe UI" w:hAnsi="Segoe UI" w:cs="Segoe UI"/>
          <w:color w:val="24292F"/>
          <w:highlight w:val="green"/>
        </w:rPr>
        <w:t>СправочникСсылка.Роли</w:t>
      </w:r>
      <w:proofErr w:type="spellEnd"/>
      <w:r w:rsidRPr="00342E83">
        <w:rPr>
          <w:rFonts w:ascii="Segoe UI" w:hAnsi="Segoe UI" w:cs="Segoe UI"/>
          <w:color w:val="24292F"/>
          <w:highlight w:val="green"/>
        </w:rPr>
        <w:t>)</w:t>
      </w:r>
    </w:p>
    <w:p w14:paraId="665516B3" w14:textId="77777777" w:rsidR="00D96DD1" w:rsidRPr="00342E83" w:rsidRDefault="00D96DD1" w:rsidP="002525E5">
      <w:pPr>
        <w:numPr>
          <w:ilvl w:val="1"/>
          <w:numId w:val="4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342E83">
        <w:rPr>
          <w:rStyle w:val="a4"/>
          <w:rFonts w:ascii="Segoe UI" w:hAnsi="Segoe UI" w:cs="Segoe UI"/>
          <w:color w:val="24292F"/>
          <w:highlight w:val="green"/>
        </w:rPr>
        <w:t>Предмет</w:t>
      </w:r>
      <w:r w:rsidRPr="00342E83">
        <w:rPr>
          <w:rFonts w:ascii="Segoe UI" w:hAnsi="Segoe UI" w:cs="Segoe UI"/>
          <w:color w:val="24292F"/>
          <w:highlight w:val="green"/>
        </w:rPr>
        <w:t> (</w:t>
      </w:r>
      <w:proofErr w:type="spellStart"/>
      <w:r w:rsidRPr="00342E83">
        <w:rPr>
          <w:rFonts w:ascii="Segoe UI" w:hAnsi="Segoe UI" w:cs="Segoe UI"/>
          <w:color w:val="24292F"/>
          <w:highlight w:val="green"/>
        </w:rPr>
        <w:t>ОпределяемыйТип.ПредметПроцесса</w:t>
      </w:r>
      <w:proofErr w:type="spellEnd"/>
      <w:r w:rsidRPr="00342E83">
        <w:rPr>
          <w:rFonts w:ascii="Segoe UI" w:hAnsi="Segoe UI" w:cs="Segoe UI"/>
          <w:color w:val="24292F"/>
          <w:highlight w:val="green"/>
        </w:rPr>
        <w:t>)</w:t>
      </w:r>
    </w:p>
    <w:p w14:paraId="6954C4A4" w14:textId="77777777" w:rsidR="00D96DD1" w:rsidRPr="00637255" w:rsidRDefault="00D96DD1" w:rsidP="002525E5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Со схемой, состоящей из точки старта, точки действия и точки завершения</w:t>
      </w:r>
    </w:p>
    <w:p w14:paraId="7408ABD4" w14:textId="77777777" w:rsidR="00D96DD1" w:rsidRPr="00637255" w:rsidRDefault="00D96DD1" w:rsidP="002525E5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В точке действия переопределить обработчик </w:t>
      </w:r>
      <w:proofErr w:type="spellStart"/>
      <w:r w:rsidRPr="00637255">
        <w:rPr>
          <w:rStyle w:val="a4"/>
          <w:rFonts w:ascii="Segoe UI" w:hAnsi="Segoe UI" w:cs="Segoe UI"/>
          <w:color w:val="24292F"/>
          <w:highlight w:val="green"/>
        </w:rPr>
        <w:t>ПриСозданииЗадач</w:t>
      </w:r>
      <w:proofErr w:type="spellEnd"/>
      <w:r w:rsidRPr="00637255">
        <w:rPr>
          <w:rFonts w:ascii="Segoe UI" w:hAnsi="Segoe UI" w:cs="Segoe UI"/>
          <w:color w:val="24292F"/>
          <w:highlight w:val="green"/>
        </w:rPr>
        <w:t xml:space="preserve">, </w:t>
      </w:r>
      <w:proofErr w:type="spellStart"/>
      <w:r w:rsidRPr="00637255">
        <w:rPr>
          <w:rFonts w:ascii="Segoe UI" w:hAnsi="Segoe UI" w:cs="Segoe UI"/>
          <w:color w:val="24292F"/>
          <w:highlight w:val="green"/>
        </w:rPr>
        <w:t>дозаполнив</w:t>
      </w:r>
      <w:proofErr w:type="spellEnd"/>
      <w:r w:rsidRPr="00637255">
        <w:rPr>
          <w:rFonts w:ascii="Segoe UI" w:hAnsi="Segoe UI" w:cs="Segoe UI"/>
          <w:color w:val="24292F"/>
          <w:highlight w:val="green"/>
        </w:rPr>
        <w:t xml:space="preserve"> созданные задачи реквизитами процесса:</w:t>
      </w:r>
    </w:p>
    <w:p w14:paraId="0BB4E592" w14:textId="77777777" w:rsidR="00D96DD1" w:rsidRPr="00637255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637255">
        <w:rPr>
          <w:rStyle w:val="pl-k"/>
          <w:rFonts w:ascii="Consolas" w:hAnsi="Consolas"/>
          <w:color w:val="24292F"/>
          <w:highlight w:val="green"/>
        </w:rPr>
        <w:t>Для Каждого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637255">
        <w:rPr>
          <w:rFonts w:ascii="Consolas" w:hAnsi="Consolas"/>
          <w:color w:val="24292F"/>
          <w:highlight w:val="green"/>
        </w:rPr>
        <w:t>ФормируемаяЗадача</w:t>
      </w:r>
      <w:proofErr w:type="spellEnd"/>
      <w:r w:rsidRPr="00637255">
        <w:rPr>
          <w:rFonts w:ascii="Consolas" w:hAnsi="Consolas"/>
          <w:color w:val="24292F"/>
          <w:highlight w:val="green"/>
        </w:rPr>
        <w:t xml:space="preserve"> </w:t>
      </w:r>
      <w:r w:rsidRPr="00637255">
        <w:rPr>
          <w:rStyle w:val="pl-k"/>
          <w:rFonts w:ascii="Consolas" w:hAnsi="Consolas"/>
          <w:color w:val="24292F"/>
          <w:highlight w:val="green"/>
        </w:rPr>
        <w:t>Из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637255">
        <w:rPr>
          <w:rFonts w:ascii="Consolas" w:hAnsi="Consolas"/>
          <w:color w:val="24292F"/>
          <w:highlight w:val="green"/>
        </w:rPr>
        <w:t>ФормируемыеЗадачи</w:t>
      </w:r>
      <w:proofErr w:type="spellEnd"/>
      <w:r w:rsidRPr="00637255">
        <w:rPr>
          <w:rFonts w:ascii="Consolas" w:hAnsi="Consolas"/>
          <w:color w:val="24292F"/>
          <w:highlight w:val="green"/>
        </w:rPr>
        <w:t xml:space="preserve"> </w:t>
      </w:r>
      <w:r w:rsidRPr="00637255">
        <w:rPr>
          <w:rStyle w:val="pl-k"/>
          <w:rFonts w:ascii="Consolas" w:hAnsi="Consolas"/>
          <w:color w:val="24292F"/>
          <w:highlight w:val="green"/>
        </w:rPr>
        <w:t>Цикл</w:t>
      </w:r>
    </w:p>
    <w:p w14:paraId="35D7C7C3" w14:textId="77777777" w:rsidR="00D96DD1" w:rsidRPr="00637255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637255">
        <w:rPr>
          <w:rFonts w:ascii="Consolas" w:hAnsi="Consolas"/>
          <w:color w:val="24292F"/>
          <w:highlight w:val="green"/>
        </w:rPr>
        <w:t xml:space="preserve">   </w:t>
      </w:r>
      <w:proofErr w:type="spellStart"/>
      <w:r w:rsidRPr="00637255">
        <w:rPr>
          <w:rFonts w:ascii="Consolas" w:hAnsi="Consolas"/>
          <w:color w:val="24292F"/>
          <w:highlight w:val="green"/>
        </w:rPr>
        <w:t>ФормируемаяЗадача.Наименование</w:t>
      </w:r>
      <w:proofErr w:type="spellEnd"/>
      <w:r w:rsidRPr="00637255">
        <w:rPr>
          <w:rFonts w:ascii="Consolas" w:hAnsi="Consolas"/>
          <w:color w:val="24292F"/>
          <w:highlight w:val="green"/>
        </w:rPr>
        <w:t xml:space="preserve"> </w:t>
      </w:r>
      <w:r w:rsidRPr="00637255">
        <w:rPr>
          <w:rStyle w:val="pl-k"/>
          <w:rFonts w:ascii="Consolas" w:hAnsi="Consolas"/>
          <w:color w:val="24292F"/>
          <w:highlight w:val="green"/>
        </w:rPr>
        <w:t>=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637255">
        <w:rPr>
          <w:rFonts w:ascii="Consolas" w:hAnsi="Consolas"/>
          <w:color w:val="24292F"/>
          <w:highlight w:val="green"/>
        </w:rPr>
        <w:t>НаименованиеЗадачи</w:t>
      </w:r>
      <w:proofErr w:type="spellEnd"/>
      <w:r w:rsidRPr="00637255">
        <w:rPr>
          <w:rStyle w:val="pl-k"/>
          <w:rFonts w:ascii="Consolas" w:hAnsi="Consolas"/>
          <w:color w:val="24292F"/>
          <w:highlight w:val="green"/>
        </w:rPr>
        <w:t>;</w:t>
      </w:r>
    </w:p>
    <w:p w14:paraId="321766BF" w14:textId="77777777" w:rsidR="00D96DD1" w:rsidRPr="00637255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637255">
        <w:rPr>
          <w:rFonts w:ascii="Consolas" w:hAnsi="Consolas"/>
          <w:color w:val="24292F"/>
          <w:highlight w:val="green"/>
        </w:rPr>
        <w:t xml:space="preserve">   </w:t>
      </w:r>
      <w:proofErr w:type="spellStart"/>
      <w:r w:rsidRPr="00637255">
        <w:rPr>
          <w:rFonts w:ascii="Consolas" w:hAnsi="Consolas"/>
          <w:color w:val="24292F"/>
          <w:highlight w:val="green"/>
        </w:rPr>
        <w:t>ФормируемаяЗадача.ПодробноеОписание</w:t>
      </w:r>
      <w:proofErr w:type="spellEnd"/>
      <w:r w:rsidRPr="00637255">
        <w:rPr>
          <w:rFonts w:ascii="Consolas" w:hAnsi="Consolas"/>
          <w:color w:val="24292F"/>
          <w:highlight w:val="green"/>
        </w:rPr>
        <w:t xml:space="preserve"> </w:t>
      </w:r>
      <w:r w:rsidRPr="00637255">
        <w:rPr>
          <w:rStyle w:val="pl-k"/>
          <w:rFonts w:ascii="Consolas" w:hAnsi="Consolas"/>
          <w:color w:val="24292F"/>
          <w:highlight w:val="green"/>
        </w:rPr>
        <w:t>=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637255">
        <w:rPr>
          <w:rFonts w:ascii="Consolas" w:hAnsi="Consolas"/>
          <w:color w:val="24292F"/>
          <w:highlight w:val="green"/>
        </w:rPr>
        <w:t>ПодробноеОписание</w:t>
      </w:r>
      <w:proofErr w:type="spellEnd"/>
      <w:r w:rsidRPr="00637255">
        <w:rPr>
          <w:rStyle w:val="pl-k"/>
          <w:rFonts w:ascii="Consolas" w:hAnsi="Consolas"/>
          <w:color w:val="24292F"/>
          <w:highlight w:val="green"/>
        </w:rPr>
        <w:t>;</w:t>
      </w:r>
    </w:p>
    <w:p w14:paraId="46CD7E3C" w14:textId="77777777" w:rsidR="00D96DD1" w:rsidRPr="00637255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637255">
        <w:rPr>
          <w:rFonts w:ascii="Consolas" w:hAnsi="Consolas"/>
          <w:color w:val="24292F"/>
          <w:highlight w:val="green"/>
        </w:rPr>
        <w:t xml:space="preserve">   </w:t>
      </w:r>
      <w:proofErr w:type="spellStart"/>
      <w:r w:rsidRPr="00637255">
        <w:rPr>
          <w:rFonts w:ascii="Consolas" w:hAnsi="Consolas"/>
          <w:color w:val="24292F"/>
          <w:highlight w:val="green"/>
        </w:rPr>
        <w:t>ФормируемаяЗадача.Исполнитель</w:t>
      </w:r>
      <w:proofErr w:type="spellEnd"/>
      <w:r w:rsidRPr="00637255">
        <w:rPr>
          <w:rFonts w:ascii="Consolas" w:hAnsi="Consolas"/>
          <w:color w:val="24292F"/>
          <w:highlight w:val="green"/>
        </w:rPr>
        <w:t xml:space="preserve"> </w:t>
      </w:r>
      <w:proofErr w:type="gramStart"/>
      <w:r w:rsidRPr="00637255">
        <w:rPr>
          <w:rStyle w:val="pl-k"/>
          <w:rFonts w:ascii="Consolas" w:hAnsi="Consolas"/>
          <w:color w:val="24292F"/>
          <w:highlight w:val="green"/>
        </w:rPr>
        <w:t>=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r w:rsidRPr="00637255">
        <w:rPr>
          <w:rStyle w:val="pl-k"/>
          <w:rFonts w:ascii="Consolas" w:hAnsi="Consolas"/>
          <w:color w:val="24292F"/>
          <w:highlight w:val="green"/>
        </w:rPr>
        <w:t>?</w:t>
      </w:r>
      <w:proofErr w:type="gramEnd"/>
      <w:r w:rsidRPr="00637255">
        <w:rPr>
          <w:rFonts w:ascii="Consolas" w:hAnsi="Consolas"/>
          <w:color w:val="24292F"/>
          <w:highlight w:val="green"/>
        </w:rPr>
        <w:t>(</w:t>
      </w:r>
      <w:proofErr w:type="spellStart"/>
      <w:r w:rsidRPr="00637255">
        <w:rPr>
          <w:rStyle w:val="pl-c1"/>
          <w:rFonts w:ascii="Consolas" w:hAnsi="Consolas"/>
          <w:color w:val="24292F"/>
          <w:highlight w:val="green"/>
        </w:rPr>
        <w:t>ТипЗнч</w:t>
      </w:r>
      <w:proofErr w:type="spellEnd"/>
      <w:r w:rsidRPr="00637255">
        <w:rPr>
          <w:rFonts w:ascii="Consolas" w:hAnsi="Consolas"/>
          <w:color w:val="24292F"/>
          <w:highlight w:val="green"/>
        </w:rPr>
        <w:t xml:space="preserve">(Исполнитель) </w:t>
      </w:r>
      <w:r w:rsidRPr="00637255">
        <w:rPr>
          <w:rStyle w:val="pl-k"/>
          <w:rFonts w:ascii="Consolas" w:hAnsi="Consolas"/>
          <w:color w:val="24292F"/>
          <w:highlight w:val="green"/>
        </w:rPr>
        <w:t>=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r w:rsidRPr="00637255">
        <w:rPr>
          <w:rStyle w:val="pl-c1"/>
          <w:rFonts w:ascii="Consolas" w:hAnsi="Consolas"/>
          <w:color w:val="24292F"/>
          <w:highlight w:val="green"/>
        </w:rPr>
        <w:t>Тип</w:t>
      </w:r>
      <w:r w:rsidRPr="00637255">
        <w:rPr>
          <w:rFonts w:ascii="Consolas" w:hAnsi="Consolas"/>
          <w:color w:val="24292F"/>
          <w:highlight w:val="green"/>
        </w:rPr>
        <w:t>(</w:t>
      </w:r>
      <w:r w:rsidRPr="00637255">
        <w:rPr>
          <w:rStyle w:val="pl-s"/>
          <w:rFonts w:ascii="Consolas" w:hAnsi="Consolas"/>
          <w:color w:val="24292F"/>
          <w:highlight w:val="green"/>
        </w:rPr>
        <w:t>"</w:t>
      </w:r>
      <w:proofErr w:type="spellStart"/>
      <w:r w:rsidRPr="00637255">
        <w:rPr>
          <w:rStyle w:val="pl-s"/>
          <w:rFonts w:ascii="Consolas" w:hAnsi="Consolas"/>
          <w:color w:val="24292F"/>
          <w:highlight w:val="green"/>
        </w:rPr>
        <w:t>СправочникСсылка.Сотрудники</w:t>
      </w:r>
      <w:proofErr w:type="spellEnd"/>
      <w:r w:rsidRPr="00637255">
        <w:rPr>
          <w:rStyle w:val="pl-s"/>
          <w:rFonts w:ascii="Consolas" w:hAnsi="Consolas"/>
          <w:color w:val="24292F"/>
          <w:highlight w:val="green"/>
        </w:rPr>
        <w:t>"</w:t>
      </w:r>
      <w:r w:rsidRPr="00637255">
        <w:rPr>
          <w:rFonts w:ascii="Consolas" w:hAnsi="Consolas"/>
          <w:color w:val="24292F"/>
          <w:highlight w:val="green"/>
        </w:rPr>
        <w:t>)</w:t>
      </w:r>
      <w:r w:rsidRPr="00637255">
        <w:rPr>
          <w:rStyle w:val="pl-k"/>
          <w:rFonts w:ascii="Consolas" w:hAnsi="Consolas"/>
          <w:color w:val="24292F"/>
          <w:highlight w:val="green"/>
        </w:rPr>
        <w:t>,</w:t>
      </w:r>
    </w:p>
    <w:p w14:paraId="54709D43" w14:textId="77777777" w:rsidR="00D96DD1" w:rsidRPr="00637255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637255">
        <w:rPr>
          <w:rFonts w:ascii="Consolas" w:hAnsi="Consolas"/>
          <w:color w:val="24292F"/>
          <w:highlight w:val="green"/>
        </w:rPr>
        <w:t xml:space="preserve">     Исполнитель</w:t>
      </w:r>
      <w:r w:rsidRPr="00637255">
        <w:rPr>
          <w:rStyle w:val="pl-k"/>
          <w:rFonts w:ascii="Consolas" w:hAnsi="Consolas"/>
          <w:color w:val="24292F"/>
          <w:highlight w:val="green"/>
        </w:rPr>
        <w:t>,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637255">
        <w:rPr>
          <w:rStyle w:val="pl-c1"/>
          <w:rFonts w:ascii="Consolas" w:hAnsi="Consolas"/>
          <w:color w:val="24292F"/>
          <w:highlight w:val="green"/>
        </w:rPr>
        <w:t>Неопределено</w:t>
      </w:r>
      <w:proofErr w:type="spellEnd"/>
      <w:r w:rsidRPr="00637255">
        <w:rPr>
          <w:rFonts w:ascii="Consolas" w:hAnsi="Consolas"/>
          <w:color w:val="24292F"/>
          <w:highlight w:val="green"/>
        </w:rPr>
        <w:t>)</w:t>
      </w:r>
      <w:r w:rsidRPr="00637255">
        <w:rPr>
          <w:rStyle w:val="pl-k"/>
          <w:rFonts w:ascii="Consolas" w:hAnsi="Consolas"/>
          <w:color w:val="24292F"/>
          <w:highlight w:val="green"/>
        </w:rPr>
        <w:t>;</w:t>
      </w:r>
    </w:p>
    <w:p w14:paraId="7F4DE888" w14:textId="77777777" w:rsidR="00D96DD1" w:rsidRPr="00637255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637255">
        <w:rPr>
          <w:rFonts w:ascii="Consolas" w:hAnsi="Consolas"/>
          <w:color w:val="24292F"/>
          <w:highlight w:val="green"/>
        </w:rPr>
        <w:t xml:space="preserve">   </w:t>
      </w:r>
      <w:proofErr w:type="spellStart"/>
      <w:r w:rsidRPr="00637255">
        <w:rPr>
          <w:rFonts w:ascii="Consolas" w:hAnsi="Consolas"/>
          <w:color w:val="24292F"/>
          <w:highlight w:val="green"/>
        </w:rPr>
        <w:t>ФормируемаяЗадача.Роль</w:t>
      </w:r>
      <w:proofErr w:type="spellEnd"/>
      <w:r w:rsidRPr="00637255">
        <w:rPr>
          <w:rFonts w:ascii="Consolas" w:hAnsi="Consolas"/>
          <w:color w:val="24292F"/>
          <w:highlight w:val="green"/>
        </w:rPr>
        <w:t xml:space="preserve"> </w:t>
      </w:r>
      <w:proofErr w:type="gramStart"/>
      <w:r w:rsidRPr="00637255">
        <w:rPr>
          <w:rStyle w:val="pl-k"/>
          <w:rFonts w:ascii="Consolas" w:hAnsi="Consolas"/>
          <w:color w:val="24292F"/>
          <w:highlight w:val="green"/>
        </w:rPr>
        <w:t>=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r w:rsidRPr="00637255">
        <w:rPr>
          <w:rStyle w:val="pl-k"/>
          <w:rFonts w:ascii="Consolas" w:hAnsi="Consolas"/>
          <w:color w:val="24292F"/>
          <w:highlight w:val="green"/>
        </w:rPr>
        <w:t>?</w:t>
      </w:r>
      <w:proofErr w:type="gramEnd"/>
      <w:r w:rsidRPr="00637255">
        <w:rPr>
          <w:rFonts w:ascii="Consolas" w:hAnsi="Consolas"/>
          <w:color w:val="24292F"/>
          <w:highlight w:val="green"/>
        </w:rPr>
        <w:t>(</w:t>
      </w:r>
      <w:proofErr w:type="spellStart"/>
      <w:r w:rsidRPr="00637255">
        <w:rPr>
          <w:rStyle w:val="pl-c1"/>
          <w:rFonts w:ascii="Consolas" w:hAnsi="Consolas"/>
          <w:color w:val="24292F"/>
          <w:highlight w:val="green"/>
        </w:rPr>
        <w:t>ТипЗнч</w:t>
      </w:r>
      <w:proofErr w:type="spellEnd"/>
      <w:r w:rsidRPr="00637255">
        <w:rPr>
          <w:rFonts w:ascii="Consolas" w:hAnsi="Consolas"/>
          <w:color w:val="24292F"/>
          <w:highlight w:val="green"/>
        </w:rPr>
        <w:t xml:space="preserve">(Исполнитель) </w:t>
      </w:r>
      <w:r w:rsidRPr="00637255">
        <w:rPr>
          <w:rStyle w:val="pl-k"/>
          <w:rFonts w:ascii="Consolas" w:hAnsi="Consolas"/>
          <w:color w:val="24292F"/>
          <w:highlight w:val="green"/>
        </w:rPr>
        <w:t>=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r w:rsidRPr="00637255">
        <w:rPr>
          <w:rStyle w:val="pl-c1"/>
          <w:rFonts w:ascii="Consolas" w:hAnsi="Consolas"/>
          <w:color w:val="24292F"/>
          <w:highlight w:val="green"/>
        </w:rPr>
        <w:t>Тип</w:t>
      </w:r>
      <w:r w:rsidRPr="00637255">
        <w:rPr>
          <w:rFonts w:ascii="Consolas" w:hAnsi="Consolas"/>
          <w:color w:val="24292F"/>
          <w:highlight w:val="green"/>
        </w:rPr>
        <w:t>(</w:t>
      </w:r>
      <w:r w:rsidRPr="00637255">
        <w:rPr>
          <w:rStyle w:val="pl-s"/>
          <w:rFonts w:ascii="Consolas" w:hAnsi="Consolas"/>
          <w:color w:val="24292F"/>
          <w:highlight w:val="green"/>
        </w:rPr>
        <w:t>"</w:t>
      </w:r>
      <w:proofErr w:type="spellStart"/>
      <w:r w:rsidRPr="00637255">
        <w:rPr>
          <w:rStyle w:val="pl-s"/>
          <w:rFonts w:ascii="Consolas" w:hAnsi="Consolas"/>
          <w:color w:val="24292F"/>
          <w:highlight w:val="green"/>
        </w:rPr>
        <w:t>СправочникСсылка.Роли</w:t>
      </w:r>
      <w:proofErr w:type="spellEnd"/>
      <w:r w:rsidRPr="00637255">
        <w:rPr>
          <w:rStyle w:val="pl-s"/>
          <w:rFonts w:ascii="Consolas" w:hAnsi="Consolas"/>
          <w:color w:val="24292F"/>
          <w:highlight w:val="green"/>
        </w:rPr>
        <w:t>"</w:t>
      </w:r>
      <w:r w:rsidRPr="00637255">
        <w:rPr>
          <w:rFonts w:ascii="Consolas" w:hAnsi="Consolas"/>
          <w:color w:val="24292F"/>
          <w:highlight w:val="green"/>
        </w:rPr>
        <w:t>)</w:t>
      </w:r>
      <w:r w:rsidRPr="00637255">
        <w:rPr>
          <w:rStyle w:val="pl-k"/>
          <w:rFonts w:ascii="Consolas" w:hAnsi="Consolas"/>
          <w:color w:val="24292F"/>
          <w:highlight w:val="green"/>
        </w:rPr>
        <w:t>,</w:t>
      </w:r>
    </w:p>
    <w:p w14:paraId="6ADE9766" w14:textId="77777777" w:rsidR="00D96DD1" w:rsidRPr="00637255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r w:rsidRPr="00637255">
        <w:rPr>
          <w:rFonts w:ascii="Consolas" w:hAnsi="Consolas"/>
          <w:color w:val="24292F"/>
          <w:highlight w:val="green"/>
        </w:rPr>
        <w:t xml:space="preserve">     Исполнитель</w:t>
      </w:r>
      <w:r w:rsidRPr="00637255">
        <w:rPr>
          <w:rStyle w:val="pl-k"/>
          <w:rFonts w:ascii="Consolas" w:hAnsi="Consolas"/>
          <w:color w:val="24292F"/>
          <w:highlight w:val="green"/>
        </w:rPr>
        <w:t>,</w:t>
      </w:r>
      <w:r w:rsidRPr="00637255">
        <w:rPr>
          <w:rFonts w:ascii="Consolas" w:hAnsi="Consolas"/>
          <w:color w:val="24292F"/>
          <w:highlight w:val="green"/>
        </w:rPr>
        <w:t xml:space="preserve"> </w:t>
      </w:r>
      <w:proofErr w:type="spellStart"/>
      <w:r w:rsidRPr="00637255">
        <w:rPr>
          <w:rStyle w:val="pl-c1"/>
          <w:rFonts w:ascii="Consolas" w:hAnsi="Consolas"/>
          <w:color w:val="24292F"/>
          <w:highlight w:val="green"/>
        </w:rPr>
        <w:t>Неопределено</w:t>
      </w:r>
      <w:proofErr w:type="spellEnd"/>
      <w:r w:rsidRPr="00637255">
        <w:rPr>
          <w:rFonts w:ascii="Consolas" w:hAnsi="Consolas"/>
          <w:color w:val="24292F"/>
          <w:highlight w:val="green"/>
        </w:rPr>
        <w:t>)</w:t>
      </w:r>
      <w:r w:rsidRPr="00637255">
        <w:rPr>
          <w:rStyle w:val="pl-k"/>
          <w:rFonts w:ascii="Consolas" w:hAnsi="Consolas"/>
          <w:color w:val="24292F"/>
          <w:highlight w:val="green"/>
        </w:rPr>
        <w:t>;</w:t>
      </w:r>
    </w:p>
    <w:p w14:paraId="786316C4" w14:textId="77777777" w:rsidR="00D96DD1" w:rsidRPr="00637255" w:rsidRDefault="00D96DD1" w:rsidP="00D96DD1">
      <w:pPr>
        <w:pStyle w:val="HTML0"/>
        <w:shd w:val="clear" w:color="auto" w:fill="FFFFFF"/>
        <w:rPr>
          <w:rFonts w:ascii="Consolas" w:hAnsi="Consolas"/>
          <w:color w:val="24292F"/>
          <w:highlight w:val="green"/>
        </w:rPr>
      </w:pPr>
      <w:proofErr w:type="spellStart"/>
      <w:r w:rsidRPr="00637255">
        <w:rPr>
          <w:rStyle w:val="pl-k"/>
          <w:rFonts w:ascii="Consolas" w:hAnsi="Consolas"/>
          <w:color w:val="24292F"/>
          <w:highlight w:val="green"/>
        </w:rPr>
        <w:t>КонецЦикла</w:t>
      </w:r>
      <w:proofErr w:type="spellEnd"/>
      <w:r w:rsidRPr="00637255">
        <w:rPr>
          <w:rStyle w:val="pl-k"/>
          <w:rFonts w:ascii="Consolas" w:hAnsi="Consolas"/>
          <w:color w:val="24292F"/>
          <w:highlight w:val="green"/>
        </w:rPr>
        <w:t>;</w:t>
      </w:r>
    </w:p>
    <w:p w14:paraId="0C6D6101" w14:textId="77777777" w:rsidR="00D96DD1" w:rsidRPr="00637255" w:rsidRDefault="00D96DD1" w:rsidP="002525E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Создать разумную форму процесса, содержащую только прикладные реквизиты, с возможностью заполнить их и стартовать процесс.</w:t>
      </w:r>
    </w:p>
    <w:p w14:paraId="5B2F2A52" w14:textId="77777777" w:rsidR="00D96DD1" w:rsidRPr="00637255" w:rsidRDefault="00D96DD1" w:rsidP="002525E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Добавить форму списка задач </w:t>
      </w:r>
      <w:proofErr w:type="spellStart"/>
      <w:r w:rsidRPr="00637255">
        <w:rPr>
          <w:rStyle w:val="a4"/>
          <w:rFonts w:ascii="Segoe UI" w:hAnsi="Segoe UI" w:cs="Segoe UI"/>
          <w:color w:val="24292F"/>
          <w:highlight w:val="green"/>
        </w:rPr>
        <w:t>ЗадачиМне</w:t>
      </w:r>
      <w:proofErr w:type="spellEnd"/>
    </w:p>
    <w:p w14:paraId="3B776627" w14:textId="77777777" w:rsidR="00D96DD1" w:rsidRPr="00637255" w:rsidRDefault="00D96DD1" w:rsidP="002525E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Не назначать ее основной формой (основная форма будет содержать все задачи)</w:t>
      </w:r>
    </w:p>
    <w:p w14:paraId="6E96C241" w14:textId="77777777" w:rsidR="00D96DD1" w:rsidRPr="00637255" w:rsidRDefault="00D96DD1" w:rsidP="002525E5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Добавить команду </w:t>
      </w:r>
      <w:proofErr w:type="spellStart"/>
      <w:r w:rsidRPr="00637255">
        <w:rPr>
          <w:rStyle w:val="a4"/>
          <w:rFonts w:ascii="Segoe UI" w:hAnsi="Segoe UI" w:cs="Segoe UI"/>
          <w:color w:val="24292F"/>
          <w:highlight w:val="green"/>
        </w:rPr>
        <w:t>ПринятьКИсполнению</w:t>
      </w:r>
      <w:proofErr w:type="spellEnd"/>
      <w:r w:rsidRPr="00637255">
        <w:rPr>
          <w:rFonts w:ascii="Segoe UI" w:hAnsi="Segoe UI" w:cs="Segoe UI"/>
          <w:color w:val="24292F"/>
          <w:highlight w:val="green"/>
        </w:rPr>
        <w:t>, при вызове которой на севере нужно:</w:t>
      </w:r>
    </w:p>
    <w:p w14:paraId="28A71A85" w14:textId="77777777" w:rsidR="00D96DD1" w:rsidRPr="00637255" w:rsidRDefault="00D96DD1" w:rsidP="002525E5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Получить объект текущей задачи</w:t>
      </w:r>
    </w:p>
    <w:p w14:paraId="2DB1312A" w14:textId="77777777" w:rsidR="00D96DD1" w:rsidRPr="00637255" w:rsidRDefault="00D96DD1" w:rsidP="002525E5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Установить реквизит </w:t>
      </w:r>
      <w:r w:rsidRPr="00637255">
        <w:rPr>
          <w:rStyle w:val="a4"/>
          <w:rFonts w:ascii="Segoe UI" w:hAnsi="Segoe UI" w:cs="Segoe UI"/>
          <w:color w:val="24292F"/>
          <w:highlight w:val="green"/>
        </w:rPr>
        <w:t>Исполнитель</w:t>
      </w:r>
      <w:r w:rsidRPr="00637255">
        <w:rPr>
          <w:rFonts w:ascii="Segoe UI" w:hAnsi="Segoe UI" w:cs="Segoe UI"/>
          <w:color w:val="24292F"/>
          <w:highlight w:val="green"/>
        </w:rPr>
        <w:t> равным значению параметра сеанса </w:t>
      </w:r>
      <w:proofErr w:type="spellStart"/>
      <w:r w:rsidRPr="00637255">
        <w:rPr>
          <w:rStyle w:val="a4"/>
          <w:rFonts w:ascii="Segoe UI" w:hAnsi="Segoe UI" w:cs="Segoe UI"/>
          <w:color w:val="24292F"/>
          <w:highlight w:val="green"/>
        </w:rPr>
        <w:t>ТекущийСотрудник</w:t>
      </w:r>
      <w:proofErr w:type="spellEnd"/>
    </w:p>
    <w:p w14:paraId="01B7F1BA" w14:textId="77777777" w:rsidR="00D96DD1" w:rsidRPr="00637255" w:rsidRDefault="00D96DD1" w:rsidP="002525E5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Записать объект текущей задачи</w:t>
      </w:r>
    </w:p>
    <w:p w14:paraId="08C11B67" w14:textId="77777777" w:rsidR="00D96DD1" w:rsidRPr="00637255" w:rsidRDefault="00D96DD1" w:rsidP="002525E5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Добавить в нее динамический список по виртуальной таблице </w:t>
      </w:r>
      <w:proofErr w:type="spellStart"/>
      <w:r w:rsidRPr="00637255">
        <w:rPr>
          <w:rStyle w:val="a4"/>
          <w:rFonts w:ascii="Segoe UI" w:hAnsi="Segoe UI" w:cs="Segoe UI"/>
          <w:color w:val="24292F"/>
          <w:highlight w:val="green"/>
        </w:rPr>
        <w:t>Задача.Задача.ЗадачиПоИсполнителю</w:t>
      </w:r>
      <w:proofErr w:type="spellEnd"/>
      <w:r w:rsidRPr="00637255">
        <w:rPr>
          <w:rFonts w:ascii="Segoe UI" w:hAnsi="Segoe UI" w:cs="Segoe UI"/>
          <w:color w:val="24292F"/>
          <w:highlight w:val="green"/>
        </w:rPr>
        <w:t> с разумным минимумом реквизитов</w:t>
      </w:r>
    </w:p>
    <w:p w14:paraId="7345060D" w14:textId="77777777" w:rsidR="00D96DD1" w:rsidRPr="00637255" w:rsidRDefault="00D96DD1" w:rsidP="002525E5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Добавить этот список в рабочую область начальной страницы</w:t>
      </w:r>
    </w:p>
    <w:p w14:paraId="3A060412" w14:textId="77777777" w:rsidR="00D96DD1" w:rsidRPr="00637255" w:rsidRDefault="00D96DD1" w:rsidP="002525E5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green"/>
        </w:rPr>
      </w:pPr>
      <w:r w:rsidRPr="00637255">
        <w:rPr>
          <w:rFonts w:ascii="Segoe UI" w:hAnsi="Segoe UI" w:cs="Segoe UI"/>
          <w:color w:val="24292F"/>
          <w:highlight w:val="green"/>
        </w:rPr>
        <w:t>Удостовериться, что пользователи видят на рабочем столе свои задачи, адресованные им как непосредственно, так и посредством ролей</w:t>
      </w:r>
    </w:p>
    <w:p w14:paraId="5EF70CD9" w14:textId="699FDF57" w:rsidR="009371C9" w:rsidRPr="00792076" w:rsidRDefault="00710E42" w:rsidP="002525E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35480D55" wp14:editId="05E60679">
            <wp:extent cx="5430520" cy="3053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387" t="17188" r="15169" b="39948"/>
                    <a:stretch/>
                  </pic:blipFill>
                  <pic:spPr bwMode="auto">
                    <a:xfrm>
                      <a:off x="0" y="0"/>
                      <a:ext cx="5431635" cy="305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71C9" w:rsidRPr="00792076" w:rsidSect="00792076">
      <w:pgSz w:w="11906" w:h="16838"/>
      <w:pgMar w:top="340" w:right="284" w:bottom="284" w:left="28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 Минин" w:date="2022-06-14T12:44:00Z" w:initials="АМ">
    <w:p w14:paraId="175AE7C1" w14:textId="330B8156" w:rsidR="00215131" w:rsidRDefault="00215131">
      <w:pPr>
        <w:pStyle w:val="a7"/>
      </w:pPr>
      <w:r>
        <w:rPr>
          <w:rStyle w:val="a6"/>
        </w:rPr>
        <w:annotationRef/>
      </w:r>
      <w:r>
        <w:t>Не реализовано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5AE7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30118" w16cex:dateUtc="2022-06-14T0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5AE7C1" w16cid:durableId="265301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9D1"/>
    <w:multiLevelType w:val="multilevel"/>
    <w:tmpl w:val="9D62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685E"/>
    <w:multiLevelType w:val="multilevel"/>
    <w:tmpl w:val="51BA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95633"/>
    <w:multiLevelType w:val="multilevel"/>
    <w:tmpl w:val="392E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974EF"/>
    <w:multiLevelType w:val="multilevel"/>
    <w:tmpl w:val="8594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529B0"/>
    <w:multiLevelType w:val="multilevel"/>
    <w:tmpl w:val="FE6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61029"/>
    <w:multiLevelType w:val="multilevel"/>
    <w:tmpl w:val="4062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5618A"/>
    <w:multiLevelType w:val="multilevel"/>
    <w:tmpl w:val="6EC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C3AE8"/>
    <w:multiLevelType w:val="multilevel"/>
    <w:tmpl w:val="20E6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844975"/>
    <w:multiLevelType w:val="multilevel"/>
    <w:tmpl w:val="9A92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C2F0F"/>
    <w:multiLevelType w:val="multilevel"/>
    <w:tmpl w:val="2CEE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0755E"/>
    <w:multiLevelType w:val="multilevel"/>
    <w:tmpl w:val="E32E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25DF6"/>
    <w:multiLevelType w:val="multilevel"/>
    <w:tmpl w:val="DD06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355E9"/>
    <w:multiLevelType w:val="multilevel"/>
    <w:tmpl w:val="4616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018FE"/>
    <w:multiLevelType w:val="multilevel"/>
    <w:tmpl w:val="0D8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A00F1"/>
    <w:multiLevelType w:val="multilevel"/>
    <w:tmpl w:val="76A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867B8"/>
    <w:multiLevelType w:val="multilevel"/>
    <w:tmpl w:val="AD4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816AB"/>
    <w:multiLevelType w:val="multilevel"/>
    <w:tmpl w:val="A5C8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A21088"/>
    <w:multiLevelType w:val="multilevel"/>
    <w:tmpl w:val="EED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04F48"/>
    <w:multiLevelType w:val="multilevel"/>
    <w:tmpl w:val="98E6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A0FD8"/>
    <w:multiLevelType w:val="multilevel"/>
    <w:tmpl w:val="F8C0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225C6"/>
    <w:multiLevelType w:val="multilevel"/>
    <w:tmpl w:val="C03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A3015"/>
    <w:multiLevelType w:val="multilevel"/>
    <w:tmpl w:val="92AC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168BD"/>
    <w:multiLevelType w:val="multilevel"/>
    <w:tmpl w:val="F56C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00BD6"/>
    <w:multiLevelType w:val="multilevel"/>
    <w:tmpl w:val="9770190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D4063"/>
    <w:multiLevelType w:val="multilevel"/>
    <w:tmpl w:val="C53E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C083B"/>
    <w:multiLevelType w:val="multilevel"/>
    <w:tmpl w:val="E7AC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0661D"/>
    <w:multiLevelType w:val="multilevel"/>
    <w:tmpl w:val="7B6A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43358"/>
    <w:multiLevelType w:val="multilevel"/>
    <w:tmpl w:val="FFC6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F67F1D"/>
    <w:multiLevelType w:val="multilevel"/>
    <w:tmpl w:val="C4FA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A057C"/>
    <w:multiLevelType w:val="multilevel"/>
    <w:tmpl w:val="140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4291C"/>
    <w:multiLevelType w:val="multilevel"/>
    <w:tmpl w:val="94D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3A459A"/>
    <w:multiLevelType w:val="multilevel"/>
    <w:tmpl w:val="AF7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622F7C"/>
    <w:multiLevelType w:val="multilevel"/>
    <w:tmpl w:val="C89E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9320AA"/>
    <w:multiLevelType w:val="multilevel"/>
    <w:tmpl w:val="B024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02DC5"/>
    <w:multiLevelType w:val="multilevel"/>
    <w:tmpl w:val="381E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D14D47"/>
    <w:multiLevelType w:val="multilevel"/>
    <w:tmpl w:val="D5D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872EB"/>
    <w:multiLevelType w:val="multilevel"/>
    <w:tmpl w:val="F33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630F4"/>
    <w:multiLevelType w:val="multilevel"/>
    <w:tmpl w:val="8D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1E5FAB"/>
    <w:multiLevelType w:val="multilevel"/>
    <w:tmpl w:val="BFA0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1C29D1"/>
    <w:multiLevelType w:val="multilevel"/>
    <w:tmpl w:val="C14E739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37526"/>
    <w:multiLevelType w:val="multilevel"/>
    <w:tmpl w:val="EB1A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6C4982"/>
    <w:multiLevelType w:val="multilevel"/>
    <w:tmpl w:val="7D5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F4479"/>
    <w:multiLevelType w:val="multilevel"/>
    <w:tmpl w:val="4B5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1412E"/>
    <w:multiLevelType w:val="multilevel"/>
    <w:tmpl w:val="80F8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5557B4"/>
    <w:multiLevelType w:val="multilevel"/>
    <w:tmpl w:val="DB3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997F8E"/>
    <w:multiLevelType w:val="multilevel"/>
    <w:tmpl w:val="877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137166">
    <w:abstractNumId w:val="30"/>
  </w:num>
  <w:num w:numId="2" w16cid:durableId="1046488676">
    <w:abstractNumId w:val="20"/>
  </w:num>
  <w:num w:numId="3" w16cid:durableId="209074680">
    <w:abstractNumId w:val="28"/>
  </w:num>
  <w:num w:numId="4" w16cid:durableId="788277942">
    <w:abstractNumId w:val="18"/>
  </w:num>
  <w:num w:numId="5" w16cid:durableId="1131362300">
    <w:abstractNumId w:val="23"/>
  </w:num>
  <w:num w:numId="6" w16cid:durableId="2129005699">
    <w:abstractNumId w:val="15"/>
  </w:num>
  <w:num w:numId="7" w16cid:durableId="1113981664">
    <w:abstractNumId w:val="17"/>
  </w:num>
  <w:num w:numId="8" w16cid:durableId="97724587">
    <w:abstractNumId w:val="21"/>
  </w:num>
  <w:num w:numId="9" w16cid:durableId="1908344233">
    <w:abstractNumId w:val="19"/>
  </w:num>
  <w:num w:numId="10" w16cid:durableId="1249071809">
    <w:abstractNumId w:val="7"/>
  </w:num>
  <w:num w:numId="11" w16cid:durableId="223026889">
    <w:abstractNumId w:val="44"/>
  </w:num>
  <w:num w:numId="12" w16cid:durableId="1027176341">
    <w:abstractNumId w:val="38"/>
  </w:num>
  <w:num w:numId="13" w16cid:durableId="1623416882">
    <w:abstractNumId w:val="9"/>
  </w:num>
  <w:num w:numId="14" w16cid:durableId="392780068">
    <w:abstractNumId w:val="3"/>
  </w:num>
  <w:num w:numId="15" w16cid:durableId="272979557">
    <w:abstractNumId w:val="6"/>
  </w:num>
  <w:num w:numId="16" w16cid:durableId="897978921">
    <w:abstractNumId w:val="5"/>
  </w:num>
  <w:num w:numId="17" w16cid:durableId="1440759215">
    <w:abstractNumId w:val="33"/>
  </w:num>
  <w:num w:numId="18" w16cid:durableId="685402607">
    <w:abstractNumId w:val="12"/>
  </w:num>
  <w:num w:numId="19" w16cid:durableId="1009017258">
    <w:abstractNumId w:val="35"/>
  </w:num>
  <w:num w:numId="20" w16cid:durableId="1948343654">
    <w:abstractNumId w:val="40"/>
  </w:num>
  <w:num w:numId="21" w16cid:durableId="1494955175">
    <w:abstractNumId w:val="41"/>
  </w:num>
  <w:num w:numId="22" w16cid:durableId="660625071">
    <w:abstractNumId w:val="37"/>
  </w:num>
  <w:num w:numId="23" w16cid:durableId="892470606">
    <w:abstractNumId w:val="0"/>
  </w:num>
  <w:num w:numId="24" w16cid:durableId="550657259">
    <w:abstractNumId w:val="2"/>
  </w:num>
  <w:num w:numId="25" w16cid:durableId="1682703393">
    <w:abstractNumId w:val="39"/>
  </w:num>
  <w:num w:numId="26" w16cid:durableId="105321242">
    <w:abstractNumId w:val="16"/>
  </w:num>
  <w:num w:numId="27" w16cid:durableId="285087500">
    <w:abstractNumId w:val="13"/>
  </w:num>
  <w:num w:numId="28" w16cid:durableId="1511410249">
    <w:abstractNumId w:val="31"/>
  </w:num>
  <w:num w:numId="29" w16cid:durableId="585118764">
    <w:abstractNumId w:val="29"/>
  </w:num>
  <w:num w:numId="30" w16cid:durableId="787089832">
    <w:abstractNumId w:val="8"/>
  </w:num>
  <w:num w:numId="31" w16cid:durableId="587540571">
    <w:abstractNumId w:val="4"/>
  </w:num>
  <w:num w:numId="32" w16cid:durableId="1762681760">
    <w:abstractNumId w:val="24"/>
  </w:num>
  <w:num w:numId="33" w16cid:durableId="769281947">
    <w:abstractNumId w:val="22"/>
  </w:num>
  <w:num w:numId="34" w16cid:durableId="546642863">
    <w:abstractNumId w:val="36"/>
  </w:num>
  <w:num w:numId="35" w16cid:durableId="1178933849">
    <w:abstractNumId w:val="25"/>
  </w:num>
  <w:num w:numId="36" w16cid:durableId="1132216591">
    <w:abstractNumId w:val="43"/>
  </w:num>
  <w:num w:numId="37" w16cid:durableId="707488768">
    <w:abstractNumId w:val="1"/>
  </w:num>
  <w:num w:numId="38" w16cid:durableId="460458380">
    <w:abstractNumId w:val="34"/>
  </w:num>
  <w:num w:numId="39" w16cid:durableId="2061126975">
    <w:abstractNumId w:val="11"/>
  </w:num>
  <w:num w:numId="40" w16cid:durableId="977103500">
    <w:abstractNumId w:val="32"/>
  </w:num>
  <w:num w:numId="41" w16cid:durableId="1377239102">
    <w:abstractNumId w:val="14"/>
  </w:num>
  <w:num w:numId="42" w16cid:durableId="72357789">
    <w:abstractNumId w:val="10"/>
  </w:num>
  <w:num w:numId="43" w16cid:durableId="587082752">
    <w:abstractNumId w:val="45"/>
  </w:num>
  <w:num w:numId="44" w16cid:durableId="885530208">
    <w:abstractNumId w:val="26"/>
  </w:num>
  <w:num w:numId="45" w16cid:durableId="2004814581">
    <w:abstractNumId w:val="27"/>
  </w:num>
  <w:num w:numId="46" w16cid:durableId="314114382">
    <w:abstractNumId w:val="42"/>
  </w:num>
  <w:numIdMacAtCleanup w:val="4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Минин">
    <w15:presenceInfo w15:providerId="Windows Live" w15:userId="46e530005f11b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76"/>
    <w:rsid w:val="00144EFF"/>
    <w:rsid w:val="00145D73"/>
    <w:rsid w:val="00215131"/>
    <w:rsid w:val="002525E5"/>
    <w:rsid w:val="00264792"/>
    <w:rsid w:val="00342E83"/>
    <w:rsid w:val="00477E2E"/>
    <w:rsid w:val="004F45FF"/>
    <w:rsid w:val="00570B9B"/>
    <w:rsid w:val="005875D1"/>
    <w:rsid w:val="005A606F"/>
    <w:rsid w:val="00637255"/>
    <w:rsid w:val="0064006C"/>
    <w:rsid w:val="006A1777"/>
    <w:rsid w:val="006F6D6F"/>
    <w:rsid w:val="00710E42"/>
    <w:rsid w:val="00792076"/>
    <w:rsid w:val="00972389"/>
    <w:rsid w:val="009A370B"/>
    <w:rsid w:val="009B6BEF"/>
    <w:rsid w:val="00A36CA1"/>
    <w:rsid w:val="00B0597E"/>
    <w:rsid w:val="00B27717"/>
    <w:rsid w:val="00C43BD9"/>
    <w:rsid w:val="00C531E0"/>
    <w:rsid w:val="00D85A9E"/>
    <w:rsid w:val="00D96DD1"/>
    <w:rsid w:val="00E37119"/>
    <w:rsid w:val="00E85661"/>
    <w:rsid w:val="00E90DDA"/>
    <w:rsid w:val="00EA71AE"/>
    <w:rsid w:val="00FA2DB2"/>
    <w:rsid w:val="00FE2375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4843"/>
  <w15:chartTrackingRefBased/>
  <w15:docId w15:val="{7314377B-C8B7-47E8-9C6D-281F225D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2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92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0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20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92076"/>
    <w:rPr>
      <w:color w:val="0000FF"/>
      <w:u w:val="single"/>
    </w:rPr>
  </w:style>
  <w:style w:type="paragraph" w:customStyle="1" w:styleId="mr-0">
    <w:name w:val="mr-0"/>
    <w:basedOn w:val="a"/>
    <w:rsid w:val="0079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920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920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920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9207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uthor">
    <w:name w:val="author"/>
    <w:basedOn w:val="a0"/>
    <w:rsid w:val="00792076"/>
  </w:style>
  <w:style w:type="character" w:customStyle="1" w:styleId="mx-1">
    <w:name w:val="mx-1"/>
    <w:basedOn w:val="a0"/>
    <w:rsid w:val="00792076"/>
  </w:style>
  <w:style w:type="character" w:styleId="a4">
    <w:name w:val="Strong"/>
    <w:basedOn w:val="a0"/>
    <w:uiPriority w:val="22"/>
    <w:qFormat/>
    <w:rsid w:val="00792076"/>
    <w:rPr>
      <w:b/>
      <w:bCs/>
    </w:rPr>
  </w:style>
  <w:style w:type="character" w:customStyle="1" w:styleId="label">
    <w:name w:val="label"/>
    <w:basedOn w:val="a0"/>
    <w:rsid w:val="00792076"/>
  </w:style>
  <w:style w:type="character" w:customStyle="1" w:styleId="counter">
    <w:name w:val="counter"/>
    <w:basedOn w:val="a0"/>
    <w:rsid w:val="00792076"/>
  </w:style>
  <w:style w:type="character" w:customStyle="1" w:styleId="d-inline">
    <w:name w:val="d-inline"/>
    <w:basedOn w:val="a0"/>
    <w:rsid w:val="00792076"/>
  </w:style>
  <w:style w:type="paragraph" w:customStyle="1" w:styleId="d-inline-flex">
    <w:name w:val="d-inline-flex"/>
    <w:basedOn w:val="a"/>
    <w:rsid w:val="0079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s-truncate-target">
    <w:name w:val="css-truncate-target"/>
    <w:basedOn w:val="a0"/>
    <w:rsid w:val="00792076"/>
  </w:style>
  <w:style w:type="character" w:customStyle="1" w:styleId="js-path-segment">
    <w:name w:val="js-path-segment"/>
    <w:basedOn w:val="a0"/>
    <w:rsid w:val="00792076"/>
  </w:style>
  <w:style w:type="character" w:customStyle="1" w:styleId="separator">
    <w:name w:val="separator"/>
    <w:basedOn w:val="a0"/>
    <w:rsid w:val="00792076"/>
  </w:style>
  <w:style w:type="character" w:customStyle="1" w:styleId="flex-shrink-0">
    <w:name w:val="flex-shrink-0"/>
    <w:basedOn w:val="a0"/>
    <w:rsid w:val="00792076"/>
  </w:style>
  <w:style w:type="character" w:customStyle="1" w:styleId="markdown-title">
    <w:name w:val="markdown-title"/>
    <w:basedOn w:val="a0"/>
    <w:rsid w:val="00792076"/>
  </w:style>
  <w:style w:type="character" w:customStyle="1" w:styleId="d-none">
    <w:name w:val="d-none"/>
    <w:basedOn w:val="a0"/>
    <w:rsid w:val="00792076"/>
  </w:style>
  <w:style w:type="paragraph" w:styleId="a5">
    <w:name w:val="Normal (Web)"/>
    <w:basedOn w:val="a"/>
    <w:uiPriority w:val="99"/>
    <w:semiHidden/>
    <w:unhideWhenUsed/>
    <w:rsid w:val="0079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2076"/>
    <w:rPr>
      <w:rFonts w:ascii="Courier New" w:eastAsia="Times New Roman" w:hAnsi="Courier New" w:cs="Courier New"/>
      <w:sz w:val="20"/>
      <w:szCs w:val="20"/>
    </w:rPr>
  </w:style>
  <w:style w:type="paragraph" w:customStyle="1" w:styleId="mt-2">
    <w:name w:val="mt-2"/>
    <w:basedOn w:val="a"/>
    <w:rsid w:val="0079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r-3">
    <w:name w:val="mr-3"/>
    <w:basedOn w:val="a"/>
    <w:rsid w:val="0079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96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96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6D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96DD1"/>
  </w:style>
  <w:style w:type="character" w:customStyle="1" w:styleId="pl-v">
    <w:name w:val="pl-v"/>
    <w:basedOn w:val="a0"/>
    <w:rsid w:val="00D96DD1"/>
  </w:style>
  <w:style w:type="character" w:customStyle="1" w:styleId="pl-c1">
    <w:name w:val="pl-c1"/>
    <w:basedOn w:val="a0"/>
    <w:rsid w:val="00D96DD1"/>
  </w:style>
  <w:style w:type="character" w:customStyle="1" w:styleId="pl-s">
    <w:name w:val="pl-s"/>
    <w:basedOn w:val="a0"/>
    <w:rsid w:val="00D96DD1"/>
  </w:style>
  <w:style w:type="character" w:styleId="a6">
    <w:name w:val="annotation reference"/>
    <w:basedOn w:val="a0"/>
    <w:uiPriority w:val="99"/>
    <w:semiHidden/>
    <w:unhideWhenUsed/>
    <w:rsid w:val="00FA2DB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A2DB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A2DB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A2DB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A2D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72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9305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6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03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26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4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15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599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7329005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57091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436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8263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8149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315470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4446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240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98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5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4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github.com/netology-code/1c-homeworks/blob/master/diploma-c-trial-balance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hyperlink" Target="https://its.1c.ru/db/v8std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hub.com/netology-code/1c-homeworks/blob/master/diploma-c-chart-of-accounts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github.com/netology-code/1c-homeworks/blob/master/diploma-c-trial-balance-exampl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8351</TotalTime>
  <Pages>1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Минин</dc:creator>
  <cp:keywords/>
  <dc:description/>
  <cp:lastModifiedBy>Александр Минин</cp:lastModifiedBy>
  <cp:revision>8</cp:revision>
  <dcterms:created xsi:type="dcterms:W3CDTF">2022-06-07T14:25:00Z</dcterms:created>
  <dcterms:modified xsi:type="dcterms:W3CDTF">2022-06-15T21:57:00Z</dcterms:modified>
</cp:coreProperties>
</file>