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FEA05" w14:textId="0BB36837" w:rsidR="00230699" w:rsidRDefault="00230699" w:rsidP="00D24051">
      <w:pPr>
        <w:pStyle w:val="sectionHead"/>
      </w:pPr>
      <w:r>
        <w:t>How-to &gt; Visualizations</w:t>
      </w:r>
    </w:p>
    <w:p w14:paraId="1B81ADA4" w14:textId="67780C7E" w:rsidR="00230699" w:rsidRPr="00702CC6" w:rsidRDefault="00230699" w:rsidP="00D24051">
      <w:pPr>
        <w:pStyle w:val="body"/>
      </w:pPr>
      <w:r>
        <w:t xml:space="preserve">URL: </w:t>
      </w:r>
      <w:hyperlink r:id="rId8" w:history="1">
        <w:r w:rsidRPr="00484331">
          <w:rPr>
            <w:rStyle w:val="Hyperlink"/>
          </w:rPr>
          <w:t>https://docs.microsoft.com/en-us/power-bi/consumer/end-user-arcgis</w:t>
        </w:r>
      </w:hyperlink>
      <w:r>
        <w:t xml:space="preserve"> </w:t>
      </w:r>
    </w:p>
    <w:p w14:paraId="58EF2EAA" w14:textId="18B3C23F" w:rsidR="00230699" w:rsidRPr="00C217D9" w:rsidRDefault="00230699" w:rsidP="00D24051">
      <w:pPr>
        <w:pStyle w:val="Heading1"/>
      </w:pPr>
      <w:r w:rsidRPr="00C217D9">
        <w:t>Interacting with an ArcGIS map in Power BI</w:t>
      </w:r>
    </w:p>
    <w:p w14:paraId="04D137EE" w14:textId="65667A70" w:rsidR="00230699" w:rsidRDefault="00230699" w:rsidP="006B1084">
      <w:pPr>
        <w:shd w:val="clear" w:color="auto" w:fill="E7E6E6" w:themeFill="background2"/>
      </w:pPr>
      <w:r w:rsidRPr="2EB559CD">
        <w:rPr>
          <w:b/>
          <w:bCs/>
        </w:rPr>
        <w:t xml:space="preserve">Note </w:t>
      </w:r>
      <w:r>
        <w:t xml:space="preserve">ArcGIS map visualizations can be created and viewed in the </w:t>
      </w:r>
      <w:r w:rsidRPr="002034C1">
        <w:t>Power BI service or Power BI Desktop</w:t>
      </w:r>
      <w:r>
        <w:t>; this tutorial uses Power BI Desktop.</w:t>
      </w:r>
    </w:p>
    <w:p w14:paraId="7322CD6E" w14:textId="49C74DFD" w:rsidR="00230699" w:rsidRPr="00230699" w:rsidRDefault="00230699" w:rsidP="00D24051">
      <w:r w:rsidRPr="00230699">
        <w:t xml:space="preserve">This </w:t>
      </w:r>
      <w:r w:rsidR="00D6566B">
        <w:t>tutorial</w:t>
      </w:r>
      <w:r w:rsidRPr="00230699">
        <w:t xml:space="preserve"> is written from the point of view of a person </w:t>
      </w:r>
      <w:r w:rsidRPr="006B1084">
        <w:t>consuming</w:t>
      </w:r>
      <w:r w:rsidRPr="00230699">
        <w:t xml:space="preserve"> an ArcGIS map in the Power BI service, Desktop, or mobile. Once a </w:t>
      </w:r>
      <w:r w:rsidR="002034C1" w:rsidRPr="006B1084">
        <w:rPr>
          <w:i/>
          <w:iCs/>
        </w:rPr>
        <w:t>report designer</w:t>
      </w:r>
      <w:r w:rsidR="002034C1">
        <w:t xml:space="preserve"> </w:t>
      </w:r>
      <w:r w:rsidRPr="00230699">
        <w:t>shares an ArcGIS map with you, there are many ways to interact with that map. To learn more about creating an ArcGIS map, see</w:t>
      </w:r>
      <w:r>
        <w:t xml:space="preserve"> the</w:t>
      </w:r>
      <w:r w:rsidRPr="00230699">
        <w:t> </w:t>
      </w:r>
      <w:hyperlink r:id="rId9" w:history="1">
        <w:r>
          <w:rPr>
            <w:color w:val="0000FF"/>
            <w:u w:val="single"/>
          </w:rPr>
          <w:t>Create A</w:t>
        </w:r>
        <w:r w:rsidRPr="00230699">
          <w:rPr>
            <w:color w:val="0000FF"/>
            <w:u w:val="single"/>
          </w:rPr>
          <w:t>rcGIS map</w:t>
        </w:r>
        <w:r>
          <w:rPr>
            <w:color w:val="0000FF"/>
            <w:u w:val="single"/>
          </w:rPr>
          <w:t>s in Power BI</w:t>
        </w:r>
        <w:r w:rsidRPr="00230699">
          <w:rPr>
            <w:color w:val="0000FF"/>
            <w:u w:val="single"/>
          </w:rPr>
          <w:t xml:space="preserve"> tutorial</w:t>
        </w:r>
      </w:hyperlink>
      <w:r w:rsidRPr="00230699">
        <w:t>.</w:t>
      </w:r>
    </w:p>
    <w:p w14:paraId="491D4432" w14:textId="1BB0B6EE" w:rsidR="002034C1" w:rsidRPr="00D24051" w:rsidRDefault="002034C1" w:rsidP="00D24051">
      <w:r w:rsidRPr="00D24051">
        <w:t>ArcGIS for Power BI is a map visualization used to enrich data, reports, and dashboards with geographic, location, and regional demographic data</w:t>
      </w:r>
      <w:r w:rsidR="00252D03">
        <w:t>;</w:t>
      </w:r>
      <w:r w:rsidRPr="00D24051">
        <w:t xml:space="preserve"> smart</w:t>
      </w:r>
      <w:r w:rsidR="00252D03">
        <w:t xml:space="preserve"> </w:t>
      </w:r>
      <w:r w:rsidRPr="00D24051">
        <w:t>map themes</w:t>
      </w:r>
      <w:r w:rsidR="00252D03">
        <w:t>;</w:t>
      </w:r>
      <w:r w:rsidRPr="00D24051">
        <w:t xml:space="preserve"> and analytic features such as drive</w:t>
      </w:r>
      <w:r w:rsidR="00252D03">
        <w:t xml:space="preserve"> </w:t>
      </w:r>
      <w:r w:rsidRPr="00D24051">
        <w:t>time, infographics, and points of interest. Combining authoritative data layers on a</w:t>
      </w:r>
      <w:r w:rsidR="007E6122">
        <w:t>n ArcGIS for Power BI</w:t>
      </w:r>
      <w:r w:rsidRPr="00D24051">
        <w:t xml:space="preserve"> map with spatial analysis provides more complex insight into </w:t>
      </w:r>
      <w:r w:rsidR="007E6122">
        <w:t xml:space="preserve">your </w:t>
      </w:r>
      <w:r w:rsidRPr="00D24051">
        <w:t>Power BI data.</w:t>
      </w:r>
    </w:p>
    <w:p w14:paraId="61E9EF54" w14:textId="6654F282" w:rsidR="00B2421C" w:rsidRDefault="00B2421C" w:rsidP="00D24051">
      <w:r>
        <w:t xml:space="preserve">For example, you can use ArcGIS for Power BI to provide regional insight into sales figures. The example below shows regional sales by size against a demographic layer of </w:t>
      </w:r>
      <w:r w:rsidR="008530A1">
        <w:t xml:space="preserve">the </w:t>
      </w:r>
      <w:r>
        <w:t>2020</w:t>
      </w:r>
      <w:r w:rsidR="008530A1">
        <w:t xml:space="preserve"> </w:t>
      </w:r>
      <w:hyperlink r:id="rId10" w:history="1">
        <w:r w:rsidR="008530A1" w:rsidRPr="008530A1">
          <w:rPr>
            <w:rStyle w:val="Hyperlink"/>
          </w:rPr>
          <w:t>Esri Diversity Index</w:t>
        </w:r>
      </w:hyperlink>
      <w:r w:rsidR="008530A1">
        <w:t xml:space="preserve"> for</w:t>
      </w:r>
      <w:r>
        <w:t xml:space="preserve"> the selected area</w:t>
      </w:r>
      <w:r w:rsidR="008530A1">
        <w:t>. An interactive pop-up for Lancaster County shows the Total Population, Household Population, and Total Households for the selected area.</w:t>
      </w:r>
    </w:p>
    <w:p w14:paraId="668F5FD3" w14:textId="4196914E" w:rsidR="00B2421C" w:rsidRDefault="008530A1" w:rsidP="001A1603">
      <w:pPr>
        <w:pStyle w:val="Image"/>
      </w:pPr>
      <w:r>
        <w:rPr>
          <w:noProof/>
        </w:rPr>
        <w:drawing>
          <wp:inline distT="0" distB="0" distL="0" distR="0" wp14:anchorId="4851275D" wp14:editId="77EA67DC">
            <wp:extent cx="4923247" cy="3771900"/>
            <wp:effectExtent l="0" t="0" r="0" b="0"/>
            <wp:docPr id="1" name="Picture 1" descr="A map of the North Eastern United States with pop-up of the Diversity Index for Lancaster County, Pennsylvania, including 2020 total population, household population, and total house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North Eastern United States with pop-up of the Diversity Index for Lancaster County, Pennsylvania, including 2020 total population, household population, and total households."/>
                    <pic:cNvPicPr/>
                  </pic:nvPicPr>
                  <pic:blipFill>
                    <a:blip r:embed="rId11">
                      <a:extLst>
                        <a:ext uri="{28A0092B-C50C-407E-A947-70E740481C1C}">
                          <a14:useLocalDpi xmlns:a14="http://schemas.microsoft.com/office/drawing/2010/main" val="0"/>
                        </a:ext>
                      </a:extLst>
                    </a:blip>
                    <a:stretch>
                      <a:fillRect/>
                    </a:stretch>
                  </pic:blipFill>
                  <pic:spPr>
                    <a:xfrm>
                      <a:off x="0" y="0"/>
                      <a:ext cx="4928283" cy="3775758"/>
                    </a:xfrm>
                    <a:prstGeom prst="rect">
                      <a:avLst/>
                    </a:prstGeom>
                  </pic:spPr>
                </pic:pic>
              </a:graphicData>
            </a:graphic>
          </wp:inline>
        </w:drawing>
      </w:r>
    </w:p>
    <w:p w14:paraId="255C1A97" w14:textId="17BEA692" w:rsidR="00B2421C" w:rsidRDefault="00B2421C" w:rsidP="001A1603">
      <w:pPr>
        <w:pStyle w:val="Caption1"/>
      </w:pPr>
      <w:r>
        <w:rPr>
          <w:highlight w:val="yellow"/>
        </w:rPr>
        <w:t xml:space="preserve">IMG: </w:t>
      </w:r>
      <w:r w:rsidR="008530A1">
        <w:rPr>
          <w:highlight w:val="yellow"/>
        </w:rPr>
        <w:t>sales_Lancaster_mapArcgis</w:t>
      </w:r>
      <w:r w:rsidRPr="00787BD6">
        <w:rPr>
          <w:highlight w:val="yellow"/>
        </w:rPr>
        <w:t>.png</w:t>
      </w:r>
    </w:p>
    <w:p w14:paraId="4269EC56" w14:textId="0D2ED59E" w:rsidR="00B2421C" w:rsidRPr="0030200D" w:rsidRDefault="0030200D" w:rsidP="00D24051">
      <w:r>
        <w:lastRenderedPageBreak/>
        <w:t>You might use this demographic data layer to demonstrate consumer spending patterns, select the optimal site for your next store location, make product advertising decisions, project marketing trends, and much more.</w:t>
      </w:r>
    </w:p>
    <w:p w14:paraId="22D76075" w14:textId="63E84B94" w:rsidR="00B2421C" w:rsidRPr="004E2B60" w:rsidRDefault="00B2421C" w:rsidP="001904E1">
      <w:pPr>
        <w:shd w:val="clear" w:color="auto" w:fill="F2F2F2" w:themeFill="background1" w:themeFillShade="F2"/>
        <w:rPr>
          <w:rFonts w:eastAsia="Times New Roman"/>
          <w:lang w:val="en-CA"/>
        </w:rPr>
      </w:pPr>
      <w:r w:rsidRPr="004E2B60">
        <w:rPr>
          <w:rFonts w:eastAsia="Times New Roman"/>
          <w:b/>
          <w:bCs/>
          <w:lang w:val="en-CA"/>
        </w:rPr>
        <w:t xml:space="preserve">Tip </w:t>
      </w:r>
      <w:r w:rsidRPr="004E2B60">
        <w:rPr>
          <w:rFonts w:eastAsia="Times New Roman"/>
          <w:lang w:val="en-CA"/>
        </w:rPr>
        <w:t xml:space="preserve">To learn more </w:t>
      </w:r>
      <w:r w:rsidRPr="004E2B60">
        <w:t>about</w:t>
      </w:r>
      <w:r w:rsidRPr="004E2B60">
        <w:rPr>
          <w:rFonts w:eastAsia="Times New Roman"/>
          <w:lang w:val="en-CA"/>
        </w:rPr>
        <w:t xml:space="preserve"> ArcGIS for Power BI, explore </w:t>
      </w:r>
      <w:hyperlink r:id="rId12" w:history="1">
        <w:r w:rsidRPr="00534801">
          <w:rPr>
            <w:rFonts w:eastAsia="Times New Roman"/>
            <w:color w:val="1A41A8"/>
            <w:u w:val="single"/>
            <w:lang w:val="en-CA"/>
          </w:rPr>
          <w:t>ArcGIS for Power BI maps</w:t>
        </w:r>
      </w:hyperlink>
      <w:r w:rsidRPr="004E2B60">
        <w:rPr>
          <w:rFonts w:eastAsia="Times New Roman"/>
          <w:lang w:val="en-CA"/>
        </w:rPr>
        <w:t>, visit </w:t>
      </w:r>
      <w:hyperlink r:id="rId13" w:history="1">
        <w:r w:rsidRPr="00534801">
          <w:rPr>
            <w:rFonts w:eastAsia="Times New Roman"/>
            <w:color w:val="1A41A8"/>
            <w:u w:val="single"/>
            <w:lang w:val="en-CA"/>
          </w:rPr>
          <w:t>Esri's ArcGIS for Power BI page</w:t>
        </w:r>
      </w:hyperlink>
      <w:r w:rsidRPr="004E2B60">
        <w:rPr>
          <w:rFonts w:eastAsia="Times New Roman"/>
          <w:lang w:val="en-CA"/>
        </w:rPr>
        <w:t xml:space="preserve"> for examples and testimonials, and see </w:t>
      </w:r>
      <w:hyperlink r:id="rId14" w:history="1">
        <w:r w:rsidRPr="00534801">
          <w:rPr>
            <w:rFonts w:eastAsia="Times New Roman"/>
            <w:color w:val="1A41A8"/>
            <w:u w:val="single"/>
            <w:lang w:val="en-CA"/>
          </w:rPr>
          <w:t>Esri’s ArcGIS for Power BI online</w:t>
        </w:r>
      </w:hyperlink>
      <w:r w:rsidRPr="00534801">
        <w:rPr>
          <w:rFonts w:eastAsia="Times New Roman"/>
          <w:color w:val="1A41A8"/>
          <w:u w:val="single"/>
          <w:lang w:val="en-CA"/>
        </w:rPr>
        <w:t xml:space="preserve"> help</w:t>
      </w:r>
      <w:r w:rsidRPr="004E2B60">
        <w:rPr>
          <w:rFonts w:eastAsia="Times New Roman"/>
          <w:lang w:val="en-CA"/>
        </w:rPr>
        <w:t xml:space="preserve"> for training and documentation.</w:t>
      </w:r>
    </w:p>
    <w:p w14:paraId="5220D4CA" w14:textId="77777777" w:rsidR="00B2421C" w:rsidRPr="00090CB3" w:rsidRDefault="00B2421C" w:rsidP="00090CB3">
      <w:pPr>
        <w:pStyle w:val="Heading2"/>
      </w:pPr>
      <w:bookmarkStart w:id="0" w:name="_User_consent"/>
      <w:bookmarkEnd w:id="0"/>
      <w:r w:rsidRPr="00090CB3">
        <w:t>User consent</w:t>
      </w:r>
    </w:p>
    <w:p w14:paraId="50902E03" w14:textId="61A84B40" w:rsidR="00B2421C" w:rsidRPr="001B5D82" w:rsidRDefault="00B2421C" w:rsidP="00D24051">
      <w:r w:rsidRPr="001B5D82">
        <w:t xml:space="preserve">ArcGIS for Power BI is provided by </w:t>
      </w:r>
      <w:hyperlink r:id="rId15" w:history="1">
        <w:r w:rsidRPr="00B82DB3">
          <w:rPr>
            <w:rStyle w:val="Hyperlink"/>
            <w:rFonts w:cstheme="minorHAnsi"/>
          </w:rPr>
          <w:t>Esri</w:t>
        </w:r>
      </w:hyperlink>
      <w:r w:rsidRPr="001B5D82">
        <w:t xml:space="preserve">. Your use of ArcGIS for Power BI is subject to Esri's </w:t>
      </w:r>
      <w:hyperlink r:id="rId16" w:history="1">
        <w:r w:rsidRPr="001B5D82">
          <w:rPr>
            <w:rStyle w:val="Hyperlink"/>
            <w:rFonts w:cstheme="minorHAnsi"/>
          </w:rPr>
          <w:t>terms</w:t>
        </w:r>
      </w:hyperlink>
      <w:r w:rsidRPr="001B5D82">
        <w:t xml:space="preserve"> and </w:t>
      </w:r>
      <w:hyperlink r:id="rId17" w:history="1">
        <w:r w:rsidRPr="001B5D82">
          <w:rPr>
            <w:rStyle w:val="Hyperlink"/>
            <w:rFonts w:cstheme="minorHAnsi"/>
          </w:rPr>
          <w:t>privacy policy</w:t>
        </w:r>
      </w:hyperlink>
      <w:r w:rsidRPr="001B5D82">
        <w:t xml:space="preserve">. The first time a colleague shares an ArcGIS map with you, Power BI </w:t>
      </w:r>
      <w:r w:rsidR="008530A1" w:rsidRPr="001B5D82">
        <w:t>may display</w:t>
      </w:r>
      <w:r w:rsidRPr="001B5D82">
        <w:t xml:space="preserve"> a User consent prompt</w:t>
      </w:r>
      <w:r w:rsidR="0048513B" w:rsidRPr="001B5D82">
        <w:t>; y</w:t>
      </w:r>
      <w:r w:rsidRPr="001B5D82">
        <w:t>ou must accept the terms on the consent dialog box. This dialog box appears only the first time you use ArcGIS for Power BI.</w:t>
      </w:r>
    </w:p>
    <w:p w14:paraId="3D6F4DEA" w14:textId="45E67E8F" w:rsidR="00230699" w:rsidRPr="00D72D3C" w:rsidRDefault="00230699" w:rsidP="00090CB3">
      <w:pPr>
        <w:pStyle w:val="Heading2"/>
      </w:pPr>
      <w:r w:rsidRPr="00D72D3C">
        <w:t>Interact with an ArcGIS map</w:t>
      </w:r>
    </w:p>
    <w:p w14:paraId="720CED83" w14:textId="3B07535F" w:rsidR="00230699" w:rsidRDefault="00230699" w:rsidP="00D24051">
      <w:r w:rsidRPr="00D72D3C">
        <w:t>The features available to you depend on whether you are the </w:t>
      </w:r>
      <w:r w:rsidR="00FF0BD4" w:rsidRPr="006B1084">
        <w:rPr>
          <w:i/>
          <w:iCs/>
        </w:rPr>
        <w:t>report designer</w:t>
      </w:r>
      <w:r w:rsidRPr="00D72D3C">
        <w:t> (person who made the map) or the </w:t>
      </w:r>
      <w:r w:rsidRPr="006B1084">
        <w:rPr>
          <w:i/>
          <w:iCs/>
        </w:rPr>
        <w:t>consumer</w:t>
      </w:r>
      <w:r w:rsidRPr="00D72D3C">
        <w:t xml:space="preserve"> (someone shared an ArcGIS map with you). If you are interacting with an ArcGIS map as a </w:t>
      </w:r>
      <w:r w:rsidRPr="006B1084">
        <w:rPr>
          <w:i/>
          <w:iCs/>
        </w:rPr>
        <w:t>consumer</w:t>
      </w:r>
      <w:r w:rsidRPr="00D72D3C">
        <w:t xml:space="preserve"> (also known as </w:t>
      </w:r>
      <w:hyperlink r:id="rId18" w:history="1">
        <w:r w:rsidRPr="00D72D3C">
          <w:t>Reading view</w:t>
        </w:r>
      </w:hyperlink>
      <w:r w:rsidRPr="00D72D3C">
        <w:t>), here are the actions available to you</w:t>
      </w:r>
      <w:r w:rsidR="00BE317F">
        <w:t>:</w:t>
      </w:r>
    </w:p>
    <w:tbl>
      <w:tblPr>
        <w:tblStyle w:val="TableGrid"/>
        <w:tblW w:w="0" w:type="auto"/>
        <w:tblLook w:val="04A0" w:firstRow="1" w:lastRow="0" w:firstColumn="1" w:lastColumn="0" w:noHBand="0" w:noVBand="1"/>
      </w:tblPr>
      <w:tblGrid>
        <w:gridCol w:w="5395"/>
        <w:gridCol w:w="2520"/>
        <w:gridCol w:w="1435"/>
      </w:tblGrid>
      <w:tr w:rsidR="00BE317F" w14:paraId="4699ACDD" w14:textId="77777777" w:rsidTr="00BE317F">
        <w:tc>
          <w:tcPr>
            <w:tcW w:w="5395" w:type="dxa"/>
            <w:shd w:val="clear" w:color="auto" w:fill="D0CECE" w:themeFill="background2" w:themeFillShade="E6"/>
          </w:tcPr>
          <w:p w14:paraId="1187DC79" w14:textId="17248DE3" w:rsidR="00BE317F" w:rsidRPr="00153450" w:rsidRDefault="00BE317F" w:rsidP="00D24051">
            <w:pPr>
              <w:spacing w:before="0" w:after="0"/>
              <w:rPr>
                <w:b/>
                <w:bCs/>
              </w:rPr>
            </w:pPr>
            <w:r w:rsidRPr="00153450">
              <w:rPr>
                <w:b/>
                <w:bCs/>
              </w:rPr>
              <w:t>Action</w:t>
            </w:r>
          </w:p>
        </w:tc>
        <w:tc>
          <w:tcPr>
            <w:tcW w:w="2520" w:type="dxa"/>
            <w:shd w:val="clear" w:color="auto" w:fill="D0CECE" w:themeFill="background2" w:themeFillShade="E6"/>
          </w:tcPr>
          <w:p w14:paraId="2421B5E5" w14:textId="105BB1F7" w:rsidR="00BE317F" w:rsidRPr="00153450" w:rsidRDefault="00BE317F" w:rsidP="00D24051">
            <w:pPr>
              <w:spacing w:before="0" w:after="0"/>
              <w:rPr>
                <w:b/>
                <w:bCs/>
              </w:rPr>
            </w:pPr>
            <w:r w:rsidRPr="00153450">
              <w:rPr>
                <w:b/>
                <w:bCs/>
              </w:rPr>
              <w:t>Premium Consumer (with view permissions)</w:t>
            </w:r>
          </w:p>
        </w:tc>
        <w:tc>
          <w:tcPr>
            <w:tcW w:w="1435" w:type="dxa"/>
            <w:shd w:val="clear" w:color="auto" w:fill="D0CECE" w:themeFill="background2" w:themeFillShade="E6"/>
          </w:tcPr>
          <w:p w14:paraId="3C4BE4EA" w14:textId="77DC2132" w:rsidR="00BE317F" w:rsidRPr="00153450" w:rsidRDefault="00BE317F" w:rsidP="00D24051">
            <w:pPr>
              <w:spacing w:before="0" w:after="0"/>
              <w:rPr>
                <w:b/>
                <w:bCs/>
              </w:rPr>
            </w:pPr>
            <w:r w:rsidRPr="00153450">
              <w:rPr>
                <w:b/>
                <w:bCs/>
              </w:rPr>
              <w:t>Power BI Pro Consumer</w:t>
            </w:r>
          </w:p>
        </w:tc>
      </w:tr>
      <w:tr w:rsidR="00BE317F" w14:paraId="0878844D" w14:textId="77777777" w:rsidTr="00BE317F">
        <w:tc>
          <w:tcPr>
            <w:tcW w:w="5395" w:type="dxa"/>
          </w:tcPr>
          <w:p w14:paraId="10897B8C" w14:textId="6B37DE31" w:rsidR="00BE317F" w:rsidRDefault="00A01606" w:rsidP="00D24051">
            <w:pPr>
              <w:spacing w:before="0" w:after="0"/>
            </w:pPr>
            <w:hyperlink r:id="rId19" w:history="1">
              <w:r w:rsidR="00BE317F">
                <w:rPr>
                  <w:rStyle w:val="Hyperlink"/>
                </w:rPr>
                <w:t>V</w:t>
              </w:r>
              <w:r w:rsidR="00BE317F" w:rsidRPr="00D72D3C">
                <w:rPr>
                  <w:rStyle w:val="Hyperlink"/>
                  <w:rFonts w:cstheme="minorHAnsi"/>
                </w:rPr>
                <w:t>iew the data used to create the visualization</w:t>
              </w:r>
            </w:hyperlink>
          </w:p>
        </w:tc>
        <w:tc>
          <w:tcPr>
            <w:tcW w:w="2520" w:type="dxa"/>
          </w:tcPr>
          <w:p w14:paraId="0555547F" w14:textId="519BDD25" w:rsidR="00BE317F" w:rsidRDefault="00BE317F" w:rsidP="00D24051">
            <w:pPr>
              <w:spacing w:before="0" w:after="0"/>
            </w:pPr>
            <w:r w:rsidRPr="00897228">
              <w:rPr>
                <w:rFonts w:ascii="Wingdings" w:eastAsia="Wingdings" w:hAnsi="Wingdings" w:cs="Wingdings"/>
              </w:rPr>
              <w:sym w:font="Wingdings" w:char="F0FC"/>
            </w:r>
          </w:p>
        </w:tc>
        <w:tc>
          <w:tcPr>
            <w:tcW w:w="1435" w:type="dxa"/>
          </w:tcPr>
          <w:p w14:paraId="35974D2D" w14:textId="550D1EB3" w:rsidR="00BE317F" w:rsidRDefault="00897228" w:rsidP="00D24051">
            <w:pPr>
              <w:spacing w:before="0" w:after="0"/>
            </w:pPr>
            <w:r w:rsidRPr="00897228">
              <w:rPr>
                <w:rFonts w:ascii="Wingdings" w:eastAsia="Wingdings" w:hAnsi="Wingdings" w:cs="Wingdings"/>
              </w:rPr>
              <w:sym w:font="Wingdings" w:char="F0FC"/>
            </w:r>
          </w:p>
        </w:tc>
      </w:tr>
      <w:tr w:rsidR="00BE317F" w14:paraId="571C736B" w14:textId="77777777" w:rsidTr="00BE317F">
        <w:tc>
          <w:tcPr>
            <w:tcW w:w="5395" w:type="dxa"/>
          </w:tcPr>
          <w:p w14:paraId="1278465B" w14:textId="2B74D141" w:rsidR="00BE317F" w:rsidRDefault="00A01606" w:rsidP="00D24051">
            <w:pPr>
              <w:spacing w:before="0" w:after="0"/>
            </w:pPr>
            <w:hyperlink r:id="rId20" w:history="1">
              <w:r w:rsidR="00BE317F">
                <w:rPr>
                  <w:rStyle w:val="Hyperlink"/>
                </w:rPr>
                <w:t>S</w:t>
              </w:r>
              <w:r w:rsidR="00BE317F" w:rsidRPr="00D72D3C">
                <w:rPr>
                  <w:rStyle w:val="Hyperlink"/>
                  <w:rFonts w:cstheme="minorHAnsi"/>
                </w:rPr>
                <w:t>ubscribe</w:t>
              </w:r>
            </w:hyperlink>
          </w:p>
        </w:tc>
        <w:tc>
          <w:tcPr>
            <w:tcW w:w="2520" w:type="dxa"/>
          </w:tcPr>
          <w:p w14:paraId="2B2FD65E" w14:textId="1172A3B0" w:rsidR="00BE317F" w:rsidRDefault="00897228" w:rsidP="00D24051">
            <w:pPr>
              <w:spacing w:before="0" w:after="0"/>
            </w:pPr>
            <w:r w:rsidRPr="00897228">
              <w:rPr>
                <w:rFonts w:ascii="Wingdings" w:eastAsia="Wingdings" w:hAnsi="Wingdings" w:cs="Wingdings"/>
              </w:rPr>
              <w:sym w:font="Wingdings" w:char="F0FC"/>
            </w:r>
          </w:p>
        </w:tc>
        <w:tc>
          <w:tcPr>
            <w:tcW w:w="1435" w:type="dxa"/>
          </w:tcPr>
          <w:p w14:paraId="653FAEA9" w14:textId="11C043CB" w:rsidR="00BE317F" w:rsidRDefault="00897228" w:rsidP="00D24051">
            <w:pPr>
              <w:spacing w:before="0" w:after="0"/>
            </w:pPr>
            <w:r w:rsidRPr="00897228">
              <w:rPr>
                <w:rFonts w:ascii="Wingdings" w:eastAsia="Wingdings" w:hAnsi="Wingdings" w:cs="Wingdings"/>
              </w:rPr>
              <w:sym w:font="Wingdings" w:char="F0FC"/>
            </w:r>
          </w:p>
        </w:tc>
      </w:tr>
      <w:tr w:rsidR="00BE317F" w14:paraId="67A70E54" w14:textId="77777777" w:rsidTr="00BE317F">
        <w:tc>
          <w:tcPr>
            <w:tcW w:w="5395" w:type="dxa"/>
          </w:tcPr>
          <w:p w14:paraId="7984AA88" w14:textId="5B3550FE" w:rsidR="00BE317F" w:rsidRDefault="00BE317F" w:rsidP="00D24051">
            <w:pPr>
              <w:spacing w:before="0" w:after="0"/>
            </w:pPr>
            <w:r>
              <w:rPr>
                <w:color w:val="171717"/>
              </w:rPr>
              <w:t>S</w:t>
            </w:r>
            <w:r w:rsidRPr="00D72D3C">
              <w:rPr>
                <w:color w:val="171717"/>
              </w:rPr>
              <w:t>ee the map in </w:t>
            </w:r>
            <w:hyperlink r:id="rId21" w:history="1">
              <w:r w:rsidRPr="00D72D3C">
                <w:rPr>
                  <w:rStyle w:val="Hyperlink"/>
                  <w:rFonts w:cstheme="minorHAnsi"/>
                </w:rPr>
                <w:t>focus mode and full screen mode</w:t>
              </w:r>
            </w:hyperlink>
          </w:p>
        </w:tc>
        <w:tc>
          <w:tcPr>
            <w:tcW w:w="2520" w:type="dxa"/>
          </w:tcPr>
          <w:p w14:paraId="718F1B5D" w14:textId="277E683D" w:rsidR="00BE317F" w:rsidRDefault="00897228" w:rsidP="00D24051">
            <w:pPr>
              <w:spacing w:before="0" w:after="0"/>
            </w:pPr>
            <w:r w:rsidRPr="00897228">
              <w:rPr>
                <w:rFonts w:ascii="Wingdings" w:eastAsia="Wingdings" w:hAnsi="Wingdings" w:cs="Wingdings"/>
              </w:rPr>
              <w:sym w:font="Wingdings" w:char="F0FC"/>
            </w:r>
          </w:p>
        </w:tc>
        <w:tc>
          <w:tcPr>
            <w:tcW w:w="1435" w:type="dxa"/>
          </w:tcPr>
          <w:p w14:paraId="1A19B7A6" w14:textId="05840FB5" w:rsidR="00BE317F" w:rsidRDefault="00897228" w:rsidP="00D24051">
            <w:pPr>
              <w:spacing w:before="0" w:after="0"/>
            </w:pPr>
            <w:r w:rsidRPr="00897228">
              <w:rPr>
                <w:rFonts w:ascii="Wingdings" w:eastAsia="Wingdings" w:hAnsi="Wingdings" w:cs="Wingdings"/>
              </w:rPr>
              <w:sym w:font="Wingdings" w:char="F0FC"/>
            </w:r>
          </w:p>
        </w:tc>
      </w:tr>
      <w:tr w:rsidR="00BE317F" w14:paraId="4BE4CBC4" w14:textId="77777777" w:rsidTr="00BE317F">
        <w:tc>
          <w:tcPr>
            <w:tcW w:w="5395" w:type="dxa"/>
          </w:tcPr>
          <w:p w14:paraId="0EDDA11B" w14:textId="79C47B47" w:rsidR="00BE317F" w:rsidRDefault="00A01606" w:rsidP="00D24051">
            <w:pPr>
              <w:spacing w:before="0" w:after="0"/>
            </w:pPr>
            <w:hyperlink r:id="rId22" w:history="1">
              <w:r w:rsidR="00BE317F">
                <w:rPr>
                  <w:rStyle w:val="Hyperlink"/>
                </w:rPr>
                <w:t>V</w:t>
              </w:r>
              <w:r w:rsidR="00BE317F" w:rsidRPr="00D72D3C">
                <w:rPr>
                  <w:rStyle w:val="Hyperlink"/>
                  <w:rFonts w:cstheme="minorHAnsi"/>
                </w:rPr>
                <w:t>iew related content</w:t>
              </w:r>
            </w:hyperlink>
          </w:p>
        </w:tc>
        <w:tc>
          <w:tcPr>
            <w:tcW w:w="2520" w:type="dxa"/>
          </w:tcPr>
          <w:p w14:paraId="677A548F" w14:textId="470963A7" w:rsidR="00BE317F" w:rsidRDefault="00897228" w:rsidP="00D24051">
            <w:pPr>
              <w:spacing w:before="0" w:after="0"/>
            </w:pPr>
            <w:r w:rsidRPr="00897228">
              <w:rPr>
                <w:rFonts w:ascii="Wingdings" w:eastAsia="Wingdings" w:hAnsi="Wingdings" w:cs="Wingdings"/>
              </w:rPr>
              <w:sym w:font="Wingdings" w:char="F0FC"/>
            </w:r>
          </w:p>
        </w:tc>
        <w:tc>
          <w:tcPr>
            <w:tcW w:w="1435" w:type="dxa"/>
          </w:tcPr>
          <w:p w14:paraId="5B0AE44A" w14:textId="573988D2" w:rsidR="00BE317F" w:rsidRDefault="00897228" w:rsidP="00D24051">
            <w:pPr>
              <w:spacing w:before="0" w:after="0"/>
            </w:pPr>
            <w:r w:rsidRPr="00897228">
              <w:rPr>
                <w:rFonts w:ascii="Wingdings" w:eastAsia="Wingdings" w:hAnsi="Wingdings" w:cs="Wingdings"/>
              </w:rPr>
              <w:sym w:font="Wingdings" w:char="F0FC"/>
            </w:r>
          </w:p>
        </w:tc>
      </w:tr>
      <w:tr w:rsidR="00BE317F" w14:paraId="5BEE6D6B" w14:textId="77777777" w:rsidTr="00BE317F">
        <w:tc>
          <w:tcPr>
            <w:tcW w:w="5395" w:type="dxa"/>
          </w:tcPr>
          <w:p w14:paraId="2369F2B9" w14:textId="75AAB6BE" w:rsidR="00BE317F" w:rsidRDefault="00A01606" w:rsidP="00D24051">
            <w:pPr>
              <w:spacing w:before="0" w:after="0"/>
            </w:pPr>
            <w:hyperlink r:id="rId23" w:history="1">
              <w:r w:rsidR="00BE317F">
                <w:rPr>
                  <w:rStyle w:val="Hyperlink"/>
                </w:rPr>
                <w:t>I</w:t>
              </w:r>
              <w:r w:rsidR="00BE317F" w:rsidRPr="00D72D3C">
                <w:rPr>
                  <w:rStyle w:val="Hyperlink"/>
                  <w:rFonts w:cstheme="minorHAnsi"/>
                </w:rPr>
                <w:t>nteract with the filters</w:t>
              </w:r>
            </w:hyperlink>
            <w:r w:rsidR="00BE317F" w:rsidRPr="00D72D3C">
              <w:rPr>
                <w:color w:val="171717"/>
              </w:rPr>
              <w:t> set by the </w:t>
            </w:r>
            <w:r w:rsidR="00BE317F" w:rsidRPr="006B1084">
              <w:rPr>
                <w:rStyle w:val="Emphasis"/>
                <w:rFonts w:cstheme="minorHAnsi"/>
                <w:color w:val="171717"/>
              </w:rPr>
              <w:t xml:space="preserve">report </w:t>
            </w:r>
            <w:r w:rsidR="006B1084">
              <w:rPr>
                <w:rStyle w:val="Emphasis"/>
                <w:rFonts w:cstheme="minorHAnsi"/>
                <w:color w:val="171717"/>
              </w:rPr>
              <w:t>designer</w:t>
            </w:r>
          </w:p>
        </w:tc>
        <w:tc>
          <w:tcPr>
            <w:tcW w:w="2520" w:type="dxa"/>
          </w:tcPr>
          <w:p w14:paraId="329178DA" w14:textId="2B74CEC4" w:rsidR="00BE317F" w:rsidRDefault="00897228" w:rsidP="00D24051">
            <w:pPr>
              <w:spacing w:before="0" w:after="0"/>
            </w:pPr>
            <w:r w:rsidRPr="00897228">
              <w:rPr>
                <w:rFonts w:ascii="Wingdings" w:eastAsia="Wingdings" w:hAnsi="Wingdings" w:cs="Wingdings"/>
              </w:rPr>
              <w:sym w:font="Wingdings" w:char="F0FC"/>
            </w:r>
          </w:p>
        </w:tc>
        <w:tc>
          <w:tcPr>
            <w:tcW w:w="1435" w:type="dxa"/>
          </w:tcPr>
          <w:p w14:paraId="11D60E47" w14:textId="50DA8A28" w:rsidR="00BE317F" w:rsidRDefault="00897228" w:rsidP="00D24051">
            <w:pPr>
              <w:spacing w:before="0" w:after="0"/>
            </w:pPr>
            <w:r w:rsidRPr="00897228">
              <w:rPr>
                <w:rFonts w:ascii="Wingdings" w:eastAsia="Wingdings" w:hAnsi="Wingdings" w:cs="Wingdings"/>
              </w:rPr>
              <w:sym w:font="Wingdings" w:char="F0FC"/>
            </w:r>
          </w:p>
        </w:tc>
      </w:tr>
      <w:tr w:rsidR="00BE317F" w14:paraId="6C53F5C4" w14:textId="77777777" w:rsidTr="00BE317F">
        <w:tc>
          <w:tcPr>
            <w:tcW w:w="5395" w:type="dxa"/>
          </w:tcPr>
          <w:p w14:paraId="64E8817A" w14:textId="4C37A4EB" w:rsidR="00BE317F" w:rsidRDefault="00A01606" w:rsidP="00D24051">
            <w:pPr>
              <w:spacing w:before="0" w:after="0"/>
            </w:pPr>
            <w:hyperlink r:id="rId24" w:history="1">
              <w:r w:rsidR="00BE317F">
                <w:rPr>
                  <w:rStyle w:val="Hyperlink"/>
                </w:rPr>
                <w:t>S</w:t>
              </w:r>
              <w:r w:rsidR="00BE317F" w:rsidRPr="00D72D3C">
                <w:rPr>
                  <w:rStyle w:val="Hyperlink"/>
                  <w:rFonts w:cstheme="minorHAnsi"/>
                </w:rPr>
                <w:t>hare the report</w:t>
              </w:r>
            </w:hyperlink>
          </w:p>
        </w:tc>
        <w:tc>
          <w:tcPr>
            <w:tcW w:w="2520" w:type="dxa"/>
          </w:tcPr>
          <w:p w14:paraId="46BC1CD5" w14:textId="0EBEEC6D" w:rsidR="00BE317F" w:rsidRDefault="00897228" w:rsidP="00D24051">
            <w:pPr>
              <w:spacing w:before="0" w:after="0"/>
            </w:pPr>
            <w:r w:rsidRPr="00897228">
              <w:rPr>
                <w:rFonts w:ascii="Wingdings" w:eastAsia="Wingdings" w:hAnsi="Wingdings" w:cs="Wingdings"/>
              </w:rPr>
              <w:sym w:font="Wingdings" w:char="F0FC"/>
            </w:r>
          </w:p>
        </w:tc>
        <w:tc>
          <w:tcPr>
            <w:tcW w:w="1435" w:type="dxa"/>
          </w:tcPr>
          <w:p w14:paraId="39AAE65B" w14:textId="5DAEDA04" w:rsidR="00BE317F" w:rsidRDefault="00897228" w:rsidP="00D24051">
            <w:pPr>
              <w:spacing w:before="0" w:after="0"/>
            </w:pPr>
            <w:r w:rsidRPr="00897228">
              <w:rPr>
                <w:rFonts w:ascii="Wingdings" w:eastAsia="Wingdings" w:hAnsi="Wingdings" w:cs="Wingdings"/>
              </w:rPr>
              <w:sym w:font="Wingdings" w:char="F0FC"/>
            </w:r>
          </w:p>
        </w:tc>
      </w:tr>
      <w:tr w:rsidR="00BE317F" w14:paraId="73E96048" w14:textId="77777777" w:rsidTr="00BE317F">
        <w:tc>
          <w:tcPr>
            <w:tcW w:w="5395" w:type="dxa"/>
          </w:tcPr>
          <w:p w14:paraId="6C084FB2" w14:textId="493B4B03" w:rsidR="00BE317F" w:rsidRDefault="00A01606" w:rsidP="00D24051">
            <w:pPr>
              <w:spacing w:before="0" w:after="0"/>
            </w:pPr>
            <w:hyperlink r:id="rId25" w:history="1">
              <w:r w:rsidR="00BE317F">
                <w:rPr>
                  <w:rStyle w:val="Hyperlink"/>
                </w:rPr>
                <w:t>E</w:t>
              </w:r>
              <w:r w:rsidR="00BE317F" w:rsidRPr="00D72D3C">
                <w:rPr>
                  <w:rStyle w:val="Hyperlink"/>
                  <w:rFonts w:cstheme="minorHAnsi"/>
                </w:rPr>
                <w:t>xport the underlying data</w:t>
              </w:r>
            </w:hyperlink>
          </w:p>
        </w:tc>
        <w:tc>
          <w:tcPr>
            <w:tcW w:w="2520" w:type="dxa"/>
          </w:tcPr>
          <w:p w14:paraId="15E6444C" w14:textId="75B76911" w:rsidR="00BE317F" w:rsidRPr="0064060B" w:rsidRDefault="00897228" w:rsidP="00D24051">
            <w:pPr>
              <w:spacing w:before="0" w:after="0"/>
              <w:rPr>
                <w:b/>
                <w:bCs/>
                <w:color w:val="FF0000"/>
              </w:rPr>
            </w:pPr>
            <w:r w:rsidRPr="0064060B">
              <w:rPr>
                <w:b/>
                <w:bCs/>
                <w:color w:val="FF0000"/>
              </w:rPr>
              <w:t>—</w:t>
            </w:r>
          </w:p>
        </w:tc>
        <w:tc>
          <w:tcPr>
            <w:tcW w:w="1435" w:type="dxa"/>
          </w:tcPr>
          <w:p w14:paraId="3DD6C8FD" w14:textId="32E0CED5" w:rsidR="00BE317F" w:rsidRDefault="00897228" w:rsidP="00D24051">
            <w:pPr>
              <w:spacing w:before="0" w:after="0"/>
            </w:pPr>
            <w:r w:rsidRPr="00897228">
              <w:rPr>
                <w:rFonts w:ascii="Wingdings" w:eastAsia="Wingdings" w:hAnsi="Wingdings" w:cs="Wingdings"/>
              </w:rPr>
              <w:sym w:font="Wingdings" w:char="F0FC"/>
            </w:r>
          </w:p>
        </w:tc>
      </w:tr>
      <w:tr w:rsidR="00897228" w14:paraId="38AD8693" w14:textId="77777777" w:rsidTr="00BE317F">
        <w:tc>
          <w:tcPr>
            <w:tcW w:w="5395" w:type="dxa"/>
          </w:tcPr>
          <w:p w14:paraId="559A07AC" w14:textId="7F1D083E" w:rsidR="00897228" w:rsidRPr="00D72D3C" w:rsidRDefault="00A01606" w:rsidP="00D24051">
            <w:pPr>
              <w:spacing w:before="0" w:after="0"/>
            </w:pPr>
            <w:hyperlink r:id="rId26" w:history="1">
              <w:r w:rsidR="00897228">
                <w:rPr>
                  <w:rStyle w:val="Hyperlink"/>
                </w:rPr>
                <w:t>G</w:t>
              </w:r>
              <w:r w:rsidR="00897228" w:rsidRPr="00D72D3C">
                <w:rPr>
                  <w:rStyle w:val="Hyperlink"/>
                  <w:rFonts w:cstheme="minorHAnsi"/>
                </w:rPr>
                <w:t>et usage metrics</w:t>
              </w:r>
            </w:hyperlink>
          </w:p>
        </w:tc>
        <w:tc>
          <w:tcPr>
            <w:tcW w:w="2520" w:type="dxa"/>
          </w:tcPr>
          <w:p w14:paraId="11252F13" w14:textId="79C62045" w:rsidR="00897228" w:rsidRPr="0064060B" w:rsidRDefault="00897228" w:rsidP="00D24051">
            <w:pPr>
              <w:spacing w:before="0" w:after="0"/>
              <w:rPr>
                <w:b/>
                <w:bCs/>
                <w:color w:val="FF0000"/>
              </w:rPr>
            </w:pPr>
            <w:r w:rsidRPr="0064060B">
              <w:rPr>
                <w:b/>
                <w:bCs/>
                <w:color w:val="FF0000"/>
              </w:rPr>
              <w:t>—</w:t>
            </w:r>
          </w:p>
        </w:tc>
        <w:tc>
          <w:tcPr>
            <w:tcW w:w="1435" w:type="dxa"/>
          </w:tcPr>
          <w:p w14:paraId="5A8B9A5B" w14:textId="40D0FA31" w:rsidR="00897228" w:rsidRPr="00897228" w:rsidRDefault="00897228" w:rsidP="00D24051">
            <w:pPr>
              <w:spacing w:before="0" w:after="0"/>
            </w:pPr>
            <w:r w:rsidRPr="00897228">
              <w:rPr>
                <w:rFonts w:ascii="Wingdings" w:eastAsia="Wingdings" w:hAnsi="Wingdings" w:cs="Wingdings"/>
              </w:rPr>
              <w:sym w:font="Wingdings" w:char="F0FC"/>
            </w:r>
          </w:p>
        </w:tc>
      </w:tr>
      <w:tr w:rsidR="00897228" w14:paraId="0A966C1E" w14:textId="77777777" w:rsidTr="00BE317F">
        <w:tc>
          <w:tcPr>
            <w:tcW w:w="5395" w:type="dxa"/>
          </w:tcPr>
          <w:p w14:paraId="3F1A6B4B" w14:textId="75ADDF3B" w:rsidR="00897228" w:rsidRPr="00D72D3C" w:rsidRDefault="00897228" w:rsidP="00D24051">
            <w:pPr>
              <w:spacing w:before="0" w:after="0"/>
            </w:pPr>
            <w:r>
              <w:t>S</w:t>
            </w:r>
            <w:r w:rsidRPr="00D72D3C">
              <w:t>ave a copy</w:t>
            </w:r>
          </w:p>
        </w:tc>
        <w:tc>
          <w:tcPr>
            <w:tcW w:w="2520" w:type="dxa"/>
          </w:tcPr>
          <w:p w14:paraId="7392F628" w14:textId="67E3DD0C" w:rsidR="00897228" w:rsidRPr="0064060B" w:rsidRDefault="00897228" w:rsidP="00D24051">
            <w:pPr>
              <w:spacing w:before="0" w:after="0"/>
              <w:rPr>
                <w:b/>
                <w:bCs/>
                <w:color w:val="FF0000"/>
              </w:rPr>
            </w:pPr>
            <w:r w:rsidRPr="0064060B">
              <w:rPr>
                <w:b/>
                <w:bCs/>
                <w:color w:val="FF0000"/>
              </w:rPr>
              <w:t>—</w:t>
            </w:r>
          </w:p>
        </w:tc>
        <w:tc>
          <w:tcPr>
            <w:tcW w:w="1435" w:type="dxa"/>
          </w:tcPr>
          <w:p w14:paraId="67FA5B88" w14:textId="58BDDB8E" w:rsidR="00897228" w:rsidRDefault="00897228" w:rsidP="00D24051">
            <w:pPr>
              <w:spacing w:before="0" w:after="0"/>
            </w:pPr>
            <w:r w:rsidRPr="00897228">
              <w:rPr>
                <w:rFonts w:ascii="Wingdings" w:eastAsia="Wingdings" w:hAnsi="Wingdings" w:cs="Wingdings"/>
              </w:rPr>
              <w:sym w:font="Wingdings" w:char="F0FC"/>
            </w:r>
          </w:p>
        </w:tc>
      </w:tr>
      <w:tr w:rsidR="00897228" w14:paraId="44907B6F" w14:textId="77777777" w:rsidTr="00BE317F">
        <w:tc>
          <w:tcPr>
            <w:tcW w:w="5395" w:type="dxa"/>
          </w:tcPr>
          <w:p w14:paraId="21B05B9F" w14:textId="7B66BCCA" w:rsidR="00897228" w:rsidRDefault="00A01606" w:rsidP="00D24051">
            <w:pPr>
              <w:spacing w:before="0" w:after="0"/>
              <w:rPr>
                <w:color w:val="171717"/>
              </w:rPr>
            </w:pPr>
            <w:hyperlink r:id="rId27" w:history="1">
              <w:r w:rsidR="00897228">
                <w:rPr>
                  <w:rStyle w:val="Hyperlink"/>
                </w:rPr>
                <w:t>P</w:t>
              </w:r>
              <w:r w:rsidR="00897228" w:rsidRPr="00D72D3C">
                <w:rPr>
                  <w:rStyle w:val="Hyperlink"/>
                  <w:rFonts w:cstheme="minorHAnsi"/>
                </w:rPr>
                <w:t xml:space="preserve">ublish to </w:t>
              </w:r>
              <w:r w:rsidR="00897228">
                <w:rPr>
                  <w:rStyle w:val="Hyperlink"/>
                  <w:rFonts w:cstheme="minorHAnsi"/>
                </w:rPr>
                <w:t xml:space="preserve">the </w:t>
              </w:r>
              <w:r w:rsidR="00897228" w:rsidRPr="00D72D3C">
                <w:rPr>
                  <w:rStyle w:val="Hyperlink"/>
                  <w:rFonts w:cstheme="minorHAnsi"/>
                </w:rPr>
                <w:t>Web</w:t>
              </w:r>
            </w:hyperlink>
          </w:p>
        </w:tc>
        <w:tc>
          <w:tcPr>
            <w:tcW w:w="2520" w:type="dxa"/>
          </w:tcPr>
          <w:p w14:paraId="05B7A42E" w14:textId="092CF0B4" w:rsidR="00897228" w:rsidRPr="0064060B" w:rsidRDefault="00897228" w:rsidP="00D24051">
            <w:pPr>
              <w:spacing w:before="0" w:after="0"/>
              <w:rPr>
                <w:b/>
                <w:bCs/>
                <w:color w:val="FF0000"/>
              </w:rPr>
            </w:pPr>
            <w:r w:rsidRPr="0064060B">
              <w:rPr>
                <w:b/>
                <w:bCs/>
                <w:color w:val="FF0000"/>
              </w:rPr>
              <w:t>—</w:t>
            </w:r>
          </w:p>
        </w:tc>
        <w:tc>
          <w:tcPr>
            <w:tcW w:w="1435" w:type="dxa"/>
          </w:tcPr>
          <w:p w14:paraId="71221BC6" w14:textId="08AAA5C3" w:rsidR="00897228" w:rsidRDefault="00897228" w:rsidP="00D24051">
            <w:pPr>
              <w:spacing w:before="0" w:after="0"/>
            </w:pPr>
            <w:r w:rsidRPr="00897228">
              <w:rPr>
                <w:rFonts w:ascii="Wingdings" w:eastAsia="Wingdings" w:hAnsi="Wingdings" w:cs="Wingdings"/>
              </w:rPr>
              <w:sym w:font="Wingdings" w:char="F0FC"/>
            </w:r>
          </w:p>
        </w:tc>
      </w:tr>
    </w:tbl>
    <w:p w14:paraId="338D0339" w14:textId="05AED966" w:rsidR="00230699" w:rsidRPr="00C217D9" w:rsidRDefault="00CA4ADD" w:rsidP="00090CB3">
      <w:pPr>
        <w:pStyle w:val="Heading2"/>
      </w:pPr>
      <w:r w:rsidRPr="00C217D9">
        <w:t>Navigate a map</w:t>
      </w:r>
    </w:p>
    <w:p w14:paraId="72796420" w14:textId="1913EDCC" w:rsidR="00CA4ADD" w:rsidRPr="00092FCB" w:rsidRDefault="00CA4ADD" w:rsidP="00D24051">
      <w:r w:rsidRPr="00092FCB">
        <w:t xml:space="preserve">When you first open an ArcGIS for Power BI map visualization in </w:t>
      </w:r>
      <w:r w:rsidRPr="006B1084">
        <w:rPr>
          <w:i/>
          <w:iCs/>
        </w:rPr>
        <w:t>consumer</w:t>
      </w:r>
      <w:r w:rsidR="003C04BF" w:rsidRPr="00092FCB">
        <w:t>—</w:t>
      </w:r>
      <w:r w:rsidRPr="00092FCB">
        <w:t>or Reading</w:t>
      </w:r>
      <w:r w:rsidR="003C04BF" w:rsidRPr="00092FCB">
        <w:t>—</w:t>
      </w:r>
      <w:r w:rsidRPr="00092FCB">
        <w:t xml:space="preserve">view, the </w:t>
      </w:r>
      <w:r w:rsidRPr="006B1084">
        <w:rPr>
          <w:b/>
          <w:bCs/>
        </w:rPr>
        <w:t>Map tools</w:t>
      </w:r>
      <w:r w:rsidRPr="00092FCB">
        <w:t xml:space="preserve"> button is typically collapsed.</w:t>
      </w:r>
    </w:p>
    <w:p w14:paraId="6B88E0BF" w14:textId="0E1FEBD8" w:rsidR="00CA4ADD" w:rsidRPr="006238D5" w:rsidRDefault="00CA4ADD" w:rsidP="006238D5">
      <w:pPr>
        <w:pStyle w:val="step1"/>
      </w:pPr>
      <w:r w:rsidRPr="006238D5">
        <w:t xml:space="preserve">Click the </w:t>
      </w:r>
      <w:r w:rsidRPr="006238D5">
        <w:rPr>
          <w:b/>
        </w:rPr>
        <w:t>Map tools</w:t>
      </w:r>
      <w:r w:rsidRPr="006238D5" w:rsidDel="005B757F">
        <w:t xml:space="preserve"> </w:t>
      </w:r>
      <w:r w:rsidRPr="006238D5">
        <w:t xml:space="preserve">button </w:t>
      </w:r>
      <w:r>
        <w:rPr>
          <w:noProof/>
        </w:rPr>
        <w:drawing>
          <wp:inline distT="0" distB="0" distL="0" distR="0" wp14:anchorId="7D22E7AF" wp14:editId="65CD9582">
            <wp:extent cx="152400" cy="152400"/>
            <wp:effectExtent l="0" t="0" r="0" b="0"/>
            <wp:docPr id="78" name="Picture 78" descr="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2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6238D5">
        <w:t xml:space="preserve"> to expand the tools.</w:t>
      </w:r>
    </w:p>
    <w:p w14:paraId="5710D47D" w14:textId="3D46D033" w:rsidR="00CA4ADD" w:rsidRPr="00CA4ADD" w:rsidRDefault="00CA4ADD" w:rsidP="001A1603">
      <w:pPr>
        <w:pStyle w:val="Image"/>
      </w:pPr>
      <w:r>
        <w:rPr>
          <w:noProof/>
        </w:rPr>
        <w:lastRenderedPageBreak/>
        <w:drawing>
          <wp:inline distT="0" distB="0" distL="0" distR="0" wp14:anchorId="60AE0F57" wp14:editId="32F17415">
            <wp:extent cx="2514818" cy="1988992"/>
            <wp:effectExtent l="0" t="0" r="0" b="0"/>
            <wp:docPr id="16" name="Picture 16" descr="Map showing Last Year Sales by City and a Demographic Reference Layer of 2020 Average Househol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 showing Last Year Sales by City and a Demographic Reference Layer of 2020 Average Household Size."/>
                    <pic:cNvPicPr/>
                  </pic:nvPicPr>
                  <pic:blipFill>
                    <a:blip r:embed="rId29">
                      <a:extLst>
                        <a:ext uri="{28A0092B-C50C-407E-A947-70E740481C1C}">
                          <a14:useLocalDpi xmlns:a14="http://schemas.microsoft.com/office/drawing/2010/main" val="0"/>
                        </a:ext>
                      </a:extLst>
                    </a:blip>
                    <a:stretch>
                      <a:fillRect/>
                    </a:stretch>
                  </pic:blipFill>
                  <pic:spPr>
                    <a:xfrm>
                      <a:off x="0" y="0"/>
                      <a:ext cx="2514818" cy="1988992"/>
                    </a:xfrm>
                    <a:prstGeom prst="rect">
                      <a:avLst/>
                    </a:prstGeom>
                  </pic:spPr>
                </pic:pic>
              </a:graphicData>
            </a:graphic>
          </wp:inline>
        </w:drawing>
      </w:r>
    </w:p>
    <w:p w14:paraId="3BB4A0D1" w14:textId="18EE3689" w:rsidR="00CA4ADD" w:rsidRPr="00880726" w:rsidRDefault="00CA4ADD" w:rsidP="001A1603">
      <w:pPr>
        <w:pStyle w:val="Caption1"/>
      </w:pPr>
      <w:r w:rsidRPr="00CA4ADD">
        <w:rPr>
          <w:highlight w:val="yellow"/>
        </w:rPr>
        <w:t xml:space="preserve">Img: </w:t>
      </w:r>
      <w:r w:rsidR="003C04BF">
        <w:rPr>
          <w:highlight w:val="yellow"/>
        </w:rPr>
        <w:t>expanded_mapTools</w:t>
      </w:r>
      <w:r w:rsidRPr="00CA4ADD">
        <w:rPr>
          <w:highlight w:val="yellow"/>
        </w:rPr>
        <w:t>.png</w:t>
      </w:r>
    </w:p>
    <w:p w14:paraId="1B8A50DD" w14:textId="77777777" w:rsidR="00CA4ADD" w:rsidRDefault="00CA4ADD" w:rsidP="006238D5">
      <w:r>
        <w:t xml:space="preserve">The </w:t>
      </w:r>
      <w:r w:rsidRPr="00CA4ADD">
        <w:rPr>
          <w:b/>
        </w:rPr>
        <w:t>Map tools</w:t>
      </w:r>
      <w:r>
        <w:t xml:space="preserve"> expand to show the available features. When selected, each feature opens a task pane that provides detailed options.</w:t>
      </w:r>
    </w:p>
    <w:p w14:paraId="244CE715" w14:textId="0B6DA4B5" w:rsidR="00CA4ADD" w:rsidRPr="00AB299E" w:rsidRDefault="00CA4ADD" w:rsidP="004938B5">
      <w:pPr>
        <w:pStyle w:val="step1"/>
        <w:numPr>
          <w:ilvl w:val="0"/>
          <w:numId w:val="0"/>
        </w:numPr>
        <w:shd w:val="clear" w:color="auto" w:fill="F2F2F2" w:themeFill="background1" w:themeFillShade="F2"/>
      </w:pPr>
      <w:r w:rsidRPr="00AB299E">
        <w:rPr>
          <w:b/>
        </w:rPr>
        <w:t>Tip</w:t>
      </w:r>
      <w:r w:rsidRPr="00AB299E">
        <w:t xml:space="preserve"> </w:t>
      </w:r>
      <w:r w:rsidRPr="00746ED4">
        <w:rPr>
          <w:rStyle w:val="Strong"/>
          <w:rFonts w:asciiTheme="minorHAnsi" w:hAnsiTheme="minorHAnsi" w:cstheme="minorHAnsi"/>
          <w:b w:val="0"/>
        </w:rPr>
        <w:t>Esri</w:t>
      </w:r>
      <w:r w:rsidRPr="00AB299E">
        <w:t> provides </w:t>
      </w:r>
      <w:hyperlink r:id="rId30" w:history="1">
        <w:r w:rsidRPr="00AB299E">
          <w:rPr>
            <w:rStyle w:val="Hyperlink"/>
            <w:rFonts w:cstheme="minorHAnsi"/>
          </w:rPr>
          <w:t>comprehensive documentation</w:t>
        </w:r>
      </w:hyperlink>
      <w:r w:rsidRPr="00AB299E">
        <w:t xml:space="preserve"> about using </w:t>
      </w:r>
      <w:r w:rsidRPr="00AB299E">
        <w:rPr>
          <w:rStyle w:val="Strong"/>
          <w:rFonts w:asciiTheme="minorHAnsi" w:hAnsiTheme="minorHAnsi" w:cstheme="minorHAnsi"/>
          <w:bCs/>
        </w:rPr>
        <w:t>ArcGIS for Power BI</w:t>
      </w:r>
      <w:r w:rsidRPr="00AB299E">
        <w:t>.</w:t>
      </w:r>
    </w:p>
    <w:p w14:paraId="11155B9E" w14:textId="77777777" w:rsidR="003C04BF" w:rsidRPr="003C04BF" w:rsidRDefault="003C04BF" w:rsidP="00D24051">
      <w:pPr>
        <w:pStyle w:val="Heading3"/>
      </w:pPr>
      <w:r w:rsidRPr="003C04BF">
        <w:t>Select locations</w:t>
      </w:r>
    </w:p>
    <w:p w14:paraId="7B6878B6" w14:textId="08547C97" w:rsidR="003C04BF" w:rsidRDefault="003C04BF" w:rsidP="00D24051">
      <w:r>
        <w:t xml:space="preserve">You can choose from several tools to select locations on the map. When the map contains more than one layer, you can choose </w:t>
      </w:r>
      <w:r w:rsidR="00AC20C7">
        <w:t>which layer is active to change the available selection tools for that layer.</w:t>
      </w:r>
    </w:p>
    <w:p w14:paraId="71EBE6C9" w14:textId="77777777" w:rsidR="003C04BF" w:rsidRDefault="003C04BF" w:rsidP="00D24051">
      <w:r>
        <w:t>To display the selection tools, follow these steps:</w:t>
      </w:r>
    </w:p>
    <w:p w14:paraId="638AF005" w14:textId="2C3C4F40" w:rsidR="00AC20C7" w:rsidRDefault="003C04BF" w:rsidP="006238D5">
      <w:pPr>
        <w:pStyle w:val="step1"/>
        <w:numPr>
          <w:ilvl w:val="0"/>
          <w:numId w:val="25"/>
        </w:numPr>
        <w:ind w:left="720"/>
      </w:pPr>
      <w:r>
        <w:t xml:space="preserve">Click to expand the </w:t>
      </w:r>
      <w:r w:rsidRPr="006B1084">
        <w:rPr>
          <w:b/>
          <w:bCs w:val="0"/>
        </w:rPr>
        <w:t>Map tools</w:t>
      </w:r>
      <w:r>
        <w:t xml:space="preserve"> </w:t>
      </w:r>
      <w:r>
        <w:rPr>
          <w:noProof/>
        </w:rPr>
        <w:drawing>
          <wp:inline distT="0" distB="0" distL="0" distR="0" wp14:anchorId="280D9FB2" wp14:editId="2DB4343A">
            <wp:extent cx="152400" cy="152400"/>
            <wp:effectExtent l="0" t="0" r="0" b="0"/>
            <wp:docPr id="75" name="Picture 75" descr="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too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if necessary, and click the</w:t>
      </w:r>
      <w:r w:rsidDel="00A627A4">
        <w:t xml:space="preserve"> </w:t>
      </w:r>
      <w:r w:rsidRPr="006238D5">
        <w:rPr>
          <w:b/>
        </w:rPr>
        <w:t>Selection tools</w:t>
      </w:r>
      <w:r>
        <w:t xml:space="preserve"> button </w:t>
      </w:r>
      <w:r>
        <w:rPr>
          <w:noProof/>
        </w:rPr>
        <w:drawing>
          <wp:inline distT="0" distB="0" distL="0" distR="0" wp14:anchorId="75445043" wp14:editId="58C80736">
            <wp:extent cx="175275" cy="167655"/>
            <wp:effectExtent l="0" t="0" r="0" b="3810"/>
            <wp:docPr id="103" name="Picture 103" descr="Selection tool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election tools icon"/>
                    <pic:cNvPicPr/>
                  </pic:nvPicPr>
                  <pic:blipFill>
                    <a:blip r:embed="rId31">
                      <a:extLst>
                        <a:ext uri="{28A0092B-C50C-407E-A947-70E740481C1C}">
                          <a14:useLocalDpi xmlns:a14="http://schemas.microsoft.com/office/drawing/2010/main" val="0"/>
                        </a:ext>
                      </a:extLst>
                    </a:blip>
                    <a:stretch>
                      <a:fillRect/>
                    </a:stretch>
                  </pic:blipFill>
                  <pic:spPr>
                    <a:xfrm>
                      <a:off x="0" y="0"/>
                      <a:ext cx="175275" cy="167655"/>
                    </a:xfrm>
                    <a:prstGeom prst="rect">
                      <a:avLst/>
                    </a:prstGeom>
                  </pic:spPr>
                </pic:pic>
              </a:graphicData>
            </a:graphic>
          </wp:inline>
        </w:drawing>
      </w:r>
      <w:r>
        <w:t xml:space="preserve"> to </w:t>
      </w:r>
      <w:r w:rsidR="0030200D">
        <w:t xml:space="preserve">open the </w:t>
      </w:r>
      <w:r w:rsidR="0030200D" w:rsidRPr="0030200D">
        <w:rPr>
          <w:b/>
          <w:bCs w:val="0"/>
        </w:rPr>
        <w:t>Select features</w:t>
      </w:r>
      <w:r w:rsidR="0030200D">
        <w:t xml:space="preserve"> pane</w:t>
      </w:r>
      <w:r>
        <w:t xml:space="preserve">. </w:t>
      </w:r>
    </w:p>
    <w:p w14:paraId="440F4A48" w14:textId="0A74260D" w:rsidR="00AC20C7" w:rsidRDefault="00AC20C7" w:rsidP="001A1603">
      <w:pPr>
        <w:pStyle w:val="Image"/>
      </w:pPr>
      <w:r>
        <w:rPr>
          <w:noProof/>
        </w:rPr>
        <w:drawing>
          <wp:inline distT="0" distB="0" distL="0" distR="0" wp14:anchorId="337DD9B8" wp14:editId="38EE2B17">
            <wp:extent cx="1684166" cy="1204064"/>
            <wp:effectExtent l="0" t="0" r="0" b="0"/>
            <wp:docPr id="19" name="Picture 19" descr="Selection tools pane, Active layer Cit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lection tools pane, Active layer City sales"/>
                    <pic:cNvPicPr/>
                  </pic:nvPicPr>
                  <pic:blipFill>
                    <a:blip r:embed="rId32">
                      <a:extLst>
                        <a:ext uri="{28A0092B-C50C-407E-A947-70E740481C1C}">
                          <a14:useLocalDpi xmlns:a14="http://schemas.microsoft.com/office/drawing/2010/main" val="0"/>
                        </a:ext>
                      </a:extLst>
                    </a:blip>
                    <a:stretch>
                      <a:fillRect/>
                    </a:stretch>
                  </pic:blipFill>
                  <pic:spPr>
                    <a:xfrm>
                      <a:off x="0" y="0"/>
                      <a:ext cx="1684166" cy="1204064"/>
                    </a:xfrm>
                    <a:prstGeom prst="rect">
                      <a:avLst/>
                    </a:prstGeom>
                  </pic:spPr>
                </pic:pic>
              </a:graphicData>
            </a:graphic>
          </wp:inline>
        </w:drawing>
      </w:r>
    </w:p>
    <w:p w14:paraId="24E47C84" w14:textId="35A298E3" w:rsidR="00AC20C7" w:rsidRPr="00AC20C7" w:rsidRDefault="00AC20C7" w:rsidP="001A1603">
      <w:pPr>
        <w:pStyle w:val="Caption1"/>
      </w:pPr>
      <w:r w:rsidRPr="00CA4ADD">
        <w:rPr>
          <w:highlight w:val="yellow"/>
        </w:rPr>
        <w:t xml:space="preserve">Img: </w:t>
      </w:r>
      <w:r w:rsidR="002432DF">
        <w:rPr>
          <w:highlight w:val="yellow"/>
        </w:rPr>
        <w:t>selection_tools</w:t>
      </w:r>
      <w:r w:rsidRPr="00CA4ADD">
        <w:rPr>
          <w:highlight w:val="yellow"/>
        </w:rPr>
        <w:t>.png</w:t>
      </w:r>
    </w:p>
    <w:p w14:paraId="020192DA" w14:textId="74AE7351" w:rsidR="003C04BF" w:rsidRDefault="00AC20C7" w:rsidP="006238D5">
      <w:pPr>
        <w:pStyle w:val="step1"/>
      </w:pPr>
      <w:r w:rsidRPr="003573D6">
        <w:t>Select</w:t>
      </w:r>
      <w:r>
        <w:t xml:space="preserve"> the </w:t>
      </w:r>
      <w:r w:rsidRPr="00AC20C7">
        <w:rPr>
          <w:b/>
        </w:rPr>
        <w:t>Active layer</w:t>
      </w:r>
      <w:r>
        <w:t>, if necessary.</w:t>
      </w:r>
    </w:p>
    <w:p w14:paraId="116B62FB" w14:textId="758A1E45" w:rsidR="003C04BF" w:rsidRPr="006238D5" w:rsidRDefault="003C04BF" w:rsidP="00D24051">
      <w:pPr>
        <w:pStyle w:val="bodyIndent"/>
        <w:rPr>
          <w:sz w:val="22"/>
          <w:szCs w:val="22"/>
        </w:rPr>
      </w:pPr>
      <w:r w:rsidRPr="006238D5">
        <w:rPr>
          <w:sz w:val="22"/>
          <w:szCs w:val="22"/>
        </w:rPr>
        <w:t xml:space="preserve">There are </w:t>
      </w:r>
      <w:r w:rsidR="00AC20C7" w:rsidRPr="006238D5">
        <w:rPr>
          <w:sz w:val="22"/>
          <w:szCs w:val="22"/>
        </w:rPr>
        <w:t>several</w:t>
      </w:r>
      <w:r w:rsidRPr="006238D5">
        <w:rPr>
          <w:sz w:val="22"/>
          <w:szCs w:val="22"/>
        </w:rPr>
        <w:t xml:space="preserve"> selection tools; the tools available in the </w:t>
      </w:r>
      <w:r w:rsidRPr="006238D5">
        <w:rPr>
          <w:rStyle w:val="uicontrol"/>
          <w:b/>
          <w:bCs/>
          <w:sz w:val="22"/>
          <w:szCs w:val="22"/>
        </w:rPr>
        <w:t>Selection tools</w:t>
      </w:r>
      <w:r w:rsidRPr="006238D5">
        <w:rPr>
          <w:sz w:val="22"/>
          <w:szCs w:val="22"/>
        </w:rPr>
        <w:t> menu vary depending on the type of layer that is currently active.</w:t>
      </w:r>
    </w:p>
    <w:p w14:paraId="5FC0E9FC" w14:textId="77777777" w:rsidR="003C04BF" w:rsidRDefault="003C04BF" w:rsidP="00D24051">
      <w:pPr>
        <w:pStyle w:val="anchor"/>
      </w:pPr>
    </w:p>
    <w:tbl>
      <w:tblPr>
        <w:tblW w:w="9900" w:type="dxa"/>
        <w:tblInd w:w="712" w:type="dxa"/>
        <w:tblBorders>
          <w:top w:val="single" w:sz="6" w:space="0" w:color="CCCCCC"/>
          <w:left w:val="single" w:sz="6" w:space="0" w:color="CCCCCC"/>
          <w:bottom w:val="single" w:sz="6" w:space="0" w:color="CCCCCC"/>
          <w:right w:val="single" w:sz="6" w:space="0" w:color="CCCCCC"/>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0"/>
        <w:gridCol w:w="9000"/>
      </w:tblGrid>
      <w:tr w:rsidR="003C04BF" w:rsidRPr="00C34606" w14:paraId="62530382" w14:textId="77777777" w:rsidTr="00883A47">
        <w:trPr>
          <w:tblHeader/>
        </w:trPr>
        <w:tc>
          <w:tcPr>
            <w:tcW w:w="900" w:type="dxa"/>
            <w:shd w:val="clear" w:color="auto" w:fill="EFEFEF"/>
            <w:hideMark/>
          </w:tcPr>
          <w:p w14:paraId="06DD5F3D" w14:textId="77777777" w:rsidR="003C04BF" w:rsidRPr="00B400BA" w:rsidRDefault="003C04BF" w:rsidP="00D24051">
            <w:pPr>
              <w:pStyle w:val="body"/>
              <w:rPr>
                <w:b/>
                <w:bCs/>
              </w:rPr>
            </w:pPr>
            <w:r w:rsidRPr="00B400BA">
              <w:rPr>
                <w:b/>
                <w:bCs/>
              </w:rPr>
              <w:t>Tool</w:t>
            </w:r>
          </w:p>
        </w:tc>
        <w:tc>
          <w:tcPr>
            <w:tcW w:w="9000" w:type="dxa"/>
            <w:shd w:val="clear" w:color="auto" w:fill="EFEFEF"/>
            <w:hideMark/>
          </w:tcPr>
          <w:p w14:paraId="759B4FD8" w14:textId="77777777" w:rsidR="003C04BF" w:rsidRPr="00B400BA" w:rsidRDefault="003C04BF" w:rsidP="00D24051">
            <w:pPr>
              <w:pStyle w:val="body"/>
              <w:rPr>
                <w:b/>
                <w:bCs/>
              </w:rPr>
            </w:pPr>
            <w:r w:rsidRPr="00B400BA">
              <w:rPr>
                <w:b/>
                <w:bCs/>
              </w:rPr>
              <w:t>Description</w:t>
            </w:r>
          </w:p>
        </w:tc>
      </w:tr>
      <w:tr w:rsidR="003C04BF" w14:paraId="7E17DA8F" w14:textId="77777777" w:rsidTr="00883A47">
        <w:tc>
          <w:tcPr>
            <w:tcW w:w="900" w:type="dxa"/>
            <w:shd w:val="clear" w:color="auto" w:fill="FFFFFF"/>
            <w:hideMark/>
          </w:tcPr>
          <w:p w14:paraId="25BA7DC0" w14:textId="77777777" w:rsidR="003C04BF" w:rsidRPr="00A94B3F" w:rsidRDefault="003C04BF" w:rsidP="00D24051">
            <w:pPr>
              <w:pStyle w:val="body"/>
            </w:pPr>
            <w:r w:rsidRPr="00A94B3F">
              <w:rPr>
                <w:rStyle w:val="uicontrol"/>
                <w:b/>
                <w:bCs/>
              </w:rPr>
              <w:t xml:space="preserve">Single select </w:t>
            </w:r>
            <w:r w:rsidRPr="00A94B3F">
              <w:rPr>
                <w:noProof/>
              </w:rPr>
              <w:drawing>
                <wp:inline distT="0" distB="0" distL="0" distR="0" wp14:anchorId="0CC9799D" wp14:editId="284B2B18">
                  <wp:extent cx="151130" cy="151130"/>
                  <wp:effectExtent l="0" t="0" r="1270" b="1270"/>
                  <wp:docPr id="18" name="Picture 18" descr="Select a single location on th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a single location on the 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9000" w:type="dxa"/>
            <w:shd w:val="clear" w:color="auto" w:fill="FFFFFF"/>
            <w:hideMark/>
          </w:tcPr>
          <w:p w14:paraId="7E76FB53"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This is the default selection tool.</w:t>
            </w:r>
          </w:p>
          <w:p w14:paraId="3594916B"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With this tool active, click a feature to select it.</w:t>
            </w:r>
          </w:p>
          <w:p w14:paraId="1F9B8FDD" w14:textId="4E4156F6" w:rsidR="003C04BF" w:rsidRPr="00283797" w:rsidRDefault="003C04BF" w:rsidP="00283797">
            <w:pPr>
              <w:pStyle w:val="ListParagraph"/>
              <w:numPr>
                <w:ilvl w:val="0"/>
                <w:numId w:val="14"/>
              </w:numPr>
              <w:spacing w:before="40" w:after="0"/>
              <w:rPr>
                <w:sz w:val="20"/>
                <w:szCs w:val="20"/>
              </w:rPr>
            </w:pPr>
            <w:r w:rsidRPr="00283797">
              <w:rPr>
                <w:sz w:val="20"/>
                <w:szCs w:val="20"/>
              </w:rPr>
              <w:t>Press </w:t>
            </w:r>
            <w:r w:rsidRPr="006B1084">
              <w:rPr>
                <w:b/>
                <w:bCs/>
                <w:color w:val="7F7F7F" w:themeColor="text1" w:themeTint="80"/>
                <w:sz w:val="20"/>
                <w:szCs w:val="20"/>
              </w:rPr>
              <w:t>Ctrl</w:t>
            </w:r>
            <w:r w:rsidRPr="00283797">
              <w:rPr>
                <w:b/>
                <w:bCs/>
                <w:color w:val="7F7F7F" w:themeColor="text1" w:themeTint="80"/>
                <w:sz w:val="20"/>
                <w:szCs w:val="20"/>
              </w:rPr>
              <w:t> </w:t>
            </w:r>
            <w:r w:rsidR="006B1084">
              <w:rPr>
                <w:sz w:val="20"/>
                <w:szCs w:val="20"/>
              </w:rPr>
              <w:t>+</w:t>
            </w:r>
            <w:r w:rsidRPr="00283797">
              <w:rPr>
                <w:b/>
                <w:bCs/>
                <w:color w:val="7F7F7F" w:themeColor="text1" w:themeTint="80"/>
                <w:sz w:val="20"/>
                <w:szCs w:val="20"/>
              </w:rPr>
              <w:t xml:space="preserve"> </w:t>
            </w:r>
            <w:r w:rsidRPr="006B1084">
              <w:rPr>
                <w:b/>
                <w:bCs/>
                <w:color w:val="7F7F7F" w:themeColor="text1" w:themeTint="80"/>
                <w:sz w:val="20"/>
                <w:szCs w:val="20"/>
              </w:rPr>
              <w:t>click</w:t>
            </w:r>
            <w:r w:rsidRPr="00283797">
              <w:rPr>
                <w:color w:val="7F7F7F" w:themeColor="text1" w:themeTint="80"/>
                <w:sz w:val="20"/>
                <w:szCs w:val="20"/>
              </w:rPr>
              <w:t xml:space="preserve"> </w:t>
            </w:r>
            <w:r w:rsidRPr="00283797">
              <w:rPr>
                <w:sz w:val="20"/>
                <w:szCs w:val="20"/>
              </w:rPr>
              <w:t>to add or remove multiple features one at a time.</w:t>
            </w:r>
          </w:p>
          <w:p w14:paraId="2DEACA88"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When this tool is active, you can click data features on the map to select them and trigger interactions with other visualizations.</w:t>
            </w:r>
          </w:p>
          <w:p w14:paraId="2368948E" w14:textId="3B0A6807" w:rsidR="003C04BF" w:rsidRPr="00283797" w:rsidRDefault="003C04BF" w:rsidP="001F5F96">
            <w:pPr>
              <w:pStyle w:val="ListParagraph"/>
              <w:numPr>
                <w:ilvl w:val="0"/>
                <w:numId w:val="14"/>
              </w:numPr>
              <w:spacing w:before="40" w:after="40"/>
              <w:rPr>
                <w:rFonts w:ascii="Helvetica" w:hAnsi="Helvetica" w:cs="Helvetica"/>
                <w:color w:val="4C4C4C"/>
                <w:sz w:val="20"/>
                <w:szCs w:val="20"/>
              </w:rPr>
            </w:pPr>
            <w:r w:rsidRPr="00283797">
              <w:rPr>
                <w:sz w:val="20"/>
                <w:szCs w:val="20"/>
              </w:rPr>
              <w:t>When this tool is active, you can click a pin or a feature on a reference layer to display its tooltip.</w:t>
            </w:r>
          </w:p>
        </w:tc>
      </w:tr>
      <w:tr w:rsidR="003C04BF" w14:paraId="3FAE4A3E" w14:textId="77777777" w:rsidTr="00883A47">
        <w:tc>
          <w:tcPr>
            <w:tcW w:w="900" w:type="dxa"/>
            <w:shd w:val="clear" w:color="auto" w:fill="FFFFFF"/>
            <w:hideMark/>
          </w:tcPr>
          <w:p w14:paraId="74288B05" w14:textId="77777777" w:rsidR="003C04BF" w:rsidRPr="00A94B3F" w:rsidRDefault="003C04BF" w:rsidP="00D24051">
            <w:pPr>
              <w:pStyle w:val="body"/>
            </w:pPr>
            <w:r w:rsidRPr="00A94B3F">
              <w:rPr>
                <w:rStyle w:val="uicontrol"/>
                <w:b/>
                <w:bCs/>
              </w:rPr>
              <w:lastRenderedPageBreak/>
              <w:t>Select by rectangle</w:t>
            </w:r>
            <w:r w:rsidRPr="00A94B3F">
              <w:rPr>
                <w:noProof/>
              </w:rPr>
              <w:t xml:space="preserve">  </w:t>
            </w:r>
            <w:r w:rsidRPr="00A94B3F">
              <w:rPr>
                <w:noProof/>
              </w:rPr>
              <w:drawing>
                <wp:inline distT="0" distB="0" distL="0" distR="0" wp14:anchorId="66C0EDE4" wp14:editId="12732A2F">
                  <wp:extent cx="151130" cy="151130"/>
                  <wp:effectExtent l="0" t="0" r="1270" b="1270"/>
                  <wp:docPr id="29" name="Picture 29" descr="Select multiple locations on the map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lect multiple locations on the map (rectang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9000" w:type="dxa"/>
            <w:shd w:val="clear" w:color="auto" w:fill="FFFFFF"/>
            <w:hideMark/>
          </w:tcPr>
          <w:p w14:paraId="526A2E62"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With this tool active, place the cursor on the map and drag a rectangle to include multiple features within the drawn rectangle.</w:t>
            </w:r>
          </w:p>
          <w:p w14:paraId="4E825146" w14:textId="4406AE0F" w:rsidR="003C04BF" w:rsidRPr="00283797" w:rsidRDefault="003C04BF" w:rsidP="00283797">
            <w:pPr>
              <w:pStyle w:val="ListParagraph"/>
              <w:numPr>
                <w:ilvl w:val="0"/>
                <w:numId w:val="14"/>
              </w:numPr>
              <w:spacing w:before="40" w:after="0"/>
              <w:rPr>
                <w:sz w:val="20"/>
                <w:szCs w:val="20"/>
              </w:rPr>
            </w:pPr>
            <w:r w:rsidRPr="00283797">
              <w:rPr>
                <w:sz w:val="20"/>
                <w:szCs w:val="20"/>
              </w:rPr>
              <w:t>Press </w:t>
            </w:r>
            <w:r w:rsidRPr="006B1084">
              <w:rPr>
                <w:b/>
                <w:bCs/>
                <w:color w:val="7F7F7F" w:themeColor="text1" w:themeTint="80"/>
                <w:sz w:val="20"/>
                <w:szCs w:val="20"/>
              </w:rPr>
              <w:t>Ctrl</w:t>
            </w:r>
            <w:r w:rsidRPr="00283797">
              <w:rPr>
                <w:b/>
                <w:bCs/>
                <w:color w:val="7F7F7F" w:themeColor="text1" w:themeTint="80"/>
                <w:sz w:val="20"/>
                <w:szCs w:val="20"/>
              </w:rPr>
              <w:t xml:space="preserve"> </w:t>
            </w:r>
            <w:r w:rsidR="006B1084">
              <w:rPr>
                <w:sz w:val="20"/>
                <w:szCs w:val="20"/>
              </w:rPr>
              <w:t>+</w:t>
            </w:r>
            <w:r w:rsidR="006B1084" w:rsidRPr="00283797">
              <w:rPr>
                <w:b/>
                <w:bCs/>
                <w:color w:val="7F7F7F" w:themeColor="text1" w:themeTint="80"/>
                <w:sz w:val="20"/>
                <w:szCs w:val="20"/>
              </w:rPr>
              <w:t xml:space="preserve"> </w:t>
            </w:r>
            <w:r w:rsidRPr="006B1084">
              <w:rPr>
                <w:b/>
                <w:bCs/>
                <w:color w:val="7F7F7F" w:themeColor="text1" w:themeTint="80"/>
                <w:sz w:val="20"/>
                <w:szCs w:val="20"/>
              </w:rPr>
              <w:t>drag</w:t>
            </w:r>
            <w:r w:rsidRPr="00283797">
              <w:rPr>
                <w:color w:val="7F7F7F" w:themeColor="text1" w:themeTint="80"/>
                <w:sz w:val="20"/>
                <w:szCs w:val="20"/>
              </w:rPr>
              <w:t xml:space="preserve"> </w:t>
            </w:r>
            <w:r w:rsidRPr="00283797">
              <w:rPr>
                <w:sz w:val="20"/>
                <w:szCs w:val="20"/>
              </w:rPr>
              <w:t>to add or remove multiple features from the current selection.</w:t>
            </w:r>
          </w:p>
          <w:p w14:paraId="7874C4F1"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When this tool is active, you cannot pan the map.</w:t>
            </w:r>
          </w:p>
          <w:p w14:paraId="32B43B93"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 xml:space="preserve">Press </w:t>
            </w:r>
            <w:r w:rsidRPr="006B1084">
              <w:rPr>
                <w:b/>
                <w:bCs/>
                <w:color w:val="7F7F7F" w:themeColor="text1" w:themeTint="80"/>
                <w:sz w:val="20"/>
                <w:szCs w:val="20"/>
              </w:rPr>
              <w:t>Esc</w:t>
            </w:r>
            <w:r w:rsidRPr="00283797">
              <w:rPr>
                <w:sz w:val="20"/>
                <w:szCs w:val="20"/>
              </w:rPr>
              <w:t xml:space="preserve"> to cancel drawing and pan the map.</w:t>
            </w:r>
          </w:p>
          <w:p w14:paraId="475E5124" w14:textId="77777777" w:rsidR="003C04BF" w:rsidRPr="00283797" w:rsidRDefault="003C04BF" w:rsidP="00382B12">
            <w:pPr>
              <w:pStyle w:val="ListParagraph"/>
              <w:numPr>
                <w:ilvl w:val="0"/>
                <w:numId w:val="14"/>
              </w:numPr>
              <w:spacing w:before="40" w:after="40"/>
              <w:rPr>
                <w:sz w:val="20"/>
                <w:szCs w:val="20"/>
              </w:rPr>
            </w:pPr>
            <w:r w:rsidRPr="00283797">
              <w:rPr>
                <w:sz w:val="20"/>
                <w:szCs w:val="20"/>
              </w:rPr>
              <w:t>To resume selecting, click a selection tool.</w:t>
            </w:r>
          </w:p>
          <w:p w14:paraId="085BAAA6" w14:textId="77777777" w:rsidR="003C04BF" w:rsidRPr="00283797" w:rsidRDefault="003C04BF" w:rsidP="00283797">
            <w:pPr>
              <w:pStyle w:val="body"/>
              <w:spacing w:before="40"/>
            </w:pPr>
          </w:p>
        </w:tc>
      </w:tr>
      <w:tr w:rsidR="003C04BF" w14:paraId="2447E8A8" w14:textId="77777777" w:rsidTr="00883A47">
        <w:tc>
          <w:tcPr>
            <w:tcW w:w="900" w:type="dxa"/>
            <w:shd w:val="clear" w:color="auto" w:fill="FFFFFF"/>
          </w:tcPr>
          <w:p w14:paraId="1C62FF3F" w14:textId="77777777" w:rsidR="003C04BF" w:rsidRPr="00A94B3F" w:rsidRDefault="003C04BF" w:rsidP="00D24051">
            <w:pPr>
              <w:pStyle w:val="body"/>
              <w:rPr>
                <w:noProof/>
              </w:rPr>
            </w:pPr>
            <w:r w:rsidRPr="00A94B3F">
              <w:rPr>
                <w:rStyle w:val="uicontrol"/>
                <w:b/>
                <w:bCs/>
              </w:rPr>
              <w:t>Select by circle</w:t>
            </w:r>
            <w:r w:rsidRPr="00A94B3F">
              <w:rPr>
                <w:noProof/>
              </w:rPr>
              <w:t xml:space="preserve"> </w:t>
            </w:r>
            <w:r w:rsidRPr="00A94B3F">
              <w:rPr>
                <w:noProof/>
              </w:rPr>
              <w:drawing>
                <wp:inline distT="0" distB="0" distL="0" distR="0" wp14:anchorId="67260532" wp14:editId="38A22AE1">
                  <wp:extent cx="152413" cy="152413"/>
                  <wp:effectExtent l="0" t="0" r="0" b="0"/>
                  <wp:docPr id="17" name="Picture 17" descr="Select multiple locations on a map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lect multiple locations on a map (circle)"/>
                          <pic:cNvPicPr/>
                        </pic:nvPicPr>
                        <pic:blipFill>
                          <a:blip r:embed="rId35">
                            <a:extLst>
                              <a:ext uri="{28A0092B-C50C-407E-A947-70E740481C1C}">
                                <a14:useLocalDpi xmlns:a14="http://schemas.microsoft.com/office/drawing/2010/main" val="0"/>
                              </a:ext>
                            </a:extLst>
                          </a:blip>
                          <a:stretch>
                            <a:fillRect/>
                          </a:stretch>
                        </pic:blipFill>
                        <pic:spPr>
                          <a:xfrm>
                            <a:off x="0" y="0"/>
                            <a:ext cx="152413" cy="152413"/>
                          </a:xfrm>
                          <a:prstGeom prst="rect">
                            <a:avLst/>
                          </a:prstGeom>
                        </pic:spPr>
                      </pic:pic>
                    </a:graphicData>
                  </a:graphic>
                </wp:inline>
              </w:drawing>
            </w:r>
          </w:p>
        </w:tc>
        <w:tc>
          <w:tcPr>
            <w:tcW w:w="9000" w:type="dxa"/>
            <w:shd w:val="clear" w:color="auto" w:fill="FFFFFF"/>
          </w:tcPr>
          <w:p w14:paraId="1CE6DBBF"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With this tool active, place the cursor on the map to set the focus (center) point from which the circle starts and include multiple features within the circle.</w:t>
            </w:r>
          </w:p>
          <w:p w14:paraId="5F88E947" w14:textId="0BB8C288" w:rsidR="003C04BF" w:rsidRPr="00283797" w:rsidRDefault="003C04BF" w:rsidP="00283797">
            <w:pPr>
              <w:pStyle w:val="ListParagraph"/>
              <w:numPr>
                <w:ilvl w:val="0"/>
                <w:numId w:val="14"/>
              </w:numPr>
              <w:spacing w:before="40" w:after="0"/>
              <w:rPr>
                <w:sz w:val="20"/>
                <w:szCs w:val="20"/>
              </w:rPr>
            </w:pPr>
            <w:r w:rsidRPr="00283797">
              <w:rPr>
                <w:sz w:val="20"/>
                <w:szCs w:val="20"/>
              </w:rPr>
              <w:t>Press </w:t>
            </w:r>
            <w:r w:rsidRPr="006B1084">
              <w:rPr>
                <w:b/>
                <w:bCs/>
                <w:color w:val="7F7F7F" w:themeColor="text1" w:themeTint="80"/>
                <w:sz w:val="20"/>
                <w:szCs w:val="20"/>
              </w:rPr>
              <w:t>Ctrl</w:t>
            </w:r>
            <w:r w:rsidRPr="00283797">
              <w:rPr>
                <w:b/>
                <w:bCs/>
                <w:color w:val="7F7F7F" w:themeColor="text1" w:themeTint="80"/>
                <w:sz w:val="20"/>
                <w:szCs w:val="20"/>
              </w:rPr>
              <w:t xml:space="preserve"> </w:t>
            </w:r>
            <w:r w:rsidR="006B1084">
              <w:rPr>
                <w:sz w:val="20"/>
                <w:szCs w:val="20"/>
              </w:rPr>
              <w:t>+</w:t>
            </w:r>
            <w:r w:rsidR="006B1084" w:rsidRPr="00283797">
              <w:rPr>
                <w:b/>
                <w:bCs/>
                <w:color w:val="7F7F7F" w:themeColor="text1" w:themeTint="80"/>
                <w:sz w:val="20"/>
                <w:szCs w:val="20"/>
              </w:rPr>
              <w:t xml:space="preserve"> </w:t>
            </w:r>
            <w:r w:rsidRPr="006B1084">
              <w:rPr>
                <w:b/>
                <w:bCs/>
                <w:color w:val="7F7F7F" w:themeColor="text1" w:themeTint="80"/>
                <w:sz w:val="20"/>
                <w:szCs w:val="20"/>
              </w:rPr>
              <w:t>drag</w:t>
            </w:r>
            <w:r w:rsidRPr="00283797">
              <w:rPr>
                <w:color w:val="7F7F7F" w:themeColor="text1" w:themeTint="80"/>
                <w:sz w:val="20"/>
                <w:szCs w:val="20"/>
              </w:rPr>
              <w:t xml:space="preserve"> </w:t>
            </w:r>
            <w:r w:rsidRPr="00283797">
              <w:rPr>
                <w:sz w:val="20"/>
                <w:szCs w:val="20"/>
              </w:rPr>
              <w:t>to add or remove multiple features from the current selection.</w:t>
            </w:r>
          </w:p>
          <w:p w14:paraId="226A4028"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When this tool is active, you cannot pan the map.</w:t>
            </w:r>
          </w:p>
          <w:p w14:paraId="612BFF91"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 xml:space="preserve">Press </w:t>
            </w:r>
            <w:r w:rsidRPr="006B1084">
              <w:rPr>
                <w:b/>
                <w:bCs/>
                <w:color w:val="7F7F7F" w:themeColor="text1" w:themeTint="80"/>
                <w:sz w:val="20"/>
                <w:szCs w:val="20"/>
              </w:rPr>
              <w:t>Esc</w:t>
            </w:r>
            <w:r w:rsidRPr="00283797">
              <w:rPr>
                <w:color w:val="4C4C4C"/>
                <w:sz w:val="20"/>
                <w:szCs w:val="20"/>
              </w:rPr>
              <w:t xml:space="preserve"> </w:t>
            </w:r>
            <w:r w:rsidRPr="00283797">
              <w:rPr>
                <w:sz w:val="20"/>
                <w:szCs w:val="20"/>
              </w:rPr>
              <w:t>to cancel drawing and pan the map.</w:t>
            </w:r>
          </w:p>
          <w:p w14:paraId="6FF850FD" w14:textId="77777777" w:rsidR="003C04BF" w:rsidRPr="00283797" w:rsidRDefault="003C04BF" w:rsidP="00382B12">
            <w:pPr>
              <w:pStyle w:val="ListParagraph"/>
              <w:numPr>
                <w:ilvl w:val="0"/>
                <w:numId w:val="14"/>
              </w:numPr>
              <w:spacing w:before="40" w:after="40"/>
              <w:rPr>
                <w:rStyle w:val="uicontrol"/>
                <w:rFonts w:cstheme="minorHAnsi"/>
                <w:color w:val="4C4C4C"/>
                <w:sz w:val="20"/>
                <w:szCs w:val="20"/>
              </w:rPr>
            </w:pPr>
            <w:r w:rsidRPr="00283797">
              <w:rPr>
                <w:sz w:val="20"/>
                <w:szCs w:val="20"/>
              </w:rPr>
              <w:t>To resume selecting, click a selection tool.</w:t>
            </w:r>
          </w:p>
        </w:tc>
      </w:tr>
      <w:tr w:rsidR="003C04BF" w14:paraId="6BCB416D" w14:textId="77777777" w:rsidTr="00883A47">
        <w:tc>
          <w:tcPr>
            <w:tcW w:w="900" w:type="dxa"/>
            <w:shd w:val="clear" w:color="auto" w:fill="FFFFFF"/>
          </w:tcPr>
          <w:p w14:paraId="75B53A7D" w14:textId="77777777" w:rsidR="003C04BF" w:rsidRPr="00A94B3F" w:rsidRDefault="003C04BF" w:rsidP="00D24051">
            <w:pPr>
              <w:pStyle w:val="body"/>
              <w:rPr>
                <w:noProof/>
              </w:rPr>
            </w:pPr>
            <w:r w:rsidRPr="00A94B3F">
              <w:rPr>
                <w:rStyle w:val="uicontrol"/>
                <w:b/>
                <w:bCs/>
              </w:rPr>
              <w:t>Select by polygon</w:t>
            </w:r>
            <w:r w:rsidRPr="00A94B3F">
              <w:rPr>
                <w:noProof/>
              </w:rPr>
              <w:t xml:space="preserve"> </w:t>
            </w:r>
            <w:r w:rsidRPr="00A94B3F">
              <w:rPr>
                <w:noProof/>
              </w:rPr>
              <w:drawing>
                <wp:inline distT="0" distB="0" distL="0" distR="0" wp14:anchorId="4053B9CD" wp14:editId="670BD2EC">
                  <wp:extent cx="152413" cy="152413"/>
                  <wp:effectExtent l="0" t="0" r="0" b="0"/>
                  <wp:docPr id="41" name="Picture 41" descr="Select multiple locations on a map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elect multiple locations on a map (polygon)"/>
                          <pic:cNvPicPr/>
                        </pic:nvPicPr>
                        <pic:blipFill>
                          <a:blip r:embed="rId36">
                            <a:extLst>
                              <a:ext uri="{28A0092B-C50C-407E-A947-70E740481C1C}">
                                <a14:useLocalDpi xmlns:a14="http://schemas.microsoft.com/office/drawing/2010/main" val="0"/>
                              </a:ext>
                            </a:extLst>
                          </a:blip>
                          <a:stretch>
                            <a:fillRect/>
                          </a:stretch>
                        </pic:blipFill>
                        <pic:spPr>
                          <a:xfrm>
                            <a:off x="0" y="0"/>
                            <a:ext cx="152413" cy="152413"/>
                          </a:xfrm>
                          <a:prstGeom prst="rect">
                            <a:avLst/>
                          </a:prstGeom>
                        </pic:spPr>
                      </pic:pic>
                    </a:graphicData>
                  </a:graphic>
                </wp:inline>
              </w:drawing>
            </w:r>
          </w:p>
        </w:tc>
        <w:tc>
          <w:tcPr>
            <w:tcW w:w="9000" w:type="dxa"/>
            <w:shd w:val="clear" w:color="auto" w:fill="FFFFFF"/>
          </w:tcPr>
          <w:p w14:paraId="4491B5DC"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 xml:space="preserve">With this tool active, begin drawing the points of a polygon on the map. </w:t>
            </w:r>
          </w:p>
          <w:p w14:paraId="24FA9ADB"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Double-click to stop drawing and complete the polygon; all features within the boundaries of the polygon are selected.</w:t>
            </w:r>
          </w:p>
          <w:p w14:paraId="3D13868C" w14:textId="1945B92D" w:rsidR="003C04BF" w:rsidRPr="00283797" w:rsidRDefault="003C04BF" w:rsidP="007A59BA">
            <w:pPr>
              <w:shd w:val="clear" w:color="auto" w:fill="F2F2F2" w:themeFill="background1" w:themeFillShade="F2"/>
              <w:spacing w:before="40" w:after="0"/>
              <w:ind w:left="348"/>
              <w:rPr>
                <w:sz w:val="20"/>
                <w:szCs w:val="20"/>
              </w:rPr>
            </w:pPr>
            <w:r w:rsidRPr="00283797">
              <w:rPr>
                <w:b/>
                <w:bCs/>
                <w:sz w:val="20"/>
                <w:szCs w:val="20"/>
              </w:rPr>
              <w:t>Note</w:t>
            </w:r>
            <w:r w:rsidRPr="00283797">
              <w:rPr>
                <w:sz w:val="20"/>
                <w:szCs w:val="20"/>
              </w:rPr>
              <w:t xml:space="preserve"> A minimum of three vertices are required to draw a polygon.</w:t>
            </w:r>
          </w:p>
          <w:p w14:paraId="311D6B2C"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Optionally, press </w:t>
            </w:r>
            <w:r w:rsidRPr="006B1084">
              <w:rPr>
                <w:b/>
                <w:bCs/>
                <w:color w:val="7F7F7F" w:themeColor="text1" w:themeTint="80"/>
                <w:sz w:val="20"/>
                <w:szCs w:val="20"/>
              </w:rPr>
              <w:t>Ctrl</w:t>
            </w:r>
            <w:r w:rsidRPr="00283797">
              <w:rPr>
                <w:color w:val="7F7F7F" w:themeColor="text1" w:themeTint="80"/>
                <w:sz w:val="20"/>
                <w:szCs w:val="20"/>
              </w:rPr>
              <w:t xml:space="preserve"> </w:t>
            </w:r>
            <w:r w:rsidRPr="00283797">
              <w:rPr>
                <w:sz w:val="20"/>
                <w:szCs w:val="20"/>
              </w:rPr>
              <w:t>while drawing to enable snapping.</w:t>
            </w:r>
          </w:p>
          <w:p w14:paraId="50A5474F"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 xml:space="preserve">Press </w:t>
            </w:r>
            <w:r w:rsidRPr="006B1084">
              <w:rPr>
                <w:b/>
                <w:bCs/>
                <w:color w:val="7F7F7F" w:themeColor="text1" w:themeTint="80"/>
                <w:sz w:val="20"/>
                <w:szCs w:val="20"/>
              </w:rPr>
              <w:t>Esc</w:t>
            </w:r>
            <w:r w:rsidRPr="00283797">
              <w:rPr>
                <w:color w:val="4C4C4C"/>
                <w:sz w:val="20"/>
                <w:szCs w:val="20"/>
              </w:rPr>
              <w:t xml:space="preserve"> </w:t>
            </w:r>
            <w:r w:rsidRPr="00283797">
              <w:rPr>
                <w:sz w:val="20"/>
                <w:szCs w:val="20"/>
              </w:rPr>
              <w:t>to cancel drawing.</w:t>
            </w:r>
          </w:p>
          <w:p w14:paraId="6FAD70BF" w14:textId="77777777" w:rsidR="003C04BF" w:rsidRPr="00283797" w:rsidRDefault="003C04BF" w:rsidP="00382B12">
            <w:pPr>
              <w:pStyle w:val="ListParagraph"/>
              <w:numPr>
                <w:ilvl w:val="0"/>
                <w:numId w:val="14"/>
              </w:numPr>
              <w:spacing w:before="40" w:after="40"/>
              <w:rPr>
                <w:rStyle w:val="uicontrol"/>
                <w:rFonts w:cstheme="minorHAnsi"/>
                <w:color w:val="4C4C4C"/>
                <w:sz w:val="20"/>
                <w:szCs w:val="20"/>
              </w:rPr>
            </w:pPr>
            <w:r w:rsidRPr="00283797">
              <w:rPr>
                <w:sz w:val="20"/>
                <w:szCs w:val="20"/>
              </w:rPr>
              <w:t>To resume selecting, click a selection tool.</w:t>
            </w:r>
          </w:p>
        </w:tc>
      </w:tr>
      <w:tr w:rsidR="003C04BF" w14:paraId="47978E30" w14:textId="77777777" w:rsidTr="00883A47">
        <w:tc>
          <w:tcPr>
            <w:tcW w:w="900" w:type="dxa"/>
            <w:shd w:val="clear" w:color="auto" w:fill="FFFFFF"/>
          </w:tcPr>
          <w:p w14:paraId="6F99DE1E" w14:textId="77777777" w:rsidR="003C04BF" w:rsidRPr="00A94B3F" w:rsidRDefault="003C04BF" w:rsidP="00D24051">
            <w:pPr>
              <w:pStyle w:val="body"/>
              <w:rPr>
                <w:noProof/>
              </w:rPr>
            </w:pPr>
            <w:r w:rsidRPr="00A94B3F">
              <w:rPr>
                <w:rStyle w:val="uicontrol"/>
                <w:b/>
                <w:bCs/>
              </w:rPr>
              <w:t>Select by freehand polygon</w:t>
            </w:r>
            <w:r w:rsidRPr="00A94B3F">
              <w:rPr>
                <w:noProof/>
              </w:rPr>
              <w:t xml:space="preserve"> </w:t>
            </w:r>
            <w:r w:rsidRPr="00A94B3F">
              <w:rPr>
                <w:noProof/>
              </w:rPr>
              <w:drawing>
                <wp:inline distT="0" distB="0" distL="0" distR="0" wp14:anchorId="4BA7A5B0" wp14:editId="798C37BC">
                  <wp:extent cx="152413" cy="152413"/>
                  <wp:effectExtent l="0" t="0" r="0" b="0"/>
                  <wp:docPr id="46" name="Picture 46" descr="Select multiple locations on the map (freehand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elect multiple locations on the map (freehand polygon)"/>
                          <pic:cNvPicPr/>
                        </pic:nvPicPr>
                        <pic:blipFill>
                          <a:blip r:embed="rId37">
                            <a:extLst>
                              <a:ext uri="{28A0092B-C50C-407E-A947-70E740481C1C}">
                                <a14:useLocalDpi xmlns:a14="http://schemas.microsoft.com/office/drawing/2010/main" val="0"/>
                              </a:ext>
                            </a:extLst>
                          </a:blip>
                          <a:stretch>
                            <a:fillRect/>
                          </a:stretch>
                        </pic:blipFill>
                        <pic:spPr>
                          <a:xfrm>
                            <a:off x="0" y="0"/>
                            <a:ext cx="152413" cy="152413"/>
                          </a:xfrm>
                          <a:prstGeom prst="rect">
                            <a:avLst/>
                          </a:prstGeom>
                        </pic:spPr>
                      </pic:pic>
                    </a:graphicData>
                  </a:graphic>
                </wp:inline>
              </w:drawing>
            </w:r>
          </w:p>
        </w:tc>
        <w:tc>
          <w:tcPr>
            <w:tcW w:w="9000" w:type="dxa"/>
            <w:shd w:val="clear" w:color="auto" w:fill="FFFFFF"/>
          </w:tcPr>
          <w:p w14:paraId="7CEB17E9"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With this tool active, drag a freehand shape on the map to select features within that shape.</w:t>
            </w:r>
          </w:p>
          <w:p w14:paraId="62013EF4" w14:textId="79249F91" w:rsidR="003C04BF" w:rsidRPr="00283797" w:rsidRDefault="003C04BF" w:rsidP="00283797">
            <w:pPr>
              <w:pStyle w:val="ListParagraph"/>
              <w:numPr>
                <w:ilvl w:val="0"/>
                <w:numId w:val="14"/>
              </w:numPr>
              <w:spacing w:before="40" w:after="0"/>
              <w:rPr>
                <w:sz w:val="20"/>
                <w:szCs w:val="20"/>
              </w:rPr>
            </w:pPr>
            <w:r w:rsidRPr="00283797">
              <w:rPr>
                <w:sz w:val="20"/>
                <w:szCs w:val="20"/>
              </w:rPr>
              <w:t>Press </w:t>
            </w:r>
            <w:r w:rsidRPr="006B1084">
              <w:rPr>
                <w:b/>
                <w:bCs/>
                <w:color w:val="7F7F7F" w:themeColor="text1" w:themeTint="80"/>
                <w:sz w:val="20"/>
                <w:szCs w:val="20"/>
              </w:rPr>
              <w:t>Ctrl</w:t>
            </w:r>
            <w:r w:rsidRPr="00283797">
              <w:rPr>
                <w:b/>
                <w:bCs/>
                <w:color w:val="7F7F7F" w:themeColor="text1" w:themeTint="80"/>
                <w:sz w:val="20"/>
                <w:szCs w:val="20"/>
              </w:rPr>
              <w:t xml:space="preserve"> </w:t>
            </w:r>
            <w:r w:rsidR="006B1084">
              <w:rPr>
                <w:sz w:val="20"/>
                <w:szCs w:val="20"/>
              </w:rPr>
              <w:t>+</w:t>
            </w:r>
            <w:r w:rsidR="006B1084" w:rsidRPr="00283797">
              <w:rPr>
                <w:b/>
                <w:bCs/>
                <w:color w:val="7F7F7F" w:themeColor="text1" w:themeTint="80"/>
                <w:sz w:val="20"/>
                <w:szCs w:val="20"/>
              </w:rPr>
              <w:t xml:space="preserve"> </w:t>
            </w:r>
            <w:r w:rsidRPr="006B1084">
              <w:rPr>
                <w:b/>
                <w:bCs/>
                <w:color w:val="7F7F7F" w:themeColor="text1" w:themeTint="80"/>
                <w:sz w:val="20"/>
                <w:szCs w:val="20"/>
              </w:rPr>
              <w:t>drag</w:t>
            </w:r>
            <w:r w:rsidRPr="00283797">
              <w:rPr>
                <w:color w:val="7F7F7F" w:themeColor="text1" w:themeTint="80"/>
                <w:sz w:val="20"/>
                <w:szCs w:val="20"/>
              </w:rPr>
              <w:t xml:space="preserve"> </w:t>
            </w:r>
            <w:r w:rsidRPr="00283797">
              <w:rPr>
                <w:sz w:val="20"/>
                <w:szCs w:val="20"/>
              </w:rPr>
              <w:t>to add or remove multiple features from the current selection.</w:t>
            </w:r>
          </w:p>
          <w:p w14:paraId="64D8F37A" w14:textId="77777777" w:rsidR="003C04BF" w:rsidRPr="00283797" w:rsidRDefault="003C04BF" w:rsidP="00283797">
            <w:pPr>
              <w:pStyle w:val="ListParagraph"/>
              <w:numPr>
                <w:ilvl w:val="0"/>
                <w:numId w:val="14"/>
              </w:numPr>
              <w:spacing w:before="40" w:after="0"/>
              <w:rPr>
                <w:sz w:val="20"/>
                <w:szCs w:val="20"/>
              </w:rPr>
            </w:pPr>
            <w:r w:rsidRPr="00283797">
              <w:rPr>
                <w:sz w:val="20"/>
                <w:szCs w:val="20"/>
              </w:rPr>
              <w:t>When this tool is active, you cannot pan the map.</w:t>
            </w:r>
          </w:p>
          <w:p w14:paraId="72016B2E" w14:textId="35E030E6" w:rsidR="003C04BF" w:rsidRPr="00283797" w:rsidRDefault="003C04BF" w:rsidP="00283797">
            <w:pPr>
              <w:pStyle w:val="ListParagraph"/>
              <w:numPr>
                <w:ilvl w:val="0"/>
                <w:numId w:val="14"/>
              </w:numPr>
              <w:spacing w:before="40" w:after="0"/>
              <w:rPr>
                <w:sz w:val="20"/>
                <w:szCs w:val="20"/>
              </w:rPr>
            </w:pPr>
            <w:r w:rsidRPr="00283797">
              <w:rPr>
                <w:sz w:val="20"/>
                <w:szCs w:val="20"/>
              </w:rPr>
              <w:t xml:space="preserve">Release the mouse (cursor) or press </w:t>
            </w:r>
            <w:r w:rsidRPr="006B1084">
              <w:rPr>
                <w:b/>
                <w:bCs/>
                <w:color w:val="7F7F7F" w:themeColor="text1" w:themeTint="80"/>
                <w:sz w:val="20"/>
                <w:szCs w:val="20"/>
              </w:rPr>
              <w:t>Esc</w:t>
            </w:r>
            <w:r w:rsidRPr="00283797">
              <w:rPr>
                <w:sz w:val="20"/>
                <w:szCs w:val="20"/>
              </w:rPr>
              <w:t xml:space="preserve"> to stop drawing and pan the map.</w:t>
            </w:r>
          </w:p>
          <w:p w14:paraId="3B79B813" w14:textId="77777777" w:rsidR="003C04BF" w:rsidRPr="00283797" w:rsidRDefault="003C04BF" w:rsidP="00382B12">
            <w:pPr>
              <w:pStyle w:val="ListParagraph"/>
              <w:numPr>
                <w:ilvl w:val="0"/>
                <w:numId w:val="14"/>
              </w:numPr>
              <w:spacing w:before="40" w:after="40"/>
              <w:rPr>
                <w:rStyle w:val="uicontrol"/>
                <w:b/>
                <w:bCs/>
                <w:sz w:val="20"/>
                <w:szCs w:val="20"/>
              </w:rPr>
            </w:pPr>
            <w:r w:rsidRPr="00283797">
              <w:rPr>
                <w:sz w:val="20"/>
                <w:szCs w:val="20"/>
              </w:rPr>
              <w:t>To resume selecting, click a selection tool.</w:t>
            </w:r>
          </w:p>
        </w:tc>
      </w:tr>
      <w:tr w:rsidR="003C04BF" w14:paraId="4385B8F0" w14:textId="77777777" w:rsidTr="00883A47">
        <w:tc>
          <w:tcPr>
            <w:tcW w:w="900" w:type="dxa"/>
            <w:shd w:val="clear" w:color="auto" w:fill="FFFFFF"/>
            <w:hideMark/>
          </w:tcPr>
          <w:p w14:paraId="1C36A6C0" w14:textId="77777777" w:rsidR="003C04BF" w:rsidRPr="00A94B3F" w:rsidRDefault="003C04BF" w:rsidP="00D24051">
            <w:pPr>
              <w:pStyle w:val="body"/>
            </w:pPr>
            <w:r w:rsidRPr="00A94B3F">
              <w:rPr>
                <w:rStyle w:val="uicontrol"/>
                <w:b/>
                <w:bCs/>
              </w:rPr>
              <w:t>Reference layer select</w:t>
            </w:r>
            <w:r w:rsidRPr="00A94B3F">
              <w:rPr>
                <w:noProof/>
              </w:rPr>
              <w:t xml:space="preserve">  </w:t>
            </w:r>
            <w:r w:rsidRPr="00A94B3F">
              <w:rPr>
                <w:noProof/>
              </w:rPr>
              <w:drawing>
                <wp:inline distT="0" distB="0" distL="0" distR="0" wp14:anchorId="13432F98" wp14:editId="13859D48">
                  <wp:extent cx="151130" cy="151130"/>
                  <wp:effectExtent l="0" t="0" r="1270" b="1270"/>
                  <wp:docPr id="28" name="Picture 28" descr="Select using a referenc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using a reference lay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9000" w:type="dxa"/>
            <w:shd w:val="clear" w:color="auto" w:fill="FFFFFF"/>
            <w:hideMark/>
          </w:tcPr>
          <w:p w14:paraId="77A7C905" w14:textId="31686CD8" w:rsidR="003C04BF" w:rsidRPr="00A94B3F" w:rsidRDefault="003C04BF" w:rsidP="00382B12">
            <w:pPr>
              <w:pStyle w:val="body"/>
              <w:ind w:left="78"/>
            </w:pPr>
            <w:r w:rsidRPr="00A94B3F">
              <w:t>Visible</w:t>
            </w:r>
            <w:r w:rsidR="00A94B3F" w:rsidRPr="00A94B3F">
              <w:t xml:space="preserve"> only</w:t>
            </w:r>
            <w:r w:rsidRPr="00A94B3F">
              <w:t xml:space="preserve"> if </w:t>
            </w:r>
            <w:r w:rsidR="00A94B3F" w:rsidRPr="00A94B3F">
              <w:t>there is a</w:t>
            </w:r>
            <w:r w:rsidRPr="00A94B3F">
              <w:t> reference layer </w:t>
            </w:r>
            <w:r w:rsidR="00A94B3F" w:rsidRPr="00A94B3F">
              <w:t>on</w:t>
            </w:r>
            <w:r w:rsidRPr="00A94B3F">
              <w:t xml:space="preserve"> the map</w:t>
            </w:r>
            <w:r w:rsidR="00A94B3F" w:rsidRPr="00A94B3F">
              <w:t xml:space="preserve"> and the reference layer is the </w:t>
            </w:r>
            <w:r w:rsidR="00A94B3F" w:rsidRPr="006B1084">
              <w:rPr>
                <w:b/>
                <w:bCs/>
              </w:rPr>
              <w:t>Active layer</w:t>
            </w:r>
            <w:r w:rsidRPr="00A94B3F">
              <w:t>. Select features by clicking areas on the reference layer. Features that are within a delimited area on a reference layer are highlighted; features in other areas of the map are unavailable.</w:t>
            </w:r>
          </w:p>
          <w:p w14:paraId="7AD7CAA3" w14:textId="658786BF" w:rsidR="003C04BF" w:rsidRPr="00A94B3F" w:rsidRDefault="003C04BF" w:rsidP="00382B12">
            <w:pPr>
              <w:pStyle w:val="body"/>
              <w:ind w:left="78"/>
            </w:pPr>
            <w:r w:rsidRPr="00A94B3F">
              <w:t>For more information about reference layers, visit</w:t>
            </w:r>
            <w:r w:rsidR="00644F4E">
              <w:t xml:space="preserve"> the</w:t>
            </w:r>
            <w:r w:rsidRPr="00A94B3F">
              <w:t xml:space="preserve"> </w:t>
            </w:r>
            <w:hyperlink r:id="rId39" w:history="1">
              <w:r w:rsidRPr="00A94B3F">
                <w:rPr>
                  <w:rStyle w:val="Hyperlink"/>
                </w:rPr>
                <w:t>ArcGIS for Power BI help</w:t>
              </w:r>
            </w:hyperlink>
            <w:r w:rsidRPr="00A94B3F">
              <w:t>.</w:t>
            </w:r>
          </w:p>
        </w:tc>
      </w:tr>
      <w:tr w:rsidR="003C04BF" w14:paraId="00BC5F4E" w14:textId="77777777" w:rsidTr="00883A47">
        <w:tc>
          <w:tcPr>
            <w:tcW w:w="900" w:type="dxa"/>
            <w:shd w:val="clear" w:color="auto" w:fill="FFFFFF"/>
            <w:hideMark/>
          </w:tcPr>
          <w:p w14:paraId="7C14B46A" w14:textId="77777777" w:rsidR="003C04BF" w:rsidRPr="00A94B3F" w:rsidRDefault="003C04BF" w:rsidP="00D24051">
            <w:pPr>
              <w:pStyle w:val="body"/>
            </w:pPr>
            <w:r w:rsidRPr="00A94B3F">
              <w:rPr>
                <w:rStyle w:val="uicontrol"/>
                <w:b/>
                <w:bCs/>
              </w:rPr>
              <w:t>Drive-time select</w:t>
            </w:r>
            <w:r w:rsidRPr="00A94B3F">
              <w:rPr>
                <w:noProof/>
              </w:rPr>
              <w:t xml:space="preserve">  </w:t>
            </w:r>
            <w:r w:rsidRPr="00A94B3F">
              <w:rPr>
                <w:noProof/>
              </w:rPr>
              <w:drawing>
                <wp:inline distT="0" distB="0" distL="0" distR="0" wp14:anchorId="07EF9C71" wp14:editId="0E5140E5">
                  <wp:extent cx="158750" cy="151130"/>
                  <wp:effectExtent l="0" t="0" r="0" b="1270"/>
                  <wp:docPr id="27" name="Picture 27" descr="Select using a drive-tim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using a drive-time lay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750" cy="151130"/>
                          </a:xfrm>
                          <a:prstGeom prst="rect">
                            <a:avLst/>
                          </a:prstGeom>
                          <a:noFill/>
                          <a:ln>
                            <a:noFill/>
                          </a:ln>
                        </pic:spPr>
                      </pic:pic>
                    </a:graphicData>
                  </a:graphic>
                </wp:inline>
              </w:drawing>
            </w:r>
          </w:p>
        </w:tc>
        <w:tc>
          <w:tcPr>
            <w:tcW w:w="9000" w:type="dxa"/>
            <w:shd w:val="clear" w:color="auto" w:fill="FFFFFF"/>
            <w:hideMark/>
          </w:tcPr>
          <w:p w14:paraId="415A2F8F" w14:textId="76EE8F18" w:rsidR="003C04BF" w:rsidRPr="00A94B3F" w:rsidRDefault="003C04BF" w:rsidP="00382B12">
            <w:pPr>
              <w:pStyle w:val="body"/>
              <w:ind w:left="78"/>
            </w:pPr>
            <w:r w:rsidRPr="00A94B3F">
              <w:t xml:space="preserve">Visible if </w:t>
            </w:r>
            <w:r w:rsidR="00A94B3F" w:rsidRPr="00A94B3F">
              <w:t>there is a search area layer (</w:t>
            </w:r>
            <w:r w:rsidRPr="00A94B3F">
              <w:t>buffer or drive-time area</w:t>
            </w:r>
            <w:r w:rsidR="00A94B3F" w:rsidRPr="00A94B3F">
              <w:t>)</w:t>
            </w:r>
            <w:r w:rsidRPr="00A94B3F">
              <w:t> </w:t>
            </w:r>
            <w:r w:rsidR="00A94B3F" w:rsidRPr="00A94B3F">
              <w:t>on</w:t>
            </w:r>
            <w:r w:rsidRPr="00A94B3F">
              <w:t xml:space="preserve"> </w:t>
            </w:r>
            <w:r w:rsidR="00A94B3F" w:rsidRPr="00A94B3F">
              <w:t>the</w:t>
            </w:r>
            <w:r w:rsidRPr="00A94B3F">
              <w:t xml:space="preserve"> map</w:t>
            </w:r>
            <w:r w:rsidR="00A94B3F" w:rsidRPr="00A94B3F">
              <w:t xml:space="preserve"> and the search area layer is the </w:t>
            </w:r>
            <w:r w:rsidR="00A94B3F" w:rsidRPr="00382B12">
              <w:rPr>
                <w:b/>
                <w:bCs/>
              </w:rPr>
              <w:t>Active layer</w:t>
            </w:r>
            <w:r w:rsidRPr="00A94B3F">
              <w:t>. This tool is used to select data features within the defined area.</w:t>
            </w:r>
          </w:p>
          <w:p w14:paraId="3BDF4DE7" w14:textId="0F2EDBF2" w:rsidR="003C04BF" w:rsidRPr="00A94B3F" w:rsidRDefault="003C04BF" w:rsidP="00382B12">
            <w:pPr>
              <w:pStyle w:val="body"/>
              <w:ind w:left="78"/>
            </w:pPr>
            <w:r w:rsidRPr="00A94B3F">
              <w:t>For more information about buffer or drive</w:t>
            </w:r>
            <w:r w:rsidR="003D1AD4">
              <w:t>-</w:t>
            </w:r>
            <w:r w:rsidRPr="00A94B3F">
              <w:t>time areas, visit</w:t>
            </w:r>
            <w:r w:rsidR="003D1AD4">
              <w:t xml:space="preserve"> the</w:t>
            </w:r>
            <w:r w:rsidRPr="00A94B3F">
              <w:t xml:space="preserve"> </w:t>
            </w:r>
            <w:hyperlink r:id="rId41" w:history="1">
              <w:r w:rsidRPr="00A94B3F">
                <w:rPr>
                  <w:rStyle w:val="Hyperlink"/>
                </w:rPr>
                <w:t>ArcGIS for Power BI help</w:t>
              </w:r>
            </w:hyperlink>
            <w:r w:rsidRPr="00A94B3F">
              <w:t>.</w:t>
            </w:r>
          </w:p>
        </w:tc>
      </w:tr>
      <w:tr w:rsidR="003C04BF" w14:paraId="19640B9D" w14:textId="77777777" w:rsidTr="00883A47">
        <w:tc>
          <w:tcPr>
            <w:tcW w:w="900" w:type="dxa"/>
            <w:shd w:val="clear" w:color="auto" w:fill="FFFFFF"/>
          </w:tcPr>
          <w:p w14:paraId="55A0D248" w14:textId="77777777" w:rsidR="003C04BF" w:rsidRPr="00A94B3F" w:rsidRDefault="003C04BF" w:rsidP="00D24051">
            <w:pPr>
              <w:pStyle w:val="body"/>
              <w:rPr>
                <w:rStyle w:val="uicontrol"/>
                <w:b/>
                <w:bCs/>
              </w:rPr>
            </w:pPr>
            <w:r w:rsidRPr="00A94B3F">
              <w:rPr>
                <w:rStyle w:val="uicontrol"/>
                <w:b/>
                <w:bCs/>
              </w:rPr>
              <w:t>Clear selection</w:t>
            </w:r>
            <w:r w:rsidRPr="00A94B3F">
              <w:rPr>
                <w:noProof/>
              </w:rPr>
              <w:t xml:space="preserve">  </w:t>
            </w:r>
            <w:r w:rsidRPr="00A94B3F">
              <w:rPr>
                <w:noProof/>
              </w:rPr>
              <w:drawing>
                <wp:inline distT="0" distB="0" distL="0" distR="0" wp14:anchorId="5E333A40" wp14:editId="6E4E97C4">
                  <wp:extent cx="152413" cy="152413"/>
                  <wp:effectExtent l="0" t="0" r="0" b="0"/>
                  <wp:docPr id="48" name="Picture 48" descr="Clear all selections from the map (er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lear all selections from the map (eraser)"/>
                          <pic:cNvPicPr/>
                        </pic:nvPicPr>
                        <pic:blipFill>
                          <a:blip r:embed="rId42">
                            <a:extLst>
                              <a:ext uri="{28A0092B-C50C-407E-A947-70E740481C1C}">
                                <a14:useLocalDpi xmlns:a14="http://schemas.microsoft.com/office/drawing/2010/main" val="0"/>
                              </a:ext>
                            </a:extLst>
                          </a:blip>
                          <a:stretch>
                            <a:fillRect/>
                          </a:stretch>
                        </pic:blipFill>
                        <pic:spPr>
                          <a:xfrm>
                            <a:off x="0" y="0"/>
                            <a:ext cx="152413" cy="152413"/>
                          </a:xfrm>
                          <a:prstGeom prst="rect">
                            <a:avLst/>
                          </a:prstGeom>
                        </pic:spPr>
                      </pic:pic>
                    </a:graphicData>
                  </a:graphic>
                </wp:inline>
              </w:drawing>
            </w:r>
          </w:p>
        </w:tc>
        <w:tc>
          <w:tcPr>
            <w:tcW w:w="9000" w:type="dxa"/>
            <w:shd w:val="clear" w:color="auto" w:fill="FFFFFF"/>
          </w:tcPr>
          <w:p w14:paraId="15AFEEAC" w14:textId="77777777" w:rsidR="003C04BF" w:rsidRPr="00A94B3F" w:rsidDel="00E824BC" w:rsidRDefault="003C04BF" w:rsidP="00382B12">
            <w:pPr>
              <w:pStyle w:val="body"/>
              <w:ind w:left="78"/>
              <w:rPr>
                <w:rStyle w:val="uicontrol"/>
                <w:b/>
                <w:bCs/>
              </w:rPr>
            </w:pPr>
            <w:r w:rsidRPr="00A94B3F">
              <w:t>This tool clears all selections; it is only active after selections have been made on the map.</w:t>
            </w:r>
          </w:p>
        </w:tc>
      </w:tr>
    </w:tbl>
    <w:p w14:paraId="2E1E3252" w14:textId="77777777" w:rsidR="003C04BF" w:rsidRDefault="003C04BF" w:rsidP="006238D5">
      <w:pPr>
        <w:pStyle w:val="step1"/>
      </w:pPr>
      <w:r>
        <w:t>Select one or more locations or features on the map.</w:t>
      </w:r>
    </w:p>
    <w:p w14:paraId="577D34AD" w14:textId="7DB11CA2" w:rsidR="003C04BF" w:rsidRPr="006238D5" w:rsidRDefault="003C04BF" w:rsidP="00D24051">
      <w:pPr>
        <w:pStyle w:val="bodyIndent"/>
        <w:rPr>
          <w:sz w:val="22"/>
          <w:szCs w:val="22"/>
        </w:rPr>
      </w:pPr>
      <w:r w:rsidRPr="006238D5">
        <w:rPr>
          <w:sz w:val="22"/>
          <w:szCs w:val="22"/>
        </w:rPr>
        <w:t>You can select a maximum of 250 data points at a time.</w:t>
      </w:r>
    </w:p>
    <w:p w14:paraId="795AB639" w14:textId="6272145F" w:rsidR="003C04BF" w:rsidRPr="006238D5" w:rsidRDefault="003C04BF" w:rsidP="00A94F23">
      <w:r w:rsidRPr="006238D5">
        <w:t xml:space="preserve">For more information about selection tools, visit the </w:t>
      </w:r>
      <w:hyperlink r:id="rId43" w:history="1">
        <w:r w:rsidRPr="006238D5">
          <w:rPr>
            <w:rStyle w:val="Hyperlink"/>
          </w:rPr>
          <w:t>ArcGIS for Power BI help</w:t>
        </w:r>
      </w:hyperlink>
      <w:r w:rsidRPr="006238D5">
        <w:t>.</w:t>
      </w:r>
    </w:p>
    <w:p w14:paraId="7D3B75D5" w14:textId="77777777" w:rsidR="00AC20C7" w:rsidRDefault="00AC20C7" w:rsidP="00D24051">
      <w:pPr>
        <w:pStyle w:val="Heading3"/>
      </w:pPr>
      <w:r>
        <w:lastRenderedPageBreak/>
        <w:t>Pin a location</w:t>
      </w:r>
    </w:p>
    <w:p w14:paraId="6D247977" w14:textId="0512DDDD" w:rsidR="00AC20C7" w:rsidRDefault="00AC20C7" w:rsidP="00D24051">
      <w:r>
        <w:t>Pin a specific address, place, or point of interest on the map. For this tutorial, you’ll search for the Washington Monument.</w:t>
      </w:r>
    </w:p>
    <w:p w14:paraId="2B54CBA2" w14:textId="77777777" w:rsidR="00AC20C7" w:rsidRDefault="00AC20C7" w:rsidP="00D24051">
      <w:r>
        <w:t>To pin a location, follow these steps:</w:t>
      </w:r>
    </w:p>
    <w:p w14:paraId="6F14D400" w14:textId="0F12D434" w:rsidR="00AC20C7" w:rsidRDefault="00AC20C7" w:rsidP="006238D5">
      <w:pPr>
        <w:pStyle w:val="step1"/>
        <w:numPr>
          <w:ilvl w:val="0"/>
          <w:numId w:val="27"/>
        </w:numPr>
        <w:ind w:left="720"/>
      </w:pPr>
      <w:r>
        <w:t xml:space="preserve">Click to expand the </w:t>
      </w:r>
      <w:r w:rsidRPr="0073336D">
        <w:rPr>
          <w:b/>
          <w:bCs w:val="0"/>
        </w:rPr>
        <w:t>Map tools</w:t>
      </w:r>
      <w:r>
        <w:t xml:space="preserve"> </w:t>
      </w:r>
      <w:r>
        <w:rPr>
          <w:noProof/>
        </w:rPr>
        <w:drawing>
          <wp:inline distT="0" distB="0" distL="0" distR="0" wp14:anchorId="4A31271E" wp14:editId="5AB69592">
            <wp:extent cx="152400" cy="152400"/>
            <wp:effectExtent l="0" t="0" r="0" b="0"/>
            <wp:docPr id="76" name="Picture 76" descr="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too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necessary, and click the </w:t>
      </w:r>
      <w:r w:rsidRPr="006238D5">
        <w:rPr>
          <w:b/>
        </w:rPr>
        <w:t xml:space="preserve">Search </w:t>
      </w:r>
      <w:r>
        <w:t xml:space="preserve">button </w:t>
      </w:r>
      <w:r>
        <w:rPr>
          <w:noProof/>
        </w:rPr>
        <w:drawing>
          <wp:inline distT="0" distB="0" distL="0" distR="0" wp14:anchorId="2994DC8E" wp14:editId="4EDDF73F">
            <wp:extent cx="160034" cy="152413"/>
            <wp:effectExtent l="0" t="0" r="0" b="0"/>
            <wp:docPr id="99" name="Picture 99" descr="Sear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earch icon"/>
                    <pic:cNvPicPr/>
                  </pic:nvPicPr>
                  <pic:blipFill>
                    <a:blip r:embed="rId44">
                      <a:extLst>
                        <a:ext uri="{28A0092B-C50C-407E-A947-70E740481C1C}">
                          <a14:useLocalDpi xmlns:a14="http://schemas.microsoft.com/office/drawing/2010/main" val="0"/>
                        </a:ext>
                      </a:extLst>
                    </a:blip>
                    <a:stretch>
                      <a:fillRect/>
                    </a:stretch>
                  </pic:blipFill>
                  <pic:spPr>
                    <a:xfrm>
                      <a:off x="0" y="0"/>
                      <a:ext cx="160034" cy="152413"/>
                    </a:xfrm>
                    <a:prstGeom prst="rect">
                      <a:avLst/>
                    </a:prstGeom>
                  </pic:spPr>
                </pic:pic>
              </a:graphicData>
            </a:graphic>
          </wp:inline>
        </w:drawing>
      </w:r>
      <w:r>
        <w:t xml:space="preserve"> to open the </w:t>
      </w:r>
      <w:r w:rsidRPr="006238D5">
        <w:rPr>
          <w:b/>
        </w:rPr>
        <w:t>Search</w:t>
      </w:r>
      <w:r>
        <w:t xml:space="preserve"> pane.</w:t>
      </w:r>
    </w:p>
    <w:p w14:paraId="0D15EF27" w14:textId="5033C8E8" w:rsidR="00AC20C7" w:rsidRDefault="00AC20C7" w:rsidP="006238D5">
      <w:pPr>
        <w:pStyle w:val="step1"/>
      </w:pPr>
      <w:r>
        <w:t xml:space="preserve">Type the keywords </w:t>
      </w:r>
      <w:r>
        <w:rPr>
          <w:u w:val="single"/>
        </w:rPr>
        <w:t>Washington Monument</w:t>
      </w:r>
      <w:r>
        <w:t xml:space="preserve"> in the search field.</w:t>
      </w:r>
    </w:p>
    <w:p w14:paraId="1D84550E" w14:textId="77777777" w:rsidR="00AC20C7" w:rsidRPr="006238D5" w:rsidRDefault="00AC20C7" w:rsidP="00D24051">
      <w:pPr>
        <w:pStyle w:val="bodyIndent"/>
        <w:rPr>
          <w:sz w:val="22"/>
          <w:szCs w:val="22"/>
        </w:rPr>
      </w:pPr>
      <w:r w:rsidRPr="006238D5">
        <w:rPr>
          <w:sz w:val="22"/>
          <w:szCs w:val="22"/>
        </w:rPr>
        <w:t>Keywords can include an address, place, or point of interest. As you type, similar recent searches or suggestions based on similar keywords appear.</w:t>
      </w:r>
    </w:p>
    <w:p w14:paraId="78BFC22A" w14:textId="6B35CD94" w:rsidR="00AC20C7" w:rsidRDefault="00AC20C7" w:rsidP="006238D5">
      <w:pPr>
        <w:pStyle w:val="step1"/>
      </w:pPr>
      <w:r>
        <w:t xml:space="preserve">From the results list, choose </w:t>
      </w:r>
      <w:r w:rsidRPr="005B72A3">
        <w:rPr>
          <w:b/>
          <w:bCs w:val="0"/>
          <w:color w:val="595959" w:themeColor="text1" w:themeTint="A6"/>
        </w:rPr>
        <w:t>Washington Monument, 2 15</w:t>
      </w:r>
      <w:r w:rsidRPr="005B72A3">
        <w:rPr>
          <w:b/>
          <w:bCs w:val="0"/>
          <w:color w:val="595959" w:themeColor="text1" w:themeTint="A6"/>
          <w:vertAlign w:val="superscript"/>
        </w:rPr>
        <w:t>th</w:t>
      </w:r>
      <w:r w:rsidRPr="005B72A3">
        <w:rPr>
          <w:b/>
          <w:bCs w:val="0"/>
          <w:color w:val="595959" w:themeColor="text1" w:themeTint="A6"/>
        </w:rPr>
        <w:t xml:space="preserve"> St NW, Washington DC 20024 USA</w:t>
      </w:r>
      <w:r>
        <w:t xml:space="preserve"> and click </w:t>
      </w:r>
      <w:r w:rsidRPr="0073336D">
        <w:rPr>
          <w:b/>
          <w:bCs w:val="0"/>
        </w:rPr>
        <w:t>Close</w:t>
      </w:r>
      <w:r w:rsidR="00A94B3F">
        <w:t xml:space="preserve"> </w:t>
      </w:r>
      <w:r w:rsidR="00A94B3F">
        <w:rPr>
          <w:noProof/>
        </w:rPr>
        <w:drawing>
          <wp:inline distT="0" distB="0" distL="0" distR="0" wp14:anchorId="0A1C90CB" wp14:editId="060594D8">
            <wp:extent cx="167655" cy="190517"/>
            <wp:effectExtent l="0" t="0" r="3810" b="0"/>
            <wp:docPr id="23" name="Picture 23" descr="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167655" cy="190517"/>
                    </a:xfrm>
                    <a:prstGeom prst="rect">
                      <a:avLst/>
                    </a:prstGeom>
                  </pic:spPr>
                </pic:pic>
              </a:graphicData>
            </a:graphic>
          </wp:inline>
        </w:drawing>
      </w:r>
      <w:r>
        <w:t xml:space="preserve">. </w:t>
      </w:r>
    </w:p>
    <w:p w14:paraId="6F88BB6B" w14:textId="77777777" w:rsidR="00AC20C7" w:rsidRPr="006238D5" w:rsidRDefault="00AC20C7" w:rsidP="00D24051">
      <w:pPr>
        <w:pStyle w:val="bodyIndent"/>
        <w:rPr>
          <w:sz w:val="22"/>
          <w:szCs w:val="22"/>
        </w:rPr>
      </w:pPr>
      <w:r w:rsidRPr="006238D5">
        <w:rPr>
          <w:sz w:val="22"/>
          <w:szCs w:val="22"/>
        </w:rPr>
        <w:t>A symbol appears on the map, and the map automatically zooms to the location, pinning it for the duration of your session. Pins remain in place on the map only during the current session; you cannot save a pinned location with the map.</w:t>
      </w:r>
    </w:p>
    <w:p w14:paraId="6B8AE2F1" w14:textId="794DE994" w:rsidR="00AC20C7" w:rsidRPr="006238D5" w:rsidRDefault="00AC20C7" w:rsidP="00662397">
      <w:r w:rsidRPr="006238D5">
        <w:t xml:space="preserve">For more information about pinning a location, visit the </w:t>
      </w:r>
      <w:hyperlink r:id="rId46" w:history="1">
        <w:r w:rsidRPr="006238D5">
          <w:rPr>
            <w:rStyle w:val="Hyperlink"/>
          </w:rPr>
          <w:t>ArcGIS for Power BI help</w:t>
        </w:r>
      </w:hyperlink>
      <w:r w:rsidRPr="006238D5">
        <w:t>.</w:t>
      </w:r>
    </w:p>
    <w:p w14:paraId="268B5905" w14:textId="60637D45" w:rsidR="00AC20C7" w:rsidRPr="009B543E" w:rsidRDefault="00AC20C7" w:rsidP="00D24051">
      <w:pPr>
        <w:pStyle w:val="Heading3"/>
      </w:pPr>
      <w:r>
        <w:t xml:space="preserve">View, show, or hide </w:t>
      </w:r>
      <w:r w:rsidR="0039496B">
        <w:t>l</w:t>
      </w:r>
      <w:r>
        <w:t>ayers</w:t>
      </w:r>
    </w:p>
    <w:p w14:paraId="4AE2E1FE" w14:textId="63C9AA9D" w:rsidR="00AC20C7" w:rsidRDefault="00AC20C7" w:rsidP="00D24051">
      <w:r>
        <w:t xml:space="preserve">As a report </w:t>
      </w:r>
      <w:r w:rsidRPr="0073336D">
        <w:rPr>
          <w:i/>
          <w:iCs/>
        </w:rPr>
        <w:t>consumer</w:t>
      </w:r>
      <w:r>
        <w:t xml:space="preserve">, you can show or hide a </w:t>
      </w:r>
      <w:r w:rsidR="0039496B">
        <w:t>l</w:t>
      </w:r>
      <w:r>
        <w:t>ayer</w:t>
      </w:r>
      <w:r w:rsidR="00BF3D8D">
        <w:t>, change the sequence in which a layer is shown,</w:t>
      </w:r>
      <w:r>
        <w:t xml:space="preserve"> and zoom to </w:t>
      </w:r>
      <w:r w:rsidR="00F36098">
        <w:t>a layer’s</w:t>
      </w:r>
      <w:r>
        <w:t xml:space="preserve"> </w:t>
      </w:r>
      <w:r w:rsidR="00896BDC">
        <w:t>data</w:t>
      </w:r>
      <w:r w:rsidR="00367FE6">
        <w:t xml:space="preserve"> boundaries</w:t>
      </w:r>
      <w:r>
        <w:t xml:space="preserve">, provided the </w:t>
      </w:r>
      <w:r w:rsidR="00B137EF" w:rsidRPr="0073336D">
        <w:rPr>
          <w:i/>
          <w:iCs/>
        </w:rPr>
        <w:t>report designer</w:t>
      </w:r>
      <w:r>
        <w:t xml:space="preserve"> has not locked the map’s extent. </w:t>
      </w:r>
    </w:p>
    <w:p w14:paraId="7D04AA8E" w14:textId="4AA32E1D" w:rsidR="00AC20C7" w:rsidRDefault="00AC20C7" w:rsidP="00D24051">
      <w:r>
        <w:t xml:space="preserve">To </w:t>
      </w:r>
      <w:r w:rsidR="00BF36C7">
        <w:t xml:space="preserve">view your map’s </w:t>
      </w:r>
      <w:r w:rsidR="0039496B">
        <w:t>l</w:t>
      </w:r>
      <w:r w:rsidR="00BF36C7">
        <w:t>ayers</w:t>
      </w:r>
      <w:r>
        <w:t>, follow these steps:</w:t>
      </w:r>
    </w:p>
    <w:p w14:paraId="37100F42" w14:textId="712CE9A5" w:rsidR="00AC20C7" w:rsidRDefault="00AC20C7" w:rsidP="00F0713D">
      <w:pPr>
        <w:pStyle w:val="step1"/>
        <w:numPr>
          <w:ilvl w:val="0"/>
          <w:numId w:val="28"/>
        </w:numPr>
        <w:ind w:left="720"/>
      </w:pPr>
      <w:r>
        <w:t xml:space="preserve">Click to expand the </w:t>
      </w:r>
      <w:r w:rsidRPr="0073336D">
        <w:rPr>
          <w:b/>
          <w:bCs w:val="0"/>
        </w:rPr>
        <w:t>Map tools</w:t>
      </w:r>
      <w:r>
        <w:t xml:space="preserve"> </w:t>
      </w:r>
      <w:r>
        <w:rPr>
          <w:noProof/>
        </w:rPr>
        <w:drawing>
          <wp:inline distT="0" distB="0" distL="0" distR="0" wp14:anchorId="6B641B7F" wp14:editId="7A7FBC49">
            <wp:extent cx="152400" cy="152400"/>
            <wp:effectExtent l="0" t="0" r="0" b="0"/>
            <wp:docPr id="71" name="Picture 71" descr="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too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necessary, and click the </w:t>
      </w:r>
      <w:r w:rsidRPr="006238D5">
        <w:rPr>
          <w:b/>
        </w:rPr>
        <w:t>Layers</w:t>
      </w:r>
      <w:r>
        <w:t xml:space="preserve"> button</w:t>
      </w:r>
      <w:r>
        <w:rPr>
          <w:noProof/>
        </w:rPr>
        <w:t xml:space="preserve"> </w:t>
      </w:r>
      <w:r>
        <w:rPr>
          <w:noProof/>
        </w:rPr>
        <w:drawing>
          <wp:inline distT="0" distB="0" distL="0" distR="0" wp14:anchorId="1167451E" wp14:editId="41D34878">
            <wp:extent cx="190517" cy="175275"/>
            <wp:effectExtent l="0" t="0" r="0" b="0"/>
            <wp:docPr id="92" name="Picture 92" descr="Layer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Layers icon"/>
                    <pic:cNvPicPr/>
                  </pic:nvPicPr>
                  <pic:blipFill>
                    <a:blip r:embed="rId47"/>
                    <a:stretch>
                      <a:fillRect/>
                    </a:stretch>
                  </pic:blipFill>
                  <pic:spPr>
                    <a:xfrm>
                      <a:off x="0" y="0"/>
                      <a:ext cx="190517" cy="175275"/>
                    </a:xfrm>
                    <a:prstGeom prst="rect">
                      <a:avLst/>
                    </a:prstGeom>
                  </pic:spPr>
                </pic:pic>
              </a:graphicData>
            </a:graphic>
          </wp:inline>
        </w:drawing>
      </w:r>
      <w:r w:rsidR="00BF36C7">
        <w:rPr>
          <w:noProof/>
        </w:rPr>
        <w:t xml:space="preserve"> to open the </w:t>
      </w:r>
      <w:r w:rsidR="00BF36C7" w:rsidRPr="006238D5">
        <w:rPr>
          <w:b/>
          <w:noProof/>
        </w:rPr>
        <w:t>Layers</w:t>
      </w:r>
      <w:r w:rsidR="00BF36C7">
        <w:rPr>
          <w:noProof/>
        </w:rPr>
        <w:t xml:space="preserve"> pane</w:t>
      </w:r>
      <w:r>
        <w:t>.</w:t>
      </w:r>
    </w:p>
    <w:p w14:paraId="711C48A6" w14:textId="0970F6F3" w:rsidR="00BF36C7" w:rsidRDefault="00BF36C7" w:rsidP="006238D5">
      <w:pPr>
        <w:pStyle w:val="step1"/>
        <w:numPr>
          <w:ilvl w:val="1"/>
          <w:numId w:val="32"/>
        </w:numPr>
        <w:ind w:left="1080"/>
      </w:pPr>
      <w:r>
        <w:t xml:space="preserve">To hide a layer, click the </w:t>
      </w:r>
      <w:r w:rsidR="00BB06EC">
        <w:rPr>
          <w:b/>
          <w:color w:val="595959" w:themeColor="text1" w:themeTint="A6"/>
        </w:rPr>
        <w:t>hide</w:t>
      </w:r>
      <w:r>
        <w:t xml:space="preserve"> button </w:t>
      </w:r>
      <w:r>
        <w:rPr>
          <w:noProof/>
        </w:rPr>
        <w:drawing>
          <wp:inline distT="0" distB="0" distL="0" distR="0" wp14:anchorId="5B8BD74F" wp14:editId="4381B749">
            <wp:extent cx="160034" cy="137172"/>
            <wp:effectExtent l="0" t="0" r="0" b="0"/>
            <wp:docPr id="63" name="Picture 63" descr="Hide lay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Hide layer button"/>
                    <pic:cNvPicPr/>
                  </pic:nvPicPr>
                  <pic:blipFill>
                    <a:blip r:embed="rId48">
                      <a:extLst>
                        <a:ext uri="{28A0092B-C50C-407E-A947-70E740481C1C}">
                          <a14:useLocalDpi xmlns:a14="http://schemas.microsoft.com/office/drawing/2010/main" val="0"/>
                        </a:ext>
                      </a:extLst>
                    </a:blip>
                    <a:stretch>
                      <a:fillRect/>
                    </a:stretch>
                  </pic:blipFill>
                  <pic:spPr>
                    <a:xfrm>
                      <a:off x="0" y="0"/>
                      <a:ext cx="160034" cy="137172"/>
                    </a:xfrm>
                    <a:prstGeom prst="rect">
                      <a:avLst/>
                    </a:prstGeom>
                  </pic:spPr>
                </pic:pic>
              </a:graphicData>
            </a:graphic>
          </wp:inline>
        </w:drawing>
      </w:r>
      <w:r w:rsidR="009A70BA">
        <w:t xml:space="preserve">; to show a hidden layer, click the </w:t>
      </w:r>
      <w:r w:rsidR="00BB06EC" w:rsidRPr="00BB06EC">
        <w:rPr>
          <w:b/>
          <w:bCs w:val="0"/>
          <w:color w:val="595959" w:themeColor="text1" w:themeTint="A6"/>
        </w:rPr>
        <w:t>show</w:t>
      </w:r>
      <w:r w:rsidR="009A70BA">
        <w:t xml:space="preserve"> button </w:t>
      </w:r>
      <w:r w:rsidR="009A70BA">
        <w:rPr>
          <w:noProof/>
        </w:rPr>
        <w:drawing>
          <wp:inline distT="0" distB="0" distL="0" distR="0" wp14:anchorId="6C5B1C3E" wp14:editId="6D67A6AE">
            <wp:extent cx="114310" cy="114310"/>
            <wp:effectExtent l="0" t="0" r="0" b="0"/>
            <wp:docPr id="2" name="Picture 2" descr="Show a hidden lay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ow a hidden layer button"/>
                    <pic:cNvPicPr/>
                  </pic:nvPicPr>
                  <pic:blipFill>
                    <a:blip r:embed="rId49"/>
                    <a:stretch>
                      <a:fillRect/>
                    </a:stretch>
                  </pic:blipFill>
                  <pic:spPr>
                    <a:xfrm>
                      <a:off x="0" y="0"/>
                      <a:ext cx="114310" cy="114310"/>
                    </a:xfrm>
                    <a:prstGeom prst="rect">
                      <a:avLst/>
                    </a:prstGeom>
                  </pic:spPr>
                </pic:pic>
              </a:graphicData>
            </a:graphic>
          </wp:inline>
        </w:drawing>
      </w:r>
      <w:r w:rsidR="009A70BA">
        <w:t>.</w:t>
      </w:r>
    </w:p>
    <w:p w14:paraId="7E26329C" w14:textId="40450119" w:rsidR="00AC20C7" w:rsidRDefault="00BF36C7" w:rsidP="006238D5">
      <w:pPr>
        <w:pStyle w:val="step1"/>
        <w:numPr>
          <w:ilvl w:val="1"/>
          <w:numId w:val="32"/>
        </w:numPr>
        <w:ind w:left="1080"/>
      </w:pPr>
      <w:r>
        <w:t>To change the sequence in which a layer is shown</w:t>
      </w:r>
      <w:r w:rsidR="006A1154">
        <w:t xml:space="preserve"> on the map</w:t>
      </w:r>
      <w:r>
        <w:t xml:space="preserve">, for example, to </w:t>
      </w:r>
      <w:r w:rsidR="00A355F9">
        <w:t>display</w:t>
      </w:r>
      <w:r>
        <w:t xml:space="preserve"> </w:t>
      </w:r>
      <w:r w:rsidR="002E722C">
        <w:t>a</w:t>
      </w:r>
      <w:r>
        <w:t xml:space="preserve"> Demographic reference layer </w:t>
      </w:r>
      <w:r w:rsidR="00C7190B">
        <w:t>on top of</w:t>
      </w:r>
      <w:r w:rsidR="00AE7887">
        <w:t xml:space="preserve"> the data layer</w:t>
      </w:r>
      <w:r>
        <w:t xml:space="preserve">, drag the reference layer to the top of the </w:t>
      </w:r>
      <w:r w:rsidR="00631F51">
        <w:t>list of layers</w:t>
      </w:r>
      <w:r w:rsidR="006A1154">
        <w:t xml:space="preserve"> </w:t>
      </w:r>
      <w:r w:rsidR="0039496B">
        <w:t>i</w:t>
      </w:r>
      <w:r w:rsidR="006A1154">
        <w:t xml:space="preserve">n the </w:t>
      </w:r>
      <w:r w:rsidR="006A1154" w:rsidRPr="006A1154">
        <w:rPr>
          <w:b/>
          <w:bCs w:val="0"/>
        </w:rPr>
        <w:t>Layers</w:t>
      </w:r>
      <w:r w:rsidR="006A1154">
        <w:t xml:space="preserve"> pane</w:t>
      </w:r>
      <w:r>
        <w:t>.</w:t>
      </w:r>
    </w:p>
    <w:p w14:paraId="511FE6AD" w14:textId="637572BE" w:rsidR="00BC680F" w:rsidRPr="00BC680F" w:rsidRDefault="00BF36C7" w:rsidP="006238D5">
      <w:pPr>
        <w:pStyle w:val="step1"/>
        <w:numPr>
          <w:ilvl w:val="1"/>
          <w:numId w:val="32"/>
        </w:numPr>
        <w:ind w:left="1080"/>
      </w:pPr>
      <w:r>
        <w:t>To zoom to the extent of the layer’s data boundaries, click</w:t>
      </w:r>
      <w:r w:rsidR="00F633EA">
        <w:t xml:space="preserve"> the</w:t>
      </w:r>
      <w:r>
        <w:t xml:space="preserve"> </w:t>
      </w:r>
      <w:r w:rsidRPr="001366F9">
        <w:rPr>
          <w:b/>
          <w:bCs w:val="0"/>
          <w:color w:val="595959" w:themeColor="text1" w:themeTint="A6"/>
        </w:rPr>
        <w:t>more options</w:t>
      </w:r>
      <w:r w:rsidR="00F633EA">
        <w:t xml:space="preserve"> button</w:t>
      </w:r>
      <w:r>
        <w:t xml:space="preserve"> </w:t>
      </w:r>
      <w:r>
        <w:rPr>
          <w:noProof/>
        </w:rPr>
        <w:drawing>
          <wp:inline distT="0" distB="0" distL="0" distR="0" wp14:anchorId="434720B0" wp14:editId="1ABDC65F">
            <wp:extent cx="91448" cy="53345"/>
            <wp:effectExtent l="0" t="0" r="3810" b="3810"/>
            <wp:docPr id="106" name="Picture 106" descr="Lay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Layer options"/>
                    <pic:cNvPicPr/>
                  </pic:nvPicPr>
                  <pic:blipFill>
                    <a:blip r:embed="rId50"/>
                    <a:stretch>
                      <a:fillRect/>
                    </a:stretch>
                  </pic:blipFill>
                  <pic:spPr>
                    <a:xfrm>
                      <a:off x="0" y="0"/>
                      <a:ext cx="91448" cy="53345"/>
                    </a:xfrm>
                    <a:prstGeom prst="rect">
                      <a:avLst/>
                    </a:prstGeom>
                  </pic:spPr>
                </pic:pic>
              </a:graphicData>
            </a:graphic>
          </wp:inline>
        </w:drawing>
      </w:r>
      <w:r>
        <w:t xml:space="preserve"> </w:t>
      </w:r>
      <w:r w:rsidR="0039496B">
        <w:t xml:space="preserve">and click </w:t>
      </w:r>
      <w:r>
        <w:rPr>
          <w:b/>
        </w:rPr>
        <w:t xml:space="preserve">Zoom to layer </w:t>
      </w:r>
      <w:r>
        <w:rPr>
          <w:noProof/>
        </w:rPr>
        <w:drawing>
          <wp:inline distT="0" distB="0" distL="0" distR="0" wp14:anchorId="679E0655" wp14:editId="7E4E6430">
            <wp:extent cx="83827" cy="121931"/>
            <wp:effectExtent l="0" t="0" r="0" b="0"/>
            <wp:docPr id="20" name="Picture 20" descr="zoom to laye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oom to layer button"/>
                    <pic:cNvPicPr/>
                  </pic:nvPicPr>
                  <pic:blipFill>
                    <a:blip r:embed="rId51">
                      <a:extLst>
                        <a:ext uri="{28A0092B-C50C-407E-A947-70E740481C1C}">
                          <a14:useLocalDpi xmlns:a14="http://schemas.microsoft.com/office/drawing/2010/main" val="0"/>
                        </a:ext>
                      </a:extLst>
                    </a:blip>
                    <a:stretch>
                      <a:fillRect/>
                    </a:stretch>
                  </pic:blipFill>
                  <pic:spPr>
                    <a:xfrm>
                      <a:off x="0" y="0"/>
                      <a:ext cx="83827" cy="121931"/>
                    </a:xfrm>
                    <a:prstGeom prst="rect">
                      <a:avLst/>
                    </a:prstGeom>
                  </pic:spPr>
                </pic:pic>
              </a:graphicData>
            </a:graphic>
          </wp:inline>
        </w:drawing>
      </w:r>
      <w:r w:rsidRPr="00570C0A">
        <w:rPr>
          <w:bCs w:val="0"/>
        </w:rPr>
        <w:t>.</w:t>
      </w:r>
      <w:r w:rsidR="00BC680F">
        <w:rPr>
          <w:bCs w:val="0"/>
        </w:rPr>
        <w:t xml:space="preserve"> </w:t>
      </w:r>
    </w:p>
    <w:p w14:paraId="027FFD22" w14:textId="7EE32FF8" w:rsidR="004811EE" w:rsidRDefault="004811EE" w:rsidP="001A1603">
      <w:pPr>
        <w:pStyle w:val="Image"/>
      </w:pPr>
      <w:r>
        <w:rPr>
          <w:noProof/>
        </w:rPr>
        <w:drawing>
          <wp:inline distT="0" distB="0" distL="0" distR="0" wp14:anchorId="78FB90E5" wp14:editId="7F7321C3">
            <wp:extent cx="2392887" cy="1074513"/>
            <wp:effectExtent l="0" t="0" r="7620" b="0"/>
            <wp:docPr id="37" name="Picture 37" descr="Layers pane, more options, zoom to layer link. Click to zoom to the extent of the layer's data bou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ayers pane, more options, zoom to layer link. Click to zoom to the extent of the layer's data boundaries."/>
                    <pic:cNvPicPr/>
                  </pic:nvPicPr>
                  <pic:blipFill>
                    <a:blip r:embed="rId52"/>
                    <a:stretch>
                      <a:fillRect/>
                    </a:stretch>
                  </pic:blipFill>
                  <pic:spPr>
                    <a:xfrm>
                      <a:off x="0" y="0"/>
                      <a:ext cx="2392887" cy="1074513"/>
                    </a:xfrm>
                    <a:prstGeom prst="rect">
                      <a:avLst/>
                    </a:prstGeom>
                  </pic:spPr>
                </pic:pic>
              </a:graphicData>
            </a:graphic>
          </wp:inline>
        </w:drawing>
      </w:r>
    </w:p>
    <w:p w14:paraId="6CB4404A" w14:textId="0E55D8C8" w:rsidR="00FE3E0B" w:rsidRDefault="00FE3E0B" w:rsidP="001A1603">
      <w:pPr>
        <w:pStyle w:val="Caption1"/>
      </w:pPr>
      <w:r w:rsidRPr="00FE3E0B">
        <w:rPr>
          <w:highlight w:val="yellow"/>
        </w:rPr>
        <w:t>IMG: zoom_to_layer_image.png</w:t>
      </w:r>
    </w:p>
    <w:p w14:paraId="3A2A43B9" w14:textId="41F2173C" w:rsidR="0030200D" w:rsidRPr="00BF36C7" w:rsidRDefault="0030200D" w:rsidP="0030200D">
      <w:pPr>
        <w:pStyle w:val="step1"/>
        <w:numPr>
          <w:ilvl w:val="0"/>
          <w:numId w:val="0"/>
        </w:numPr>
        <w:shd w:val="clear" w:color="auto" w:fill="F2F2F2" w:themeFill="background1" w:themeFillShade="F2"/>
        <w:ind w:left="1080"/>
      </w:pPr>
      <w:r w:rsidRPr="00BC680F">
        <w:rPr>
          <w:b/>
        </w:rPr>
        <w:t>Note</w:t>
      </w:r>
      <w:r>
        <w:rPr>
          <w:bCs w:val="0"/>
        </w:rPr>
        <w:t xml:space="preserve"> If the </w:t>
      </w:r>
      <w:r w:rsidRPr="0073336D">
        <w:rPr>
          <w:i/>
          <w:iCs/>
        </w:rPr>
        <w:t>report designer</w:t>
      </w:r>
      <w:r>
        <w:rPr>
          <w:bCs w:val="0"/>
        </w:rPr>
        <w:t xml:space="preserve"> has locked the map’s extent, </w:t>
      </w:r>
      <w:r w:rsidRPr="00BC680F">
        <w:rPr>
          <w:b/>
        </w:rPr>
        <w:t>Zoom to layer</w:t>
      </w:r>
      <w:r>
        <w:rPr>
          <w:bCs w:val="0"/>
        </w:rPr>
        <w:t xml:space="preserve"> will be unavailable.</w:t>
      </w:r>
    </w:p>
    <w:p w14:paraId="3DF7F883" w14:textId="4DBAA837" w:rsidR="00CA4ADD" w:rsidRDefault="00BF36C7" w:rsidP="00330F41">
      <w:r w:rsidRPr="00F0713D">
        <w:lastRenderedPageBreak/>
        <w:t xml:space="preserve">You can also use the </w:t>
      </w:r>
      <w:r w:rsidRPr="00F0713D">
        <w:rPr>
          <w:b/>
          <w:bCs/>
        </w:rPr>
        <w:t>Filters</w:t>
      </w:r>
      <w:r w:rsidRPr="00F0713D">
        <w:t xml:space="preserve"> </w:t>
      </w:r>
      <w:r w:rsidR="00D27665" w:rsidRPr="00F0713D">
        <w:t>pane</w:t>
      </w:r>
      <w:r w:rsidRPr="00F0713D">
        <w:t xml:space="preserve"> to filter </w:t>
      </w:r>
      <w:r w:rsidR="0039496B">
        <w:t>l</w:t>
      </w:r>
      <w:r w:rsidR="00B95190" w:rsidRPr="00F0713D">
        <w:t xml:space="preserve">ayer </w:t>
      </w:r>
      <w:r w:rsidRPr="00F0713D">
        <w:t>content on your ArcGIS for Power BI map</w:t>
      </w:r>
      <w:r w:rsidR="00FB7D6E" w:rsidRPr="00F0713D">
        <w:t xml:space="preserve"> based on the available </w:t>
      </w:r>
      <w:r w:rsidR="00FC5052" w:rsidRPr="00F0713D">
        <w:t xml:space="preserve">data added by </w:t>
      </w:r>
      <w:r w:rsidR="00FC5052" w:rsidRPr="0073336D">
        <w:t xml:space="preserve">the </w:t>
      </w:r>
      <w:r w:rsidR="00B137EF" w:rsidRPr="0073336D">
        <w:rPr>
          <w:i/>
          <w:iCs/>
        </w:rPr>
        <w:t>report designer</w:t>
      </w:r>
      <w:r w:rsidR="00AC20C7" w:rsidRPr="0073336D">
        <w:t>.</w:t>
      </w:r>
    </w:p>
    <w:p w14:paraId="0CD42A9D" w14:textId="767536C4" w:rsidR="007473E1" w:rsidRPr="00F0713D" w:rsidRDefault="007473E1" w:rsidP="00330F41">
      <w:r w:rsidRPr="006238D5">
        <w:t xml:space="preserve">For more information about </w:t>
      </w:r>
      <w:r>
        <w:t>working with layers</w:t>
      </w:r>
      <w:r w:rsidRPr="006238D5">
        <w:t xml:space="preserve">, visit the </w:t>
      </w:r>
      <w:hyperlink r:id="rId53" w:history="1">
        <w:r w:rsidRPr="006238D5">
          <w:rPr>
            <w:rStyle w:val="Hyperlink"/>
          </w:rPr>
          <w:t>ArcGIS for Power BI help</w:t>
        </w:r>
      </w:hyperlink>
      <w:r w:rsidRPr="006238D5">
        <w:t>.</w:t>
      </w:r>
    </w:p>
    <w:p w14:paraId="0DBAA4D3" w14:textId="5B5E70BF" w:rsidR="00CA4ADD" w:rsidRPr="00472062" w:rsidRDefault="00B95190" w:rsidP="00D24051">
      <w:pPr>
        <w:pStyle w:val="Heading4"/>
      </w:pPr>
      <w:r w:rsidRPr="00472062">
        <w:t>Filter map layers</w:t>
      </w:r>
    </w:p>
    <w:p w14:paraId="15BD4E42" w14:textId="35C00775" w:rsidR="009341CC" w:rsidRDefault="00B95190" w:rsidP="00D24051">
      <w:pPr>
        <w:rPr>
          <w:lang w:val="en-CA"/>
        </w:rPr>
      </w:pPr>
      <w:r>
        <w:rPr>
          <w:lang w:val="en-CA"/>
        </w:rPr>
        <w:t xml:space="preserve">The </w:t>
      </w:r>
      <w:r w:rsidRPr="0073336D">
        <w:rPr>
          <w:b/>
          <w:bCs/>
          <w:lang w:val="en-CA"/>
        </w:rPr>
        <w:t>Filters</w:t>
      </w:r>
      <w:r>
        <w:rPr>
          <w:lang w:val="en-CA"/>
        </w:rPr>
        <w:t xml:space="preserve"> pane contains data added by the </w:t>
      </w:r>
      <w:r w:rsidR="00B137EF" w:rsidRPr="0073336D">
        <w:rPr>
          <w:i/>
          <w:iCs/>
        </w:rPr>
        <w:t>report designer</w:t>
      </w:r>
      <w:r>
        <w:rPr>
          <w:lang w:val="en-CA"/>
        </w:rPr>
        <w:t xml:space="preserve">. </w:t>
      </w:r>
    </w:p>
    <w:p w14:paraId="511848C5" w14:textId="674D2625" w:rsidR="00B95190" w:rsidRPr="00B95190" w:rsidRDefault="00B95190" w:rsidP="00D24051">
      <w:pPr>
        <w:rPr>
          <w:lang w:val="en-CA"/>
        </w:rPr>
      </w:pPr>
      <w:r>
        <w:rPr>
          <w:lang w:val="en-CA"/>
        </w:rPr>
        <w:t>To filter your map content, do the following:</w:t>
      </w:r>
    </w:p>
    <w:p w14:paraId="121BBAEE" w14:textId="4CDEF674" w:rsidR="003573D6" w:rsidRPr="009141B4" w:rsidRDefault="00230699" w:rsidP="001673F3">
      <w:pPr>
        <w:pStyle w:val="step1"/>
        <w:numPr>
          <w:ilvl w:val="0"/>
          <w:numId w:val="29"/>
        </w:numPr>
        <w:ind w:left="720"/>
      </w:pPr>
      <w:r w:rsidRPr="009141B4">
        <w:t>Expand the </w:t>
      </w:r>
      <w:r w:rsidRPr="006238D5">
        <w:rPr>
          <w:rStyle w:val="Strong"/>
          <w:rFonts w:asciiTheme="minorHAnsi" w:hAnsiTheme="minorHAnsi" w:cstheme="minorHAnsi"/>
        </w:rPr>
        <w:t>Filters</w:t>
      </w:r>
      <w:r w:rsidRPr="009141B4">
        <w:t xml:space="preserve"> pane </w:t>
      </w:r>
      <w:r w:rsidR="00B95190" w:rsidRPr="009141B4">
        <w:t>to the right of the map visualization</w:t>
      </w:r>
      <w:r w:rsidRPr="009141B4">
        <w:t>.</w:t>
      </w:r>
    </w:p>
    <w:p w14:paraId="45BC648C" w14:textId="77777777" w:rsidR="000006D8" w:rsidRPr="009141B4" w:rsidRDefault="003573D6" w:rsidP="001A1603">
      <w:pPr>
        <w:pStyle w:val="Image"/>
      </w:pPr>
      <w:r w:rsidRPr="009141B4">
        <w:rPr>
          <w:noProof/>
        </w:rPr>
        <w:drawing>
          <wp:inline distT="0" distB="0" distL="0" distR="0" wp14:anchorId="23BAACEE" wp14:editId="614600F2">
            <wp:extent cx="1817639" cy="3535680"/>
            <wp:effectExtent l="0" t="0" r="0" b="7620"/>
            <wp:docPr id="15" name="Picture 15" descr="Expanded Filters menu, containing layers from the map added by the map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xpanded Filters menu, containing layers from the map added by the map creator."/>
                    <pic:cNvPicPr/>
                  </pic:nvPicPr>
                  <pic:blipFill>
                    <a:blip r:embed="rId54">
                      <a:extLst>
                        <a:ext uri="{28A0092B-C50C-407E-A947-70E740481C1C}">
                          <a14:useLocalDpi xmlns:a14="http://schemas.microsoft.com/office/drawing/2010/main" val="0"/>
                        </a:ext>
                      </a:extLst>
                    </a:blip>
                    <a:stretch>
                      <a:fillRect/>
                    </a:stretch>
                  </pic:blipFill>
                  <pic:spPr>
                    <a:xfrm>
                      <a:off x="0" y="0"/>
                      <a:ext cx="1836773" cy="3572899"/>
                    </a:xfrm>
                    <a:prstGeom prst="rect">
                      <a:avLst/>
                    </a:prstGeom>
                  </pic:spPr>
                </pic:pic>
              </a:graphicData>
            </a:graphic>
          </wp:inline>
        </w:drawing>
      </w:r>
    </w:p>
    <w:p w14:paraId="20A1B09C" w14:textId="676A3BBA" w:rsidR="003573D6" w:rsidRPr="009141B4" w:rsidRDefault="003573D6" w:rsidP="001A1603">
      <w:pPr>
        <w:pStyle w:val="Caption1"/>
      </w:pPr>
      <w:r w:rsidRPr="009141B4">
        <w:rPr>
          <w:highlight w:val="yellow"/>
        </w:rPr>
        <w:t>IMG: filters_menu.png</w:t>
      </w:r>
    </w:p>
    <w:p w14:paraId="75683537" w14:textId="6BBE6291" w:rsidR="003573D6" w:rsidRPr="009141B4" w:rsidRDefault="00FB7D6E" w:rsidP="00A01606">
      <w:pPr>
        <w:pStyle w:val="step1"/>
        <w:numPr>
          <w:ilvl w:val="0"/>
          <w:numId w:val="29"/>
        </w:numPr>
        <w:spacing w:before="120" w:beforeAutospacing="0"/>
        <w:ind w:left="806"/>
      </w:pPr>
      <w:r w:rsidRPr="009141B4">
        <w:t xml:space="preserve">Select items based on what is available from the </w:t>
      </w:r>
      <w:r w:rsidR="00391B2A" w:rsidRPr="0073336D">
        <w:rPr>
          <w:i/>
          <w:iCs/>
        </w:rPr>
        <w:t>report designer</w:t>
      </w:r>
      <w:r w:rsidRPr="009141B4">
        <w:t xml:space="preserve">. You </w:t>
      </w:r>
      <w:r w:rsidR="003573D6" w:rsidRPr="009141B4">
        <w:t xml:space="preserve">can </w:t>
      </w:r>
      <w:r w:rsidRPr="009141B4">
        <w:t xml:space="preserve">choose </w:t>
      </w:r>
      <w:r w:rsidRPr="006238D5">
        <w:rPr>
          <w:b/>
        </w:rPr>
        <w:t>Basic filtering</w:t>
      </w:r>
      <w:r w:rsidR="003573D6" w:rsidRPr="009141B4">
        <w:t xml:space="preserve">, </w:t>
      </w:r>
      <w:r w:rsidR="009341CC" w:rsidRPr="009141B4">
        <w:t>to choose from</w:t>
      </w:r>
      <w:r w:rsidRPr="009141B4">
        <w:t xml:space="preserve"> </w:t>
      </w:r>
      <w:r w:rsidR="004C5008" w:rsidRPr="009141B4">
        <w:t>data</w:t>
      </w:r>
      <w:r w:rsidRPr="009141B4">
        <w:t xml:space="preserve"> </w:t>
      </w:r>
      <w:r w:rsidR="00E100AF" w:rsidRPr="009141B4">
        <w:t>shown</w:t>
      </w:r>
      <w:r w:rsidRPr="009141B4">
        <w:t xml:space="preserve"> on the map, or </w:t>
      </w:r>
      <w:r w:rsidRPr="006238D5">
        <w:rPr>
          <w:b/>
        </w:rPr>
        <w:t>Advanced filtering</w:t>
      </w:r>
      <w:r w:rsidRPr="009141B4">
        <w:t xml:space="preserve">, </w:t>
      </w:r>
      <w:r w:rsidR="003E5B99">
        <w:t xml:space="preserve">to </w:t>
      </w:r>
      <w:r w:rsidRPr="009141B4">
        <w:t>narrow content by specific parameters.</w:t>
      </w:r>
    </w:p>
    <w:p w14:paraId="177962A8" w14:textId="77777777" w:rsidR="003573D6" w:rsidRPr="009141B4" w:rsidRDefault="003573D6" w:rsidP="001A1603">
      <w:pPr>
        <w:pStyle w:val="Image"/>
        <w:rPr>
          <w:rFonts w:cstheme="minorHAnsi"/>
          <w:color w:val="171717"/>
        </w:rPr>
      </w:pPr>
      <w:r w:rsidRPr="009141B4">
        <w:rPr>
          <w:noProof/>
        </w:rPr>
        <w:lastRenderedPageBreak/>
        <w:drawing>
          <wp:inline distT="0" distB="0" distL="0" distR="0" wp14:anchorId="40DBDE1F" wp14:editId="3D72B6F5">
            <wp:extent cx="1603079" cy="3078480"/>
            <wp:effectExtent l="0" t="0" r="0" b="7620"/>
            <wp:docPr id="26" name="Picture 26" descr="Advanced filtering options for map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vanced filtering options for map data"/>
                    <pic:cNvPicPr/>
                  </pic:nvPicPr>
                  <pic:blipFill>
                    <a:blip r:embed="rId55">
                      <a:extLst>
                        <a:ext uri="{28A0092B-C50C-407E-A947-70E740481C1C}">
                          <a14:useLocalDpi xmlns:a14="http://schemas.microsoft.com/office/drawing/2010/main" val="0"/>
                        </a:ext>
                      </a:extLst>
                    </a:blip>
                    <a:stretch>
                      <a:fillRect/>
                    </a:stretch>
                  </pic:blipFill>
                  <pic:spPr>
                    <a:xfrm>
                      <a:off x="0" y="0"/>
                      <a:ext cx="1606297" cy="3084659"/>
                    </a:xfrm>
                    <a:prstGeom prst="rect">
                      <a:avLst/>
                    </a:prstGeom>
                  </pic:spPr>
                </pic:pic>
              </a:graphicData>
            </a:graphic>
          </wp:inline>
        </w:drawing>
      </w:r>
    </w:p>
    <w:p w14:paraId="40A1BA6B" w14:textId="68773930" w:rsidR="003573D6" w:rsidRPr="009141B4" w:rsidRDefault="003573D6" w:rsidP="001A1603">
      <w:pPr>
        <w:pStyle w:val="Caption1"/>
        <w:rPr>
          <w:highlight w:val="yellow"/>
        </w:rPr>
      </w:pPr>
      <w:r w:rsidRPr="009141B4">
        <w:rPr>
          <w:highlight w:val="yellow"/>
        </w:rPr>
        <w:t>IMG: advanced_filtering.png</w:t>
      </w:r>
    </w:p>
    <w:p w14:paraId="222F1A9E" w14:textId="1EF2D518" w:rsidR="004C5008" w:rsidRPr="009141B4" w:rsidRDefault="00FB7D6E" w:rsidP="001673F3">
      <w:pPr>
        <w:pStyle w:val="step1"/>
        <w:numPr>
          <w:ilvl w:val="0"/>
          <w:numId w:val="29"/>
        </w:numPr>
        <w:ind w:left="720"/>
      </w:pPr>
      <w:r w:rsidRPr="009141B4">
        <w:t xml:space="preserve">You can also </w:t>
      </w:r>
      <w:r w:rsidR="00AE0951" w:rsidRPr="009141B4">
        <w:t xml:space="preserve">filter specific </w:t>
      </w:r>
      <w:r w:rsidR="006915AB" w:rsidRPr="009141B4">
        <w:t xml:space="preserve">measure </w:t>
      </w:r>
      <w:r w:rsidR="00AE0951" w:rsidRPr="009141B4">
        <w:t xml:space="preserve">metrics by Boolean </w:t>
      </w:r>
      <w:r w:rsidR="00584C5E" w:rsidRPr="009141B4">
        <w:t>or</w:t>
      </w:r>
      <w:r w:rsidR="00AE0951" w:rsidRPr="009141B4">
        <w:t xml:space="preserve"> </w:t>
      </w:r>
      <w:r w:rsidR="007D2B17" w:rsidRPr="009141B4">
        <w:t>value parameters</w:t>
      </w:r>
      <w:r w:rsidR="00AE0951" w:rsidRPr="009141B4">
        <w:t xml:space="preserve"> when these are available.</w:t>
      </w:r>
    </w:p>
    <w:p w14:paraId="0365B31D" w14:textId="77777777" w:rsidR="004C5008" w:rsidRPr="009141B4" w:rsidRDefault="004C5008" w:rsidP="001A1603">
      <w:pPr>
        <w:pStyle w:val="Image"/>
      </w:pPr>
      <w:r w:rsidRPr="009141B4">
        <w:rPr>
          <w:noProof/>
        </w:rPr>
        <w:drawing>
          <wp:inline distT="0" distB="0" distL="0" distR="0" wp14:anchorId="4421361C" wp14:editId="49259A20">
            <wp:extent cx="1691787" cy="3558848"/>
            <wp:effectExtent l="0" t="0" r="3810" b="3810"/>
            <wp:docPr id="30" name="Picture 30" descr="Last year sales filter parameters providing mathematic filter options, such as is less than, less than or equal to,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ast year sales filter parameters providing mathematic filter options, such as is less than, less than or equal to, etc."/>
                    <pic:cNvPicPr/>
                  </pic:nvPicPr>
                  <pic:blipFill>
                    <a:blip r:embed="rId56">
                      <a:extLst>
                        <a:ext uri="{28A0092B-C50C-407E-A947-70E740481C1C}">
                          <a14:useLocalDpi xmlns:a14="http://schemas.microsoft.com/office/drawing/2010/main" val="0"/>
                        </a:ext>
                      </a:extLst>
                    </a:blip>
                    <a:stretch>
                      <a:fillRect/>
                    </a:stretch>
                  </pic:blipFill>
                  <pic:spPr>
                    <a:xfrm>
                      <a:off x="0" y="0"/>
                      <a:ext cx="1691787" cy="3558848"/>
                    </a:xfrm>
                    <a:prstGeom prst="rect">
                      <a:avLst/>
                    </a:prstGeom>
                  </pic:spPr>
                </pic:pic>
              </a:graphicData>
            </a:graphic>
          </wp:inline>
        </w:drawing>
      </w:r>
    </w:p>
    <w:p w14:paraId="60FDCB1B" w14:textId="004B07BF" w:rsidR="004C5008" w:rsidRPr="009141B4" w:rsidRDefault="004C5008" w:rsidP="001A1603">
      <w:pPr>
        <w:pStyle w:val="Caption1"/>
        <w:rPr>
          <w:highlight w:val="yellow"/>
        </w:rPr>
      </w:pPr>
      <w:r w:rsidRPr="009141B4">
        <w:rPr>
          <w:highlight w:val="yellow"/>
        </w:rPr>
        <w:t>IMG: boolean_parameters.png</w:t>
      </w:r>
    </w:p>
    <w:p w14:paraId="3CE0D620" w14:textId="77777777" w:rsidR="003B7831" w:rsidRDefault="00AE0951" w:rsidP="00A01606">
      <w:pPr>
        <w:pStyle w:val="step1"/>
        <w:numPr>
          <w:ilvl w:val="0"/>
          <w:numId w:val="29"/>
        </w:numPr>
        <w:spacing w:before="120" w:beforeAutospacing="0"/>
        <w:ind w:left="720"/>
      </w:pPr>
      <w:r w:rsidRPr="009141B4">
        <w:t xml:space="preserve">When you have selected your filter options, click </w:t>
      </w:r>
      <w:r w:rsidRPr="006238D5">
        <w:rPr>
          <w:b/>
        </w:rPr>
        <w:t>Apply filter</w:t>
      </w:r>
      <w:r w:rsidRPr="009141B4">
        <w:t>.</w:t>
      </w:r>
    </w:p>
    <w:p w14:paraId="4335BCF0" w14:textId="0CE4B42D" w:rsidR="00AE0951" w:rsidRPr="00AE0951" w:rsidRDefault="00AE0951" w:rsidP="00A01606">
      <w:pPr>
        <w:pStyle w:val="step1"/>
        <w:numPr>
          <w:ilvl w:val="0"/>
          <w:numId w:val="0"/>
        </w:numPr>
        <w:spacing w:before="120" w:beforeAutospacing="0"/>
        <w:ind w:left="720"/>
      </w:pPr>
      <w:r w:rsidRPr="00AE0951">
        <w:t>The map is filtered by your selections.</w:t>
      </w:r>
    </w:p>
    <w:p w14:paraId="13D8D311" w14:textId="77777777" w:rsidR="00B95190" w:rsidRPr="009B543E" w:rsidRDefault="00B95190" w:rsidP="00D24051">
      <w:pPr>
        <w:pStyle w:val="Heading3"/>
      </w:pPr>
      <w:bookmarkStart w:id="1" w:name="_Hlk95143595"/>
      <w:r w:rsidRPr="00E42292">
        <w:lastRenderedPageBreak/>
        <w:t xml:space="preserve">Change the </w:t>
      </w:r>
      <w:r>
        <w:t>basemap</w:t>
      </w:r>
    </w:p>
    <w:bookmarkEnd w:id="1"/>
    <w:p w14:paraId="0025EFA6" w14:textId="7D9C72B2" w:rsidR="00B95190" w:rsidRDefault="00B95190" w:rsidP="00D24051">
      <w:r w:rsidRPr="005056D5">
        <w:t xml:space="preserve">A basemap provides a background, or visual context, for the data in a map. For example, a basemap showing streets can provide context for address </w:t>
      </w:r>
      <w:r w:rsidRPr="00E42292">
        <w:t xml:space="preserve">data. </w:t>
      </w:r>
      <w:r>
        <w:t>As a</w:t>
      </w:r>
      <w:r w:rsidRPr="00E42292">
        <w:t xml:space="preserve"> </w:t>
      </w:r>
      <w:r w:rsidR="00092FCB" w:rsidRPr="0073336D">
        <w:rPr>
          <w:i/>
          <w:iCs/>
        </w:rPr>
        <w:t>r</w:t>
      </w:r>
      <w:r w:rsidRPr="0073336D">
        <w:rPr>
          <w:i/>
          <w:iCs/>
        </w:rPr>
        <w:t>eport consumer</w:t>
      </w:r>
      <w:r w:rsidRPr="00E42292">
        <w:t xml:space="preserve">, four </w:t>
      </w:r>
      <w:r>
        <w:t>basemap</w:t>
      </w:r>
      <w:r w:rsidRPr="00E42292">
        <w:t>s are provided</w:t>
      </w:r>
      <w:r w:rsidR="00CF39AF">
        <w:t xml:space="preserve"> to you</w:t>
      </w:r>
      <w:r w:rsidRPr="00E42292">
        <w:t>: Dark Gray Canvas, Light Gray Canvas, OpenStreetMap, and Streets.</w:t>
      </w:r>
    </w:p>
    <w:p w14:paraId="2F07D719" w14:textId="395BD019" w:rsidR="000006D8" w:rsidRPr="000006D8" w:rsidRDefault="000006D8" w:rsidP="004836D0">
      <w:pPr>
        <w:shd w:val="clear" w:color="auto" w:fill="F2F2F2" w:themeFill="background1" w:themeFillShade="F2"/>
      </w:pPr>
      <w:r>
        <w:rPr>
          <w:b/>
          <w:bCs/>
        </w:rPr>
        <w:t xml:space="preserve">Note </w:t>
      </w:r>
      <w:r>
        <w:t xml:space="preserve">The </w:t>
      </w:r>
      <w:r w:rsidR="00391B2A" w:rsidRPr="0073336D">
        <w:rPr>
          <w:i/>
          <w:iCs/>
        </w:rPr>
        <w:t>report designer</w:t>
      </w:r>
      <w:r>
        <w:t xml:space="preserve"> must have made basemaps available to you when designing the report. </w:t>
      </w:r>
      <w:r w:rsidR="008B742C">
        <w:t>When</w:t>
      </w:r>
      <w:r>
        <w:t xml:space="preserve"> unavailable, you will not see the </w:t>
      </w:r>
      <w:r w:rsidRPr="0073336D">
        <w:rPr>
          <w:b/>
          <w:bCs/>
        </w:rPr>
        <w:t>Basemap</w:t>
      </w:r>
      <w:r>
        <w:t xml:space="preserve"> button </w:t>
      </w:r>
      <w:r>
        <w:rPr>
          <w:noProof/>
        </w:rPr>
        <w:drawing>
          <wp:inline distT="0" distB="0" distL="0" distR="0" wp14:anchorId="6341FAC0" wp14:editId="753D83F2">
            <wp:extent cx="190517" cy="175275"/>
            <wp:effectExtent l="0" t="0" r="0" b="0"/>
            <wp:docPr id="31" name="Picture 31" descr="Basemap tool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Basemap tools icon"/>
                    <pic:cNvPicPr/>
                  </pic:nvPicPr>
                  <pic:blipFill>
                    <a:blip r:embed="rId57">
                      <a:extLst>
                        <a:ext uri="{28A0092B-C50C-407E-A947-70E740481C1C}">
                          <a14:useLocalDpi xmlns:a14="http://schemas.microsoft.com/office/drawing/2010/main" val="0"/>
                        </a:ext>
                      </a:extLst>
                    </a:blip>
                    <a:stretch>
                      <a:fillRect/>
                    </a:stretch>
                  </pic:blipFill>
                  <pic:spPr>
                    <a:xfrm>
                      <a:off x="0" y="0"/>
                      <a:ext cx="190517" cy="175275"/>
                    </a:xfrm>
                    <a:prstGeom prst="rect">
                      <a:avLst/>
                    </a:prstGeom>
                  </pic:spPr>
                </pic:pic>
              </a:graphicData>
            </a:graphic>
          </wp:inline>
        </w:drawing>
      </w:r>
      <w:r>
        <w:t xml:space="preserve"> in the Map tools.</w:t>
      </w:r>
    </w:p>
    <w:p w14:paraId="4A6756D2" w14:textId="77777777" w:rsidR="00B95190" w:rsidRDefault="00B95190" w:rsidP="00D24051">
      <w:r>
        <w:t>To change the basemap, follow these steps:</w:t>
      </w:r>
    </w:p>
    <w:p w14:paraId="797A93DF" w14:textId="5E382738" w:rsidR="00B95190" w:rsidRPr="00947CDC" w:rsidRDefault="00B95190" w:rsidP="001673F3">
      <w:pPr>
        <w:pStyle w:val="Numbering"/>
        <w:numPr>
          <w:ilvl w:val="0"/>
          <w:numId w:val="30"/>
        </w:numPr>
        <w:ind w:left="720"/>
      </w:pPr>
      <w:r w:rsidRPr="00947CDC">
        <w:t xml:space="preserve">Click to expand the </w:t>
      </w:r>
      <w:r w:rsidRPr="0073336D">
        <w:rPr>
          <w:b/>
          <w:bCs w:val="0"/>
        </w:rPr>
        <w:t>Map tools</w:t>
      </w:r>
      <w:r w:rsidRPr="00947CDC">
        <w:t xml:space="preserve"> </w:t>
      </w:r>
      <w:r w:rsidRPr="00947CDC">
        <w:rPr>
          <w:noProof/>
        </w:rPr>
        <w:drawing>
          <wp:inline distT="0" distB="0" distL="0" distR="0" wp14:anchorId="7F853A7E" wp14:editId="3521EE95">
            <wp:extent cx="152400" cy="152400"/>
            <wp:effectExtent l="0" t="0" r="0" b="0"/>
            <wp:docPr id="24" name="Picture 24" descr="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too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47CDC">
        <w:t xml:space="preserve">, if necessary, and click the </w:t>
      </w:r>
      <w:r w:rsidRPr="00947CDC">
        <w:rPr>
          <w:b/>
        </w:rPr>
        <w:t>Basemap</w:t>
      </w:r>
      <w:r w:rsidRPr="00947CDC">
        <w:t xml:space="preserve"> button </w:t>
      </w:r>
      <w:r w:rsidRPr="00947CDC">
        <w:rPr>
          <w:noProof/>
        </w:rPr>
        <w:drawing>
          <wp:inline distT="0" distB="0" distL="0" distR="0" wp14:anchorId="71CA98E0" wp14:editId="0457C5E9">
            <wp:extent cx="190517" cy="175275"/>
            <wp:effectExtent l="0" t="0" r="0" b="0"/>
            <wp:docPr id="100" name="Picture 100" descr="Basemap tool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Basemap tools icon"/>
                    <pic:cNvPicPr/>
                  </pic:nvPicPr>
                  <pic:blipFill>
                    <a:blip r:embed="rId57">
                      <a:extLst>
                        <a:ext uri="{28A0092B-C50C-407E-A947-70E740481C1C}">
                          <a14:useLocalDpi xmlns:a14="http://schemas.microsoft.com/office/drawing/2010/main" val="0"/>
                        </a:ext>
                      </a:extLst>
                    </a:blip>
                    <a:stretch>
                      <a:fillRect/>
                    </a:stretch>
                  </pic:blipFill>
                  <pic:spPr>
                    <a:xfrm>
                      <a:off x="0" y="0"/>
                      <a:ext cx="190517" cy="175275"/>
                    </a:xfrm>
                    <a:prstGeom prst="rect">
                      <a:avLst/>
                    </a:prstGeom>
                  </pic:spPr>
                </pic:pic>
              </a:graphicData>
            </a:graphic>
          </wp:inline>
        </w:drawing>
      </w:r>
      <w:r w:rsidRPr="00947CDC">
        <w:t xml:space="preserve"> to display the gallery of available basemaps.</w:t>
      </w:r>
    </w:p>
    <w:p w14:paraId="6CFFA97C" w14:textId="1244005B" w:rsidR="00B95190" w:rsidRPr="00947CDC" w:rsidRDefault="00B95190" w:rsidP="001673F3">
      <w:pPr>
        <w:pStyle w:val="step1"/>
        <w:numPr>
          <w:ilvl w:val="0"/>
          <w:numId w:val="30"/>
        </w:numPr>
        <w:ind w:left="720"/>
      </w:pPr>
      <w:r w:rsidRPr="00947CDC">
        <w:t xml:space="preserve">Select the </w:t>
      </w:r>
      <w:r w:rsidRPr="00947CDC">
        <w:rPr>
          <w:b/>
        </w:rPr>
        <w:t>Dark Gray Canvas</w:t>
      </w:r>
      <w:r w:rsidRPr="00947CDC">
        <w:t xml:space="preserve"> basemap.</w:t>
      </w:r>
    </w:p>
    <w:p w14:paraId="2715E978" w14:textId="2644D5E5" w:rsidR="00B95190" w:rsidRPr="00947CDC" w:rsidRDefault="001457D4" w:rsidP="001A1603">
      <w:pPr>
        <w:pStyle w:val="Image"/>
      </w:pPr>
      <w:r>
        <w:rPr>
          <w:noProof/>
        </w:rPr>
        <w:drawing>
          <wp:inline distT="0" distB="0" distL="0" distR="0" wp14:anchorId="39CE757A" wp14:editId="23054C03">
            <wp:extent cx="4389500" cy="3421677"/>
            <wp:effectExtent l="0" t="0" r="0" b="7620"/>
            <wp:docPr id="3" name="Picture 3" descr="Last Year Sales map in ArcGIS for Power BI with Dark Gray Canvas basemap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ast Year Sales map in ArcGIS for Power BI with Dark Gray Canvas basemap applied"/>
                    <pic:cNvPicPr/>
                  </pic:nvPicPr>
                  <pic:blipFill>
                    <a:blip r:embed="rId58"/>
                    <a:stretch>
                      <a:fillRect/>
                    </a:stretch>
                  </pic:blipFill>
                  <pic:spPr>
                    <a:xfrm>
                      <a:off x="0" y="0"/>
                      <a:ext cx="4389500" cy="3421677"/>
                    </a:xfrm>
                    <a:prstGeom prst="rect">
                      <a:avLst/>
                    </a:prstGeom>
                  </pic:spPr>
                </pic:pic>
              </a:graphicData>
            </a:graphic>
          </wp:inline>
        </w:drawing>
      </w:r>
    </w:p>
    <w:p w14:paraId="0EAA57F8" w14:textId="4562DDFA" w:rsidR="00B95190" w:rsidRPr="00947CDC" w:rsidRDefault="00B95190" w:rsidP="001A1603">
      <w:pPr>
        <w:pStyle w:val="Caption1"/>
      </w:pPr>
      <w:r w:rsidRPr="00947CDC">
        <w:rPr>
          <w:highlight w:val="yellow"/>
        </w:rPr>
        <w:t>IMG: change_basemap.png</w:t>
      </w:r>
    </w:p>
    <w:p w14:paraId="37FD817D" w14:textId="77777777" w:rsidR="00B95190" w:rsidRPr="00947CDC" w:rsidRDefault="00B95190" w:rsidP="00D24051">
      <w:pPr>
        <w:pStyle w:val="bodyIndent"/>
        <w:rPr>
          <w:sz w:val="22"/>
          <w:szCs w:val="22"/>
        </w:rPr>
      </w:pPr>
      <w:r w:rsidRPr="00947CDC">
        <w:rPr>
          <w:sz w:val="22"/>
          <w:szCs w:val="22"/>
        </w:rPr>
        <w:t>The map updates to the new basemap.</w:t>
      </w:r>
    </w:p>
    <w:p w14:paraId="2BF93E53" w14:textId="7FAE6DDA" w:rsidR="00B95190" w:rsidRPr="00947CDC" w:rsidRDefault="00B95190" w:rsidP="00611AFF">
      <w:r w:rsidRPr="00947CDC">
        <w:t xml:space="preserve">For more information about changing the basemap, visit the </w:t>
      </w:r>
      <w:hyperlink r:id="rId59" w:history="1">
        <w:r w:rsidRPr="00947CDC">
          <w:rPr>
            <w:rStyle w:val="Hyperlink"/>
          </w:rPr>
          <w:t>ArcGIS for Power BI help</w:t>
        </w:r>
      </w:hyperlink>
      <w:r w:rsidRPr="00947CDC">
        <w:t>.</w:t>
      </w:r>
    </w:p>
    <w:p w14:paraId="5BBD3EC2" w14:textId="77777777" w:rsidR="00DA2BCE" w:rsidRPr="0018536A" w:rsidRDefault="00DA2BCE" w:rsidP="00D24051">
      <w:pPr>
        <w:pStyle w:val="Heading3"/>
      </w:pPr>
      <w:r w:rsidRPr="0018536A">
        <w:t>Get help</w:t>
      </w:r>
    </w:p>
    <w:p w14:paraId="061D7445" w14:textId="77777777" w:rsidR="00DA2BCE" w:rsidRPr="00AF585E" w:rsidRDefault="00DA2BCE" w:rsidP="00D24051">
      <w:r w:rsidRPr="00AF585E">
        <w:t>Esri provides comprehensive online documentation </w:t>
      </w:r>
      <w:r>
        <w:t>for</w:t>
      </w:r>
      <w:r w:rsidRPr="00AF585E">
        <w:t xml:space="preserve"> </w:t>
      </w:r>
      <w:r>
        <w:t>ArcGIS for Power BI</w:t>
      </w:r>
      <w:r w:rsidRPr="00AF585E">
        <w:t>.</w:t>
      </w:r>
    </w:p>
    <w:p w14:paraId="33021BBC" w14:textId="77777777" w:rsidR="00DA2BCE" w:rsidRPr="002D35D8" w:rsidRDefault="00DA2BCE" w:rsidP="00D24051">
      <w:pPr>
        <w:rPr>
          <w:rStyle w:val="Strong"/>
          <w:rFonts w:asciiTheme="minorHAnsi" w:hAnsiTheme="minorHAnsi" w:cstheme="minorHAnsi"/>
          <w:b w:val="0"/>
          <w:bCs w:val="0"/>
        </w:rPr>
      </w:pPr>
      <w:r w:rsidRPr="002D35D8">
        <w:rPr>
          <w:rStyle w:val="Strong"/>
          <w:rFonts w:asciiTheme="minorHAnsi" w:hAnsiTheme="minorHAnsi" w:cstheme="minorHAnsi"/>
          <w:b w:val="0"/>
          <w:bCs w:val="0"/>
        </w:rPr>
        <w:t>To access the ArcGIS for Power BI online help from the visualization, follow these steps:</w:t>
      </w:r>
    </w:p>
    <w:p w14:paraId="0D74BCF2" w14:textId="2B456969" w:rsidR="000006D8" w:rsidRPr="00947CDC" w:rsidRDefault="00DA2BCE" w:rsidP="001673F3">
      <w:pPr>
        <w:pStyle w:val="Numbering"/>
        <w:numPr>
          <w:ilvl w:val="0"/>
          <w:numId w:val="31"/>
        </w:numPr>
        <w:ind w:left="720"/>
      </w:pPr>
      <w:r w:rsidRPr="00947CDC">
        <w:t xml:space="preserve">Click to expand the </w:t>
      </w:r>
      <w:r w:rsidRPr="0073336D">
        <w:rPr>
          <w:b/>
          <w:bCs w:val="0"/>
        </w:rPr>
        <w:t>Map tools</w:t>
      </w:r>
      <w:r w:rsidRPr="00947CDC">
        <w:t xml:space="preserve"> </w:t>
      </w:r>
      <w:r w:rsidRPr="00947CDC">
        <w:rPr>
          <w:noProof/>
        </w:rPr>
        <w:drawing>
          <wp:inline distT="0" distB="0" distL="0" distR="0" wp14:anchorId="0AB98867" wp14:editId="0AB29B88">
            <wp:extent cx="152400" cy="152400"/>
            <wp:effectExtent l="0" t="0" r="0" b="0"/>
            <wp:docPr id="83" name="Picture 83" descr="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too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47CDC">
        <w:t xml:space="preserve">, if necessary, and click the </w:t>
      </w:r>
      <w:r w:rsidRPr="00947CDC">
        <w:rPr>
          <w:b/>
        </w:rPr>
        <w:t>Settings</w:t>
      </w:r>
      <w:r w:rsidRPr="00947CDC">
        <w:t xml:space="preserve"> button </w:t>
      </w:r>
      <w:r w:rsidRPr="00947CDC">
        <w:rPr>
          <w:noProof/>
        </w:rPr>
        <w:drawing>
          <wp:inline distT="0" distB="0" distL="0" distR="0" wp14:anchorId="01056828" wp14:editId="47797F67">
            <wp:extent cx="182896" cy="175275"/>
            <wp:effectExtent l="0" t="0" r="7620" b="0"/>
            <wp:docPr id="105" name="Picture 105" descr="Settings to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ettings tool icon"/>
                    <pic:cNvPicPr/>
                  </pic:nvPicPr>
                  <pic:blipFill>
                    <a:blip r:embed="rId60">
                      <a:extLst>
                        <a:ext uri="{28A0092B-C50C-407E-A947-70E740481C1C}">
                          <a14:useLocalDpi xmlns:a14="http://schemas.microsoft.com/office/drawing/2010/main" val="0"/>
                        </a:ext>
                      </a:extLst>
                    </a:blip>
                    <a:stretch>
                      <a:fillRect/>
                    </a:stretch>
                  </pic:blipFill>
                  <pic:spPr>
                    <a:xfrm>
                      <a:off x="0" y="0"/>
                      <a:ext cx="182896" cy="175275"/>
                    </a:xfrm>
                    <a:prstGeom prst="rect">
                      <a:avLst/>
                    </a:prstGeom>
                  </pic:spPr>
                </pic:pic>
              </a:graphicData>
            </a:graphic>
          </wp:inline>
        </w:drawing>
      </w:r>
      <w:r w:rsidRPr="00947CDC">
        <w:t>.</w:t>
      </w:r>
    </w:p>
    <w:p w14:paraId="364B348E" w14:textId="1C9D848E" w:rsidR="000006D8" w:rsidRPr="00947CDC" w:rsidRDefault="00DA2BCE" w:rsidP="001673F3">
      <w:pPr>
        <w:pStyle w:val="Numbering"/>
        <w:numPr>
          <w:ilvl w:val="0"/>
          <w:numId w:val="31"/>
        </w:numPr>
        <w:ind w:left="720"/>
      </w:pPr>
      <w:r w:rsidRPr="00947CDC">
        <w:t xml:space="preserve">In the </w:t>
      </w:r>
      <w:r w:rsidRPr="00947CDC">
        <w:rPr>
          <w:b/>
        </w:rPr>
        <w:t>Settings</w:t>
      </w:r>
      <w:r w:rsidRPr="00947CDC">
        <w:t xml:space="preserve"> pane, click the </w:t>
      </w:r>
      <w:r w:rsidRPr="00947CDC">
        <w:rPr>
          <w:b/>
        </w:rPr>
        <w:t>Help</w:t>
      </w:r>
      <w:r w:rsidRPr="00947CDC">
        <w:t xml:space="preserve"> button.</w:t>
      </w:r>
    </w:p>
    <w:p w14:paraId="61F2EEE9" w14:textId="45374768" w:rsidR="00CC3A8C" w:rsidRPr="00947CDC" w:rsidRDefault="00CC3A8C" w:rsidP="001A1603">
      <w:pPr>
        <w:pStyle w:val="Image"/>
      </w:pPr>
      <w:r w:rsidRPr="00947CDC">
        <w:rPr>
          <w:noProof/>
        </w:rPr>
        <w:lastRenderedPageBreak/>
        <w:drawing>
          <wp:inline distT="0" distB="0" distL="0" distR="0" wp14:anchorId="6EE68100" wp14:editId="17B9ABB6">
            <wp:extent cx="1684166" cy="2591025"/>
            <wp:effectExtent l="0" t="0" r="0" b="0"/>
            <wp:docPr id="38" name="Picture 38" descr="Settings pane, help button. Click to open an Esri Help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ettings pane, help button. Click to open an Esri Help web page."/>
                    <pic:cNvPicPr/>
                  </pic:nvPicPr>
                  <pic:blipFill>
                    <a:blip r:embed="rId61"/>
                    <a:stretch>
                      <a:fillRect/>
                    </a:stretch>
                  </pic:blipFill>
                  <pic:spPr>
                    <a:xfrm>
                      <a:off x="0" y="0"/>
                      <a:ext cx="1684166" cy="2591025"/>
                    </a:xfrm>
                    <a:prstGeom prst="rect">
                      <a:avLst/>
                    </a:prstGeom>
                  </pic:spPr>
                </pic:pic>
              </a:graphicData>
            </a:graphic>
          </wp:inline>
        </w:drawing>
      </w:r>
    </w:p>
    <w:p w14:paraId="74BB3F7D" w14:textId="200BDE9A" w:rsidR="00CC3A8C" w:rsidRPr="00947CDC" w:rsidRDefault="00CC3A8C" w:rsidP="001A1603">
      <w:pPr>
        <w:pStyle w:val="Caption1"/>
      </w:pPr>
      <w:r w:rsidRPr="00947CDC">
        <w:rPr>
          <w:highlight w:val="yellow"/>
        </w:rPr>
        <w:t>IMG: settings_help.png</w:t>
      </w:r>
    </w:p>
    <w:p w14:paraId="2E531992" w14:textId="0EC85400" w:rsidR="00DA2BCE" w:rsidRPr="00947CDC" w:rsidRDefault="00DA2BCE" w:rsidP="001673F3">
      <w:pPr>
        <w:pStyle w:val="Numbering"/>
        <w:numPr>
          <w:ilvl w:val="0"/>
          <w:numId w:val="31"/>
        </w:numPr>
        <w:ind w:left="720"/>
      </w:pPr>
      <w:r w:rsidRPr="00947CDC">
        <w:t xml:space="preserve">Click </w:t>
      </w:r>
      <w:r w:rsidRPr="00947CDC">
        <w:rPr>
          <w:b/>
        </w:rPr>
        <w:t>OK</w:t>
      </w:r>
      <w:r w:rsidRPr="00947CDC">
        <w:t xml:space="preserve"> in the confirmation window that appears.</w:t>
      </w:r>
    </w:p>
    <w:p w14:paraId="4508D14D" w14:textId="6557BE08" w:rsidR="00DA2BCE" w:rsidRDefault="00DA2BCE" w:rsidP="00D24051">
      <w:pPr>
        <w:pStyle w:val="bodyIndent"/>
        <w:rPr>
          <w:sz w:val="22"/>
          <w:szCs w:val="22"/>
        </w:rPr>
      </w:pPr>
      <w:r w:rsidRPr="00947CDC">
        <w:rPr>
          <w:sz w:val="22"/>
          <w:szCs w:val="22"/>
        </w:rPr>
        <w:t>The ArcGIS for Power BI online help opens in a browser window.</w:t>
      </w:r>
    </w:p>
    <w:p w14:paraId="7222386E" w14:textId="30AE23A5" w:rsidR="00611AFF" w:rsidRPr="00947CDC" w:rsidRDefault="00611AFF" w:rsidP="00D24051">
      <w:pPr>
        <w:pStyle w:val="bodyIndent"/>
        <w:rPr>
          <w:sz w:val="22"/>
          <w:szCs w:val="22"/>
        </w:rPr>
      </w:pPr>
      <w:r>
        <w:rPr>
          <w:sz w:val="22"/>
          <w:szCs w:val="22"/>
        </w:rPr>
        <w:t>From here you can do the following:</w:t>
      </w:r>
    </w:p>
    <w:p w14:paraId="7E5259F3" w14:textId="77777777" w:rsidR="00DA2BCE" w:rsidRPr="00947CDC" w:rsidRDefault="00DA2BCE" w:rsidP="00D24051">
      <w:pPr>
        <w:pStyle w:val="bullets"/>
        <w:rPr>
          <w:sz w:val="22"/>
          <w:szCs w:val="22"/>
        </w:rPr>
      </w:pPr>
      <w:r w:rsidRPr="00947CDC">
        <w:rPr>
          <w:sz w:val="22"/>
          <w:szCs w:val="22"/>
        </w:rPr>
        <w:t xml:space="preserve">Find answers to </w:t>
      </w:r>
      <w:hyperlink r:id="rId62" w:history="1">
        <w:r w:rsidRPr="00947CDC">
          <w:rPr>
            <w:rStyle w:val="Hyperlink"/>
            <w:sz w:val="22"/>
            <w:szCs w:val="22"/>
          </w:rPr>
          <w:t>frequently asked questions</w:t>
        </w:r>
      </w:hyperlink>
      <w:r w:rsidRPr="00947CDC">
        <w:rPr>
          <w:sz w:val="22"/>
          <w:szCs w:val="22"/>
        </w:rPr>
        <w:t xml:space="preserve"> about ArcGIS for Power BI.</w:t>
      </w:r>
    </w:p>
    <w:p w14:paraId="3851BD75" w14:textId="70CC30FB" w:rsidR="00DA2BCE" w:rsidRPr="00947CDC" w:rsidRDefault="00611AFF" w:rsidP="00D24051">
      <w:pPr>
        <w:pStyle w:val="bullets"/>
        <w:rPr>
          <w:sz w:val="22"/>
          <w:szCs w:val="22"/>
        </w:rPr>
      </w:pPr>
      <w:r>
        <w:rPr>
          <w:sz w:val="22"/>
          <w:szCs w:val="22"/>
        </w:rPr>
        <w:t>A</w:t>
      </w:r>
      <w:r w:rsidR="00DA2BCE" w:rsidRPr="00947CDC">
        <w:rPr>
          <w:sz w:val="22"/>
          <w:szCs w:val="22"/>
        </w:rPr>
        <w:t>sk questions, find the latest information, report issues, and find answers on the Power BI </w:t>
      </w:r>
      <w:hyperlink r:id="rId63" w:history="1">
        <w:r w:rsidR="00DA2BCE" w:rsidRPr="00947CDC">
          <w:rPr>
            <w:rStyle w:val="Hyperlink"/>
            <w:rFonts w:cstheme="minorHAnsi"/>
            <w:sz w:val="22"/>
            <w:szCs w:val="22"/>
          </w:rPr>
          <w:t>community thread related to </w:t>
        </w:r>
        <w:r w:rsidR="00DA2BCE" w:rsidRPr="0073336D">
          <w:rPr>
            <w:rStyle w:val="Strong"/>
            <w:rFonts w:asciiTheme="minorHAnsi" w:hAnsiTheme="minorHAnsi" w:cstheme="minorHAnsi"/>
            <w:b w:val="0"/>
            <w:bCs w:val="0"/>
            <w:color w:val="0000FF"/>
            <w:sz w:val="22"/>
            <w:szCs w:val="22"/>
            <w:u w:val="single"/>
          </w:rPr>
          <w:t>ArcGIS for Power BI</w:t>
        </w:r>
      </w:hyperlink>
      <w:r w:rsidR="00DA2BCE" w:rsidRPr="00947CDC">
        <w:rPr>
          <w:sz w:val="22"/>
          <w:szCs w:val="22"/>
        </w:rPr>
        <w:t>.</w:t>
      </w:r>
    </w:p>
    <w:p w14:paraId="32DE06D9" w14:textId="40DB7AE4" w:rsidR="00DA2BCE" w:rsidRPr="00947CDC" w:rsidRDefault="00611AFF" w:rsidP="00D24051">
      <w:pPr>
        <w:pStyle w:val="bullets"/>
        <w:rPr>
          <w:sz w:val="22"/>
          <w:szCs w:val="22"/>
        </w:rPr>
      </w:pPr>
      <w:r>
        <w:rPr>
          <w:sz w:val="22"/>
          <w:szCs w:val="22"/>
        </w:rPr>
        <w:t xml:space="preserve">Give a </w:t>
      </w:r>
      <w:r w:rsidR="00DA2BCE" w:rsidRPr="00947CDC">
        <w:rPr>
          <w:sz w:val="22"/>
          <w:szCs w:val="22"/>
        </w:rPr>
        <w:t>suggestion for an improvement</w:t>
      </w:r>
      <w:r>
        <w:rPr>
          <w:sz w:val="22"/>
          <w:szCs w:val="22"/>
        </w:rPr>
        <w:t xml:space="preserve"> by </w:t>
      </w:r>
      <w:r w:rsidR="00DA2BCE" w:rsidRPr="00947CDC">
        <w:rPr>
          <w:sz w:val="22"/>
          <w:szCs w:val="22"/>
        </w:rPr>
        <w:t>submit</w:t>
      </w:r>
      <w:r>
        <w:rPr>
          <w:sz w:val="22"/>
          <w:szCs w:val="22"/>
        </w:rPr>
        <w:t>ting</w:t>
      </w:r>
      <w:r w:rsidR="00DA2BCE" w:rsidRPr="00947CDC">
        <w:rPr>
          <w:sz w:val="22"/>
          <w:szCs w:val="22"/>
        </w:rPr>
        <w:t xml:space="preserve"> it to the </w:t>
      </w:r>
      <w:hyperlink r:id="rId64" w:history="1">
        <w:r w:rsidR="00DA2BCE" w:rsidRPr="00947CDC">
          <w:rPr>
            <w:rStyle w:val="Hyperlink"/>
            <w:rFonts w:cstheme="minorHAnsi"/>
            <w:sz w:val="22"/>
            <w:szCs w:val="22"/>
          </w:rPr>
          <w:t>Power BI Ideas list</w:t>
        </w:r>
      </w:hyperlink>
      <w:r w:rsidR="00DA2BCE" w:rsidRPr="00947CDC">
        <w:rPr>
          <w:sz w:val="22"/>
          <w:szCs w:val="22"/>
        </w:rPr>
        <w:t>.</w:t>
      </w:r>
    </w:p>
    <w:p w14:paraId="1E9881EE" w14:textId="74496F25" w:rsidR="00DA2BCE" w:rsidRPr="00A53AAA" w:rsidRDefault="00FE18E6" w:rsidP="00D24051">
      <w:pPr>
        <w:pStyle w:val="bodyIndent"/>
        <w:rPr>
          <w:sz w:val="22"/>
          <w:szCs w:val="22"/>
        </w:rPr>
      </w:pPr>
      <w:r w:rsidRPr="00A53AAA">
        <w:rPr>
          <w:sz w:val="22"/>
          <w:szCs w:val="22"/>
        </w:rPr>
        <w:t xml:space="preserve">On the </w:t>
      </w:r>
      <w:r w:rsidRPr="00A53AAA">
        <w:rPr>
          <w:b/>
          <w:bCs/>
          <w:sz w:val="22"/>
          <w:szCs w:val="22"/>
        </w:rPr>
        <w:t>Settings</w:t>
      </w:r>
      <w:r w:rsidRPr="00A53AAA">
        <w:rPr>
          <w:sz w:val="22"/>
          <w:szCs w:val="22"/>
        </w:rPr>
        <w:t xml:space="preserve"> pane</w:t>
      </w:r>
      <w:r w:rsidR="00A53AAA">
        <w:rPr>
          <w:sz w:val="22"/>
          <w:szCs w:val="22"/>
        </w:rPr>
        <w:t>,</w:t>
      </w:r>
      <w:r w:rsidRPr="00A53AAA">
        <w:rPr>
          <w:sz w:val="22"/>
          <w:szCs w:val="22"/>
        </w:rPr>
        <w:t xml:space="preserve"> you can also view attribution for </w:t>
      </w:r>
      <w:r w:rsidR="00A53AAA">
        <w:rPr>
          <w:sz w:val="22"/>
          <w:szCs w:val="22"/>
        </w:rPr>
        <w:t>your map</w:t>
      </w:r>
      <w:r w:rsidRPr="00A53AAA">
        <w:rPr>
          <w:sz w:val="22"/>
          <w:szCs w:val="22"/>
        </w:rPr>
        <w:t xml:space="preserve">, read about the </w:t>
      </w:r>
      <w:hyperlink r:id="rId65" w:history="1">
        <w:r w:rsidRPr="00A53AAA">
          <w:rPr>
            <w:rStyle w:val="Hyperlink"/>
            <w:rFonts w:cstheme="minorHAnsi"/>
            <w:sz w:val="22"/>
            <w:szCs w:val="22"/>
          </w:rPr>
          <w:t>Esri EUEI (End User Experience) program</w:t>
        </w:r>
      </w:hyperlink>
      <w:r w:rsidRPr="00A53AAA">
        <w:rPr>
          <w:rFonts w:cstheme="minorHAnsi"/>
          <w:sz w:val="22"/>
          <w:szCs w:val="22"/>
        </w:rPr>
        <w:t xml:space="preserve">, and turn </w:t>
      </w:r>
      <w:r w:rsidRPr="00A53AAA">
        <w:rPr>
          <w:rFonts w:cstheme="minorHAnsi"/>
          <w:b/>
          <w:bCs/>
          <w:sz w:val="22"/>
          <w:szCs w:val="22"/>
        </w:rPr>
        <w:t>Send usage data to Esri</w:t>
      </w:r>
      <w:r w:rsidRPr="00A53AAA">
        <w:rPr>
          <w:rFonts w:cstheme="minorHAnsi"/>
          <w:sz w:val="22"/>
          <w:szCs w:val="22"/>
        </w:rPr>
        <w:t xml:space="preserve"> on or off</w:t>
      </w:r>
      <w:r w:rsidR="00DA2BCE" w:rsidRPr="00A53AAA">
        <w:rPr>
          <w:sz w:val="22"/>
          <w:szCs w:val="22"/>
        </w:rPr>
        <w:t>.</w:t>
      </w:r>
    </w:p>
    <w:p w14:paraId="6DF2A7B2" w14:textId="20E9B85D" w:rsidR="00DA2BCE" w:rsidRPr="00731D97" w:rsidRDefault="00DA2BCE" w:rsidP="00D24051">
      <w:pPr>
        <w:pStyle w:val="Heading3"/>
      </w:pPr>
      <w:r w:rsidRPr="00731D97">
        <w:t>Use Tooltips</w:t>
      </w:r>
    </w:p>
    <w:p w14:paraId="2BA9CABC" w14:textId="4A3AF661" w:rsidR="00BE317F" w:rsidRPr="00BE317F" w:rsidRDefault="00230699" w:rsidP="00D24051">
      <w:r w:rsidRPr="00D72D3C">
        <w:t xml:space="preserve">If the map has a reference layer, select </w:t>
      </w:r>
      <w:r w:rsidR="00FF34C3">
        <w:t xml:space="preserve">a </w:t>
      </w:r>
      <w:r w:rsidRPr="00D72D3C">
        <w:t xml:space="preserve">location to display </w:t>
      </w:r>
      <w:r w:rsidR="00FF34C3">
        <w:t xml:space="preserve">its </w:t>
      </w:r>
      <w:r w:rsidRPr="00D72D3C">
        <w:t xml:space="preserve">details in a </w:t>
      </w:r>
      <w:hyperlink r:id="rId66" w:history="1">
        <w:r w:rsidRPr="00326339">
          <w:rPr>
            <w:rStyle w:val="Hyperlink"/>
          </w:rPr>
          <w:t>tooltip</w:t>
        </w:r>
      </w:hyperlink>
      <w:r w:rsidRPr="00D72D3C">
        <w:t xml:space="preserve">. </w:t>
      </w:r>
      <w:r w:rsidR="00FF34C3">
        <w:t xml:space="preserve">The example below shows a tooltip for </w:t>
      </w:r>
      <w:r w:rsidR="00897228">
        <w:t xml:space="preserve">the </w:t>
      </w:r>
      <w:r w:rsidR="00FF34C3">
        <w:t>Cleveland, Ohio</w:t>
      </w:r>
      <w:r w:rsidR="00D37713">
        <w:t>,</w:t>
      </w:r>
      <w:r w:rsidRPr="00D72D3C">
        <w:t xml:space="preserve"> </w:t>
      </w:r>
      <w:r w:rsidR="00FF34C3">
        <w:t xml:space="preserve">2020 Total Population broken down by </w:t>
      </w:r>
      <w:r w:rsidR="00897228">
        <w:t xml:space="preserve">five-year </w:t>
      </w:r>
      <w:r w:rsidR="00FF34C3">
        <w:t xml:space="preserve">age </w:t>
      </w:r>
      <w:r w:rsidR="00897228">
        <w:t>increments</w:t>
      </w:r>
      <w:r w:rsidR="00FF34C3">
        <w:t xml:space="preserve"> added to the map by this </w:t>
      </w:r>
      <w:r w:rsidR="00391B2A" w:rsidRPr="0073336D">
        <w:rPr>
          <w:i/>
          <w:iCs/>
        </w:rPr>
        <w:t>report designer</w:t>
      </w:r>
      <w:r w:rsidRPr="00D72D3C">
        <w:t>.</w:t>
      </w:r>
    </w:p>
    <w:p w14:paraId="4E36B1EC" w14:textId="3A177E8E" w:rsidR="00230699" w:rsidRDefault="00200D35" w:rsidP="001A1603">
      <w:pPr>
        <w:pStyle w:val="Image"/>
      </w:pPr>
      <w:r>
        <w:rPr>
          <w:noProof/>
        </w:rPr>
        <w:lastRenderedPageBreak/>
        <w:drawing>
          <wp:inline distT="0" distB="0" distL="0" distR="0" wp14:anchorId="23F93988" wp14:editId="3D8C254B">
            <wp:extent cx="3345180" cy="2831038"/>
            <wp:effectExtent l="0" t="0" r="7620" b="7620"/>
            <wp:docPr id="14" name="Picture 14" descr="Cleveland, Ohio Last Year Sales map with a Demographics layer of Total Population by 5-year age inc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eveland, Ohio Last Year Sales map with a Demographics layer of Total Population by 5-year age increments."/>
                    <pic:cNvPicPr/>
                  </pic:nvPicPr>
                  <pic:blipFill>
                    <a:blip r:embed="rId67">
                      <a:extLst>
                        <a:ext uri="{28A0092B-C50C-407E-A947-70E740481C1C}">
                          <a14:useLocalDpi xmlns:a14="http://schemas.microsoft.com/office/drawing/2010/main" val="0"/>
                        </a:ext>
                      </a:extLst>
                    </a:blip>
                    <a:stretch>
                      <a:fillRect/>
                    </a:stretch>
                  </pic:blipFill>
                  <pic:spPr>
                    <a:xfrm>
                      <a:off x="0" y="0"/>
                      <a:ext cx="3355566" cy="2839828"/>
                    </a:xfrm>
                    <a:prstGeom prst="rect">
                      <a:avLst/>
                    </a:prstGeom>
                  </pic:spPr>
                </pic:pic>
              </a:graphicData>
            </a:graphic>
          </wp:inline>
        </w:drawing>
      </w:r>
    </w:p>
    <w:p w14:paraId="325ED43F" w14:textId="7421BD5B" w:rsidR="00200D35" w:rsidRPr="001A1603" w:rsidRDefault="00200D35" w:rsidP="001A1603">
      <w:pPr>
        <w:pStyle w:val="Caption1"/>
        <w:rPr>
          <w:highlight w:val="yellow"/>
        </w:rPr>
      </w:pPr>
      <w:r w:rsidRPr="001A1603">
        <w:rPr>
          <w:highlight w:val="yellow"/>
        </w:rPr>
        <w:t xml:space="preserve">IMG: </w:t>
      </w:r>
      <w:r w:rsidR="00BE317F" w:rsidRPr="001A1603">
        <w:rPr>
          <w:highlight w:val="yellow"/>
        </w:rPr>
        <w:t>Cleveland_Demographics.png</w:t>
      </w:r>
    </w:p>
    <w:p w14:paraId="13A63F97" w14:textId="56D3C2E1" w:rsidR="00977111" w:rsidRDefault="00230699" w:rsidP="008B3AED">
      <w:r w:rsidRPr="00DA2BCE">
        <w:t xml:space="preserve">Hover </w:t>
      </w:r>
      <w:r w:rsidR="009E5481">
        <w:t xml:space="preserve">your pointer </w:t>
      </w:r>
      <w:r w:rsidRPr="00DA2BCE">
        <w:t>over basemap location symbols to display details in a tooltip.</w:t>
      </w:r>
    </w:p>
    <w:p w14:paraId="5EF83451" w14:textId="6BE25021" w:rsidR="00230699" w:rsidRDefault="00DA2BCE" w:rsidP="001A1603">
      <w:pPr>
        <w:pStyle w:val="Image"/>
      </w:pPr>
      <w:r>
        <w:rPr>
          <w:noProof/>
        </w:rPr>
        <w:drawing>
          <wp:inline distT="0" distB="0" distL="0" distR="0" wp14:anchorId="2CE7E10B" wp14:editId="7074D981">
            <wp:extent cx="2918713" cy="1623201"/>
            <wp:effectExtent l="0" t="0" r="0" b="0"/>
            <wp:docPr id="22" name="Picture 22" descr="Abingdon MD Last Year Sales tooltip, showing $582,592 profit layered over Average Household Size Demographic Data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bingdon MD Last Year Sales tooltip, showing $582,592 profit layered over Average Household Size Demographic Data layer"/>
                    <pic:cNvPicPr/>
                  </pic:nvPicPr>
                  <pic:blipFill>
                    <a:blip r:embed="rId68">
                      <a:extLst>
                        <a:ext uri="{28A0092B-C50C-407E-A947-70E740481C1C}">
                          <a14:useLocalDpi xmlns:a14="http://schemas.microsoft.com/office/drawing/2010/main" val="0"/>
                        </a:ext>
                      </a:extLst>
                    </a:blip>
                    <a:stretch>
                      <a:fillRect/>
                    </a:stretch>
                  </pic:blipFill>
                  <pic:spPr>
                    <a:xfrm>
                      <a:off x="0" y="0"/>
                      <a:ext cx="2918713" cy="1623201"/>
                    </a:xfrm>
                    <a:prstGeom prst="rect">
                      <a:avLst/>
                    </a:prstGeom>
                  </pic:spPr>
                </pic:pic>
              </a:graphicData>
            </a:graphic>
          </wp:inline>
        </w:drawing>
      </w:r>
    </w:p>
    <w:p w14:paraId="3739C859" w14:textId="6064AC11" w:rsidR="00977111" w:rsidRPr="00BE317F" w:rsidRDefault="00230699" w:rsidP="001A1603">
      <w:pPr>
        <w:pStyle w:val="Caption1"/>
        <w:rPr>
          <w:highlight w:val="yellow"/>
        </w:rPr>
      </w:pPr>
      <w:r>
        <w:rPr>
          <w:rFonts w:ascii="Segoe UI" w:hAnsi="Segoe UI" w:cs="Segoe UI"/>
          <w:b/>
        </w:rPr>
        <w:t> </w:t>
      </w:r>
      <w:r w:rsidR="00977111" w:rsidRPr="00BE317F">
        <w:rPr>
          <w:highlight w:val="yellow"/>
        </w:rPr>
        <w:t xml:space="preserve">IMG: </w:t>
      </w:r>
      <w:r w:rsidR="00977111">
        <w:rPr>
          <w:highlight w:val="yellow"/>
        </w:rPr>
        <w:t>abingdonSalesTooltip.png</w:t>
      </w:r>
    </w:p>
    <w:p w14:paraId="4373C595" w14:textId="3060B8B6" w:rsidR="00230699" w:rsidRPr="00977111" w:rsidRDefault="00977111" w:rsidP="004836D0">
      <w:pPr>
        <w:shd w:val="clear" w:color="auto" w:fill="F2F2F2" w:themeFill="background1" w:themeFillShade="F2"/>
      </w:pPr>
      <w:r>
        <w:rPr>
          <w:b/>
          <w:bCs/>
        </w:rPr>
        <w:t xml:space="preserve">Tip </w:t>
      </w:r>
      <w:r w:rsidR="00230699" w:rsidRPr="00977111">
        <w:t xml:space="preserve">You may have to zoom in to select a specific location. </w:t>
      </w:r>
      <w:r w:rsidR="00A20CA4">
        <w:t>I</w:t>
      </w:r>
      <w:r w:rsidR="00230699" w:rsidRPr="00977111">
        <w:t>f there are overlapping locations, Power BI will present you with more than one tooltip at a time. Select the arrows to move between the tooltips</w:t>
      </w:r>
      <w:r w:rsidR="00C31376">
        <w:t>.</w:t>
      </w:r>
    </w:p>
    <w:p w14:paraId="4B6FC4A9" w14:textId="1E6D9CD9" w:rsidR="00230699" w:rsidRPr="001A1603" w:rsidRDefault="00376693" w:rsidP="001A1603">
      <w:pPr>
        <w:pStyle w:val="Image"/>
      </w:pPr>
      <w:r>
        <w:rPr>
          <w:noProof/>
        </w:rPr>
        <w:drawing>
          <wp:inline distT="0" distB="0" distL="0" distR="0" wp14:anchorId="608255BD" wp14:editId="538D5C8F">
            <wp:extent cx="2583404" cy="2293819"/>
            <wp:effectExtent l="0" t="0" r="762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9"/>
                    <a:stretch>
                      <a:fillRect/>
                    </a:stretch>
                  </pic:blipFill>
                  <pic:spPr>
                    <a:xfrm>
                      <a:off x="0" y="0"/>
                      <a:ext cx="2583404" cy="2293819"/>
                    </a:xfrm>
                    <a:prstGeom prst="rect">
                      <a:avLst/>
                    </a:prstGeom>
                  </pic:spPr>
                </pic:pic>
              </a:graphicData>
            </a:graphic>
          </wp:inline>
        </w:drawing>
      </w:r>
    </w:p>
    <w:p w14:paraId="6E26FB9C" w14:textId="30F2BF79" w:rsidR="00376693" w:rsidRDefault="00376693" w:rsidP="001A1603">
      <w:pPr>
        <w:pStyle w:val="Caption1"/>
      </w:pPr>
      <w:r w:rsidRPr="00376693">
        <w:rPr>
          <w:highlight w:val="yellow"/>
        </w:rPr>
        <w:t>IMG: tooltip_multiple.png</w:t>
      </w:r>
    </w:p>
    <w:p w14:paraId="6BA8464B" w14:textId="099AE84D" w:rsidR="006753EB" w:rsidRDefault="006753EB" w:rsidP="00D24051">
      <w:pPr>
        <w:pStyle w:val="Heading3"/>
      </w:pPr>
      <w:r>
        <w:lastRenderedPageBreak/>
        <w:t xml:space="preserve">Use </w:t>
      </w:r>
      <w:r w:rsidR="00D37713">
        <w:t>i</w:t>
      </w:r>
      <w:r>
        <w:t>nfographics</w:t>
      </w:r>
    </w:p>
    <w:p w14:paraId="19D877F1" w14:textId="3C3C0856" w:rsidR="00230699" w:rsidRDefault="00230699" w:rsidP="00D24051">
      <w:r>
        <w:t xml:space="preserve">If the </w:t>
      </w:r>
      <w:r w:rsidR="00391B2A" w:rsidRPr="0073336D">
        <w:rPr>
          <w:i/>
          <w:iCs/>
        </w:rPr>
        <w:t>report designer</w:t>
      </w:r>
      <w:r>
        <w:t xml:space="preserve"> added an </w:t>
      </w:r>
      <w:hyperlink r:id="rId70" w:history="1">
        <w:r w:rsidRPr="00FC46E1">
          <w:rPr>
            <w:rStyle w:val="Hyperlink"/>
          </w:rPr>
          <w:t>Infographics layer</w:t>
        </w:r>
      </w:hyperlink>
      <w:r>
        <w:t xml:space="preserve"> to the ArcGIS map, yo</w:t>
      </w:r>
      <w:r w:rsidR="006753EB">
        <w:t>u wi</w:t>
      </w:r>
      <w:r>
        <w:t>ll see additional data displayed in the upper</w:t>
      </w:r>
      <w:r w:rsidR="00D37713">
        <w:t xml:space="preserve"> </w:t>
      </w:r>
      <w:r>
        <w:t xml:space="preserve">right corner of the map. For example, here the </w:t>
      </w:r>
      <w:r w:rsidR="00AD0F62" w:rsidRPr="0073336D">
        <w:rPr>
          <w:i/>
          <w:iCs/>
        </w:rPr>
        <w:t>report</w:t>
      </w:r>
      <w:r w:rsidRPr="0073336D">
        <w:rPr>
          <w:i/>
          <w:iCs/>
        </w:rPr>
        <w:t xml:space="preserve"> </w:t>
      </w:r>
      <w:r w:rsidR="003952F9" w:rsidRPr="0073336D">
        <w:rPr>
          <w:i/>
          <w:iCs/>
        </w:rPr>
        <w:t>designer</w:t>
      </w:r>
      <w:r>
        <w:t xml:space="preserve"> added </w:t>
      </w:r>
      <w:r w:rsidR="006753EB">
        <w:t>2021 Median Household Income.</w:t>
      </w:r>
    </w:p>
    <w:p w14:paraId="207E0549" w14:textId="20F1D358" w:rsidR="00230699" w:rsidRDefault="006753EB" w:rsidP="001A1603">
      <w:pPr>
        <w:pStyle w:val="Image"/>
      </w:pPr>
      <w:r>
        <w:rPr>
          <w:noProof/>
        </w:rPr>
        <w:drawing>
          <wp:inline distT="0" distB="0" distL="0" distR="0" wp14:anchorId="0F8117F0" wp14:editId="66212769">
            <wp:extent cx="1341236" cy="1348857"/>
            <wp:effectExtent l="0" t="0" r="0" b="3810"/>
            <wp:docPr id="33" name="Picture 33" descr="Infographic of Median Household Income for the Columbus, Ohio regio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nfographic of Median Household Income for the Columbus, Ohio region, 2021"/>
                    <pic:cNvPicPr/>
                  </pic:nvPicPr>
                  <pic:blipFill>
                    <a:blip r:embed="rId71"/>
                    <a:stretch>
                      <a:fillRect/>
                    </a:stretch>
                  </pic:blipFill>
                  <pic:spPr>
                    <a:xfrm>
                      <a:off x="0" y="0"/>
                      <a:ext cx="1341236" cy="1348857"/>
                    </a:xfrm>
                    <a:prstGeom prst="rect">
                      <a:avLst/>
                    </a:prstGeom>
                  </pic:spPr>
                </pic:pic>
              </a:graphicData>
            </a:graphic>
          </wp:inline>
        </w:drawing>
      </w:r>
    </w:p>
    <w:p w14:paraId="78459588" w14:textId="70777A69" w:rsidR="00EF6CD1" w:rsidRDefault="00EF6CD1" w:rsidP="001A1603">
      <w:pPr>
        <w:pStyle w:val="Caption1"/>
      </w:pPr>
      <w:r w:rsidRPr="00EF6CD1">
        <w:rPr>
          <w:highlight w:val="yellow"/>
        </w:rPr>
        <w:t>IMG: infographic_medianHH.png</w:t>
      </w:r>
    </w:p>
    <w:p w14:paraId="1D9D85DB" w14:textId="0ADFAA18" w:rsidR="00230699" w:rsidRDefault="00230699" w:rsidP="00090CB3">
      <w:pPr>
        <w:pStyle w:val="Heading2"/>
      </w:pPr>
      <w:r>
        <w:t xml:space="preserve">Considerations and </w:t>
      </w:r>
      <w:r w:rsidR="0017429A">
        <w:t>l</w:t>
      </w:r>
      <w:r>
        <w:t>imitations</w:t>
      </w:r>
    </w:p>
    <w:p w14:paraId="3F24EF36" w14:textId="5BC222AF" w:rsidR="00230699" w:rsidRDefault="00230699" w:rsidP="00D24051">
      <w:r>
        <w:t>ArcGIS for Power BI is available in the following services and applications:</w:t>
      </w:r>
    </w:p>
    <w:tbl>
      <w:tblPr>
        <w:tblW w:w="10440" w:type="dxa"/>
        <w:tblInd w:w="-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935"/>
        <w:gridCol w:w="6505"/>
      </w:tblGrid>
      <w:tr w:rsidR="00EF6CD1" w14:paraId="4EBCABB5" w14:textId="77777777" w:rsidTr="00EF6CD1">
        <w:trPr>
          <w:tblHeader/>
        </w:trPr>
        <w:tc>
          <w:tcPr>
            <w:tcW w:w="3935" w:type="dxa"/>
            <w:tcBorders>
              <w:left w:val="single" w:sz="6" w:space="0" w:color="CCCCCC"/>
              <w:bottom w:val="nil"/>
              <w:right w:val="single" w:sz="6" w:space="0" w:color="CCCCCC"/>
            </w:tcBorders>
            <w:shd w:val="clear" w:color="auto" w:fill="EFEFEF"/>
            <w:vAlign w:val="center"/>
            <w:hideMark/>
          </w:tcPr>
          <w:p w14:paraId="38532486" w14:textId="77777777" w:rsidR="00EF6CD1" w:rsidRDefault="00EF6CD1" w:rsidP="00D24051">
            <w:pPr>
              <w:pStyle w:val="body"/>
              <w:rPr>
                <w:rFonts w:ascii="Times New Roman" w:hAnsi="Times New Roman"/>
                <w:sz w:val="24"/>
                <w:szCs w:val="24"/>
              </w:rPr>
            </w:pPr>
            <w:r>
              <w:t>Service/Application</w:t>
            </w:r>
          </w:p>
        </w:tc>
        <w:tc>
          <w:tcPr>
            <w:tcW w:w="6505" w:type="dxa"/>
            <w:tcBorders>
              <w:left w:val="single" w:sz="6" w:space="0" w:color="CCCCCC"/>
              <w:bottom w:val="nil"/>
              <w:right w:val="single" w:sz="6" w:space="0" w:color="CCCCCC"/>
            </w:tcBorders>
            <w:shd w:val="clear" w:color="auto" w:fill="EFEFEF"/>
            <w:vAlign w:val="center"/>
            <w:hideMark/>
          </w:tcPr>
          <w:p w14:paraId="68ACF840" w14:textId="77777777" w:rsidR="00EF6CD1" w:rsidRDefault="00EF6CD1" w:rsidP="00D24051">
            <w:pPr>
              <w:pStyle w:val="body"/>
            </w:pPr>
            <w:r>
              <w:t>Availability</w:t>
            </w:r>
          </w:p>
        </w:tc>
      </w:tr>
      <w:tr w:rsidR="00EF6CD1" w14:paraId="30A39EBB" w14:textId="77777777" w:rsidTr="00EF6CD1">
        <w:tc>
          <w:tcPr>
            <w:tcW w:w="3935" w:type="dxa"/>
            <w:tcBorders>
              <w:top w:val="nil"/>
              <w:left w:val="single" w:sz="6" w:space="0" w:color="CCCCCC"/>
              <w:bottom w:val="single" w:sz="4" w:space="0" w:color="auto"/>
              <w:right w:val="single" w:sz="6" w:space="0" w:color="CCCCCC"/>
            </w:tcBorders>
            <w:shd w:val="clear" w:color="auto" w:fill="FFFFFF"/>
            <w:vAlign w:val="center"/>
            <w:hideMark/>
          </w:tcPr>
          <w:p w14:paraId="37140D48" w14:textId="77777777" w:rsidR="00EF6CD1" w:rsidRDefault="00EF6CD1" w:rsidP="00D24051">
            <w:pPr>
              <w:pStyle w:val="body"/>
            </w:pPr>
            <w:r>
              <w:rPr>
                <w:rStyle w:val="ph"/>
              </w:rPr>
              <w:t>Power BI</w:t>
            </w:r>
            <w:r>
              <w:t> Desktop</w:t>
            </w:r>
          </w:p>
        </w:tc>
        <w:tc>
          <w:tcPr>
            <w:tcW w:w="6505" w:type="dxa"/>
            <w:tcBorders>
              <w:top w:val="nil"/>
              <w:left w:val="single" w:sz="6" w:space="0" w:color="CCCCCC"/>
              <w:bottom w:val="single" w:sz="4" w:space="0" w:color="auto"/>
              <w:right w:val="single" w:sz="6" w:space="0" w:color="CCCCCC"/>
            </w:tcBorders>
            <w:shd w:val="clear" w:color="auto" w:fill="FFFFFF"/>
            <w:vAlign w:val="center"/>
            <w:hideMark/>
          </w:tcPr>
          <w:p w14:paraId="174E446C" w14:textId="77777777" w:rsidR="00EF6CD1" w:rsidRDefault="00EF6CD1" w:rsidP="00D24051">
            <w:pPr>
              <w:pStyle w:val="body"/>
            </w:pPr>
            <w:r>
              <w:t>Yes</w:t>
            </w:r>
          </w:p>
        </w:tc>
      </w:tr>
      <w:tr w:rsidR="00EF6CD1" w14:paraId="3804E2DA" w14:textId="77777777" w:rsidTr="00EF6CD1">
        <w:tc>
          <w:tcPr>
            <w:tcW w:w="393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100D27F4" w14:textId="77777777" w:rsidR="00EF6CD1" w:rsidRDefault="00EF6CD1" w:rsidP="00D24051">
            <w:pPr>
              <w:pStyle w:val="body"/>
            </w:pPr>
            <w:r>
              <w:rPr>
                <w:rStyle w:val="ph"/>
              </w:rPr>
              <w:t>Power BI</w:t>
            </w:r>
            <w:r>
              <w:t> service (powerbi.com)</w:t>
            </w:r>
          </w:p>
        </w:tc>
        <w:tc>
          <w:tcPr>
            <w:tcW w:w="650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63C28212" w14:textId="77777777" w:rsidR="00EF6CD1" w:rsidRDefault="00EF6CD1" w:rsidP="00D24051">
            <w:pPr>
              <w:pStyle w:val="body"/>
            </w:pPr>
            <w:r>
              <w:t>Yes</w:t>
            </w:r>
          </w:p>
        </w:tc>
      </w:tr>
      <w:tr w:rsidR="00EF6CD1" w14:paraId="1C7AF08C" w14:textId="77777777" w:rsidTr="00EF6CD1">
        <w:tc>
          <w:tcPr>
            <w:tcW w:w="393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2E7F97C5" w14:textId="77777777" w:rsidR="00EF6CD1" w:rsidRDefault="00EF6CD1" w:rsidP="00D24051">
            <w:pPr>
              <w:pStyle w:val="body"/>
            </w:pPr>
            <w:r>
              <w:rPr>
                <w:rStyle w:val="ph"/>
              </w:rPr>
              <w:t>Power BI</w:t>
            </w:r>
            <w:r>
              <w:t> mobile applications*</w:t>
            </w:r>
          </w:p>
        </w:tc>
        <w:tc>
          <w:tcPr>
            <w:tcW w:w="650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6FEE1A7C" w14:textId="77777777" w:rsidR="00EF6CD1" w:rsidRDefault="00EF6CD1" w:rsidP="00D24051">
            <w:pPr>
              <w:pStyle w:val="body"/>
            </w:pPr>
            <w:r>
              <w:t>Yes</w:t>
            </w:r>
          </w:p>
        </w:tc>
      </w:tr>
      <w:tr w:rsidR="00EF6CD1" w14:paraId="14AB726A" w14:textId="77777777" w:rsidTr="00EF6CD1">
        <w:tc>
          <w:tcPr>
            <w:tcW w:w="393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336AFB1C" w14:textId="77777777" w:rsidR="00EF6CD1" w:rsidRDefault="00EF6CD1" w:rsidP="00D24051">
            <w:pPr>
              <w:pStyle w:val="body"/>
            </w:pPr>
            <w:r>
              <w:rPr>
                <w:rStyle w:val="ph"/>
              </w:rPr>
              <w:t>Power BI</w:t>
            </w:r>
            <w:r>
              <w:t> publish to web</w:t>
            </w:r>
          </w:p>
        </w:tc>
        <w:tc>
          <w:tcPr>
            <w:tcW w:w="650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2A302941" w14:textId="1AF5C4A2" w:rsidR="00EF6CD1" w:rsidRDefault="00EF6CD1" w:rsidP="00D24051">
            <w:pPr>
              <w:pStyle w:val="body"/>
            </w:pPr>
            <w:r>
              <w:t xml:space="preserve">Yes, for designers signed in to a </w:t>
            </w:r>
            <w:r w:rsidRPr="008575B2">
              <w:t xml:space="preserve">valid, licensed </w:t>
            </w:r>
            <w:hyperlink r:id="rId72" w:history="1">
              <w:r w:rsidR="0073690D" w:rsidRPr="00EE3E8F">
                <w:rPr>
                  <w:rStyle w:val="Hyperlink"/>
                </w:rPr>
                <w:t>ArcGIS account</w:t>
              </w:r>
            </w:hyperlink>
          </w:p>
        </w:tc>
      </w:tr>
      <w:tr w:rsidR="00EF6CD1" w14:paraId="006B4EB3" w14:textId="77777777" w:rsidTr="00EF6CD1">
        <w:tc>
          <w:tcPr>
            <w:tcW w:w="393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10511125" w14:textId="77777777" w:rsidR="00EF6CD1" w:rsidRDefault="00EF6CD1" w:rsidP="00D24051">
            <w:pPr>
              <w:pStyle w:val="body"/>
            </w:pPr>
            <w:r>
              <w:rPr>
                <w:rStyle w:val="ph"/>
              </w:rPr>
              <w:t>Power BI</w:t>
            </w:r>
            <w:r>
              <w:t> Embedded</w:t>
            </w:r>
          </w:p>
        </w:tc>
        <w:tc>
          <w:tcPr>
            <w:tcW w:w="650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110B7A9B" w14:textId="29EA977B" w:rsidR="00EF6CD1" w:rsidRDefault="00EF6CD1" w:rsidP="00D24051">
            <w:pPr>
              <w:pStyle w:val="body"/>
            </w:pPr>
            <w:r>
              <w:t xml:space="preserve">Yes, for designers signed in to a </w:t>
            </w:r>
            <w:r w:rsidRPr="008575B2">
              <w:t xml:space="preserve">valid, licensed </w:t>
            </w:r>
            <w:hyperlink r:id="rId73" w:history="1">
              <w:r w:rsidR="0073690D" w:rsidRPr="00EE3E8F">
                <w:rPr>
                  <w:rStyle w:val="Hyperlink"/>
                </w:rPr>
                <w:t>ArcGIS account</w:t>
              </w:r>
            </w:hyperlink>
          </w:p>
        </w:tc>
      </w:tr>
      <w:tr w:rsidR="00EF6CD1" w14:paraId="3117E661" w14:textId="77777777" w:rsidTr="00EF6CD1">
        <w:tc>
          <w:tcPr>
            <w:tcW w:w="393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2FB6D9F5" w14:textId="77777777" w:rsidR="00EF6CD1" w:rsidRDefault="00EF6CD1" w:rsidP="00D24051">
            <w:pPr>
              <w:pStyle w:val="body"/>
            </w:pPr>
            <w:r>
              <w:rPr>
                <w:rStyle w:val="ph"/>
              </w:rPr>
              <w:t>Power BI</w:t>
            </w:r>
            <w:r>
              <w:t> service embedding (powerbi.com)</w:t>
            </w:r>
          </w:p>
        </w:tc>
        <w:tc>
          <w:tcPr>
            <w:tcW w:w="6505" w:type="dxa"/>
            <w:tcBorders>
              <w:top w:val="single" w:sz="4" w:space="0" w:color="auto"/>
              <w:left w:val="single" w:sz="6" w:space="0" w:color="CCCCCC"/>
              <w:bottom w:val="single" w:sz="4" w:space="0" w:color="auto"/>
              <w:right w:val="single" w:sz="6" w:space="0" w:color="CCCCCC"/>
            </w:tcBorders>
            <w:shd w:val="clear" w:color="auto" w:fill="FFFFFF"/>
            <w:vAlign w:val="center"/>
            <w:hideMark/>
          </w:tcPr>
          <w:p w14:paraId="14D456F0" w14:textId="77777777" w:rsidR="00EF6CD1" w:rsidRDefault="00EF6CD1" w:rsidP="00D24051">
            <w:pPr>
              <w:pStyle w:val="body"/>
            </w:pPr>
            <w:r>
              <w:t>No</w:t>
            </w:r>
          </w:p>
        </w:tc>
      </w:tr>
      <w:tr w:rsidR="00EF6CD1" w14:paraId="63904E89" w14:textId="77777777" w:rsidTr="00EF6CD1">
        <w:tc>
          <w:tcPr>
            <w:tcW w:w="3935" w:type="dxa"/>
            <w:tcBorders>
              <w:top w:val="single" w:sz="4" w:space="0" w:color="auto"/>
              <w:left w:val="single" w:sz="6" w:space="0" w:color="CCCCCC"/>
              <w:bottom w:val="single" w:sz="6" w:space="0" w:color="CCCCCC"/>
              <w:right w:val="single" w:sz="6" w:space="0" w:color="CCCCCC"/>
            </w:tcBorders>
            <w:shd w:val="clear" w:color="auto" w:fill="FFFFFF"/>
            <w:vAlign w:val="center"/>
            <w:hideMark/>
          </w:tcPr>
          <w:p w14:paraId="7CEDE75F" w14:textId="77777777" w:rsidR="00EF6CD1" w:rsidRDefault="00EF6CD1" w:rsidP="00D24051">
            <w:pPr>
              <w:pStyle w:val="body"/>
            </w:pPr>
            <w:r>
              <w:rPr>
                <w:rStyle w:val="ph"/>
              </w:rPr>
              <w:t>Power BI</w:t>
            </w:r>
            <w:r>
              <w:t> Report Server</w:t>
            </w:r>
          </w:p>
        </w:tc>
        <w:tc>
          <w:tcPr>
            <w:tcW w:w="6505" w:type="dxa"/>
            <w:tcBorders>
              <w:top w:val="single" w:sz="4" w:space="0" w:color="auto"/>
              <w:left w:val="single" w:sz="6" w:space="0" w:color="CCCCCC"/>
              <w:bottom w:val="single" w:sz="6" w:space="0" w:color="CCCCCC"/>
              <w:right w:val="single" w:sz="6" w:space="0" w:color="CCCCCC"/>
            </w:tcBorders>
            <w:shd w:val="clear" w:color="auto" w:fill="FFFFFF"/>
            <w:vAlign w:val="center"/>
            <w:hideMark/>
          </w:tcPr>
          <w:p w14:paraId="4DD21EAF" w14:textId="77777777" w:rsidR="00EF6CD1" w:rsidRPr="00DB522F" w:rsidRDefault="00EF6CD1" w:rsidP="00D24051">
            <w:pPr>
              <w:pStyle w:val="body"/>
            </w:pPr>
            <w:r w:rsidRPr="00DB522F">
              <w:t>Yes, when signed in to a valid ArcGIS Enterprise account through Report Server</w:t>
            </w:r>
            <w:r>
              <w:t xml:space="preserve"> (</w:t>
            </w:r>
            <w:r w:rsidRPr="00DB522F">
              <w:t>online environment only</w:t>
            </w:r>
            <w:r>
              <w:t>); n</w:t>
            </w:r>
            <w:r w:rsidRPr="00DB522F">
              <w:t>ot supported in a disconnected environment or with ArcGIS Online.</w:t>
            </w:r>
          </w:p>
          <w:p w14:paraId="10F008DA" w14:textId="77777777" w:rsidR="00EF6CD1" w:rsidRPr="00ED7659" w:rsidRDefault="00EF6CD1" w:rsidP="00D24051">
            <w:pPr>
              <w:pStyle w:val="body"/>
            </w:pPr>
            <w:r w:rsidRPr="00DB522F">
              <w:t>Accessing Report Server with ArcGIS for Power BI consumes ArcGIS credits; for more information</w:t>
            </w:r>
            <w:r>
              <w:t xml:space="preserve"> about credits</w:t>
            </w:r>
            <w:r w:rsidRPr="00DB522F">
              <w:t xml:space="preserve">, </w:t>
            </w:r>
            <w:r>
              <w:t>visit</w:t>
            </w:r>
            <w:r w:rsidRPr="00DB522F">
              <w:t> </w:t>
            </w:r>
            <w:hyperlink r:id="rId74" w:history="1">
              <w:r w:rsidRPr="00DB522F">
                <w:rPr>
                  <w:rStyle w:val="Hyperlink"/>
                  <w:lang w:val="en-US"/>
                </w:rPr>
                <w:t>Understand credits</w:t>
              </w:r>
            </w:hyperlink>
            <w:r w:rsidRPr="00DB522F">
              <w:t>.</w:t>
            </w:r>
          </w:p>
        </w:tc>
      </w:tr>
    </w:tbl>
    <w:p w14:paraId="70D8845E" w14:textId="77777777" w:rsidR="00FA1222" w:rsidRPr="001673F3" w:rsidRDefault="00FA1222" w:rsidP="00D24051">
      <w:pPr>
        <w:pStyle w:val="bodyIndent"/>
        <w:rPr>
          <w:sz w:val="22"/>
          <w:szCs w:val="22"/>
        </w:rPr>
      </w:pPr>
      <w:r w:rsidRPr="001673F3">
        <w:rPr>
          <w:sz w:val="22"/>
          <w:szCs w:val="22"/>
        </w:rPr>
        <w:t>*In mobile environments, you can view maps created using the ArcGIS for Power BI visualization included with Power BI (</w:t>
      </w:r>
      <w:hyperlink r:id="rId75" w:history="1">
        <w:r w:rsidRPr="001673F3">
          <w:rPr>
            <w:sz w:val="22"/>
            <w:szCs w:val="22"/>
          </w:rPr>
          <w:t>Standard account</w:t>
        </w:r>
      </w:hyperlink>
      <w:r w:rsidRPr="001673F3">
        <w:rPr>
          <w:sz w:val="22"/>
          <w:szCs w:val="22"/>
        </w:rPr>
        <w:t>). Maps that contain premium content from ArcGIS are not supported in mobile environments.</w:t>
      </w:r>
    </w:p>
    <w:p w14:paraId="3D5AF047" w14:textId="77777777" w:rsidR="00FA1222" w:rsidRPr="001673F3" w:rsidRDefault="00FA1222" w:rsidP="00D24051">
      <w:pPr>
        <w:pStyle w:val="bodyIndent"/>
        <w:rPr>
          <w:sz w:val="22"/>
          <w:szCs w:val="22"/>
        </w:rPr>
      </w:pPr>
      <w:r w:rsidRPr="001673F3">
        <w:rPr>
          <w:sz w:val="22"/>
          <w:szCs w:val="22"/>
        </w:rPr>
        <w:t>In services or applications for which ArcGIS for Power BI is not available, ArcGIS visualizations will show as an empty visual with the Power BI logo.</w:t>
      </w:r>
    </w:p>
    <w:p w14:paraId="40A861D7" w14:textId="509955DA" w:rsidR="004B1B38" w:rsidRPr="00A844B6" w:rsidRDefault="004B1B38" w:rsidP="00090CB3">
      <w:pPr>
        <w:pStyle w:val="Heading2"/>
        <w:rPr>
          <w:rStyle w:val="Strong"/>
          <w:rFonts w:asciiTheme="minorHAnsi" w:hAnsiTheme="minorHAnsi"/>
          <w:b w:val="0"/>
          <w:bCs w:val="0"/>
        </w:rPr>
      </w:pPr>
      <w:r w:rsidRPr="00A844B6">
        <w:rPr>
          <w:rStyle w:val="Strong"/>
          <w:rFonts w:asciiTheme="minorHAnsi" w:hAnsiTheme="minorHAnsi"/>
          <w:b w:val="0"/>
          <w:bCs w:val="0"/>
        </w:rPr>
        <w:t>FAQ</w:t>
      </w:r>
    </w:p>
    <w:p w14:paraId="19950143" w14:textId="68E552DA" w:rsidR="00EF6CD1" w:rsidRPr="00E5247C" w:rsidRDefault="00230699" w:rsidP="001602C9">
      <w:pPr>
        <w:pStyle w:val="NormalWeb"/>
        <w:keepNext/>
        <w:spacing w:after="0" w:afterAutospacing="0"/>
        <w:rPr>
          <w:rStyle w:val="Strong"/>
        </w:rPr>
      </w:pPr>
      <w:r>
        <w:rPr>
          <w:rStyle w:val="Strong"/>
        </w:rPr>
        <w:t>How do</w:t>
      </w:r>
      <w:r w:rsidR="00EF6CD1">
        <w:rPr>
          <w:rStyle w:val="Strong"/>
        </w:rPr>
        <w:t>es</w:t>
      </w:r>
      <w:r>
        <w:rPr>
          <w:rStyle w:val="Strong"/>
        </w:rPr>
        <w:t xml:space="preserve"> ArcGIS for Power BI work </w:t>
      </w:r>
      <w:r w:rsidR="00EF6CD1">
        <w:rPr>
          <w:rStyle w:val="Strong"/>
        </w:rPr>
        <w:t>with Power BI</w:t>
      </w:r>
      <w:r w:rsidR="004B1B38">
        <w:rPr>
          <w:rStyle w:val="Strong"/>
        </w:rPr>
        <w:t xml:space="preserve"> data</w:t>
      </w:r>
      <w:r>
        <w:rPr>
          <w:rStyle w:val="Strong"/>
        </w:rPr>
        <w:t>?</w:t>
      </w:r>
      <w:r w:rsidRPr="00E5247C">
        <w:rPr>
          <w:rStyle w:val="Strong"/>
        </w:rPr>
        <w:t> </w:t>
      </w:r>
    </w:p>
    <w:p w14:paraId="3962F3A0" w14:textId="5B8166CF" w:rsidR="00230699" w:rsidRPr="001516F5" w:rsidRDefault="00230699" w:rsidP="00D24051">
      <w:r w:rsidRPr="001516F5">
        <w:t xml:space="preserve">ArcGIS for Power BI is provided by </w:t>
      </w:r>
      <w:hyperlink r:id="rId76" w:history="1">
        <w:r w:rsidRPr="001516F5">
          <w:rPr>
            <w:rStyle w:val="Hyperlink"/>
            <w:rFonts w:cstheme="minorHAnsi"/>
          </w:rPr>
          <w:t>Esri</w:t>
        </w:r>
      </w:hyperlink>
      <w:r w:rsidR="004B1B38" w:rsidRPr="001516F5">
        <w:t>; see</w:t>
      </w:r>
      <w:r w:rsidR="00BC77CA" w:rsidRPr="001516F5">
        <w:t xml:space="preserve"> the</w:t>
      </w:r>
      <w:r w:rsidR="004B1B38" w:rsidRPr="001516F5">
        <w:t xml:space="preserve"> </w:t>
      </w:r>
      <w:hyperlink w:anchor="_User_consent" w:history="1">
        <w:r w:rsidR="004B1B38" w:rsidRPr="001516F5">
          <w:rPr>
            <w:rStyle w:val="Hyperlink"/>
            <w:rFonts w:cstheme="minorHAnsi"/>
          </w:rPr>
          <w:t>User consent</w:t>
        </w:r>
      </w:hyperlink>
      <w:r w:rsidR="00BC77CA" w:rsidRPr="001516F5">
        <w:t xml:space="preserve"> section of this document</w:t>
      </w:r>
      <w:r w:rsidRPr="001516F5">
        <w:t xml:space="preserve">. </w:t>
      </w:r>
      <w:r w:rsidR="004B1B38" w:rsidRPr="001516F5">
        <w:t>When you provide</w:t>
      </w:r>
      <w:r w:rsidRPr="001516F5">
        <w:t xml:space="preserve"> </w:t>
      </w:r>
      <w:r w:rsidR="004B1B38" w:rsidRPr="001516F5">
        <w:t xml:space="preserve">your </w:t>
      </w:r>
      <w:r w:rsidRPr="001516F5">
        <w:t xml:space="preserve">consent, </w:t>
      </w:r>
      <w:r w:rsidR="004B1B38" w:rsidRPr="001516F5">
        <w:t xml:space="preserve">any </w:t>
      </w:r>
      <w:r w:rsidRPr="001516F5">
        <w:t xml:space="preserve">data </w:t>
      </w:r>
      <w:r w:rsidR="004B1B38" w:rsidRPr="001516F5">
        <w:t>you use that is connected</w:t>
      </w:r>
      <w:r w:rsidRPr="001516F5">
        <w:t xml:space="preserve"> to the</w:t>
      </w:r>
      <w:r w:rsidR="004B1B38" w:rsidRPr="001516F5">
        <w:t xml:space="preserve"> map</w:t>
      </w:r>
      <w:r w:rsidRPr="001516F5">
        <w:t xml:space="preserve"> visual</w:t>
      </w:r>
      <w:r w:rsidR="004B1B38" w:rsidRPr="001516F5">
        <w:t>ization</w:t>
      </w:r>
      <w:r w:rsidRPr="001516F5">
        <w:t xml:space="preserve"> is sent to Esri’s </w:t>
      </w:r>
      <w:r w:rsidRPr="001516F5">
        <w:lastRenderedPageBreak/>
        <w:t>services for geocoding</w:t>
      </w:r>
      <w:r w:rsidR="00F00A51" w:rsidRPr="001516F5">
        <w:t xml:space="preserve">, </w:t>
      </w:r>
      <w:r w:rsidR="004B1B38" w:rsidRPr="001516F5">
        <w:t>meaning</w:t>
      </w:r>
      <w:r w:rsidRPr="001516F5">
        <w:t xml:space="preserve"> location information </w:t>
      </w:r>
      <w:r w:rsidR="004B1B38" w:rsidRPr="001516F5">
        <w:t xml:space="preserve">is transformed </w:t>
      </w:r>
      <w:r w:rsidRPr="001516F5">
        <w:t xml:space="preserve">into latitude and longitude </w:t>
      </w:r>
      <w:r w:rsidR="004B1B38" w:rsidRPr="001516F5">
        <w:t>coordinates</w:t>
      </w:r>
      <w:r w:rsidRPr="001516F5">
        <w:t xml:space="preserve"> that can be represented </w:t>
      </w:r>
      <w:r w:rsidR="004B1B38" w:rsidRPr="001516F5">
        <w:t>i</w:t>
      </w:r>
      <w:r w:rsidRPr="001516F5">
        <w:t xml:space="preserve">n a map. </w:t>
      </w:r>
      <w:r w:rsidR="00883A47" w:rsidRPr="001516F5">
        <w:t>Through ArcGIS for Power BI, Esri</w:t>
      </w:r>
      <w:r w:rsidRPr="001516F5">
        <w:t xml:space="preserve"> provides </w:t>
      </w:r>
      <w:r w:rsidR="00090DBE" w:rsidRPr="001516F5">
        <w:t xml:space="preserve">a number of </w:t>
      </w:r>
      <w:r w:rsidRPr="001516F5">
        <w:t>services</w:t>
      </w:r>
      <w:r w:rsidR="004B1B38" w:rsidRPr="001516F5">
        <w:t xml:space="preserve"> to enrich your data</w:t>
      </w:r>
      <w:r w:rsidR="00090DBE" w:rsidRPr="001516F5">
        <w:t xml:space="preserve">, including </w:t>
      </w:r>
      <w:r w:rsidRPr="001516F5">
        <w:t xml:space="preserve">basemaps, spatial analytics, </w:t>
      </w:r>
      <w:r w:rsidR="004B1B38" w:rsidRPr="001516F5">
        <w:t>location services, demographic data,</w:t>
      </w:r>
      <w:r w:rsidRPr="001516F5">
        <w:t xml:space="preserve"> </w:t>
      </w:r>
      <w:r w:rsidR="004B1B38" w:rsidRPr="001516F5">
        <w:t>and other authoritative data layers</w:t>
      </w:r>
      <w:r w:rsidRPr="001516F5">
        <w:t xml:space="preserve">. ArcGIS for Power BI interacts with </w:t>
      </w:r>
      <w:r w:rsidR="004B1B38" w:rsidRPr="001516F5">
        <w:t>Power BI</w:t>
      </w:r>
      <w:r w:rsidRPr="001516F5">
        <w:t xml:space="preserve"> using an SSL connection protected by a certificate </w:t>
      </w:r>
      <w:r w:rsidR="004B1B38" w:rsidRPr="001516F5">
        <w:t xml:space="preserve">that is </w:t>
      </w:r>
      <w:r w:rsidRPr="001516F5">
        <w:t xml:space="preserve">provided and maintained by Esri. </w:t>
      </w:r>
      <w:r w:rsidR="004156D2" w:rsidRPr="001516F5">
        <w:t>See Esri’s </w:t>
      </w:r>
      <w:hyperlink r:id="rId77" w:history="1">
        <w:r w:rsidR="004156D2" w:rsidRPr="001516F5">
          <w:rPr>
            <w:rStyle w:val="Hyperlink"/>
            <w:rFonts w:cstheme="minorHAnsi"/>
          </w:rPr>
          <w:t>ArcGIS for Power BI product page</w:t>
        </w:r>
      </w:hyperlink>
      <w:r w:rsidR="00046667" w:rsidRPr="001516F5">
        <w:t xml:space="preserve"> for a</w:t>
      </w:r>
      <w:r w:rsidRPr="001516F5">
        <w:t>dditional information about ArcGIS Map for Power BI.</w:t>
      </w:r>
    </w:p>
    <w:p w14:paraId="28E3C4AD" w14:textId="418D0102" w:rsidR="004B1B38" w:rsidRDefault="00940039" w:rsidP="001602C9">
      <w:pPr>
        <w:pStyle w:val="NormalWeb"/>
        <w:keepNext/>
        <w:spacing w:after="0" w:afterAutospacing="0"/>
        <w:rPr>
          <w:rStyle w:val="Strong"/>
        </w:rPr>
      </w:pPr>
      <w:r>
        <w:rPr>
          <w:rStyle w:val="Strong"/>
        </w:rPr>
        <w:t xml:space="preserve">What is an </w:t>
      </w:r>
      <w:r w:rsidR="00857D71">
        <w:rPr>
          <w:rStyle w:val="Strong"/>
        </w:rPr>
        <w:t xml:space="preserve">ArcGIS </w:t>
      </w:r>
      <w:r w:rsidR="00811CEA">
        <w:rPr>
          <w:rStyle w:val="Strong"/>
        </w:rPr>
        <w:t>a</w:t>
      </w:r>
      <w:r w:rsidR="00857D71">
        <w:rPr>
          <w:rStyle w:val="Strong"/>
        </w:rPr>
        <w:t>ccount</w:t>
      </w:r>
      <w:r>
        <w:rPr>
          <w:rStyle w:val="Strong"/>
        </w:rPr>
        <w:t>?</w:t>
      </w:r>
    </w:p>
    <w:p w14:paraId="0B55DE0A" w14:textId="596C7C99" w:rsidR="00046667" w:rsidRDefault="00046667" w:rsidP="00046667">
      <w:r>
        <w:rPr>
          <w:lang w:val="en-CA"/>
        </w:rPr>
        <w:t xml:space="preserve">Esri offers </w:t>
      </w:r>
      <w:r>
        <w:t xml:space="preserve">an Esri </w:t>
      </w:r>
      <w:hyperlink r:id="rId78" w:history="1">
        <w:r w:rsidRPr="00695025">
          <w:rPr>
            <w:rStyle w:val="Hyperlink"/>
          </w:rPr>
          <w:t>Ar</w:t>
        </w:r>
        <w:r>
          <w:rPr>
            <w:rStyle w:val="Hyperlink"/>
          </w:rPr>
          <w:t>c</w:t>
        </w:r>
        <w:r w:rsidRPr="00695025">
          <w:rPr>
            <w:rStyle w:val="Hyperlink"/>
          </w:rPr>
          <w:t>GIS account</w:t>
        </w:r>
      </w:hyperlink>
      <w:r>
        <w:t xml:space="preserve"> through ArcGIS for Power BI. </w:t>
      </w:r>
      <w:r w:rsidR="00D46B4A">
        <w:t>Adding an</w:t>
      </w:r>
      <w:r>
        <w:t xml:space="preserve"> ArcGIS account </w:t>
      </w:r>
      <w:r w:rsidR="00D46B4A">
        <w:t xml:space="preserve">to Power BI </w:t>
      </w:r>
      <w:r>
        <w:t xml:space="preserve">can greatly enhance your </w:t>
      </w:r>
      <w:r w:rsidR="001E3F1E">
        <w:t xml:space="preserve">mapping visualization </w:t>
      </w:r>
      <w:r>
        <w:t xml:space="preserve">capabilities </w:t>
      </w:r>
      <w:r w:rsidR="001E3F1E">
        <w:t>by adding</w:t>
      </w:r>
      <w:r>
        <w:t xml:space="preserve"> a</w:t>
      </w:r>
      <w:r w:rsidR="004761C2">
        <w:t>n extensive</w:t>
      </w:r>
      <w:r>
        <w:t xml:space="preserve"> library of data reference layers and geoenrichment. </w:t>
      </w:r>
    </w:p>
    <w:p w14:paraId="242900D1" w14:textId="06369C46" w:rsidR="00230699" w:rsidRDefault="00090DBE" w:rsidP="001A1603">
      <w:pPr>
        <w:pStyle w:val="Image"/>
      </w:pPr>
      <w:r>
        <w:rPr>
          <w:noProof/>
        </w:rPr>
        <w:drawing>
          <wp:inline distT="0" distB="0" distL="0" distR="0" wp14:anchorId="251E00A1" wp14:editId="00936ABC">
            <wp:extent cx="1699407" cy="1905165"/>
            <wp:effectExtent l="0" t="0" r="0" b="0"/>
            <wp:docPr id="34" name="Picture 34" descr="Sign up for an ArcGIS Account from the User button in Ma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ign up for an ArcGIS Account from the User button in Map tools"/>
                    <pic:cNvPicPr/>
                  </pic:nvPicPr>
                  <pic:blipFill>
                    <a:blip r:embed="rId79"/>
                    <a:stretch>
                      <a:fillRect/>
                    </a:stretch>
                  </pic:blipFill>
                  <pic:spPr>
                    <a:xfrm>
                      <a:off x="0" y="0"/>
                      <a:ext cx="1699407" cy="1905165"/>
                    </a:xfrm>
                    <a:prstGeom prst="rect">
                      <a:avLst/>
                    </a:prstGeom>
                  </pic:spPr>
                </pic:pic>
              </a:graphicData>
            </a:graphic>
          </wp:inline>
        </w:drawing>
      </w:r>
    </w:p>
    <w:p w14:paraId="7815E96A" w14:textId="34A17E78" w:rsidR="00883A47" w:rsidRPr="00090DBE" w:rsidRDefault="00883A47" w:rsidP="001A1603">
      <w:pPr>
        <w:pStyle w:val="Caption1"/>
      </w:pPr>
      <w:r w:rsidRPr="00883A47">
        <w:rPr>
          <w:highlight w:val="yellow"/>
        </w:rPr>
        <w:t>IMG: sign-up.png</w:t>
      </w:r>
    </w:p>
    <w:p w14:paraId="54111489" w14:textId="7EDEAEBB" w:rsidR="00230699" w:rsidRPr="00EE3E8F" w:rsidRDefault="00230699" w:rsidP="00D24051">
      <w:r w:rsidRPr="00EE3E8F">
        <w:t xml:space="preserve">Power BI does not send personal information about </w:t>
      </w:r>
      <w:r w:rsidR="00090DBE" w:rsidRPr="00EE3E8F">
        <w:t>you</w:t>
      </w:r>
      <w:r w:rsidRPr="00EE3E8F">
        <w:t xml:space="preserve"> to Esri</w:t>
      </w:r>
      <w:r w:rsidR="00090DBE" w:rsidRPr="00EE3E8F">
        <w:t xml:space="preserve">; this is </w:t>
      </w:r>
      <w:r w:rsidR="00B7402B" w:rsidRPr="00EE3E8F">
        <w:t xml:space="preserve">a </w:t>
      </w:r>
      <w:r w:rsidR="00090DBE" w:rsidRPr="00EE3E8F">
        <w:t xml:space="preserve">separate relationship with a </w:t>
      </w:r>
      <w:r w:rsidR="00B00D9D" w:rsidRPr="00EE3E8F">
        <w:t>third</w:t>
      </w:r>
      <w:r w:rsidR="00090DBE" w:rsidRPr="00EE3E8F">
        <w:t>-party vendor</w:t>
      </w:r>
      <w:r w:rsidRPr="00EE3E8F">
        <w:t xml:space="preserve">. Once </w:t>
      </w:r>
      <w:r w:rsidR="00090DBE" w:rsidRPr="00EE3E8F">
        <w:t>you add</w:t>
      </w:r>
      <w:r w:rsidRPr="00EE3E8F">
        <w:t xml:space="preserve"> </w:t>
      </w:r>
      <w:r w:rsidR="00090DBE" w:rsidRPr="00EE3E8F">
        <w:t>ArcGIS account</w:t>
      </w:r>
      <w:r w:rsidRPr="00EE3E8F">
        <w:t xml:space="preserve"> content to </w:t>
      </w:r>
      <w:r w:rsidR="00090DBE" w:rsidRPr="00EE3E8F">
        <w:t>your</w:t>
      </w:r>
      <w:r w:rsidRPr="00EE3E8F">
        <w:t xml:space="preserve"> ArcGIS for Power BI visual</w:t>
      </w:r>
      <w:r w:rsidR="00090DBE" w:rsidRPr="00EE3E8F">
        <w:t>ization</w:t>
      </w:r>
      <w:r w:rsidRPr="00EE3E8F">
        <w:t xml:space="preserve">, </w:t>
      </w:r>
      <w:r w:rsidR="00D76D58" w:rsidRPr="00EE3E8F">
        <w:t xml:space="preserve">you will have access to </w:t>
      </w:r>
      <w:r w:rsidR="00EE3E8F" w:rsidRPr="00EE3E8F">
        <w:t>all</w:t>
      </w:r>
      <w:r w:rsidR="00FD01E3" w:rsidRPr="00EE3E8F">
        <w:t xml:space="preserve"> the Esri </w:t>
      </w:r>
      <w:r w:rsidR="00D76D58" w:rsidRPr="00EE3E8F">
        <w:t>content and data associated with your account</w:t>
      </w:r>
      <w:r w:rsidR="00FD01E3" w:rsidRPr="00EE3E8F">
        <w:t>, role,</w:t>
      </w:r>
      <w:r w:rsidR="00D76D58" w:rsidRPr="00EE3E8F">
        <w:t xml:space="preserve"> and organization. A</w:t>
      </w:r>
      <w:r w:rsidR="00090DBE" w:rsidRPr="00EE3E8F">
        <w:t xml:space="preserve">ny </w:t>
      </w:r>
      <w:r w:rsidRPr="00EE3E8F">
        <w:t>other Power BI user</w:t>
      </w:r>
      <w:r w:rsidR="00090DBE" w:rsidRPr="00EE3E8F">
        <w:t xml:space="preserve"> with whom you share that</w:t>
      </w:r>
      <w:r w:rsidR="008D1769" w:rsidRPr="00EE3E8F">
        <w:t xml:space="preserve"> </w:t>
      </w:r>
      <w:r w:rsidR="00090DBE" w:rsidRPr="00EE3E8F">
        <w:t>data—whether within your organization or the public—m</w:t>
      </w:r>
      <w:r w:rsidR="00883A47" w:rsidRPr="00EE3E8F">
        <w:t>ay</w:t>
      </w:r>
      <w:r w:rsidRPr="00EE3E8F">
        <w:t xml:space="preserve"> also need </w:t>
      </w:r>
      <w:r w:rsidR="00090DBE" w:rsidRPr="00EE3E8F">
        <w:t>an ArcGIS account</w:t>
      </w:r>
      <w:r w:rsidRPr="00EE3E8F">
        <w:t xml:space="preserve"> to view </w:t>
      </w:r>
      <w:r w:rsidR="00883A47" w:rsidRPr="00EE3E8F">
        <w:t>shared</w:t>
      </w:r>
      <w:r w:rsidR="00F779F9" w:rsidRPr="00EE3E8F">
        <w:t>, potentially licensed</w:t>
      </w:r>
      <w:r w:rsidRPr="00EE3E8F">
        <w:t xml:space="preserve"> content.</w:t>
      </w:r>
      <w:r w:rsidR="00090DBE" w:rsidRPr="00EE3E8F">
        <w:t xml:space="preserve"> For details about account types and data limitations, visit the </w:t>
      </w:r>
      <w:hyperlink r:id="rId80" w:history="1">
        <w:r w:rsidR="00090DBE" w:rsidRPr="00EE3E8F">
          <w:rPr>
            <w:rStyle w:val="Hyperlink"/>
          </w:rPr>
          <w:t>ArcGIS for Power BI online help</w:t>
        </w:r>
      </w:hyperlink>
      <w:r w:rsidR="00090DBE" w:rsidRPr="00EE3E8F">
        <w:t xml:space="preserve">. </w:t>
      </w:r>
    </w:p>
    <w:p w14:paraId="2E4DB7F8" w14:textId="12788EBE" w:rsidR="00230699" w:rsidRPr="00EE3E8F" w:rsidRDefault="00230699" w:rsidP="00D24051">
      <w:r w:rsidRPr="00EE3E8F">
        <w:t xml:space="preserve">For technical </w:t>
      </w:r>
      <w:r w:rsidR="00883A47" w:rsidRPr="00EE3E8F">
        <w:t xml:space="preserve">or </w:t>
      </w:r>
      <w:r w:rsidRPr="00EE3E8F">
        <w:t xml:space="preserve">detailed questions about ArcGIS for Power BI, </w:t>
      </w:r>
      <w:r w:rsidR="00883A47" w:rsidRPr="00EE3E8F">
        <w:rPr>
          <w:rFonts w:ascii="Calibri" w:eastAsia="Times New Roman" w:hAnsi="Calibri" w:cs="Times New Roman"/>
          <w:lang w:val="en-CA"/>
        </w:rPr>
        <w:t xml:space="preserve">see </w:t>
      </w:r>
      <w:hyperlink r:id="rId81" w:history="1">
        <w:r w:rsidR="00883A47" w:rsidRPr="00EE3E8F">
          <w:rPr>
            <w:rFonts w:eastAsia="Times New Roman"/>
            <w:color w:val="1A41A8"/>
            <w:u w:val="single"/>
            <w:lang w:val="en-CA"/>
          </w:rPr>
          <w:t>Esri’s ArcGIS for Power BI online</w:t>
        </w:r>
      </w:hyperlink>
      <w:r w:rsidR="00883A47" w:rsidRPr="00EE3E8F">
        <w:rPr>
          <w:rFonts w:eastAsia="Times New Roman"/>
          <w:color w:val="1A41A8"/>
          <w:u w:val="single"/>
          <w:lang w:val="en-CA"/>
        </w:rPr>
        <w:t xml:space="preserve"> help</w:t>
      </w:r>
      <w:r w:rsidR="00883A47" w:rsidRPr="00EE3E8F">
        <w:rPr>
          <w:rFonts w:ascii="Calibri" w:eastAsia="Times New Roman" w:hAnsi="Calibri" w:cs="Times New Roman"/>
          <w:lang w:val="en-CA"/>
        </w:rPr>
        <w:t xml:space="preserve"> or </w:t>
      </w:r>
      <w:r w:rsidRPr="00EE3E8F">
        <w:t xml:space="preserve">reach out to Esri </w:t>
      </w:r>
      <w:hyperlink r:id="rId82" w:anchor="c=us&amp;t=5" w:history="1">
        <w:r w:rsidR="00940039" w:rsidRPr="00EE3E8F">
          <w:rPr>
            <w:rStyle w:val="Hyperlink"/>
          </w:rPr>
          <w:t>Technical S</w:t>
        </w:r>
        <w:r w:rsidRPr="00EE3E8F">
          <w:rPr>
            <w:rStyle w:val="Hyperlink"/>
          </w:rPr>
          <w:t>upport</w:t>
        </w:r>
      </w:hyperlink>
      <w:r w:rsidRPr="00EE3E8F">
        <w:t>.</w:t>
      </w:r>
    </w:p>
    <w:p w14:paraId="1CE66067" w14:textId="3B08A5AB" w:rsidR="00290B9D" w:rsidRDefault="00290B9D" w:rsidP="00D24051">
      <w:r w:rsidRPr="00EE3E8F">
        <w:t xml:space="preserve">The following table compares the standard features available to all Power BI users to those available to users signed in to a valid, licensed </w:t>
      </w:r>
      <w:hyperlink r:id="rId83" w:history="1">
        <w:r w:rsidRPr="00EE3E8F">
          <w:rPr>
            <w:rStyle w:val="Hyperlink"/>
          </w:rPr>
          <w:t>ArcGIS account</w:t>
        </w:r>
      </w:hyperlink>
      <w:r w:rsidRPr="00EE3E8F">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0"/>
        <w:gridCol w:w="3960"/>
        <w:gridCol w:w="4500"/>
      </w:tblGrid>
      <w:tr w:rsidR="00E05A08" w:rsidRPr="00B31478" w14:paraId="0957E2AB" w14:textId="77777777" w:rsidTr="00E05A08">
        <w:trPr>
          <w:tblHeader/>
        </w:trPr>
        <w:tc>
          <w:tcPr>
            <w:tcW w:w="1620" w:type="dxa"/>
            <w:shd w:val="clear" w:color="auto" w:fill="D0CECE" w:themeFill="background2" w:themeFillShade="E6"/>
          </w:tcPr>
          <w:p w14:paraId="07D24500" w14:textId="77777777" w:rsidR="00BA6A2D" w:rsidRPr="004F4897" w:rsidRDefault="00BA6A2D" w:rsidP="007F3A4D">
            <w:pPr>
              <w:spacing w:before="0" w:after="0"/>
              <w:rPr>
                <w:b/>
                <w:bCs/>
                <w:noProof/>
              </w:rPr>
            </w:pPr>
            <w:r w:rsidRPr="004F4897">
              <w:rPr>
                <w:b/>
                <w:bCs/>
                <w:noProof/>
              </w:rPr>
              <w:t>Feature</w:t>
            </w:r>
          </w:p>
        </w:tc>
        <w:tc>
          <w:tcPr>
            <w:tcW w:w="3960" w:type="dxa"/>
            <w:shd w:val="clear" w:color="auto" w:fill="D0CECE" w:themeFill="background2" w:themeFillShade="E6"/>
            <w:vAlign w:val="center"/>
            <w:hideMark/>
          </w:tcPr>
          <w:p w14:paraId="28ADC47A" w14:textId="77777777" w:rsidR="00BA6A2D" w:rsidRPr="004F4897" w:rsidRDefault="00BA6A2D" w:rsidP="007F3A4D">
            <w:pPr>
              <w:spacing w:before="0" w:after="0"/>
              <w:rPr>
                <w:b/>
                <w:bCs/>
              </w:rPr>
            </w:pPr>
            <w:r w:rsidRPr="004F4897">
              <w:rPr>
                <w:b/>
                <w:bCs/>
                <w:noProof/>
              </w:rPr>
              <w:drawing>
                <wp:inline distT="0" distB="0" distL="0" distR="0" wp14:anchorId="79AC764B" wp14:editId="68430857">
                  <wp:extent cx="151130" cy="151130"/>
                  <wp:effectExtent l="0" t="0" r="1270" b="1270"/>
                  <wp:docPr id="4" name="Picture 4" descr="Standard Microsoft License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andard Microsoft Licensed Us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F4897">
              <w:rPr>
                <w:b/>
                <w:bCs/>
              </w:rPr>
              <w:t> Standard (included with Power BI)</w:t>
            </w:r>
          </w:p>
        </w:tc>
        <w:tc>
          <w:tcPr>
            <w:tcW w:w="4500" w:type="dxa"/>
            <w:shd w:val="clear" w:color="auto" w:fill="D0CECE" w:themeFill="background2" w:themeFillShade="E6"/>
            <w:vAlign w:val="center"/>
            <w:hideMark/>
          </w:tcPr>
          <w:p w14:paraId="2D574DFE" w14:textId="77777777" w:rsidR="00BA6A2D" w:rsidRPr="004F4897" w:rsidRDefault="00BA6A2D" w:rsidP="007F3A4D">
            <w:pPr>
              <w:spacing w:before="0" w:after="0"/>
              <w:rPr>
                <w:b/>
                <w:bCs/>
              </w:rPr>
            </w:pPr>
            <w:r w:rsidRPr="004F4897">
              <w:rPr>
                <w:b/>
                <w:bCs/>
                <w:noProof/>
              </w:rPr>
              <w:drawing>
                <wp:inline distT="0" distB="0" distL="0" distR="0" wp14:anchorId="6EA3DD6D" wp14:editId="1F72870D">
                  <wp:extent cx="151130" cy="151130"/>
                  <wp:effectExtent l="0" t="0" r="1270" b="1270"/>
                  <wp:docPr id="5" name="Picture 5" descr="Sign in to ArcGI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in to ArcGIS Onlin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F4897">
              <w:rPr>
                <w:b/>
                <w:bCs/>
              </w:rPr>
              <w:t> </w:t>
            </w:r>
            <w:r w:rsidRPr="004F4897">
              <w:rPr>
                <w:b/>
                <w:bCs/>
                <w:noProof/>
              </w:rPr>
              <w:drawing>
                <wp:inline distT="0" distB="0" distL="0" distR="0" wp14:anchorId="07B3B94B" wp14:editId="14D8353C">
                  <wp:extent cx="151130" cy="151130"/>
                  <wp:effectExtent l="0" t="0" r="1270" b="1270"/>
                  <wp:docPr id="6" name="Picture 6" descr="Sign in to ArcGIS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to ArcGIS Enterpris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F4897">
              <w:rPr>
                <w:b/>
                <w:bCs/>
              </w:rPr>
              <w:t> With your ArcGIS account</w:t>
            </w:r>
          </w:p>
        </w:tc>
      </w:tr>
      <w:tr w:rsidR="00BA6A2D" w:rsidRPr="00B31478" w14:paraId="1FD05850" w14:textId="77777777" w:rsidTr="00E05A08">
        <w:tc>
          <w:tcPr>
            <w:tcW w:w="1620" w:type="dxa"/>
            <w:tcBorders>
              <w:right w:val="dotted" w:sz="4" w:space="0" w:color="auto"/>
            </w:tcBorders>
            <w:shd w:val="clear" w:color="auto" w:fill="E7E6E6" w:themeFill="background2"/>
          </w:tcPr>
          <w:p w14:paraId="0B9F61FD" w14:textId="6D7707E5" w:rsidR="00BA6A2D" w:rsidRPr="004F4897" w:rsidRDefault="003C3D4B" w:rsidP="004F5DC0">
            <w:pPr>
              <w:spacing w:before="40" w:after="40"/>
              <w:rPr>
                <w:b/>
                <w:bCs/>
              </w:rPr>
            </w:pPr>
            <w:r w:rsidRPr="004A2305">
              <w:rPr>
                <w:b/>
                <w:bCs/>
                <w:color w:val="595959" w:themeColor="text1" w:themeTint="A6"/>
              </w:rPr>
              <w:t>Basemaps</w:t>
            </w:r>
          </w:p>
        </w:tc>
        <w:tc>
          <w:tcPr>
            <w:tcW w:w="3960" w:type="dxa"/>
            <w:tcBorders>
              <w:left w:val="dotted" w:sz="4" w:space="0" w:color="auto"/>
              <w:right w:val="dotted" w:sz="4" w:space="0" w:color="auto"/>
            </w:tcBorders>
            <w:shd w:val="clear" w:color="auto" w:fill="E7E6E6" w:themeFill="background2"/>
            <w:hideMark/>
          </w:tcPr>
          <w:p w14:paraId="7C7ECC4C" w14:textId="77777777" w:rsidR="00BA6A2D" w:rsidRPr="00B31478" w:rsidRDefault="00BA6A2D" w:rsidP="001602C9">
            <w:pPr>
              <w:spacing w:before="0" w:after="0"/>
              <w:ind w:left="72"/>
            </w:pPr>
            <w:r w:rsidRPr="00B31478">
              <w:t>4 basic basemaps</w:t>
            </w:r>
          </w:p>
        </w:tc>
        <w:tc>
          <w:tcPr>
            <w:tcW w:w="4500" w:type="dxa"/>
            <w:tcBorders>
              <w:left w:val="dotted" w:sz="4" w:space="0" w:color="auto"/>
            </w:tcBorders>
            <w:shd w:val="clear" w:color="auto" w:fill="E7E6E6" w:themeFill="background2"/>
            <w:hideMark/>
          </w:tcPr>
          <w:p w14:paraId="277071F4" w14:textId="77777777" w:rsidR="00BA6A2D" w:rsidRPr="00B31478" w:rsidRDefault="00BA6A2D" w:rsidP="001602C9">
            <w:pPr>
              <w:spacing w:before="0" w:after="0"/>
              <w:ind w:left="72"/>
            </w:pPr>
            <w:r w:rsidRPr="00B31478">
              <w:t>All Esri basemap</w:t>
            </w:r>
            <w:r>
              <w:t xml:space="preserve">s; </w:t>
            </w:r>
            <w:r w:rsidRPr="00B31478">
              <w:t>access to your organization's basemaps, includ</w:t>
            </w:r>
            <w:r>
              <w:t>es any</w:t>
            </w:r>
            <w:r w:rsidRPr="00B31478">
              <w:t xml:space="preserve"> custom basemaps</w:t>
            </w:r>
          </w:p>
        </w:tc>
      </w:tr>
      <w:tr w:rsidR="00BA6A2D" w:rsidRPr="00B31478" w14:paraId="691A5D9D" w14:textId="77777777" w:rsidTr="00E05A08">
        <w:tc>
          <w:tcPr>
            <w:tcW w:w="1620" w:type="dxa"/>
            <w:vMerge w:val="restart"/>
            <w:tcBorders>
              <w:right w:val="dotted" w:sz="4" w:space="0" w:color="auto"/>
            </w:tcBorders>
            <w:shd w:val="clear" w:color="auto" w:fill="FFFFFF"/>
          </w:tcPr>
          <w:p w14:paraId="16D8B128" w14:textId="75B56925" w:rsidR="00BA6A2D" w:rsidRPr="004F4897" w:rsidRDefault="00C52740" w:rsidP="004F5DC0">
            <w:pPr>
              <w:spacing w:before="40" w:after="40"/>
              <w:rPr>
                <w:b/>
                <w:bCs/>
              </w:rPr>
            </w:pPr>
            <w:r w:rsidRPr="004A2305">
              <w:rPr>
                <w:b/>
                <w:bCs/>
                <w:color w:val="595959" w:themeColor="text1" w:themeTint="A6"/>
              </w:rPr>
              <w:t>Geocoding</w:t>
            </w:r>
          </w:p>
        </w:tc>
        <w:tc>
          <w:tcPr>
            <w:tcW w:w="3960" w:type="dxa"/>
            <w:tcBorders>
              <w:left w:val="dotted" w:sz="4" w:space="0" w:color="auto"/>
              <w:bottom w:val="dotted" w:sz="4" w:space="0" w:color="auto"/>
              <w:right w:val="dotted" w:sz="4" w:space="0" w:color="auto"/>
            </w:tcBorders>
            <w:shd w:val="clear" w:color="auto" w:fill="FFFFFF"/>
            <w:hideMark/>
          </w:tcPr>
          <w:p w14:paraId="121118EF" w14:textId="77777777" w:rsidR="00BA6A2D" w:rsidRPr="00B31478" w:rsidRDefault="00BA6A2D" w:rsidP="001602C9">
            <w:pPr>
              <w:spacing w:before="0" w:after="0"/>
              <w:ind w:left="72"/>
            </w:pPr>
            <w:r w:rsidRPr="00B31478">
              <w:t>3,500 locations per map</w:t>
            </w:r>
          </w:p>
        </w:tc>
        <w:tc>
          <w:tcPr>
            <w:tcW w:w="4500" w:type="dxa"/>
            <w:tcBorders>
              <w:left w:val="dotted" w:sz="4" w:space="0" w:color="auto"/>
              <w:bottom w:val="dotted" w:sz="4" w:space="0" w:color="auto"/>
            </w:tcBorders>
            <w:shd w:val="clear" w:color="auto" w:fill="FFFFFF"/>
            <w:hideMark/>
          </w:tcPr>
          <w:p w14:paraId="34F654A7" w14:textId="77777777" w:rsidR="00BA6A2D" w:rsidRPr="00B31478" w:rsidRDefault="00BA6A2D" w:rsidP="001602C9">
            <w:pPr>
              <w:spacing w:before="0" w:after="0"/>
              <w:ind w:left="72"/>
            </w:pPr>
            <w:r w:rsidRPr="00B31478">
              <w:t>10,000 locations per map</w:t>
            </w:r>
          </w:p>
        </w:tc>
      </w:tr>
      <w:tr w:rsidR="00BA6A2D" w:rsidRPr="00B31478" w14:paraId="2CC344E2" w14:textId="77777777" w:rsidTr="00E05A08">
        <w:tc>
          <w:tcPr>
            <w:tcW w:w="1620" w:type="dxa"/>
            <w:vMerge/>
            <w:tcBorders>
              <w:right w:val="dotted" w:sz="4" w:space="0" w:color="auto"/>
            </w:tcBorders>
            <w:shd w:val="clear" w:color="auto" w:fill="FFFFFF"/>
          </w:tcPr>
          <w:p w14:paraId="33862CCC" w14:textId="77777777" w:rsidR="00BA6A2D" w:rsidRPr="004F4897" w:rsidRDefault="00BA6A2D" w:rsidP="004F5DC0">
            <w:pPr>
              <w:spacing w:before="40" w:after="40"/>
              <w:rPr>
                <w:b/>
                <w:bCs/>
              </w:rPr>
            </w:pPr>
          </w:p>
        </w:tc>
        <w:tc>
          <w:tcPr>
            <w:tcW w:w="3960" w:type="dxa"/>
            <w:tcBorders>
              <w:top w:val="dotted" w:sz="4" w:space="0" w:color="auto"/>
              <w:left w:val="dotted" w:sz="4" w:space="0" w:color="auto"/>
              <w:right w:val="dotted" w:sz="4" w:space="0" w:color="auto"/>
            </w:tcBorders>
            <w:shd w:val="clear" w:color="auto" w:fill="FFFFFF"/>
            <w:hideMark/>
          </w:tcPr>
          <w:p w14:paraId="3D716301" w14:textId="77777777" w:rsidR="00BA6A2D" w:rsidRPr="00B31478" w:rsidRDefault="00BA6A2D" w:rsidP="001602C9">
            <w:pPr>
              <w:spacing w:before="0" w:after="0"/>
              <w:ind w:left="72"/>
            </w:pPr>
            <w:r w:rsidRPr="00B31478">
              <w:t>10,000 locations per month</w:t>
            </w:r>
          </w:p>
        </w:tc>
        <w:tc>
          <w:tcPr>
            <w:tcW w:w="4500" w:type="dxa"/>
            <w:tcBorders>
              <w:top w:val="dotted" w:sz="4" w:space="0" w:color="auto"/>
              <w:left w:val="dotted" w:sz="4" w:space="0" w:color="auto"/>
            </w:tcBorders>
            <w:shd w:val="clear" w:color="auto" w:fill="FFFFFF"/>
            <w:hideMark/>
          </w:tcPr>
          <w:p w14:paraId="41EFEF7C" w14:textId="77777777" w:rsidR="00BA6A2D" w:rsidRPr="00B31478" w:rsidRDefault="00BA6A2D" w:rsidP="001602C9">
            <w:pPr>
              <w:spacing w:before="0" w:after="0"/>
              <w:ind w:left="72"/>
            </w:pPr>
            <w:r w:rsidRPr="00B31478">
              <w:t>No monthly limit</w:t>
            </w:r>
          </w:p>
        </w:tc>
      </w:tr>
      <w:tr w:rsidR="00BA6A2D" w:rsidRPr="00B31478" w14:paraId="3A4114C8" w14:textId="77777777" w:rsidTr="00E05A08">
        <w:tc>
          <w:tcPr>
            <w:tcW w:w="1620" w:type="dxa"/>
            <w:vMerge w:val="restart"/>
            <w:tcBorders>
              <w:right w:val="dotted" w:sz="4" w:space="0" w:color="auto"/>
            </w:tcBorders>
            <w:shd w:val="clear" w:color="auto" w:fill="E7E6E6" w:themeFill="background2"/>
          </w:tcPr>
          <w:p w14:paraId="5A366DF6" w14:textId="26136884" w:rsidR="00BA6A2D" w:rsidRPr="004F4897" w:rsidRDefault="00C52740" w:rsidP="004F5DC0">
            <w:pPr>
              <w:spacing w:before="40" w:after="40"/>
              <w:rPr>
                <w:b/>
                <w:bCs/>
              </w:rPr>
            </w:pPr>
            <w:r w:rsidRPr="004A2305">
              <w:rPr>
                <w:b/>
                <w:bCs/>
                <w:color w:val="595959" w:themeColor="text1" w:themeTint="A6"/>
              </w:rPr>
              <w:t>Reference layers</w:t>
            </w:r>
          </w:p>
        </w:tc>
        <w:tc>
          <w:tcPr>
            <w:tcW w:w="3960" w:type="dxa"/>
            <w:tcBorders>
              <w:left w:val="dotted" w:sz="4" w:space="0" w:color="auto"/>
              <w:bottom w:val="dotted" w:sz="4" w:space="0" w:color="auto"/>
              <w:right w:val="dotted" w:sz="4" w:space="0" w:color="auto"/>
            </w:tcBorders>
            <w:shd w:val="clear" w:color="auto" w:fill="E7E6E6" w:themeFill="background2"/>
            <w:hideMark/>
          </w:tcPr>
          <w:p w14:paraId="75256ABA" w14:textId="77777777" w:rsidR="00BA6A2D" w:rsidRPr="00B31478" w:rsidRDefault="00BA6A2D" w:rsidP="001602C9">
            <w:pPr>
              <w:spacing w:before="0" w:after="0"/>
              <w:ind w:left="72"/>
            </w:pPr>
            <w:r w:rsidRPr="00B31478">
              <w:t xml:space="preserve">10 </w:t>
            </w:r>
            <w:r>
              <w:t xml:space="preserve">curated </w:t>
            </w:r>
            <w:r w:rsidRPr="00B31478">
              <w:t>reference layers that contain U.S. demographic</w:t>
            </w:r>
            <w:r>
              <w:t xml:space="preserve"> data</w:t>
            </w:r>
          </w:p>
        </w:tc>
        <w:tc>
          <w:tcPr>
            <w:tcW w:w="4500" w:type="dxa"/>
            <w:tcBorders>
              <w:left w:val="dotted" w:sz="4" w:space="0" w:color="auto"/>
              <w:bottom w:val="dotted" w:sz="4" w:space="0" w:color="auto"/>
            </w:tcBorders>
            <w:shd w:val="clear" w:color="auto" w:fill="E7E6E6" w:themeFill="background2"/>
            <w:hideMark/>
          </w:tcPr>
          <w:p w14:paraId="377C6525" w14:textId="77777777" w:rsidR="00BA6A2D" w:rsidRPr="00B31478" w:rsidRDefault="00BA6A2D" w:rsidP="001602C9">
            <w:pPr>
              <w:spacing w:before="0" w:after="0"/>
              <w:ind w:left="72"/>
            </w:pPr>
            <w:r w:rsidRPr="00B31478">
              <w:t>Access to all</w:t>
            </w:r>
            <w:r>
              <w:t xml:space="preserve"> global</w:t>
            </w:r>
            <w:r w:rsidRPr="00B31478">
              <w:t xml:space="preserve"> web maps and layers </w:t>
            </w:r>
            <w:r>
              <w:t>as defined by</w:t>
            </w:r>
            <w:r w:rsidRPr="00B31478">
              <w:t xml:space="preserve"> your ArcGIS organization</w:t>
            </w:r>
            <w:r>
              <w:t xml:space="preserve">/account; includes </w:t>
            </w:r>
            <w:r>
              <w:rPr>
                <w:color w:val="4C4C4C"/>
              </w:rPr>
              <w:t>a</w:t>
            </w:r>
            <w:r w:rsidRPr="00B31478">
              <w:rPr>
                <w:color w:val="4C4C4C"/>
              </w:rPr>
              <w:t>ccess to </w:t>
            </w:r>
            <w:hyperlink r:id="rId87" w:history="1">
              <w:r w:rsidRPr="004F4897">
                <w:rPr>
                  <w:rStyle w:val="Hyperlink"/>
                  <w:rFonts w:cstheme="minorHAnsi"/>
                </w:rPr>
                <w:t>ArcGIS Living Atlas of the World</w:t>
              </w:r>
            </w:hyperlink>
            <w:r w:rsidRPr="00B31478">
              <w:rPr>
                <w:color w:val="4C4C4C"/>
              </w:rPr>
              <w:t> maps and layers (feature services)</w:t>
            </w:r>
          </w:p>
        </w:tc>
      </w:tr>
      <w:tr w:rsidR="00BA6A2D" w:rsidRPr="00B31478" w14:paraId="07E083F9" w14:textId="77777777" w:rsidTr="00E05A08">
        <w:trPr>
          <w:trHeight w:val="404"/>
        </w:trPr>
        <w:tc>
          <w:tcPr>
            <w:tcW w:w="1620" w:type="dxa"/>
            <w:vMerge/>
            <w:tcBorders>
              <w:right w:val="dotted" w:sz="4" w:space="0" w:color="auto"/>
            </w:tcBorders>
            <w:shd w:val="clear" w:color="auto" w:fill="E7E6E6" w:themeFill="background2"/>
          </w:tcPr>
          <w:p w14:paraId="6DC71C6A" w14:textId="77777777" w:rsidR="00BA6A2D" w:rsidRPr="004F4897" w:rsidRDefault="00BA6A2D" w:rsidP="004F5DC0">
            <w:pPr>
              <w:spacing w:before="40" w:after="40"/>
              <w:rPr>
                <w:b/>
                <w:bCs/>
              </w:rPr>
            </w:pPr>
          </w:p>
        </w:tc>
        <w:tc>
          <w:tcPr>
            <w:tcW w:w="3960" w:type="dxa"/>
            <w:tcBorders>
              <w:top w:val="dotted" w:sz="4" w:space="0" w:color="auto"/>
              <w:left w:val="dotted" w:sz="4" w:space="0" w:color="auto"/>
              <w:bottom w:val="dotted" w:sz="4" w:space="0" w:color="auto"/>
              <w:right w:val="dotted" w:sz="4" w:space="0" w:color="auto"/>
            </w:tcBorders>
            <w:shd w:val="clear" w:color="auto" w:fill="E7E6E6" w:themeFill="background2"/>
            <w:hideMark/>
          </w:tcPr>
          <w:p w14:paraId="0A99ED98" w14:textId="77777777" w:rsidR="00BA6A2D" w:rsidRPr="00B31478" w:rsidRDefault="00BA6A2D" w:rsidP="001602C9">
            <w:pPr>
              <w:spacing w:before="0" w:after="0"/>
              <w:ind w:left="72"/>
            </w:pPr>
            <w:r w:rsidRPr="00B31478">
              <w:t>Publicly shared feature layers in ArcGIS</w:t>
            </w:r>
          </w:p>
        </w:tc>
        <w:tc>
          <w:tcPr>
            <w:tcW w:w="4500" w:type="dxa"/>
            <w:tcBorders>
              <w:top w:val="dotted" w:sz="4" w:space="0" w:color="auto"/>
              <w:left w:val="dotted" w:sz="4" w:space="0" w:color="auto"/>
            </w:tcBorders>
            <w:shd w:val="clear" w:color="auto" w:fill="E7E6E6" w:themeFill="background2"/>
            <w:hideMark/>
          </w:tcPr>
          <w:p w14:paraId="4E3CA707" w14:textId="77777777" w:rsidR="00BA6A2D" w:rsidRPr="00B31478" w:rsidRDefault="00BA6A2D" w:rsidP="001602C9">
            <w:pPr>
              <w:spacing w:before="0" w:after="0"/>
              <w:ind w:left="72"/>
            </w:pPr>
            <w:r w:rsidRPr="00B31478">
              <w:t>Publicly shared feature layers in ArcGIS</w:t>
            </w:r>
          </w:p>
        </w:tc>
      </w:tr>
      <w:tr w:rsidR="00BA6A2D" w:rsidRPr="00B31478" w14:paraId="53F2D6A8" w14:textId="77777777" w:rsidTr="00E05A08">
        <w:tc>
          <w:tcPr>
            <w:tcW w:w="1620" w:type="dxa"/>
            <w:vMerge w:val="restart"/>
            <w:tcBorders>
              <w:right w:val="dotted" w:sz="4" w:space="0" w:color="auto"/>
            </w:tcBorders>
            <w:shd w:val="clear" w:color="auto" w:fill="FFFFFF"/>
          </w:tcPr>
          <w:p w14:paraId="4B33A56C" w14:textId="5B60F8C9" w:rsidR="00BA6A2D" w:rsidRPr="004F4897" w:rsidRDefault="00C52740" w:rsidP="004F5DC0">
            <w:pPr>
              <w:spacing w:before="40" w:after="40"/>
              <w:rPr>
                <w:b/>
                <w:bCs/>
              </w:rPr>
            </w:pPr>
            <w:r w:rsidRPr="004A2305">
              <w:rPr>
                <w:b/>
                <w:bCs/>
                <w:color w:val="595959" w:themeColor="text1" w:themeTint="A6"/>
              </w:rPr>
              <w:t>Infographics</w:t>
            </w:r>
          </w:p>
        </w:tc>
        <w:tc>
          <w:tcPr>
            <w:tcW w:w="3960" w:type="dxa"/>
            <w:tcBorders>
              <w:left w:val="dotted" w:sz="4" w:space="0" w:color="auto"/>
              <w:bottom w:val="dotted" w:sz="4" w:space="0" w:color="auto"/>
              <w:right w:val="dotted" w:sz="4" w:space="0" w:color="auto"/>
            </w:tcBorders>
            <w:shd w:val="clear" w:color="auto" w:fill="FFFFFF"/>
            <w:hideMark/>
          </w:tcPr>
          <w:p w14:paraId="175E0265" w14:textId="77777777" w:rsidR="00BA6A2D" w:rsidRPr="000146BB" w:rsidRDefault="00BA6A2D" w:rsidP="001602C9">
            <w:pPr>
              <w:spacing w:before="0" w:after="0"/>
              <w:ind w:left="72"/>
              <w:rPr>
                <w:color w:val="4C4C4C"/>
              </w:rPr>
            </w:pPr>
            <w:r>
              <w:t>A c</w:t>
            </w:r>
            <w:r w:rsidRPr="000146BB">
              <w:t>urated gallery of U.S. demographic</w:t>
            </w:r>
            <w:r>
              <w:t xml:space="preserve"> data</w:t>
            </w:r>
            <w:r w:rsidRPr="000146BB">
              <w:t xml:space="preserve"> variables</w:t>
            </w:r>
          </w:p>
        </w:tc>
        <w:tc>
          <w:tcPr>
            <w:tcW w:w="4500" w:type="dxa"/>
            <w:tcBorders>
              <w:left w:val="dotted" w:sz="4" w:space="0" w:color="auto"/>
              <w:bottom w:val="dotted" w:sz="4" w:space="0" w:color="auto"/>
            </w:tcBorders>
            <w:shd w:val="clear" w:color="auto" w:fill="FFFFFF"/>
            <w:hideMark/>
          </w:tcPr>
          <w:p w14:paraId="0C8E8E39" w14:textId="77777777" w:rsidR="00BA6A2D" w:rsidRPr="000146BB" w:rsidRDefault="00BA6A2D" w:rsidP="001602C9">
            <w:pPr>
              <w:spacing w:before="0" w:after="0"/>
              <w:ind w:left="72"/>
              <w:rPr>
                <w:color w:val="4C4C4C"/>
              </w:rPr>
            </w:pPr>
            <w:r>
              <w:t>Access to all</w:t>
            </w:r>
            <w:r w:rsidRPr="000146BB">
              <w:t xml:space="preserve"> global demographic</w:t>
            </w:r>
            <w:r>
              <w:t xml:space="preserve"> data</w:t>
            </w:r>
            <w:r w:rsidRPr="000146BB">
              <w:t xml:space="preserve"> variables</w:t>
            </w:r>
            <w:r>
              <w:t xml:space="preserve"> as defined by your ArcGIS organization/account; includes access</w:t>
            </w:r>
            <w:r w:rsidRPr="000146BB">
              <w:t xml:space="preserve"> to</w:t>
            </w:r>
            <w:r>
              <w:t xml:space="preserve"> </w:t>
            </w:r>
            <w:r w:rsidRPr="000146BB">
              <w:t>the</w:t>
            </w:r>
            <w:r>
              <w:t xml:space="preserve"> </w:t>
            </w:r>
            <w:r w:rsidRPr="000146BB">
              <w:t>ArcGIS</w:t>
            </w:r>
            <w:r>
              <w:t xml:space="preserve"> </w:t>
            </w:r>
            <w:proofErr w:type="spellStart"/>
            <w:r w:rsidRPr="000146BB">
              <w:t>GeoEnrichment</w:t>
            </w:r>
            <w:proofErr w:type="spellEnd"/>
            <w:r>
              <w:t xml:space="preserve"> </w:t>
            </w:r>
            <w:r w:rsidRPr="000146BB">
              <w:t>data browser</w:t>
            </w:r>
          </w:p>
        </w:tc>
      </w:tr>
      <w:tr w:rsidR="00BA6A2D" w:rsidRPr="00B31478" w14:paraId="3D0E3552" w14:textId="77777777" w:rsidTr="00E05A08">
        <w:tc>
          <w:tcPr>
            <w:tcW w:w="1620" w:type="dxa"/>
            <w:vMerge/>
            <w:tcBorders>
              <w:right w:val="dotted" w:sz="4" w:space="0" w:color="auto"/>
            </w:tcBorders>
            <w:shd w:val="clear" w:color="auto" w:fill="FFFFFF"/>
          </w:tcPr>
          <w:p w14:paraId="2621BC7B" w14:textId="77777777" w:rsidR="00BA6A2D" w:rsidRPr="006241F5" w:rsidRDefault="00BA6A2D" w:rsidP="004F5DC0">
            <w:pPr>
              <w:spacing w:before="40" w:after="40"/>
            </w:pPr>
          </w:p>
        </w:tc>
        <w:tc>
          <w:tcPr>
            <w:tcW w:w="3960" w:type="dxa"/>
            <w:tcBorders>
              <w:top w:val="dotted" w:sz="4" w:space="0" w:color="auto"/>
              <w:left w:val="dotted" w:sz="4" w:space="0" w:color="auto"/>
              <w:bottom w:val="dotted" w:sz="4" w:space="0" w:color="auto"/>
              <w:right w:val="dotted" w:sz="4" w:space="0" w:color="auto"/>
            </w:tcBorders>
            <w:shd w:val="clear" w:color="auto" w:fill="FFFFFF"/>
          </w:tcPr>
          <w:p w14:paraId="77487F2A" w14:textId="77777777" w:rsidR="00BA6A2D" w:rsidRPr="000146BB" w:rsidRDefault="00BA6A2D" w:rsidP="001602C9">
            <w:pPr>
              <w:spacing w:before="0" w:after="0"/>
              <w:ind w:left="72"/>
              <w:rPr>
                <w:color w:val="4C4C4C"/>
              </w:rPr>
            </w:pPr>
            <w:r>
              <w:t>A maximum of two variables</w:t>
            </w:r>
          </w:p>
        </w:tc>
        <w:tc>
          <w:tcPr>
            <w:tcW w:w="4500" w:type="dxa"/>
            <w:tcBorders>
              <w:top w:val="dotted" w:sz="4" w:space="0" w:color="auto"/>
              <w:left w:val="dotted" w:sz="4" w:space="0" w:color="auto"/>
              <w:bottom w:val="dotted" w:sz="4" w:space="0" w:color="auto"/>
            </w:tcBorders>
            <w:shd w:val="clear" w:color="auto" w:fill="FFFFFF"/>
          </w:tcPr>
          <w:p w14:paraId="33436F36" w14:textId="77777777" w:rsidR="00BA6A2D" w:rsidRPr="000146BB" w:rsidRDefault="00BA6A2D" w:rsidP="001602C9">
            <w:pPr>
              <w:spacing w:before="0" w:after="0"/>
              <w:ind w:left="72"/>
              <w:rPr>
                <w:color w:val="4C4C4C"/>
              </w:rPr>
            </w:pPr>
            <w:r>
              <w:t>A maximum of five variables</w:t>
            </w:r>
          </w:p>
        </w:tc>
      </w:tr>
      <w:tr w:rsidR="00BA6A2D" w:rsidRPr="00B31478" w14:paraId="3CBB54AE" w14:textId="77777777" w:rsidTr="00E05A08">
        <w:tc>
          <w:tcPr>
            <w:tcW w:w="1620" w:type="dxa"/>
            <w:vMerge/>
            <w:tcBorders>
              <w:right w:val="dotted" w:sz="4" w:space="0" w:color="auto"/>
            </w:tcBorders>
            <w:shd w:val="clear" w:color="auto" w:fill="FFFFFF"/>
          </w:tcPr>
          <w:p w14:paraId="6520684C" w14:textId="77777777" w:rsidR="00BA6A2D" w:rsidRPr="006241F5" w:rsidRDefault="00BA6A2D" w:rsidP="004F5DC0">
            <w:pPr>
              <w:spacing w:before="40" w:after="40"/>
            </w:pPr>
          </w:p>
        </w:tc>
        <w:tc>
          <w:tcPr>
            <w:tcW w:w="3960" w:type="dxa"/>
            <w:tcBorders>
              <w:top w:val="dotted" w:sz="4" w:space="0" w:color="auto"/>
              <w:left w:val="dotted" w:sz="4" w:space="0" w:color="auto"/>
              <w:right w:val="dotted" w:sz="4" w:space="0" w:color="auto"/>
            </w:tcBorders>
            <w:shd w:val="clear" w:color="auto" w:fill="FFFFFF"/>
          </w:tcPr>
          <w:p w14:paraId="274E1FD3" w14:textId="77777777" w:rsidR="00BA6A2D" w:rsidRPr="000146BB" w:rsidRDefault="00BA6A2D" w:rsidP="001602C9">
            <w:pPr>
              <w:spacing w:before="0" w:after="0"/>
              <w:ind w:left="72"/>
              <w:rPr>
                <w:color w:val="4C4C4C"/>
              </w:rPr>
            </w:pPr>
            <w:r w:rsidRPr="000146BB">
              <w:t xml:space="preserve">Support for </w:t>
            </w:r>
            <w:r w:rsidRPr="000146BB">
              <w:rPr>
                <w:b/>
                <w:bCs/>
                <w:color w:val="595959" w:themeColor="text1" w:themeTint="A6"/>
              </w:rPr>
              <w:t>Drive Time</w:t>
            </w:r>
            <w:r w:rsidRPr="000146BB">
              <w:rPr>
                <w:color w:val="595959" w:themeColor="text1" w:themeTint="A6"/>
              </w:rPr>
              <w:t xml:space="preserve"> </w:t>
            </w:r>
            <w:r w:rsidRPr="000146BB">
              <w:t xml:space="preserve">and </w:t>
            </w:r>
            <w:r w:rsidRPr="000146BB">
              <w:rPr>
                <w:b/>
                <w:bCs/>
                <w:color w:val="595959" w:themeColor="text1" w:themeTint="A6"/>
              </w:rPr>
              <w:t>R</w:t>
            </w:r>
            <w:r>
              <w:rPr>
                <w:b/>
                <w:bCs/>
                <w:color w:val="595959" w:themeColor="text1" w:themeTint="A6"/>
              </w:rPr>
              <w:t>adius</w:t>
            </w:r>
            <w:r w:rsidRPr="000146BB">
              <w:t xml:space="preserve"> settings</w:t>
            </w:r>
          </w:p>
        </w:tc>
        <w:tc>
          <w:tcPr>
            <w:tcW w:w="4500" w:type="dxa"/>
            <w:tcBorders>
              <w:top w:val="dotted" w:sz="4" w:space="0" w:color="auto"/>
              <w:left w:val="dotted" w:sz="4" w:space="0" w:color="auto"/>
            </w:tcBorders>
            <w:shd w:val="clear" w:color="auto" w:fill="FFFFFF"/>
          </w:tcPr>
          <w:p w14:paraId="7B27B0EC" w14:textId="77777777" w:rsidR="00BA6A2D" w:rsidRPr="000146BB" w:rsidRDefault="00BA6A2D" w:rsidP="001602C9">
            <w:pPr>
              <w:spacing w:before="0" w:after="0"/>
              <w:ind w:left="72"/>
              <w:rPr>
                <w:color w:val="4C4C4C"/>
              </w:rPr>
            </w:pPr>
            <w:r w:rsidRPr="000146BB">
              <w:t xml:space="preserve">Support for all </w:t>
            </w:r>
            <w:r>
              <w:t xml:space="preserve">distance and </w:t>
            </w:r>
            <w:r w:rsidRPr="000146BB">
              <w:t>travel</w:t>
            </w:r>
            <w:r>
              <w:t xml:space="preserve"> settings</w:t>
            </w:r>
          </w:p>
        </w:tc>
      </w:tr>
    </w:tbl>
    <w:p w14:paraId="33EAD502" w14:textId="77777777" w:rsidR="00883A47" w:rsidRPr="00883A47" w:rsidRDefault="00230699" w:rsidP="001602C9">
      <w:pPr>
        <w:pStyle w:val="NormalWeb"/>
        <w:keepNext/>
        <w:spacing w:after="0" w:afterAutospacing="0"/>
        <w:rPr>
          <w:rStyle w:val="Strong"/>
        </w:rPr>
      </w:pPr>
      <w:r w:rsidRPr="00883A47">
        <w:rPr>
          <w:rStyle w:val="Strong"/>
        </w:rPr>
        <w:t>The ArcGIS map is not showing up</w:t>
      </w:r>
    </w:p>
    <w:p w14:paraId="769763A8" w14:textId="651E4FE9" w:rsidR="00230699" w:rsidRDefault="00883A47" w:rsidP="00D24051">
      <w:r>
        <w:t xml:space="preserve">If you are a </w:t>
      </w:r>
      <w:r w:rsidRPr="00E61511">
        <w:rPr>
          <w:i/>
          <w:iCs/>
        </w:rPr>
        <w:t>report consumer</w:t>
      </w:r>
      <w:r>
        <w:t xml:space="preserve"> and do not have the correct </w:t>
      </w:r>
      <w:r w:rsidR="00B37B52">
        <w:t>permissions or</w:t>
      </w:r>
      <w:r>
        <w:t xml:space="preserve"> </w:t>
      </w:r>
      <w:r w:rsidR="00C7687C">
        <w:t>are using</w:t>
      </w:r>
      <w:r w:rsidR="00230699">
        <w:t xml:space="preserve"> services or applications </w:t>
      </w:r>
      <w:r w:rsidR="00940039">
        <w:t xml:space="preserve">for which </w:t>
      </w:r>
      <w:r w:rsidR="00230699">
        <w:t xml:space="preserve">ArcGIS for Power BI is </w:t>
      </w:r>
      <w:r>
        <w:t>un</w:t>
      </w:r>
      <w:r w:rsidR="00230699">
        <w:t>available, the visualization will show as empty with the Power BI logo.</w:t>
      </w:r>
    </w:p>
    <w:p w14:paraId="3B54C127" w14:textId="77777777" w:rsidR="00883A47" w:rsidRDefault="00230699" w:rsidP="001602C9">
      <w:pPr>
        <w:pStyle w:val="NormalWeb"/>
        <w:keepNext/>
        <w:spacing w:after="0" w:afterAutospacing="0"/>
        <w:rPr>
          <w:rStyle w:val="Strong"/>
        </w:rPr>
      </w:pPr>
      <w:r>
        <w:rPr>
          <w:rStyle w:val="Strong"/>
        </w:rPr>
        <w:t xml:space="preserve">I'm not seeing </w:t>
      </w:r>
      <w:r w:rsidR="00883A47">
        <w:rPr>
          <w:rStyle w:val="Strong"/>
        </w:rPr>
        <w:t>all</w:t>
      </w:r>
      <w:r>
        <w:rPr>
          <w:rStyle w:val="Strong"/>
        </w:rPr>
        <w:t xml:space="preserve"> my information on the map</w:t>
      </w:r>
    </w:p>
    <w:p w14:paraId="28D71793" w14:textId="4E4B012F" w:rsidR="00230699" w:rsidRDefault="00230699" w:rsidP="00D24051">
      <w:r>
        <w:t>When geocoding latitude</w:t>
      </w:r>
      <w:r w:rsidR="00940039">
        <w:t>-</w:t>
      </w:r>
      <w:r>
        <w:t xml:space="preserve">longitude on </w:t>
      </w:r>
      <w:r w:rsidR="00883A47">
        <w:t>a</w:t>
      </w:r>
      <w:r>
        <w:t xml:space="preserve"> map,</w:t>
      </w:r>
      <w:r w:rsidR="00883A47">
        <w:t xml:space="preserve"> you can display</w:t>
      </w:r>
      <w:r>
        <w:t xml:space="preserve"> up to 30,000 data points. When geocoding data points such as </w:t>
      </w:r>
      <w:r w:rsidR="00883A47">
        <w:t>ZIP</w:t>
      </w:r>
      <w:r>
        <w:t xml:space="preserve"> codes or street addresses, </w:t>
      </w:r>
      <w:r w:rsidR="00883A47">
        <w:t xml:space="preserve">you can geocode up to </w:t>
      </w:r>
      <w:r>
        <w:t xml:space="preserve">the first 15,000 data points. </w:t>
      </w:r>
      <w:r w:rsidR="00883A47">
        <w:t>Place</w:t>
      </w:r>
      <w:r w:rsidR="00940039">
        <w:t>-</w:t>
      </w:r>
      <w:r>
        <w:t xml:space="preserve">names </w:t>
      </w:r>
      <w:r w:rsidR="00883A47">
        <w:t>and</w:t>
      </w:r>
      <w:r>
        <w:t xml:space="preserve"> countries </w:t>
      </w:r>
      <w:r w:rsidR="00883A47">
        <w:t>are</w:t>
      </w:r>
      <w:r>
        <w:t xml:space="preserve"> not subject to the 15,000 </w:t>
      </w:r>
      <w:r w:rsidR="00883A47">
        <w:t>data point</w:t>
      </w:r>
      <w:r>
        <w:t xml:space="preserve"> </w:t>
      </w:r>
      <w:r w:rsidR="00883A47">
        <w:t xml:space="preserve">geocoding </w:t>
      </w:r>
      <w:r>
        <w:t>limit.</w:t>
      </w:r>
    </w:p>
    <w:p w14:paraId="5EB01979" w14:textId="538C8D69" w:rsidR="00230699" w:rsidRPr="00E5247C" w:rsidRDefault="00230699" w:rsidP="001602C9">
      <w:pPr>
        <w:pStyle w:val="NormalWeb"/>
        <w:keepNext/>
        <w:spacing w:after="0" w:afterAutospacing="0"/>
        <w:rPr>
          <w:rStyle w:val="Strong"/>
        </w:rPr>
      </w:pPr>
      <w:r>
        <w:rPr>
          <w:rStyle w:val="Strong"/>
        </w:rPr>
        <w:t xml:space="preserve">Is there a </w:t>
      </w:r>
      <w:r w:rsidRPr="00AA1934">
        <w:rPr>
          <w:rStyle w:val="Strong"/>
        </w:rPr>
        <w:t>charge</w:t>
      </w:r>
      <w:r>
        <w:rPr>
          <w:rStyle w:val="Strong"/>
        </w:rPr>
        <w:t xml:space="preserve"> for using ArcGIS for Power BI?</w:t>
      </w:r>
    </w:p>
    <w:p w14:paraId="24CE2434" w14:textId="55904D00" w:rsidR="00230699" w:rsidRPr="0073690D" w:rsidRDefault="00230699" w:rsidP="00D24051">
      <w:r w:rsidRPr="0073690D">
        <w:t>ArcGIS for Power BI is</w:t>
      </w:r>
      <w:r w:rsidR="00883A47" w:rsidRPr="0073690D">
        <w:t xml:space="preserve"> </w:t>
      </w:r>
      <w:r w:rsidRPr="0073690D">
        <w:t>available to all Power BI users at no additional cost. It is a component provided by </w:t>
      </w:r>
      <w:hyperlink r:id="rId88">
        <w:r w:rsidRPr="0073690D">
          <w:rPr>
            <w:rStyle w:val="Hyperlink"/>
            <w:rFonts w:cs="Segoe UI"/>
          </w:rPr>
          <w:t>Esri</w:t>
        </w:r>
      </w:hyperlink>
      <w:r w:rsidRPr="0073690D">
        <w:t xml:space="preserve"> and your use is subject to </w:t>
      </w:r>
      <w:r w:rsidR="00940039" w:rsidRPr="0073690D">
        <w:t xml:space="preserve">its </w:t>
      </w:r>
      <w:r w:rsidRPr="0073690D">
        <w:t>terms and privacy policy</w:t>
      </w:r>
      <w:r w:rsidR="00351270" w:rsidRPr="0073690D">
        <w:rPr>
          <w:color w:val="171717" w:themeColor="background2" w:themeShade="1A"/>
        </w:rPr>
        <w:t xml:space="preserve">; see </w:t>
      </w:r>
      <w:hyperlink w:anchor="_User_consent">
        <w:r w:rsidR="00351270" w:rsidRPr="0073690D">
          <w:rPr>
            <w:rStyle w:val="Hyperlink"/>
          </w:rPr>
          <w:t>User consent</w:t>
        </w:r>
      </w:hyperlink>
      <w:r w:rsidRPr="0073690D">
        <w:t xml:space="preserve">. If you </w:t>
      </w:r>
      <w:r w:rsidR="00351270" w:rsidRPr="0073690D">
        <w:t xml:space="preserve">sign up for an Esri </w:t>
      </w:r>
      <w:hyperlink r:id="rId89" w:history="1">
        <w:r w:rsidR="0073690D" w:rsidRPr="00EE3E8F">
          <w:rPr>
            <w:rStyle w:val="Hyperlink"/>
          </w:rPr>
          <w:t>ArcGIS account</w:t>
        </w:r>
      </w:hyperlink>
      <w:r w:rsidR="00351270" w:rsidRPr="0073690D">
        <w:t>, there are costs associated</w:t>
      </w:r>
      <w:r w:rsidR="00940039" w:rsidRPr="0073690D">
        <w:t>;</w:t>
      </w:r>
      <w:r w:rsidR="00351270" w:rsidRPr="0073690D">
        <w:t xml:space="preserve"> visit the </w:t>
      </w:r>
      <w:hyperlink r:id="rId90">
        <w:r w:rsidR="00351270" w:rsidRPr="0073690D">
          <w:rPr>
            <w:rStyle w:val="Hyperlink"/>
          </w:rPr>
          <w:t>ArcGIS for Power BI online help</w:t>
        </w:r>
      </w:hyperlink>
      <w:r w:rsidR="00351270" w:rsidRPr="0073690D">
        <w:t xml:space="preserve"> for details.</w:t>
      </w:r>
    </w:p>
    <w:p w14:paraId="49AC141A" w14:textId="77777777" w:rsidR="00230699" w:rsidRPr="00A844B6" w:rsidRDefault="00230699" w:rsidP="001602C9">
      <w:pPr>
        <w:pStyle w:val="NormalWeb"/>
        <w:keepNext/>
        <w:spacing w:after="0" w:afterAutospacing="0"/>
        <w:rPr>
          <w:rStyle w:val="Strong"/>
        </w:rPr>
      </w:pPr>
      <w:r>
        <w:rPr>
          <w:rStyle w:val="Strong"/>
        </w:rPr>
        <w:t>Can I view my ArcGIS maps offline?</w:t>
      </w:r>
    </w:p>
    <w:p w14:paraId="698BFDE3" w14:textId="77777777" w:rsidR="00230699" w:rsidRDefault="00230699" w:rsidP="00D24051">
      <w:r>
        <w:t>No, Power BI needs network connectivity to display the maps.</w:t>
      </w:r>
    </w:p>
    <w:p w14:paraId="3A97E281" w14:textId="77777777" w:rsidR="00230699" w:rsidRDefault="00230699" w:rsidP="00CE0B68">
      <w:pPr>
        <w:pStyle w:val="Heading2"/>
      </w:pPr>
      <w:r>
        <w:t>Next steps</w:t>
      </w:r>
    </w:p>
    <w:p w14:paraId="6FD93E0F" w14:textId="402F4250" w:rsidR="00230699" w:rsidRPr="002F1379" w:rsidRDefault="002F1379" w:rsidP="00CE0B68">
      <w:pPr>
        <w:pStyle w:val="ListParagraph"/>
        <w:numPr>
          <w:ilvl w:val="0"/>
          <w:numId w:val="33"/>
        </w:numPr>
      </w:pPr>
      <w:r w:rsidRPr="00CE0B68">
        <w:rPr>
          <w:b/>
          <w:bCs/>
        </w:rPr>
        <w:t>H</w:t>
      </w:r>
      <w:r w:rsidR="00230699" w:rsidRPr="00CE0B68">
        <w:rPr>
          <w:b/>
          <w:bCs/>
        </w:rPr>
        <w:t>elp:</w:t>
      </w:r>
      <w:r w:rsidR="00230699" w:rsidRPr="002F1379">
        <w:t> </w:t>
      </w:r>
      <w:r w:rsidR="00230699" w:rsidRPr="00CE0B68">
        <w:rPr>
          <w:rStyle w:val="Strong"/>
          <w:rFonts w:asciiTheme="minorHAnsi" w:hAnsiTheme="minorHAnsi" w:cstheme="minorHAnsi"/>
          <w:b w:val="0"/>
          <w:bCs w:val="0"/>
        </w:rPr>
        <w:t>Esri</w:t>
      </w:r>
      <w:r w:rsidR="00230699" w:rsidRPr="00CE0B68">
        <w:rPr>
          <w:b/>
          <w:bCs/>
        </w:rPr>
        <w:t> </w:t>
      </w:r>
      <w:r w:rsidR="00230699" w:rsidRPr="002F1379">
        <w:t>provides </w:t>
      </w:r>
      <w:hyperlink r:id="rId91" w:history="1">
        <w:r w:rsidR="00230699" w:rsidRPr="00CE0B68">
          <w:rPr>
            <w:rStyle w:val="Hyperlink"/>
            <w:rFonts w:cstheme="minorHAnsi"/>
          </w:rPr>
          <w:t>comprehensive documentation</w:t>
        </w:r>
      </w:hyperlink>
      <w:r w:rsidR="00230699" w:rsidRPr="002F1379">
        <w:t> </w:t>
      </w:r>
      <w:r w:rsidR="000165A0">
        <w:t>about</w:t>
      </w:r>
      <w:r w:rsidR="00230699" w:rsidRPr="002F1379">
        <w:t xml:space="preserve"> the </w:t>
      </w:r>
      <w:r w:rsidR="00230699" w:rsidRPr="00CE0B68">
        <w:rPr>
          <w:rStyle w:val="Strong"/>
          <w:rFonts w:asciiTheme="minorHAnsi" w:hAnsiTheme="minorHAnsi" w:cstheme="minorHAnsi"/>
        </w:rPr>
        <w:t>ArcGIS for Power BI</w:t>
      </w:r>
      <w:r w:rsidRPr="00CE0B68">
        <w:rPr>
          <w:rStyle w:val="Strong"/>
          <w:rFonts w:asciiTheme="minorHAnsi" w:hAnsiTheme="minorHAnsi" w:cstheme="minorHAnsi"/>
          <w:b w:val="0"/>
          <w:bCs w:val="0"/>
        </w:rPr>
        <w:t xml:space="preserve"> feature set</w:t>
      </w:r>
      <w:r w:rsidR="00230699" w:rsidRPr="002F1379">
        <w:t>.</w:t>
      </w:r>
    </w:p>
    <w:p w14:paraId="7C2EC56C" w14:textId="587ED68D" w:rsidR="00230699" w:rsidRPr="002F1379" w:rsidRDefault="002F1379" w:rsidP="00CE0B68">
      <w:pPr>
        <w:pStyle w:val="ListParagraph"/>
        <w:numPr>
          <w:ilvl w:val="0"/>
          <w:numId w:val="33"/>
        </w:numPr>
      </w:pPr>
      <w:r w:rsidRPr="00CE0B68">
        <w:rPr>
          <w:b/>
          <w:bCs/>
        </w:rPr>
        <w:t>Community thread:</w:t>
      </w:r>
      <w:r w:rsidRPr="002F1379">
        <w:t xml:space="preserve"> </w:t>
      </w:r>
      <w:r w:rsidR="00230699" w:rsidRPr="002F1379">
        <w:t>You can ask questions, find the latest information, report issues, and find answers on the Power BI </w:t>
      </w:r>
      <w:hyperlink r:id="rId92" w:history="1">
        <w:r w:rsidR="00230699" w:rsidRPr="00CE0B68">
          <w:rPr>
            <w:rStyle w:val="Hyperlink"/>
            <w:rFonts w:cstheme="minorHAnsi"/>
          </w:rPr>
          <w:t xml:space="preserve">community thread related </w:t>
        </w:r>
        <w:r w:rsidRPr="00CE0B68">
          <w:rPr>
            <w:rStyle w:val="Hyperlink"/>
            <w:rFonts w:cstheme="minorHAnsi"/>
          </w:rPr>
          <w:t>to ArcGIS for Power BI</w:t>
        </w:r>
      </w:hyperlink>
      <w:r w:rsidR="00230699" w:rsidRPr="002F1379">
        <w:t>.</w:t>
      </w:r>
    </w:p>
    <w:p w14:paraId="2958C9BB" w14:textId="1D51669A" w:rsidR="00230699" w:rsidRPr="00CE0B68" w:rsidRDefault="002F1379" w:rsidP="00CE0B68">
      <w:pPr>
        <w:pStyle w:val="ListParagraph"/>
        <w:numPr>
          <w:ilvl w:val="0"/>
          <w:numId w:val="33"/>
        </w:numPr>
        <w:rPr>
          <w:color w:val="171717"/>
        </w:rPr>
      </w:pPr>
      <w:r w:rsidRPr="00CE0B68">
        <w:rPr>
          <w:b/>
          <w:bCs/>
        </w:rPr>
        <w:t>Product information:</w:t>
      </w:r>
      <w:r w:rsidR="00811CEA">
        <w:t xml:space="preserve"> See the</w:t>
      </w:r>
      <w:r w:rsidRPr="002F1379">
        <w:t xml:space="preserve"> </w:t>
      </w:r>
      <w:hyperlink r:id="rId93" w:history="1">
        <w:r w:rsidRPr="00CE0B68">
          <w:rPr>
            <w:rStyle w:val="Hyperlink"/>
            <w:rFonts w:cstheme="minorHAnsi"/>
          </w:rPr>
          <w:t>Esri A</w:t>
        </w:r>
        <w:r w:rsidR="00230699" w:rsidRPr="00CE0B68">
          <w:rPr>
            <w:rStyle w:val="Hyperlink"/>
            <w:rFonts w:cstheme="minorHAnsi"/>
          </w:rPr>
          <w:t>rcGIS for Power BI product page</w:t>
        </w:r>
      </w:hyperlink>
      <w:r w:rsidR="00811CEA" w:rsidRPr="002F1379">
        <w:t>.</w:t>
      </w:r>
    </w:p>
    <w:p w14:paraId="08F871FD" w14:textId="77777777" w:rsidR="00230699" w:rsidRDefault="00230699" w:rsidP="00D24051"/>
    <w:p w14:paraId="6A82A730" w14:textId="77777777" w:rsidR="00230699" w:rsidRDefault="00230699" w:rsidP="00D24051"/>
    <w:sectPr w:rsidR="00230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252E2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8AC8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F246A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53EE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2D817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EAC81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E9A4A3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CA03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D7A7D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50D4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6B09AB"/>
    <w:multiLevelType w:val="hybridMultilevel"/>
    <w:tmpl w:val="3FDEA0F4"/>
    <w:lvl w:ilvl="0" w:tplc="4886B7EE">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A835217"/>
    <w:multiLevelType w:val="hybridMultilevel"/>
    <w:tmpl w:val="EB4A1CB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EF20B6"/>
    <w:multiLevelType w:val="hybridMultilevel"/>
    <w:tmpl w:val="FAE83C94"/>
    <w:lvl w:ilvl="0" w:tplc="87265CD8">
      <w:start w:val="1"/>
      <w:numFmt w:val="decimal"/>
      <w:pStyle w:val="step1"/>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BF30FA"/>
    <w:multiLevelType w:val="hybridMultilevel"/>
    <w:tmpl w:val="A3E2C734"/>
    <w:lvl w:ilvl="0" w:tplc="5E9C0054">
      <w:start w:val="1"/>
      <w:numFmt w:val="bullet"/>
      <w:pStyle w:val="bullets"/>
      <w:lvlText w:val=""/>
      <w:lvlJc w:val="left"/>
      <w:pPr>
        <w:tabs>
          <w:tab w:val="num" w:pos="1080"/>
        </w:tabs>
        <w:ind w:left="1080" w:hanging="360"/>
      </w:pPr>
      <w:rPr>
        <w:rFonts w:ascii="Wingdings" w:hAnsi="Wingdings" w:hint="default"/>
        <w:color w:val="00008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46905E0"/>
    <w:multiLevelType w:val="multilevel"/>
    <w:tmpl w:val="2118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CE1C5F"/>
    <w:multiLevelType w:val="hybridMultilevel"/>
    <w:tmpl w:val="3BAEDF60"/>
    <w:lvl w:ilvl="0" w:tplc="2488D6CC">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D71335E"/>
    <w:multiLevelType w:val="multilevel"/>
    <w:tmpl w:val="D576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C202EB"/>
    <w:multiLevelType w:val="hybridMultilevel"/>
    <w:tmpl w:val="3FDEA0F4"/>
    <w:lvl w:ilvl="0" w:tplc="4886B7EE">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9717E9F"/>
    <w:multiLevelType w:val="hybridMultilevel"/>
    <w:tmpl w:val="D31670C2"/>
    <w:lvl w:ilvl="0" w:tplc="A7260C92">
      <w:start w:val="1"/>
      <w:numFmt w:val="decimal"/>
      <w:lvlText w:val="%1."/>
      <w:lvlJc w:val="left"/>
      <w:pPr>
        <w:ind w:left="2160" w:hanging="360"/>
      </w:pPr>
    </w:lvl>
    <w:lvl w:ilvl="1" w:tplc="04090001">
      <w:start w:val="1"/>
      <w:numFmt w:val="bullet"/>
      <w:lvlText w:val=""/>
      <w:lvlJc w:val="left"/>
      <w:pPr>
        <w:ind w:left="2880" w:hanging="360"/>
      </w:pPr>
      <w:rPr>
        <w:rFonts w:ascii="Symbol" w:hAnsi="Symbol"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6A72F6D"/>
    <w:multiLevelType w:val="hybridMultilevel"/>
    <w:tmpl w:val="40C0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5"/>
    <w:lvlOverride w:ilvl="0">
      <w:startOverride w:val="1"/>
    </w:lvlOverride>
  </w:num>
  <w:num w:numId="14">
    <w:abstractNumId w:val="16"/>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1"/>
  </w:num>
  <w:num w:numId="19">
    <w:abstractNumId w:val="15"/>
    <w:lvlOverride w:ilvl="0">
      <w:startOverride w:val="1"/>
    </w:lvlOverride>
  </w:num>
  <w:num w:numId="20">
    <w:abstractNumId w:val="13"/>
  </w:num>
  <w:num w:numId="21">
    <w:abstractNumId w:val="15"/>
    <w:lvlOverride w:ilvl="0">
      <w:startOverride w:val="1"/>
    </w:lvlOverride>
  </w:num>
  <w:num w:numId="22">
    <w:abstractNumId w:val="12"/>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7"/>
  </w:num>
  <w:num w:numId="31">
    <w:abstractNumId w:val="10"/>
  </w:num>
  <w:num w:numId="32">
    <w:abstractNumId w:val="18"/>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99"/>
    <w:rsid w:val="000006D8"/>
    <w:rsid w:val="00003C0C"/>
    <w:rsid w:val="000165A0"/>
    <w:rsid w:val="00046667"/>
    <w:rsid w:val="00090CB3"/>
    <w:rsid w:val="00090DBE"/>
    <w:rsid w:val="00092FCB"/>
    <w:rsid w:val="000B37B4"/>
    <w:rsid w:val="000E74C2"/>
    <w:rsid w:val="00104BD3"/>
    <w:rsid w:val="001070BE"/>
    <w:rsid w:val="0011553A"/>
    <w:rsid w:val="00121CBF"/>
    <w:rsid w:val="00124041"/>
    <w:rsid w:val="001366F9"/>
    <w:rsid w:val="001457D4"/>
    <w:rsid w:val="001516F5"/>
    <w:rsid w:val="00153450"/>
    <w:rsid w:val="001602C9"/>
    <w:rsid w:val="0016130D"/>
    <w:rsid w:val="001673F3"/>
    <w:rsid w:val="00167F16"/>
    <w:rsid w:val="00173412"/>
    <w:rsid w:val="0017429A"/>
    <w:rsid w:val="00185162"/>
    <w:rsid w:val="001904E1"/>
    <w:rsid w:val="001A1603"/>
    <w:rsid w:val="001B5D82"/>
    <w:rsid w:val="001E3F1E"/>
    <w:rsid w:val="001F5F96"/>
    <w:rsid w:val="00200D35"/>
    <w:rsid w:val="002034C1"/>
    <w:rsid w:val="002145D2"/>
    <w:rsid w:val="00230699"/>
    <w:rsid w:val="002432DF"/>
    <w:rsid w:val="00252D03"/>
    <w:rsid w:val="00256607"/>
    <w:rsid w:val="00283797"/>
    <w:rsid w:val="00290B9D"/>
    <w:rsid w:val="002A470C"/>
    <w:rsid w:val="002D35D8"/>
    <w:rsid w:val="002E722C"/>
    <w:rsid w:val="002F1379"/>
    <w:rsid w:val="0030200D"/>
    <w:rsid w:val="00312BB6"/>
    <w:rsid w:val="00326339"/>
    <w:rsid w:val="00326DD4"/>
    <w:rsid w:val="00330F41"/>
    <w:rsid w:val="00351270"/>
    <w:rsid w:val="003566AA"/>
    <w:rsid w:val="003573D6"/>
    <w:rsid w:val="00357CA8"/>
    <w:rsid w:val="00367F80"/>
    <w:rsid w:val="00367FE6"/>
    <w:rsid w:val="00376693"/>
    <w:rsid w:val="00382B12"/>
    <w:rsid w:val="00390376"/>
    <w:rsid w:val="00391B2A"/>
    <w:rsid w:val="0039496B"/>
    <w:rsid w:val="003952F9"/>
    <w:rsid w:val="003B7831"/>
    <w:rsid w:val="003C04BF"/>
    <w:rsid w:val="003C3D4B"/>
    <w:rsid w:val="003D1AD4"/>
    <w:rsid w:val="003D6A8E"/>
    <w:rsid w:val="003E5B99"/>
    <w:rsid w:val="00413B7C"/>
    <w:rsid w:val="004156D2"/>
    <w:rsid w:val="004455AE"/>
    <w:rsid w:val="00472062"/>
    <w:rsid w:val="00475EFB"/>
    <w:rsid w:val="004761C2"/>
    <w:rsid w:val="004811EE"/>
    <w:rsid w:val="004836D0"/>
    <w:rsid w:val="0048513B"/>
    <w:rsid w:val="004938B5"/>
    <w:rsid w:val="004A2305"/>
    <w:rsid w:val="004B1B38"/>
    <w:rsid w:val="004B3BE5"/>
    <w:rsid w:val="004C5008"/>
    <w:rsid w:val="004E2B60"/>
    <w:rsid w:val="004F5DC0"/>
    <w:rsid w:val="005059B7"/>
    <w:rsid w:val="00514820"/>
    <w:rsid w:val="0052016F"/>
    <w:rsid w:val="00534801"/>
    <w:rsid w:val="005455E3"/>
    <w:rsid w:val="005569AE"/>
    <w:rsid w:val="00570C0A"/>
    <w:rsid w:val="00583818"/>
    <w:rsid w:val="00584C5E"/>
    <w:rsid w:val="005B72A3"/>
    <w:rsid w:val="005E061E"/>
    <w:rsid w:val="005F3504"/>
    <w:rsid w:val="00611AFF"/>
    <w:rsid w:val="00621D65"/>
    <w:rsid w:val="006238D5"/>
    <w:rsid w:val="00631F51"/>
    <w:rsid w:val="0064060B"/>
    <w:rsid w:val="00644F4E"/>
    <w:rsid w:val="00660AC0"/>
    <w:rsid w:val="00662397"/>
    <w:rsid w:val="0066318A"/>
    <w:rsid w:val="00667657"/>
    <w:rsid w:val="006745FA"/>
    <w:rsid w:val="006753EB"/>
    <w:rsid w:val="006915AB"/>
    <w:rsid w:val="006A1154"/>
    <w:rsid w:val="006B1084"/>
    <w:rsid w:val="006B5476"/>
    <w:rsid w:val="006B6526"/>
    <w:rsid w:val="00717574"/>
    <w:rsid w:val="00731D97"/>
    <w:rsid w:val="0073336D"/>
    <w:rsid w:val="0073690D"/>
    <w:rsid w:val="00746ED4"/>
    <w:rsid w:val="007473E1"/>
    <w:rsid w:val="00750749"/>
    <w:rsid w:val="007637C2"/>
    <w:rsid w:val="0077053F"/>
    <w:rsid w:val="007A59BA"/>
    <w:rsid w:val="007A748A"/>
    <w:rsid w:val="007C1BB3"/>
    <w:rsid w:val="007D2B17"/>
    <w:rsid w:val="007D7345"/>
    <w:rsid w:val="007E6122"/>
    <w:rsid w:val="007F10A1"/>
    <w:rsid w:val="007F3A4D"/>
    <w:rsid w:val="00800303"/>
    <w:rsid w:val="00811CEA"/>
    <w:rsid w:val="00846B2C"/>
    <w:rsid w:val="008530A1"/>
    <w:rsid w:val="00857D71"/>
    <w:rsid w:val="0086079D"/>
    <w:rsid w:val="0087572A"/>
    <w:rsid w:val="00882241"/>
    <w:rsid w:val="00882374"/>
    <w:rsid w:val="00883A47"/>
    <w:rsid w:val="00896BDC"/>
    <w:rsid w:val="00897228"/>
    <w:rsid w:val="008B3AED"/>
    <w:rsid w:val="008B742C"/>
    <w:rsid w:val="008D1769"/>
    <w:rsid w:val="008F5442"/>
    <w:rsid w:val="008F6ABE"/>
    <w:rsid w:val="009141B4"/>
    <w:rsid w:val="0092501C"/>
    <w:rsid w:val="009341CC"/>
    <w:rsid w:val="00940039"/>
    <w:rsid w:val="00947CDC"/>
    <w:rsid w:val="00961569"/>
    <w:rsid w:val="00977111"/>
    <w:rsid w:val="009A70BA"/>
    <w:rsid w:val="009C4BDE"/>
    <w:rsid w:val="009E5481"/>
    <w:rsid w:val="00A01606"/>
    <w:rsid w:val="00A157D7"/>
    <w:rsid w:val="00A20CA4"/>
    <w:rsid w:val="00A22D8E"/>
    <w:rsid w:val="00A23258"/>
    <w:rsid w:val="00A355F9"/>
    <w:rsid w:val="00A3619E"/>
    <w:rsid w:val="00A375D0"/>
    <w:rsid w:val="00A43FCA"/>
    <w:rsid w:val="00A44C63"/>
    <w:rsid w:val="00A51C05"/>
    <w:rsid w:val="00A53AAA"/>
    <w:rsid w:val="00A62380"/>
    <w:rsid w:val="00A661CC"/>
    <w:rsid w:val="00A844B6"/>
    <w:rsid w:val="00A94B3F"/>
    <w:rsid w:val="00A94F23"/>
    <w:rsid w:val="00AA1934"/>
    <w:rsid w:val="00AB25CD"/>
    <w:rsid w:val="00AB299E"/>
    <w:rsid w:val="00AC20C7"/>
    <w:rsid w:val="00AD0F62"/>
    <w:rsid w:val="00AD2041"/>
    <w:rsid w:val="00AE0951"/>
    <w:rsid w:val="00AE7887"/>
    <w:rsid w:val="00B00D9D"/>
    <w:rsid w:val="00B07410"/>
    <w:rsid w:val="00B137EF"/>
    <w:rsid w:val="00B2421C"/>
    <w:rsid w:val="00B37B52"/>
    <w:rsid w:val="00B400BA"/>
    <w:rsid w:val="00B71AC1"/>
    <w:rsid w:val="00B7402B"/>
    <w:rsid w:val="00B82DB3"/>
    <w:rsid w:val="00B95190"/>
    <w:rsid w:val="00BA6A2D"/>
    <w:rsid w:val="00BB06EC"/>
    <w:rsid w:val="00BC52D6"/>
    <w:rsid w:val="00BC680F"/>
    <w:rsid w:val="00BC77CA"/>
    <w:rsid w:val="00BE317F"/>
    <w:rsid w:val="00BE5F20"/>
    <w:rsid w:val="00BF23D9"/>
    <w:rsid w:val="00BF36C7"/>
    <w:rsid w:val="00BF39CA"/>
    <w:rsid w:val="00BF3D8D"/>
    <w:rsid w:val="00BF7028"/>
    <w:rsid w:val="00C217D9"/>
    <w:rsid w:val="00C31376"/>
    <w:rsid w:val="00C40C1E"/>
    <w:rsid w:val="00C462B4"/>
    <w:rsid w:val="00C52740"/>
    <w:rsid w:val="00C63F9C"/>
    <w:rsid w:val="00C7190B"/>
    <w:rsid w:val="00C759BA"/>
    <w:rsid w:val="00C7687C"/>
    <w:rsid w:val="00C82A24"/>
    <w:rsid w:val="00C86A8A"/>
    <w:rsid w:val="00CA4ADD"/>
    <w:rsid w:val="00CC3A8C"/>
    <w:rsid w:val="00CE0B68"/>
    <w:rsid w:val="00CF39AF"/>
    <w:rsid w:val="00D04C43"/>
    <w:rsid w:val="00D24051"/>
    <w:rsid w:val="00D26B55"/>
    <w:rsid w:val="00D27665"/>
    <w:rsid w:val="00D31C12"/>
    <w:rsid w:val="00D3514A"/>
    <w:rsid w:val="00D37713"/>
    <w:rsid w:val="00D46B4A"/>
    <w:rsid w:val="00D521CE"/>
    <w:rsid w:val="00D6566B"/>
    <w:rsid w:val="00D72D3C"/>
    <w:rsid w:val="00D76AB4"/>
    <w:rsid w:val="00D76D58"/>
    <w:rsid w:val="00D8596F"/>
    <w:rsid w:val="00D95626"/>
    <w:rsid w:val="00DA2BCE"/>
    <w:rsid w:val="00DC1E71"/>
    <w:rsid w:val="00DC7CFE"/>
    <w:rsid w:val="00DE733E"/>
    <w:rsid w:val="00E05A08"/>
    <w:rsid w:val="00E100AF"/>
    <w:rsid w:val="00E346E7"/>
    <w:rsid w:val="00E5247C"/>
    <w:rsid w:val="00E61511"/>
    <w:rsid w:val="00EA13A7"/>
    <w:rsid w:val="00EE3E8F"/>
    <w:rsid w:val="00EF6CD1"/>
    <w:rsid w:val="00F00A51"/>
    <w:rsid w:val="00F0713D"/>
    <w:rsid w:val="00F20980"/>
    <w:rsid w:val="00F36098"/>
    <w:rsid w:val="00F43F7A"/>
    <w:rsid w:val="00F54795"/>
    <w:rsid w:val="00F633EA"/>
    <w:rsid w:val="00F73D25"/>
    <w:rsid w:val="00F779F9"/>
    <w:rsid w:val="00FA1222"/>
    <w:rsid w:val="00FB7D6E"/>
    <w:rsid w:val="00FC17AF"/>
    <w:rsid w:val="00FC46E1"/>
    <w:rsid w:val="00FC5052"/>
    <w:rsid w:val="00FD01E3"/>
    <w:rsid w:val="00FD656E"/>
    <w:rsid w:val="00FE18E6"/>
    <w:rsid w:val="00FE3E0B"/>
    <w:rsid w:val="00FF0BD4"/>
    <w:rsid w:val="00FF34C3"/>
    <w:rsid w:val="01EC8FBF"/>
    <w:rsid w:val="17F64DA9"/>
    <w:rsid w:val="1AF149A9"/>
    <w:rsid w:val="425FE573"/>
    <w:rsid w:val="79243985"/>
    <w:rsid w:val="7A8B8480"/>
    <w:rsid w:val="7C086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9EF05D"/>
  <w15:chartTrackingRefBased/>
  <w15:docId w15:val="{F57BA902-DAA8-442A-A4B8-90A145E6E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3E1"/>
    <w:pPr>
      <w:spacing w:before="120" w:after="120"/>
    </w:pPr>
  </w:style>
  <w:style w:type="paragraph" w:styleId="Heading1">
    <w:name w:val="heading 1"/>
    <w:basedOn w:val="Normal"/>
    <w:next w:val="Normal"/>
    <w:link w:val="Heading1Char"/>
    <w:qFormat/>
    <w:rsid w:val="00C217D9"/>
    <w:pPr>
      <w:keepNext/>
      <w:spacing w:before="240" w:after="180" w:line="240" w:lineRule="auto"/>
      <w:outlineLvl w:val="0"/>
    </w:pPr>
    <w:rPr>
      <w:rFonts w:eastAsia="Times New Roman" w:cs="Arial"/>
      <w:color w:val="000080"/>
      <w:kern w:val="32"/>
      <w:sz w:val="32"/>
      <w:szCs w:val="32"/>
      <w:lang w:val="en-CA"/>
    </w:rPr>
  </w:style>
  <w:style w:type="paragraph" w:styleId="Heading2">
    <w:name w:val="heading 2"/>
    <w:basedOn w:val="Normal"/>
    <w:next w:val="Normal"/>
    <w:link w:val="Heading2Char"/>
    <w:uiPriority w:val="9"/>
    <w:unhideWhenUsed/>
    <w:qFormat/>
    <w:rsid w:val="00090CB3"/>
    <w:pPr>
      <w:keepNext/>
      <w:keepLines/>
      <w:shd w:val="clear" w:color="auto" w:fill="FFFFFF"/>
      <w:spacing w:before="240" w:after="40"/>
      <w:outlineLvl w:val="1"/>
    </w:pPr>
    <w:rPr>
      <w:rFonts w:eastAsiaTheme="majorEastAsia" w:cs="Segoe UI"/>
      <w:color w:val="171717"/>
      <w:sz w:val="28"/>
      <w:szCs w:val="28"/>
    </w:rPr>
  </w:style>
  <w:style w:type="paragraph" w:styleId="Heading3">
    <w:name w:val="heading 3"/>
    <w:basedOn w:val="Normal"/>
    <w:next w:val="Normal"/>
    <w:link w:val="Heading3Char"/>
    <w:uiPriority w:val="9"/>
    <w:unhideWhenUsed/>
    <w:qFormat/>
    <w:rsid w:val="00731D97"/>
    <w:pPr>
      <w:keepNext/>
      <w:keepLines/>
      <w:spacing w:before="200" w:after="80"/>
      <w:outlineLvl w:val="2"/>
    </w:pPr>
    <w:rPr>
      <w:rFonts w:eastAsiaTheme="majorEastAsia" w:cs="Arial"/>
      <w:b/>
      <w:bCs/>
      <w:i/>
      <w:iCs/>
      <w:color w:val="002060"/>
      <w:sz w:val="24"/>
      <w:szCs w:val="24"/>
      <w:u w:val="single"/>
    </w:rPr>
  </w:style>
  <w:style w:type="paragraph" w:styleId="Heading4">
    <w:name w:val="heading 4"/>
    <w:basedOn w:val="Normal"/>
    <w:next w:val="Normal"/>
    <w:link w:val="Heading4Char"/>
    <w:uiPriority w:val="9"/>
    <w:unhideWhenUsed/>
    <w:qFormat/>
    <w:rsid w:val="00472062"/>
    <w:pPr>
      <w:keepNext/>
      <w:keepLines/>
      <w:spacing w:before="160" w:after="40"/>
      <w:outlineLvl w:val="3"/>
    </w:pPr>
    <w:rPr>
      <w:rFonts w:eastAsiaTheme="majorEastAsia" w:cs="Arial"/>
      <w:i/>
      <w:iCs/>
      <w:color w:val="1F3864" w:themeColor="accent1" w:themeShade="80"/>
      <w:sz w:val="24"/>
      <w:szCs w:val="24"/>
    </w:rPr>
  </w:style>
  <w:style w:type="paragraph" w:styleId="Heading5">
    <w:name w:val="heading 5"/>
    <w:basedOn w:val="Normal"/>
    <w:next w:val="Normal"/>
    <w:link w:val="Heading5Char"/>
    <w:uiPriority w:val="9"/>
    <w:unhideWhenUsed/>
    <w:qFormat/>
    <w:rsid w:val="003573D6"/>
    <w:pPr>
      <w:keepNext/>
      <w:keepLines/>
      <w:spacing w:before="200" w:after="100" w:afterAutospacing="1"/>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17D9"/>
    <w:rPr>
      <w:rFonts w:eastAsia="Times New Roman" w:cs="Arial"/>
      <w:color w:val="000080"/>
      <w:kern w:val="32"/>
      <w:sz w:val="32"/>
      <w:szCs w:val="32"/>
      <w:lang w:val="en-CA"/>
    </w:rPr>
  </w:style>
  <w:style w:type="paragraph" w:customStyle="1" w:styleId="body">
    <w:name w:val="body"/>
    <w:basedOn w:val="Normal"/>
    <w:rsid w:val="00230699"/>
    <w:pPr>
      <w:spacing w:after="0" w:line="240" w:lineRule="auto"/>
    </w:pPr>
    <w:rPr>
      <w:rFonts w:eastAsia="Times New Roman" w:cs="Times New Roman"/>
      <w:sz w:val="20"/>
      <w:szCs w:val="20"/>
      <w:lang w:val="en-CA"/>
    </w:rPr>
  </w:style>
  <w:style w:type="character" w:styleId="Hyperlink">
    <w:name w:val="Hyperlink"/>
    <w:basedOn w:val="DefaultParagraphFont"/>
    <w:uiPriority w:val="99"/>
    <w:rsid w:val="00230699"/>
    <w:rPr>
      <w:color w:val="1A41A8"/>
      <w:u w:val="single"/>
    </w:rPr>
  </w:style>
  <w:style w:type="paragraph" w:customStyle="1" w:styleId="sectionHead">
    <w:name w:val="sectionHead"/>
    <w:basedOn w:val="Heading1"/>
    <w:next w:val="Heading1"/>
    <w:qFormat/>
    <w:rsid w:val="00230699"/>
    <w:rPr>
      <w:i/>
      <w:sz w:val="24"/>
      <w:szCs w:val="24"/>
    </w:rPr>
  </w:style>
  <w:style w:type="character" w:styleId="UnresolvedMention">
    <w:name w:val="Unresolved Mention"/>
    <w:basedOn w:val="DefaultParagraphFont"/>
    <w:uiPriority w:val="99"/>
    <w:semiHidden/>
    <w:unhideWhenUsed/>
    <w:rsid w:val="00230699"/>
    <w:rPr>
      <w:color w:val="605E5C"/>
      <w:shd w:val="clear" w:color="auto" w:fill="E1DFDD"/>
    </w:rPr>
  </w:style>
  <w:style w:type="paragraph" w:styleId="NormalWeb">
    <w:name w:val="Normal (Web)"/>
    <w:basedOn w:val="Normal"/>
    <w:uiPriority w:val="99"/>
    <w:unhideWhenUsed/>
    <w:rsid w:val="002306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30699"/>
    <w:rPr>
      <w:i/>
      <w:iCs/>
    </w:rPr>
  </w:style>
  <w:style w:type="character" w:customStyle="1" w:styleId="Heading2Char">
    <w:name w:val="Heading 2 Char"/>
    <w:basedOn w:val="DefaultParagraphFont"/>
    <w:link w:val="Heading2"/>
    <w:uiPriority w:val="9"/>
    <w:rsid w:val="00090CB3"/>
    <w:rPr>
      <w:rFonts w:eastAsiaTheme="majorEastAsia" w:cs="Segoe UI"/>
      <w:color w:val="171717"/>
      <w:sz w:val="28"/>
      <w:szCs w:val="28"/>
      <w:shd w:val="clear" w:color="auto" w:fill="FFFFFF"/>
    </w:rPr>
  </w:style>
  <w:style w:type="character" w:styleId="Strong">
    <w:name w:val="Strong"/>
    <w:basedOn w:val="DefaultParagraphFont"/>
    <w:uiPriority w:val="22"/>
    <w:qFormat/>
    <w:rsid w:val="00883A47"/>
    <w:rPr>
      <w:rFonts w:ascii="Segoe UI" w:hAnsi="Segoe UI" w:cs="Segoe UI"/>
      <w:b/>
      <w:bCs/>
      <w:color w:val="171717"/>
    </w:rPr>
  </w:style>
  <w:style w:type="paragraph" w:customStyle="1" w:styleId="alert-title">
    <w:name w:val="alert-title"/>
    <w:basedOn w:val="Normal"/>
    <w:rsid w:val="002306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Indent">
    <w:name w:val="bodyIndent"/>
    <w:basedOn w:val="Normal"/>
    <w:rsid w:val="00B2421C"/>
    <w:pPr>
      <w:spacing w:after="0" w:line="240" w:lineRule="auto"/>
      <w:ind w:left="720"/>
    </w:pPr>
    <w:rPr>
      <w:rFonts w:eastAsia="Times New Roman" w:cs="Times New Roman"/>
      <w:sz w:val="20"/>
      <w:szCs w:val="20"/>
      <w:lang w:val="en-CA"/>
    </w:rPr>
  </w:style>
  <w:style w:type="character" w:styleId="FollowedHyperlink">
    <w:name w:val="FollowedHyperlink"/>
    <w:basedOn w:val="DefaultParagraphFont"/>
    <w:uiPriority w:val="99"/>
    <w:semiHidden/>
    <w:unhideWhenUsed/>
    <w:rsid w:val="00D6566B"/>
    <w:rPr>
      <w:color w:val="954F72" w:themeColor="followedHyperlink"/>
      <w:u w:val="single"/>
    </w:rPr>
  </w:style>
  <w:style w:type="table" w:styleId="TableGrid">
    <w:name w:val="Table Grid"/>
    <w:basedOn w:val="TableNormal"/>
    <w:uiPriority w:val="39"/>
    <w:rsid w:val="00BE3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31D97"/>
    <w:rPr>
      <w:rFonts w:eastAsiaTheme="majorEastAsia" w:cs="Arial"/>
      <w:b/>
      <w:bCs/>
      <w:i/>
      <w:iCs/>
      <w:color w:val="002060"/>
      <w:sz w:val="24"/>
      <w:szCs w:val="24"/>
      <w:u w:val="single"/>
    </w:rPr>
  </w:style>
  <w:style w:type="paragraph" w:customStyle="1" w:styleId="step1">
    <w:name w:val="step1"/>
    <w:basedOn w:val="Normal"/>
    <w:next w:val="Normal"/>
    <w:link w:val="step1Char"/>
    <w:autoRedefine/>
    <w:rsid w:val="006238D5"/>
    <w:pPr>
      <w:numPr>
        <w:numId w:val="22"/>
      </w:numPr>
      <w:spacing w:before="100" w:beforeAutospacing="1" w:after="0" w:line="240" w:lineRule="auto"/>
      <w:ind w:left="720"/>
    </w:pPr>
    <w:rPr>
      <w:rFonts w:eastAsia="Times New Roman" w:cs="Times New Roman"/>
      <w:bCs/>
      <w:lang w:val="en-CA"/>
    </w:rPr>
  </w:style>
  <w:style w:type="paragraph" w:customStyle="1" w:styleId="anchor">
    <w:name w:val="anchor"/>
    <w:basedOn w:val="bodyIndent"/>
    <w:next w:val="Normal"/>
    <w:qFormat/>
    <w:rsid w:val="003C04BF"/>
    <w:pPr>
      <w:ind w:left="0"/>
    </w:pPr>
    <w:rPr>
      <w:sz w:val="4"/>
    </w:rPr>
  </w:style>
  <w:style w:type="character" w:customStyle="1" w:styleId="uicontrol">
    <w:name w:val="uicontrol"/>
    <w:basedOn w:val="DefaultParagraphFont"/>
    <w:rsid w:val="003C04BF"/>
  </w:style>
  <w:style w:type="character" w:customStyle="1" w:styleId="Heading4Char">
    <w:name w:val="Heading 4 Char"/>
    <w:basedOn w:val="DefaultParagraphFont"/>
    <w:link w:val="Heading4"/>
    <w:uiPriority w:val="9"/>
    <w:rsid w:val="00472062"/>
    <w:rPr>
      <w:rFonts w:eastAsiaTheme="majorEastAsia" w:cs="Arial"/>
      <w:i/>
      <w:iCs/>
      <w:color w:val="1F3864" w:themeColor="accent1" w:themeShade="80"/>
      <w:sz w:val="24"/>
      <w:szCs w:val="24"/>
    </w:rPr>
  </w:style>
  <w:style w:type="character" w:customStyle="1" w:styleId="Heading5Char">
    <w:name w:val="Heading 5 Char"/>
    <w:basedOn w:val="DefaultParagraphFont"/>
    <w:link w:val="Heading5"/>
    <w:uiPriority w:val="9"/>
    <w:rsid w:val="003573D6"/>
    <w:rPr>
      <w:rFonts w:asciiTheme="majorHAnsi" w:eastAsiaTheme="majorEastAsia" w:hAnsiTheme="majorHAnsi" w:cstheme="majorBidi"/>
      <w:color w:val="2F5496" w:themeColor="accent1" w:themeShade="BF"/>
    </w:rPr>
  </w:style>
  <w:style w:type="paragraph" w:customStyle="1" w:styleId="bullets">
    <w:name w:val="bullets"/>
    <w:basedOn w:val="Normal"/>
    <w:rsid w:val="00DA2BCE"/>
    <w:pPr>
      <w:numPr>
        <w:numId w:val="20"/>
      </w:numPr>
      <w:spacing w:before="60" w:after="0" w:line="240" w:lineRule="auto"/>
    </w:pPr>
    <w:rPr>
      <w:rFonts w:eastAsia="Times New Roman" w:cs="Times New Roman"/>
      <w:sz w:val="20"/>
      <w:szCs w:val="20"/>
      <w:lang w:val="en-CA"/>
    </w:rPr>
  </w:style>
  <w:style w:type="paragraph" w:customStyle="1" w:styleId="Image">
    <w:name w:val="Image"/>
    <w:basedOn w:val="step1"/>
    <w:link w:val="ImageChar"/>
    <w:qFormat/>
    <w:rsid w:val="001A1603"/>
    <w:pPr>
      <w:keepNext/>
      <w:numPr>
        <w:numId w:val="0"/>
      </w:numPr>
      <w:spacing w:before="60" w:beforeAutospacing="0"/>
      <w:ind w:left="720"/>
    </w:pPr>
  </w:style>
  <w:style w:type="paragraph" w:customStyle="1" w:styleId="Caption1">
    <w:name w:val="Caption1"/>
    <w:basedOn w:val="step1"/>
    <w:link w:val="captionChar"/>
    <w:qFormat/>
    <w:rsid w:val="001A1603"/>
    <w:pPr>
      <w:numPr>
        <w:numId w:val="0"/>
      </w:numPr>
      <w:spacing w:before="0" w:beforeAutospacing="0"/>
      <w:ind w:left="720"/>
    </w:pPr>
    <w:rPr>
      <w:sz w:val="20"/>
      <w:szCs w:val="20"/>
    </w:rPr>
  </w:style>
  <w:style w:type="character" w:customStyle="1" w:styleId="step1Char">
    <w:name w:val="step1 Char"/>
    <w:basedOn w:val="DefaultParagraphFont"/>
    <w:link w:val="step1"/>
    <w:rsid w:val="006238D5"/>
    <w:rPr>
      <w:rFonts w:eastAsia="Times New Roman" w:cs="Times New Roman"/>
      <w:bCs/>
      <w:lang w:val="en-CA"/>
    </w:rPr>
  </w:style>
  <w:style w:type="character" w:customStyle="1" w:styleId="ImageChar">
    <w:name w:val="Image Char"/>
    <w:basedOn w:val="step1Char"/>
    <w:link w:val="Image"/>
    <w:rsid w:val="001A1603"/>
    <w:rPr>
      <w:rFonts w:eastAsia="Times New Roman" w:cs="Times New Roman"/>
      <w:bCs/>
      <w:lang w:val="en-CA"/>
    </w:rPr>
  </w:style>
  <w:style w:type="paragraph" w:customStyle="1" w:styleId="Numbering">
    <w:name w:val="Numbering"/>
    <w:basedOn w:val="step1"/>
    <w:link w:val="NumberingChar"/>
    <w:qFormat/>
    <w:rsid w:val="003573D6"/>
    <w:pPr>
      <w:spacing w:after="100" w:afterAutospacing="1"/>
    </w:pPr>
  </w:style>
  <w:style w:type="character" w:customStyle="1" w:styleId="captionChar">
    <w:name w:val="caption Char"/>
    <w:basedOn w:val="step1Char"/>
    <w:link w:val="Caption1"/>
    <w:rsid w:val="001A1603"/>
    <w:rPr>
      <w:rFonts w:eastAsia="Times New Roman" w:cs="Times New Roman"/>
      <w:bCs/>
      <w:sz w:val="20"/>
      <w:szCs w:val="20"/>
      <w:lang w:val="en-CA"/>
    </w:rPr>
  </w:style>
  <w:style w:type="character" w:customStyle="1" w:styleId="ph">
    <w:name w:val="ph"/>
    <w:basedOn w:val="DefaultParagraphFont"/>
    <w:rsid w:val="00EF6CD1"/>
  </w:style>
  <w:style w:type="character" w:customStyle="1" w:styleId="NumberingChar">
    <w:name w:val="Numbering Char"/>
    <w:basedOn w:val="step1Char"/>
    <w:link w:val="Numbering"/>
    <w:rsid w:val="003573D6"/>
    <w:rPr>
      <w:rFonts w:eastAsia="Times New Roman" w:cs="Times New Roman"/>
      <w:bCs/>
      <w:sz w:val="20"/>
      <w:szCs w:val="20"/>
      <w:lang w:val="en-CA"/>
    </w:rPr>
  </w:style>
  <w:style w:type="paragraph" w:styleId="BalloonText">
    <w:name w:val="Balloon Text"/>
    <w:basedOn w:val="Normal"/>
    <w:link w:val="BalloonTextChar"/>
    <w:uiPriority w:val="99"/>
    <w:semiHidden/>
    <w:unhideWhenUsed/>
    <w:rsid w:val="004811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11EE"/>
    <w:rPr>
      <w:rFonts w:ascii="Segoe UI" w:hAnsi="Segoe UI" w:cs="Segoe UI"/>
      <w:sz w:val="18"/>
      <w:szCs w:val="18"/>
    </w:rPr>
  </w:style>
  <w:style w:type="paragraph" w:styleId="ListParagraph">
    <w:name w:val="List Paragraph"/>
    <w:basedOn w:val="Normal"/>
    <w:uiPriority w:val="34"/>
    <w:qFormat/>
    <w:rsid w:val="00D24051"/>
    <w:pPr>
      <w:ind w:left="720"/>
      <w:contextualSpacing/>
    </w:pPr>
  </w:style>
  <w:style w:type="character" w:styleId="CommentReference">
    <w:name w:val="annotation reference"/>
    <w:basedOn w:val="DefaultParagraphFont"/>
    <w:uiPriority w:val="99"/>
    <w:semiHidden/>
    <w:unhideWhenUsed/>
    <w:rsid w:val="00A43FCA"/>
    <w:rPr>
      <w:sz w:val="16"/>
      <w:szCs w:val="16"/>
    </w:rPr>
  </w:style>
  <w:style w:type="paragraph" w:styleId="CommentText">
    <w:name w:val="annotation text"/>
    <w:basedOn w:val="Normal"/>
    <w:link w:val="CommentTextChar"/>
    <w:uiPriority w:val="99"/>
    <w:semiHidden/>
    <w:unhideWhenUsed/>
    <w:rsid w:val="00A43FCA"/>
    <w:pPr>
      <w:spacing w:line="240" w:lineRule="auto"/>
    </w:pPr>
    <w:rPr>
      <w:sz w:val="20"/>
      <w:szCs w:val="20"/>
    </w:rPr>
  </w:style>
  <w:style w:type="character" w:customStyle="1" w:styleId="CommentTextChar">
    <w:name w:val="Comment Text Char"/>
    <w:basedOn w:val="DefaultParagraphFont"/>
    <w:link w:val="CommentText"/>
    <w:uiPriority w:val="99"/>
    <w:semiHidden/>
    <w:rsid w:val="00A43FCA"/>
    <w:rPr>
      <w:sz w:val="20"/>
      <w:szCs w:val="20"/>
    </w:rPr>
  </w:style>
  <w:style w:type="paragraph" w:styleId="CommentSubject">
    <w:name w:val="annotation subject"/>
    <w:basedOn w:val="CommentText"/>
    <w:next w:val="CommentText"/>
    <w:link w:val="CommentSubjectChar"/>
    <w:uiPriority w:val="99"/>
    <w:semiHidden/>
    <w:unhideWhenUsed/>
    <w:rsid w:val="00A43FCA"/>
    <w:rPr>
      <w:b/>
      <w:bCs/>
    </w:rPr>
  </w:style>
  <w:style w:type="character" w:customStyle="1" w:styleId="CommentSubjectChar">
    <w:name w:val="Comment Subject Char"/>
    <w:basedOn w:val="CommentTextChar"/>
    <w:link w:val="CommentSubject"/>
    <w:uiPriority w:val="99"/>
    <w:semiHidden/>
    <w:rsid w:val="00A43FCA"/>
    <w:rPr>
      <w:b/>
      <w:bCs/>
      <w:sz w:val="20"/>
      <w:szCs w:val="20"/>
    </w:rPr>
  </w:style>
  <w:style w:type="paragraph" w:styleId="Revision">
    <w:name w:val="Revision"/>
    <w:hidden/>
    <w:uiPriority w:val="99"/>
    <w:semiHidden/>
    <w:rsid w:val="00B400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118838">
      <w:bodyDiv w:val="1"/>
      <w:marLeft w:val="0"/>
      <w:marRight w:val="0"/>
      <w:marTop w:val="0"/>
      <w:marBottom w:val="0"/>
      <w:divBdr>
        <w:top w:val="none" w:sz="0" w:space="0" w:color="auto"/>
        <w:left w:val="none" w:sz="0" w:space="0" w:color="auto"/>
        <w:bottom w:val="none" w:sz="0" w:space="0" w:color="auto"/>
        <w:right w:val="none" w:sz="0" w:space="0" w:color="auto"/>
      </w:divBdr>
      <w:divsChild>
        <w:div w:id="1280182827">
          <w:marLeft w:val="0"/>
          <w:marRight w:val="0"/>
          <w:marTop w:val="0"/>
          <w:marBottom w:val="0"/>
          <w:divBdr>
            <w:top w:val="none" w:sz="0" w:space="0" w:color="auto"/>
            <w:left w:val="none" w:sz="0" w:space="0" w:color="auto"/>
            <w:bottom w:val="none" w:sz="0" w:space="0" w:color="auto"/>
            <w:right w:val="none" w:sz="0" w:space="0" w:color="auto"/>
          </w:divBdr>
        </w:div>
        <w:div w:id="1475442766">
          <w:marLeft w:val="0"/>
          <w:marRight w:val="0"/>
          <w:marTop w:val="0"/>
          <w:marBottom w:val="0"/>
          <w:divBdr>
            <w:top w:val="none" w:sz="0" w:space="0" w:color="auto"/>
            <w:left w:val="none" w:sz="0" w:space="0" w:color="auto"/>
            <w:bottom w:val="none" w:sz="0" w:space="0" w:color="auto"/>
            <w:right w:val="none" w:sz="0" w:space="0" w:color="auto"/>
          </w:divBdr>
        </w:div>
      </w:divsChild>
    </w:div>
    <w:div w:id="1164664430">
      <w:bodyDiv w:val="1"/>
      <w:marLeft w:val="0"/>
      <w:marRight w:val="0"/>
      <w:marTop w:val="0"/>
      <w:marBottom w:val="0"/>
      <w:divBdr>
        <w:top w:val="none" w:sz="0" w:space="0" w:color="auto"/>
        <w:left w:val="none" w:sz="0" w:space="0" w:color="auto"/>
        <w:bottom w:val="none" w:sz="0" w:space="0" w:color="auto"/>
        <w:right w:val="none" w:sz="0" w:space="0" w:color="auto"/>
      </w:divBdr>
    </w:div>
    <w:div w:id="1286889056">
      <w:bodyDiv w:val="1"/>
      <w:marLeft w:val="0"/>
      <w:marRight w:val="0"/>
      <w:marTop w:val="0"/>
      <w:marBottom w:val="0"/>
      <w:divBdr>
        <w:top w:val="none" w:sz="0" w:space="0" w:color="auto"/>
        <w:left w:val="none" w:sz="0" w:space="0" w:color="auto"/>
        <w:bottom w:val="none" w:sz="0" w:space="0" w:color="auto"/>
        <w:right w:val="none" w:sz="0" w:space="0" w:color="auto"/>
      </w:divBdr>
    </w:div>
    <w:div w:id="179444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power-bi/collaborate-share/service-usage-metrics" TargetMode="External"/><Relationship Id="rId21" Type="http://schemas.openxmlformats.org/officeDocument/2006/relationships/hyperlink" Target="https://docs.microsoft.com/en-us/power-bi/consumer/end-user-focus" TargetMode="Externa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hyperlink" Target="https://community.powerbi.com/t5/Desktop/ArcGIS-Maps-for-Power-BI-Preview-Discussion/td-p/72947" TargetMode="External"/><Relationship Id="rId68" Type="http://schemas.openxmlformats.org/officeDocument/2006/relationships/image" Target="media/image30.png"/><Relationship Id="rId84" Type="http://schemas.openxmlformats.org/officeDocument/2006/relationships/image" Target="media/image34.png"/><Relationship Id="rId89" Type="http://schemas.openxmlformats.org/officeDocument/2006/relationships/hyperlink" Target="https://doc.arcgis.com/en/power-bi/use/sign-in-to-arcgis.htm" TargetMode="External"/><Relationship Id="rId16" Type="http://schemas.openxmlformats.org/officeDocument/2006/relationships/hyperlink" Target="https://go.microsoft.com/fwlink/?LinkID=826322" TargetMode="External"/><Relationship Id="rId11"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hyperlink" Target="https://doc.arcgis.com/en/power-bi/use/work-with-map-layers.htm" TargetMode="External"/><Relationship Id="rId58" Type="http://schemas.openxmlformats.org/officeDocument/2006/relationships/image" Target="media/image26.png"/><Relationship Id="rId74" Type="http://schemas.openxmlformats.org/officeDocument/2006/relationships/hyperlink" Target="https://doc.arcgis.com/en/arcgis-online/administer/credits.htm" TargetMode="External"/><Relationship Id="rId79" Type="http://schemas.openxmlformats.org/officeDocument/2006/relationships/image" Target="media/image33.png"/><Relationship Id="rId5" Type="http://schemas.openxmlformats.org/officeDocument/2006/relationships/styles" Target="styles.xml"/><Relationship Id="rId90" Type="http://schemas.openxmlformats.org/officeDocument/2006/relationships/hyperlink" Target="https://doc.arcgis.com/en/maps-for-powerbi/get-started/account-types.htm" TargetMode="External"/><Relationship Id="rId95" Type="http://schemas.openxmlformats.org/officeDocument/2006/relationships/theme" Target="theme/theme1.xml"/><Relationship Id="rId22" Type="http://schemas.openxmlformats.org/officeDocument/2006/relationships/hyperlink" Target="https://docs.microsoft.com/en-us/power-bi/consumer/end-user-related" TargetMode="External"/><Relationship Id="rId27" Type="http://schemas.openxmlformats.org/officeDocument/2006/relationships/hyperlink" Target="https://docs.microsoft.com/en-us/power-bi/collaborate-share/service-publish-to-web" TargetMode="External"/><Relationship Id="rId43" Type="http://schemas.openxmlformats.org/officeDocument/2006/relationships/hyperlink" Target="https://doc.arcgis.com/en/power-bi/use/select-features-on-the-map.htm" TargetMode="External"/><Relationship Id="rId48" Type="http://schemas.openxmlformats.org/officeDocument/2006/relationships/image" Target="media/image17.png"/><Relationship Id="rId64" Type="http://schemas.openxmlformats.org/officeDocument/2006/relationships/hyperlink" Target="https://ideas.powerbi.com/" TargetMode="External"/><Relationship Id="rId69" Type="http://schemas.openxmlformats.org/officeDocument/2006/relationships/image" Target="media/image31.png"/><Relationship Id="rId8" Type="http://schemas.openxmlformats.org/officeDocument/2006/relationships/hyperlink" Target="https://docs.microsoft.com/en-us/power-bi/consumer/end-user-arcgis" TargetMode="External"/><Relationship Id="rId51" Type="http://schemas.openxmlformats.org/officeDocument/2006/relationships/image" Target="media/image20.png"/><Relationship Id="rId72" Type="http://schemas.openxmlformats.org/officeDocument/2006/relationships/hyperlink" Target="https://doc.arcgis.com/en/power-bi/use/sign-in-to-arcgis.htm" TargetMode="External"/><Relationship Id="rId80" Type="http://schemas.openxmlformats.org/officeDocument/2006/relationships/hyperlink" Target="https://doc.arcgis.com/en/maps-for-powerbi/get-started/account-types.htm" TargetMode="External"/><Relationship Id="rId85" Type="http://schemas.openxmlformats.org/officeDocument/2006/relationships/image" Target="media/image35.png"/><Relationship Id="rId93" Type="http://schemas.openxmlformats.org/officeDocument/2006/relationships/hyperlink" Target="https://www.esri.com/powerbi" TargetMode="External"/><Relationship Id="rId3" Type="http://schemas.openxmlformats.org/officeDocument/2006/relationships/customXml" Target="../customXml/item3.xml"/><Relationship Id="rId12" Type="http://schemas.openxmlformats.org/officeDocument/2006/relationships/hyperlink" Target="https://doc.arcgis.com/en/maps-for-powerbi/use/explore-maps.htm" TargetMode="External"/><Relationship Id="rId17" Type="http://schemas.openxmlformats.org/officeDocument/2006/relationships/hyperlink" Target="https://go.microsoft.com/fwlink/?LinkID=826323" TargetMode="External"/><Relationship Id="rId25" Type="http://schemas.openxmlformats.org/officeDocument/2006/relationships/hyperlink" Target="https://docs.microsoft.com/en-us/power-bi/visuals/power-bi-visualization-export-data"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doc.arcgis.com/en/power-bi/use/pin-locations.htm" TargetMode="External"/><Relationship Id="rId59" Type="http://schemas.openxmlformats.org/officeDocument/2006/relationships/hyperlink" Target="https://doc.arcgis.com/en/power-bi/use/change-the-basemap.htm" TargetMode="External"/><Relationship Id="rId67" Type="http://schemas.openxmlformats.org/officeDocument/2006/relationships/image" Target="media/image29.png"/><Relationship Id="rId20" Type="http://schemas.openxmlformats.org/officeDocument/2006/relationships/hyperlink" Target="https://docs.microsoft.com/en-us/power-bi/consumer/end-user-subscribe" TargetMode="External"/><Relationship Id="rId41" Type="http://schemas.openxmlformats.org/officeDocument/2006/relationships/hyperlink" Target="https://doc.arcgis.com/en/power-bi/design/find-nearby-locations.htm" TargetMode="External"/><Relationship Id="rId54" Type="http://schemas.openxmlformats.org/officeDocument/2006/relationships/image" Target="media/image22.png"/><Relationship Id="rId62" Type="http://schemas.openxmlformats.org/officeDocument/2006/relationships/hyperlink" Target="https://doc.arcgis.com/en/power-bi/get-started/pbi-faq.htm" TargetMode="External"/><Relationship Id="rId70" Type="http://schemas.openxmlformats.org/officeDocument/2006/relationships/hyperlink" Target="https://doc.arcgis.com/en/power-bi/use/view-infographics-consumer.htm" TargetMode="External"/><Relationship Id="rId75" Type="http://schemas.openxmlformats.org/officeDocument/2006/relationships/hyperlink" Target="https://docstg.arcgis.com/en/maps-for-powerbi/get-started/account-types.htm" TargetMode="External"/><Relationship Id="rId83" Type="http://schemas.openxmlformats.org/officeDocument/2006/relationships/hyperlink" Target="https://doc.arcgis.com/en/power-bi/use/sign-in-to-arcgis.htm" TargetMode="External"/><Relationship Id="rId88" Type="http://schemas.openxmlformats.org/officeDocument/2006/relationships/hyperlink" Target="https://www.esri.com/" TargetMode="External"/><Relationship Id="rId91" Type="http://schemas.openxmlformats.org/officeDocument/2006/relationships/hyperlink" Target="https://go.microsoft.com/fwlink/?LinkID=828772"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esri.com" TargetMode="External"/><Relationship Id="rId23" Type="http://schemas.openxmlformats.org/officeDocument/2006/relationships/hyperlink" Target="https://docs.microsoft.com/en-us/power-bi/consumer/end-user-report-filter"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https://storymaps.arcgis.com/stories/94db3c9e75b54e22a0e99978ad77df54"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hyperlink" Target="https://doc.arcgis.com/en/power-bi/get-started/euei-program.htm" TargetMode="External"/><Relationship Id="rId73" Type="http://schemas.openxmlformats.org/officeDocument/2006/relationships/hyperlink" Target="https://doc.arcgis.com/en/power-bi/use/sign-in-to-arcgis.htm" TargetMode="External"/><Relationship Id="rId78" Type="http://schemas.openxmlformats.org/officeDocument/2006/relationships/hyperlink" Target="https://www.esri.com/en-us/arcgis/products/arcgis-for-power-bi/buy" TargetMode="External"/><Relationship Id="rId81" Type="http://schemas.openxmlformats.org/officeDocument/2006/relationships/hyperlink" Target="https://doc.arcgis.com/en/maps-for-powerbi/get-started/about-maps-for-power-bi.htm" TargetMode="External"/><Relationship Id="rId86" Type="http://schemas.openxmlformats.org/officeDocument/2006/relationships/image" Target="media/image36.png"/><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power-bi/visuals/power-bi-visualizations-arcgis" TargetMode="External"/><Relationship Id="rId13" Type="http://schemas.openxmlformats.org/officeDocument/2006/relationships/hyperlink" Target="https://www.esri.com/powerbi" TargetMode="External"/><Relationship Id="rId18" Type="http://schemas.openxmlformats.org/officeDocument/2006/relationships/hyperlink" Target="https://docs.microsoft.com/en-us/power-bi/consumer/end-user-reading-view" TargetMode="External"/><Relationship Id="rId39" Type="http://schemas.openxmlformats.org/officeDocument/2006/relationships/hyperlink" Target="https://doc.arcgis.com/en/power-bi/use/work-with-map-layers.htm" TargetMode="External"/><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hyperlink" Target="http://www.esri.com" TargetMode="External"/><Relationship Id="rId7" Type="http://schemas.openxmlformats.org/officeDocument/2006/relationships/webSettings" Target="webSettings.xml"/><Relationship Id="rId71" Type="http://schemas.openxmlformats.org/officeDocument/2006/relationships/image" Target="media/image32.png"/><Relationship Id="rId92" Type="http://schemas.openxmlformats.org/officeDocument/2006/relationships/hyperlink" Target="https://community.powerbi.com/t5/Desktop/ArcGIS-Maps-for-Power-BI-Preview-Discussion/td-p/72947"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docs.microsoft.com/en-us/power-bi/collaborate-share/service-share-reports"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hyperlink" Target="https://doc.arcgis.com/en/power-bi/use/view-tooltips-consumers.htm" TargetMode="External"/><Relationship Id="rId87" Type="http://schemas.openxmlformats.org/officeDocument/2006/relationships/hyperlink" Target="https://livingatlas.arcgis.com/en/home/" TargetMode="External"/><Relationship Id="rId61" Type="http://schemas.openxmlformats.org/officeDocument/2006/relationships/image" Target="media/image28.png"/><Relationship Id="rId82" Type="http://schemas.openxmlformats.org/officeDocument/2006/relationships/hyperlink" Target="https://www.esri.com/en-us/contact" TargetMode="External"/><Relationship Id="rId19" Type="http://schemas.openxmlformats.org/officeDocument/2006/relationships/hyperlink" Target="https://docs.microsoft.com/en-us/power-bi/consumer/end-user-show-data" TargetMode="External"/><Relationship Id="rId14" Type="http://schemas.openxmlformats.org/officeDocument/2006/relationships/hyperlink" Target="https://doc.arcgis.com/en/maps-for-powerbi/get-started/about-maps-for-power-bi.htm" TargetMode="External"/><Relationship Id="rId30" Type="http://schemas.openxmlformats.org/officeDocument/2006/relationships/hyperlink" Target="https://go.microsoft.com/fwlink/?LinkID=828772" TargetMode="External"/><Relationship Id="rId35" Type="http://schemas.openxmlformats.org/officeDocument/2006/relationships/image" Target="media/image8.png"/><Relationship Id="rId56" Type="http://schemas.openxmlformats.org/officeDocument/2006/relationships/image" Target="media/image24.png"/><Relationship Id="rId77" Type="http://schemas.openxmlformats.org/officeDocument/2006/relationships/hyperlink" Target="https://www.esri.com/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9B9052-664D-4050-AFE8-4BCA11965F16}">
  <we:reference id="eabe5385-62b0-465a-932e-5d906dc6f4ba" version="1.0.0.3"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58A3E61D7C184EB6AE82E65636AF3B" ma:contentTypeVersion="13" ma:contentTypeDescription="Create a new document." ma:contentTypeScope="" ma:versionID="52500d0ca092ecb4a0252fc0fd689f0d">
  <xsd:schema xmlns:xsd="http://www.w3.org/2001/XMLSchema" xmlns:xs="http://www.w3.org/2001/XMLSchema" xmlns:p="http://schemas.microsoft.com/office/2006/metadata/properties" xmlns:ns3="30614646-48a5-4ce5-838b-818e84546bbe" xmlns:ns4="46eb6b34-20e7-4815-ac98-a27f488255a9" targetNamespace="http://schemas.microsoft.com/office/2006/metadata/properties" ma:root="true" ma:fieldsID="f6680658f448920d6975dcee7af7f8dc" ns3:_="" ns4:_="">
    <xsd:import namespace="30614646-48a5-4ce5-838b-818e84546bbe"/>
    <xsd:import namespace="46eb6b34-20e7-4815-ac98-a27f488255a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14646-48a5-4ce5-838b-818e84546b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6eb6b34-20e7-4815-ac98-a27f488255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3D3F88-54C7-4043-A4C6-357E465A36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14646-48a5-4ce5-838b-818e84546bbe"/>
    <ds:schemaRef ds:uri="46eb6b34-20e7-4815-ac98-a27f48825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00F07-3DDD-4478-963C-B3CAE4758A08}">
  <ds:schemaRefs>
    <ds:schemaRef ds:uri="http://schemas.microsoft.com/sharepoint/v3/contenttype/forms"/>
  </ds:schemaRefs>
</ds:datastoreItem>
</file>

<file path=customXml/itemProps3.xml><?xml version="1.0" encoding="utf-8"?>
<ds:datastoreItem xmlns:ds="http://schemas.openxmlformats.org/officeDocument/2006/customXml" ds:itemID="{49D07B36-067D-4C6B-9A8A-3D0A448E78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3643</Words>
  <Characters>18220</Characters>
  <Application>Microsoft Office Word</Application>
  <DocSecurity>0</DocSecurity>
  <Lines>357</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Rebekah Folsom</dc:creator>
  <cp:keywords/>
  <dc:description/>
  <cp:lastModifiedBy>Rebekah Folsom</cp:lastModifiedBy>
  <cp:revision>3</cp:revision>
  <dcterms:created xsi:type="dcterms:W3CDTF">2022-03-23T22:14:00Z</dcterms:created>
  <dcterms:modified xsi:type="dcterms:W3CDTF">2022-03-23T22:21:00Z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0x0101007C58A3E61D7C184EB6AE82E65636AF3B</vt:lpwstr>
  </property>
</Properties>
</file>