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ПОЛИТИКА КОНФИДЕНЦИАЛЬНОСТИ АШАН Ритейл Россия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области обработки и защиты персональных данных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Настоящая Политика конфиденциальности разработана и принята Компанией АШАН Ритейл Россия (включает в себя: ООО «АШАН» и ООО “АТАК”), далее именуемая Компания.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“АШАН”: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Юридический адрес: Российская Федерация, 141014, Московская область, Мытищинский район, г. Мытищи, Осташковское шоссе, д. 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для корреспонденции: Российская Федерация, 107140, г. Москва, ул. Верхняя Красносельская, д.3А, 5 эт.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“АТАК”: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Юридический адрес: Российская Федерация, 125635, г. Москва, ул. Ангарская, 13.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для корреспонденции: Российская Федерация, 107113, г. Москва, ул.3-я Рыбинская, дом 18, строение 22.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Настоящая Политика конфиденциальности и Порядок обработки персональных данных (далее – Политика) действует в отношении всей информации, которую Компания может получить о Пользователе во время посещения сайта, использования сайта Интернет-магазина Auchan.ru, посещения одного из магазинов сети, а также использования услуг, программ и продуктов Компании.</w:t>
      </w:r>
    </w:p>
    <w:p w:rsidR="00000000" w:rsidDel="00000000" w:rsidP="00000000" w:rsidRDefault="00000000" w:rsidRPr="00000000" w14:paraId="0000000C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ТЕРМИНЫ и ОПРЕДЕЛЕНИЯ.</w:t>
      </w:r>
    </w:p>
    <w:p w:rsidR="00000000" w:rsidDel="00000000" w:rsidP="00000000" w:rsidRDefault="00000000" w:rsidRPr="00000000" w14:paraId="0000000E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настоящей Политике используются следующие термины: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«Конфиденциальность персональных данных» - обязательное для соблюдения Компанией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«Пользователь сайта Интернет-магазина Auchan.ru (далее Пользователь)» – лицо, имеющее доступ к Сайту, посредством сети Интернет и использующее Сайт интернет-магазина.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1.5. «Пользователь сайтов и порталов программ и продуктов/услуг – лицо, имеющее доступ к Сайту (порталу), принадлежащему Компании, посредством регистрационных форм через сеть Интернет.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1.6. «Cookies»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1.7. «IP-адрес» — уникальный сетевой адрес узла в компьютерной сети, построенной по протоколу IP.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1.8. «MAC-адрес» - записанный в шестнадцатеричном виде код, который присваивается каждой единице сетевого оборудования.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ОБЩИЕ ПОЛОЖЕНИЯ</w:t>
      </w:r>
    </w:p>
    <w:p w:rsidR="00000000" w:rsidDel="00000000" w:rsidP="00000000" w:rsidRDefault="00000000" w:rsidRPr="00000000" w14:paraId="0000001A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Использование Пользователем сайта Интернет-магазина Auchan.ru и других сервисов и услуг Компании означает согласие с настоящей Политикой.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В случае несогласия с условиями Политики Пользователь вправе прекратить использование сайта Интернет-магазина Auchan.ru и других сервисов Компании.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Настоящая Политика применяется только к сайтам и порталам услуг Компании. Компания не контролирует и не несет ответственность за сайты третьих лиц, на которые Пользователь может перейти по ссылкам, доступным на сайтах и порталах Компании.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Компания не проверяет достоверность персональных данных, предоставляемых Пользователями.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ПРЕДМЕТ ПОЛИТИКИ КОНФИДЕНЦИАЛЬНОСТИ и ПОРЯДКА ОБРАБОТКИ ПЕРСОНАЛЬНЫХ ДАННЫХ.</w:t>
      </w:r>
    </w:p>
    <w:p w:rsidR="00000000" w:rsidDel="00000000" w:rsidP="00000000" w:rsidRDefault="00000000" w:rsidRPr="00000000" w14:paraId="00000021">
      <w:pPr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Компания гарантирует, что никакая полученная от Вас информация не будет передана третьим лицам, за исключением тех случаев, когда на это получено Ваше согласие или это предусмотрено действующим законодательством Российской Федерации.</w:t>
      </w:r>
    </w:p>
    <w:p w:rsidR="00000000" w:rsidDel="00000000" w:rsidP="00000000" w:rsidRDefault="00000000" w:rsidRPr="00000000" w14:paraId="00000023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отношении персональной информации Пользователя сохраняется конфиденциальность, кроме случаев добровольного предоставления Пользователем информации о себе для общего доступа неограниченному кругу лиц. В данном случае Пользователь соглашается с тем, что определенная часть его персональной информации становится общедоступной.</w:t>
      </w:r>
    </w:p>
    <w:p w:rsidR="00000000" w:rsidDel="00000000" w:rsidP="00000000" w:rsidRDefault="00000000" w:rsidRPr="00000000" w14:paraId="00000024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гарантирует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:rsidR="00000000" w:rsidDel="00000000" w:rsidP="00000000" w:rsidRDefault="00000000" w:rsidRPr="00000000" w14:paraId="00000025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Персональные данные, обрабатываемые Компанией в рамках настоящей Политики, предоставляются Пользователем и включают в себя следующую информацию:</w:t>
      </w:r>
    </w:p>
    <w:p w:rsidR="00000000" w:rsidDel="00000000" w:rsidP="00000000" w:rsidRDefault="00000000" w:rsidRPr="00000000" w14:paraId="00000026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3.2.1. Данные при заполнении информационных полей на сайтах, порталах  и приложениях Компании, в том числе при заполнении контактной формы,  при подписке на новостную и рекламную рассылку, при регистрации на конкурсы и мероприятия, при оформлении заказа:</w:t>
      </w:r>
    </w:p>
    <w:p w:rsidR="00000000" w:rsidDel="00000000" w:rsidP="00000000" w:rsidRDefault="00000000" w:rsidRPr="00000000" w14:paraId="00000027">
      <w:pPr>
        <w:shd w:fill="ffffff" w:val="clear"/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Фамилия, имя, отчество Пользователя;</w:t>
        <w:br w:type="textWrapping"/>
        <w:t xml:space="preserve">- Контактный телефон Пользователя;</w:t>
        <w:br w:type="textWrapping"/>
        <w:t xml:space="preserve">- Адрес электронной почты (e-mail);</w:t>
        <w:br w:type="textWrapping"/>
        <w:t xml:space="preserve">- Адрес доставки Товара;</w:t>
        <w:br w:type="textWrapping"/>
        <w:t xml:space="preserve">- Место жительство Пользователя.</w:t>
      </w:r>
    </w:p>
    <w:p w:rsidR="00000000" w:rsidDel="00000000" w:rsidP="00000000" w:rsidRDefault="00000000" w:rsidRPr="00000000" w14:paraId="00000028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3.2.2. Персональные данные, содержащиеся в сообщениях, которые Пользователь отправляет или передает Компании;</w:t>
      </w:r>
    </w:p>
    <w:p w:rsidR="00000000" w:rsidDel="00000000" w:rsidP="00000000" w:rsidRDefault="00000000" w:rsidRPr="00000000" w14:paraId="00000029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 Технические данные, которые автоматически передаются устройством при использовании сайтов, порталов и приложений,  Компании:</w:t>
      </w:r>
    </w:p>
    <w:p w:rsidR="00000000" w:rsidDel="00000000" w:rsidP="00000000" w:rsidRDefault="00000000" w:rsidRPr="00000000" w14:paraId="0000002A">
      <w:pPr>
        <w:shd w:fill="ffffff" w:val="clear"/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IP адрес;</w:t>
      </w:r>
    </w:p>
    <w:p w:rsidR="00000000" w:rsidDel="00000000" w:rsidP="00000000" w:rsidRDefault="00000000" w:rsidRPr="00000000" w14:paraId="0000002B">
      <w:pPr>
        <w:shd w:fill="ffffff" w:val="clear"/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MAC адрес;</w:t>
        <w:br w:type="textWrapping"/>
        <w:t xml:space="preserve">- Информация из cookies;</w:t>
        <w:br w:type="textWrapping"/>
        <w:t xml:space="preserve">- Геолокация пользователя;</w:t>
        <w:br w:type="textWrapping"/>
        <w:t xml:space="preserve">- Язык браузера;</w:t>
        <w:br w:type="textWrapping"/>
        <w:t xml:space="preserve">- Внешний источник перехода на сайт;</w:t>
        <w:br w:type="textWrapping"/>
        <w:t xml:space="preserve">- Устройство пользователя, включая модель и производителя устройства;</w:t>
        <w:br w:type="textWrapping"/>
        <w:t xml:space="preserve">- Операционная система;</w:t>
        <w:br w:type="textWrapping"/>
        <w:t xml:space="preserve">- Тип и версия браузера;</w:t>
        <w:br w:type="textWrapping"/>
        <w:t xml:space="preserve">- Размер экрана пользователя;</w:t>
        <w:br w:type="textWrapping"/>
        <w:t xml:space="preserve">- Интернет-провайдер пользователя.</w:t>
      </w:r>
    </w:p>
    <w:p w:rsidR="00000000" w:rsidDel="00000000" w:rsidP="00000000" w:rsidRDefault="00000000" w:rsidRPr="00000000" w14:paraId="0000002C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3.2.4.   Персональные данные, полученные   Компанией  c  согласия Пользователя  при  авторизации Пользователя  в сети WiFi    на территории Компании и использовании услуги предоставления доступа к сети Интернет по технологии WiFi:</w:t>
      </w:r>
    </w:p>
    <w:p w:rsidR="00000000" w:rsidDel="00000000" w:rsidP="00000000" w:rsidRDefault="00000000" w:rsidRPr="00000000" w14:paraId="0000002D">
      <w:pPr>
        <w:shd w:fill="ffffff" w:val="clear"/>
        <w:spacing w:line="259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абонентский номер;</w:t>
      </w:r>
    </w:p>
    <w:p w:rsidR="00000000" w:rsidDel="00000000" w:rsidP="00000000" w:rsidRDefault="00000000" w:rsidRPr="00000000" w14:paraId="0000002E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IP адрес;</w:t>
      </w:r>
    </w:p>
    <w:p w:rsidR="00000000" w:rsidDel="00000000" w:rsidP="00000000" w:rsidRDefault="00000000" w:rsidRPr="00000000" w14:paraId="0000002F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MAC адрес;</w:t>
      </w:r>
    </w:p>
    <w:p w:rsidR="00000000" w:rsidDel="00000000" w:rsidP="00000000" w:rsidRDefault="00000000" w:rsidRPr="00000000" w14:paraId="00000030">
      <w:pPr>
        <w:shd w:fill="ffffff" w:val="clear"/>
        <w:spacing w:line="259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Геолокация пользователя.</w:t>
        <w:br w:type="textWrapping"/>
        <w:t xml:space="preserve">3.2.5.  Персональные данные, полученные при регистрации личного кабинета,   при продаже товаров Компании и исполнении сопутствующих услуг, в том числе:</w:t>
      </w:r>
    </w:p>
    <w:p w:rsidR="00000000" w:rsidDel="00000000" w:rsidP="00000000" w:rsidRDefault="00000000" w:rsidRPr="00000000" w14:paraId="00000031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финансовая информация, включая номер кредитной или дебетовой карты (только последние четыре цифры номера карты)  или иная платежная информация;</w:t>
      </w:r>
    </w:p>
    <w:p w:rsidR="00000000" w:rsidDel="00000000" w:rsidP="00000000" w:rsidRDefault="00000000" w:rsidRPr="00000000" w14:paraId="00000032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история приобретения вами товаров Компании  и услуг;</w:t>
      </w:r>
    </w:p>
    <w:p w:rsidR="00000000" w:rsidDel="00000000" w:rsidP="00000000" w:rsidRDefault="00000000" w:rsidRPr="00000000" w14:paraId="00000033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история обращений в  Компанию  и взаимодействия с Компанией;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интересы и предпочтения при совершении покупок/выборе товаров;</w:t>
      </w:r>
    </w:p>
    <w:p w:rsidR="00000000" w:rsidDel="00000000" w:rsidP="00000000" w:rsidRDefault="00000000" w:rsidRPr="00000000" w14:paraId="00000035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3.2.6. Персональные данные, полученные  при оформлении  карт  лояльности Компании, а также полученные Компанией  при выполнении  поручений  третьих лиц, в том числе банковских карт партнеров;</w:t>
      </w:r>
    </w:p>
    <w:p w:rsidR="00000000" w:rsidDel="00000000" w:rsidP="00000000" w:rsidRDefault="00000000" w:rsidRPr="00000000" w14:paraId="00000036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3.2.7.  С отдельного согласия Пользователя   иные персональные  данные по усмотрению  Пользователя и усмотрению Компании.</w:t>
      </w:r>
    </w:p>
    <w:p w:rsidR="00000000" w:rsidDel="00000000" w:rsidP="00000000" w:rsidRDefault="00000000" w:rsidRPr="00000000" w14:paraId="00000037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3.2.8 Иные персональные данные, которые Пользователь пожелал оставить на сайтах и регистрационных формах Компании.</w:t>
      </w:r>
    </w:p>
    <w:p w:rsidR="00000000" w:rsidDel="00000000" w:rsidP="00000000" w:rsidRDefault="00000000" w:rsidRPr="00000000" w14:paraId="00000038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Сайты и приложения Компании используют технологию cookie, с помощью которой он (они) настраивается (ются) на работу лично с Вами. Отключение cookies может повлечь невозможность доступа к частям сайта, требующим авторизации. Если Вы хотите отключить эту функцию, осведомитесь о настройках Вашего браузера относительно cookie. Подробную информацию Вы можете найти на сайте производителя Вашего браузера или производителей расширений и плагинов для браузеров.</w:t>
      </w:r>
    </w:p>
    <w:p w:rsidR="00000000" w:rsidDel="00000000" w:rsidP="00000000" w:rsidRDefault="00000000" w:rsidRPr="00000000" w14:paraId="00000039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На сайтах и порталах Компании размещены так называемые «социальные плагины» - кнопка «Мне нравится» сетей Facebook, ВКонтакте, YouTube, Instagram, Twitter, Pinterest .</w:t>
        <w:br w:type="textWrapping"/>
        <w:t xml:space="preserve">Если Вы являетесь членом социальной сети и нажимаете на соответствующий социальный плагин, владелец этой социальной сети может связать информацию о посещении нашего сайта с Вашим профилем.</w:t>
      </w:r>
    </w:p>
    <w:p w:rsidR="00000000" w:rsidDel="00000000" w:rsidP="00000000" w:rsidRDefault="00000000" w:rsidRPr="00000000" w14:paraId="0000003A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На сайте Компании имеются ссылки, позволяющие перейти на другие сайты. Компания не несет ответственности за сведения, публикуемые на этих сайтах, и предоставляет ссылки на них только в целях обеспечения удобства для Посетителей своего сайта.</w:t>
      </w:r>
    </w:p>
    <w:p w:rsidR="00000000" w:rsidDel="00000000" w:rsidP="00000000" w:rsidRDefault="00000000" w:rsidRPr="00000000" w14:paraId="0000003B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3.6. Электронный адрес Пользователя используется при создании для управления учетной записью Интернет-магазина Ашан и других приложений Компании, требующих регистрацию по электронной почте.</w:t>
      </w:r>
    </w:p>
    <w:p w:rsidR="00000000" w:rsidDel="00000000" w:rsidP="00000000" w:rsidRDefault="00000000" w:rsidRPr="00000000" w14:paraId="0000003C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3.7. При желании и согласии Вы можете получать периодические рассылки, информирующие о проходящих акциях и знакомящих Вас с новостями Компании. Компания уважает личную свободу Пользователя на получение только тех электронных писем, которые он/она хочет. Каждый Пользователь добровольно выбирает, получать ему рассылку или нет.</w:t>
        <w:br w:type="textWrapping"/>
        <w:t xml:space="preserve">Для того чтобы отписаться от рассылки Вы можете пройти по специальной ссылке, размещенной в нижней части письма либо при наличии Личного кабинета на нашем сайте Вам необходимо зайти в раздел Личный кабинет и в пункте Рассылки снять галочку «Общая подписка».</w:t>
      </w:r>
    </w:p>
    <w:p w:rsidR="00000000" w:rsidDel="00000000" w:rsidP="00000000" w:rsidRDefault="00000000" w:rsidRPr="00000000" w14:paraId="0000003D">
      <w:pPr>
        <w:shd w:fill="ffffff" w:val="clear"/>
        <w:spacing w:after="240"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3.8. Пользователь соглашается с тем, что Компания вправе передавать персональные данные Пользователя третьим лицам, партнерам Компании для оказания услуг/предоставления сервисов Пользователям Компании, в частности, курьерским службам, организациям почтовой связи, компаниям, предоставляющим сервисы для рассылок и оповещений, иным третьим лицам с целью продвижения товаров, работ, услуг Компании и  третьих лиц  с использованием различных средств связи (электронная почта, текстовые сообщения, звонки и пр.).</w:t>
      </w:r>
    </w:p>
    <w:p w:rsidR="00000000" w:rsidDel="00000000" w:rsidP="00000000" w:rsidRDefault="00000000" w:rsidRPr="00000000" w14:paraId="0000003E">
      <w:pPr>
        <w:shd w:fill="ffffff" w:val="clear"/>
        <w:spacing w:after="240"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3.9.  Пользователь соглашается с тем, что Компания   вправе  без получения дополнительного согласия от Пользователя информировать его о своей деятельности, реализуемых товарах и оказываемых услугах, в том числе направлять сведения  рекламного характера, любыми не противоречащими закону способами, в том числе путем  направления SMS-сообщений,  размещения соответствующей информации на стартовой странице  регистрации  в сети WiFi на территории Компании  после предоставления доступа к беспроводной сети передачи данных,  путем демонстрации  информации на пользовательском оборудовании,   путем осуществления прямых контактов с Пользователем  с помощью средств связи,  в том числе  проводить анализ предпочтений  и мониторинг потребительского поведения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ПРИНЦИПЫ И ЦЕЛИ ОБРАБОТКИ ПЕРСОНАЛЬНЫХ ДАННЫХ</w:t>
      </w:r>
    </w:p>
    <w:p w:rsidR="00000000" w:rsidDel="00000000" w:rsidP="00000000" w:rsidRDefault="00000000" w:rsidRPr="00000000" w14:paraId="00000040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гарантирует, что обработка персональных данных Пользователей производится в соответствии с законодательством РФ и осуществляется исключительно в целях максимально удобного и выгодного взаимного сотрудничества, в том числе, по договорам купли-продажи, заключаемых дистанционным способом.</w:t>
      </w:r>
    </w:p>
    <w:p w:rsidR="00000000" w:rsidDel="00000000" w:rsidP="00000000" w:rsidRDefault="00000000" w:rsidRPr="00000000" w14:paraId="00000041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Основными принципами Компании в указанной сфере являются: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законность целей и способов обработки персональных данных и добросовестность;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целей обработки персональных данных целям, заранее определенным и заявленным при сборе персональных данных;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объема и характера обрабатываемых персональных данных, способов обработки персональных данных целям обработки персональных данных;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недопустимость обработки персональных данных, избыточных по отношению к целям, заявленным при сборе персональных данных;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недопустимость объединения созданных для несовместимых между собой целей баз данных информационных систем персональных данных.</w:t>
      </w:r>
    </w:p>
    <w:p w:rsidR="00000000" w:rsidDel="00000000" w:rsidP="00000000" w:rsidRDefault="00000000" w:rsidRPr="00000000" w14:paraId="00000047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Целями обработки персональных данных являются: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Пользователя, зарегистрированного на электронном сайте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www.auchan.ru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оформления заказа и (или) заключения и исполнения Договора купли-продажи товара дистанционным способом;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учетной записи для совершения покупок, участиях в конкурсах и мероприятиях Компании, если Пользователь дал согласие на создание учетной записи;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Пользователю доступа к персонализированным ресурсам сайтов, приложений и порталов Компании;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Пользователю эффективной клиентской и технической поддержки при возникновении проблем, связанных с использованием электронного сайта 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www.auchan.ru и других услуг и продуктов Компании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;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 Пользователя о состоянии Заказа, оформленного на сайте auchan.ru.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hd w:fill="ffffff" w:val="clear"/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Обработки и контроля статуса платежей по заказам, оформленным на сайте Auchan.ru;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hd w:fill="ffffff" w:val="clear"/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Пользователя, зарегистрированного при авторизации  доступа к сети Интернет по технологии WiFi на территории магазинов  и офисов  Компании;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hd w:fill="ffffff" w:val="clear"/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Организации и проведения Компанией мероприятий и опросов, информирование Пользователей и продвижение о новых товарах, услугах, скидках Компании и третьих лиц по усмотрению Компании  от имени Компании или от имени партнеров Компании,  в том числе путем осуществления прямых контактов с Пользователем  с помощью средств связи;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Установление с Пользователем обратной связи, включая направление уведомлений, запросов, касающихся использования сайтов Компании, оказания услуг, обработка запросов и заявок;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дополнительных сервисов и услуг Компании, направленных на повышение информированности о продукции и услугах Компании;.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предпочтений  и мониторинг потребительского поведения Пользователя;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отдельного согласия Пользователя  в иных случаях по  усмотрению Пользователя и по усмотрению  Компании;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иных целях при соблюдении действующего законодательства.  </w:t>
      </w:r>
    </w:p>
    <w:p w:rsidR="00000000" w:rsidDel="00000000" w:rsidP="00000000" w:rsidRDefault="00000000" w:rsidRPr="00000000" w14:paraId="00000055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гарантирует конфиденциальность полученных персональных данных Пользователей. Условия о конфиденциальности распространяются на всю информацию, которую Компания может получить о Пользователе во время его/ее пребывания на сайтах или при пользовании сервисов и услуг Компании.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личной информации о пользователе защищен паролем.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Предлагаемые Компанией, а также привлекаемыми им третьими лицами в заявленных в настоящем согласии целях товары/работы/услуги доступны к получению на территории Российской Федерации. Мониторинг потребительского поведения лиц, находящихся за пределами Российской Федерации, как Компанией, так и привлекаемыми им третьими лицами, не ведется.</w:t>
      </w:r>
    </w:p>
    <w:p w:rsidR="00000000" w:rsidDel="00000000" w:rsidP="00000000" w:rsidRDefault="00000000" w:rsidRPr="00000000" w14:paraId="00000057">
      <w:pPr>
        <w:shd w:fill="ffffff" w:val="clear"/>
        <w:spacing w:line="259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СПОСОБЫ И СРОКИ ОБРАБОТКИ ПЕРСОНАЛЬНОЙ ИНФОРМАЦИИ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Ознакомившись с настоящей Политикой, при посещении и использовании сайтов, сервисов, услуг Компании, Пользователь предоставляет свои персональные данные и дает согласие на обработку его персональных данных в целях, обозначенных выше, свободно, своей волей и в своем интересе.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Компания гарантирует, что обработка персональных данных осуществляется не дольше, чем это требуется в соответствии с изложенными целями. Компания принимает меры по обеспечению актуализации и точности обрабатываемых персональных данных, а также их уточнению/удалению в случаях, предусмотренных законом.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 Пользователь вправе не предоставлять свои персональные данные, отказавшись от регистрации на указанном сайте и других сервисах Компании, в том числе и в целях приобретения Товара или подключения к различным информационным ресурсам.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вправе отозвать свое согласие на обработку персональных данных. В данном случае Компания вправе продолжить обработку персональных данных только в случаях, когда это предусмотрено законом.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5.5. Компания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5.6 Компания вправе передать персональные данные третьим лицам только в случае: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Если этого требует законодательство.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Если это требуется для исполнения договора, заключенного с Пользователем.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 наличии согласия Пользователя.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5.7.Пользователь вправе получить информацию, касающуюся обработки его персональных данных, а также вправе требовать уточнения, блокирования или уничтожения персональных данных в случаях, предусмотренных законом.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ДОПОЛНИТЕЛЬНЫЕ УСЛОВИЯ.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6.1.Компания вправе вносить изменения в условия Политики путем размещения измененной редакции на данном сайте.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Более подробно об обеспечении выполнения требований законодательства РФ в области обработки персональных данных субъектов персональных данных вы можете ознакомится в Политике ООО «Ашан» в области обработки и защиты персональных данных.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https://www.auchan.ru/pokupki/personalnye-dannye.html?ndspecialkey=1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6.3. Все предложения или вопросы по поводу настоящей Политики конфиденциальности, обработки персональных данных и работы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www.auchan.ru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 можете направлять, используя форму обратной связи, размещенной по адресу: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https://www.auchan.ru/ru/contact_form2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uchan.ru/ru/contact_form2" TargetMode="External"/><Relationship Id="rId9" Type="http://schemas.openxmlformats.org/officeDocument/2006/relationships/hyperlink" Target="http://www.auchan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uchan.ru/" TargetMode="External"/><Relationship Id="rId7" Type="http://schemas.openxmlformats.org/officeDocument/2006/relationships/hyperlink" Target="http://www.auchan.ru/" TargetMode="External"/><Relationship Id="rId8" Type="http://schemas.openxmlformats.org/officeDocument/2006/relationships/hyperlink" Target="https://www.auchan.ru/pokupki/personalnye-dannye.html?ndspecialkey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