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Predstavljanje grafa u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 stabla i retke grafove najpogodnije je predstaviti ih preko niza vektora, čime se memorijska složenost drži u O(N)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rtl w:val="0"/>
        </w:rPr>
        <w:t xml:space="preserve">Ako je broj čvorova N, potreban nam je vektor:</w:t>
        <w:br w:type="textWrapping"/>
        <w:br w:type="textWrapping"/>
      </w:r>
      <w:r w:rsidDel="00000000" w:rsidR="00000000" w:rsidRPr="00000000">
        <w:rPr>
          <w:color w:val="0000ff"/>
          <w:rtl w:val="0"/>
        </w:rPr>
        <w:t xml:space="preserve">vector &lt;int&gt; cv[N+1];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rtl w:val="0"/>
        </w:rPr>
        <w:t xml:space="preserve">Veze u grafovima su uglavnom zadate kao par čvorova koji su u vezi. Tako da ćemo vezu izmedju dva čvora a i b u programu predstaviti sa:</w:t>
        <w:br w:type="textWrapping"/>
        <w:br w:type="textWrapping"/>
        <w:t xml:space="preserve"> </w:t>
      </w:r>
      <w:r w:rsidDel="00000000" w:rsidR="00000000" w:rsidRPr="00000000">
        <w:rPr>
          <w:color w:val="0000ff"/>
          <w:rtl w:val="0"/>
        </w:rPr>
        <w:t xml:space="preserve"> cv[a].push_back(b);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color w:val="0000ff"/>
          <w:rtl w:val="0"/>
        </w:rPr>
        <w:t xml:space="preserve">  cv[b].push_back(a); </w:t>
      </w:r>
      <w:r w:rsidDel="00000000" w:rsidR="00000000" w:rsidRPr="00000000">
        <w:rPr>
          <w:rtl w:val="0"/>
        </w:rPr>
        <w:t xml:space="preserve">  /// ako je u pitanju jednosmeran graf, ova naredba se izostavlja.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rtl w:val="0"/>
        </w:rPr>
        <w:t xml:space="preserve">Veze u težinskim grafovima su uglavnom zadate kao par čvorova koji su u vezi ali i težina te veže. Tako da ćemo vezu izmedju dva čvora u težinskom grafu a i b u programu predstaviti sa:</w:t>
        <w:br w:type="textWrapping"/>
        <w:t xml:space="preserve"> </w:t>
        <w:br w:type="textWrapping"/>
      </w:r>
      <w:r w:rsidDel="00000000" w:rsidR="00000000" w:rsidRPr="00000000">
        <w:rPr>
          <w:color w:val="0000ff"/>
          <w:rtl w:val="0"/>
        </w:rPr>
        <w:t xml:space="preserve">struct veza{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int  sused, tezina;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vector &lt;veza&gt; cv[N+1];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//----------------------------------------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veza pom;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pom.sused=b;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pom.tezina=t;</w:t>
        <w:br w:type="textWrapping"/>
        <w:t xml:space="preserve">cv[a].push_back(pom);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pom.sused=a;                </w:t>
      </w:r>
      <w:r w:rsidDel="00000000" w:rsidR="00000000" w:rsidRPr="00000000">
        <w:rPr>
          <w:rtl w:val="0"/>
        </w:rPr>
        <w:t xml:space="preserve">/// ako je u pitanju jednosmeran graf, ova naredba se izostavlja.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color w:val="0000ff"/>
          <w:rtl w:val="0"/>
        </w:rPr>
        <w:t xml:space="preserve">cv[b].push_back(pom); </w:t>
      </w:r>
      <w:r w:rsidDel="00000000" w:rsidR="00000000" w:rsidRPr="00000000">
        <w:rPr>
          <w:rtl w:val="0"/>
        </w:rPr>
        <w:t xml:space="preserve">  /// ako je u pitanju jednosmeran graf, ova naredba se izostavlja.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U slučaju malih i gustih grafova, moguće je predstavljanje grafa pomoću matrice susedstva.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Dimenzije matrice su NxN pa je i memorijska složenost tolika.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Ako su čvorovi a i b u vezi i težina veze je t, tada je Mat[a][b]=t;</w:t>
        <w:br w:type="textWrapping"/>
        <w:t xml:space="preserve">Ako je graf dvosmeran  tada je i Mat[b][a]=t;</w:t>
        <w:br w:type="textWrapping"/>
        <w:t xml:space="preserve">Ako graf nije tinski, t zamenjujemo sa 1;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