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0000ff"/>
          <w:sz w:val="48"/>
          <w:szCs w:val="48"/>
          <w:vertAlign w:val="baseline"/>
          <w:rtl w:val="0"/>
        </w:rPr>
        <w:t xml:space="preserve">cin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funkcija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</w:t>
      </w:r>
      <w:r w:rsidDel="00000000" w:rsidR="00000000" w:rsidRPr="00000000">
        <w:rPr>
          <w:color w:val="008000"/>
          <w:sz w:val="48"/>
          <w:szCs w:val="48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 bi se ova procedura mogla koristiti, potrebno je deklarisati biblioteku </w:t>
      </w:r>
      <w:r w:rsidDel="00000000" w:rsidR="00000000" w:rsidRPr="00000000">
        <w:rPr>
          <w:b w:val="1"/>
          <w:color w:val="339966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Sintaksa prodedure za unos podataka.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0e0e0" w:val="clear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cin &gt;&gt; spisak promenljivih;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0000ff"/>
        </w:rPr>
      </w:pPr>
      <w:r w:rsidDel="00000000" w:rsidR="00000000" w:rsidRPr="00000000">
        <w:rPr>
          <w:color w:val="008000"/>
          <w:rtl w:val="0"/>
        </w:rPr>
        <w:t xml:space="preserve">cin</w:t>
      </w:r>
      <w:r w:rsidDel="00000000" w:rsidR="00000000" w:rsidRPr="00000000">
        <w:rPr>
          <w:rtl w:val="0"/>
        </w:rPr>
        <w:t xml:space="preserve"> je funkcija tipa </w:t>
      </w:r>
      <w:r w:rsidDel="00000000" w:rsidR="00000000" w:rsidRPr="00000000">
        <w:rPr>
          <w:color w:val="0000ff"/>
          <w:rtl w:val="0"/>
        </w:rPr>
        <w:t xml:space="preserve">bool </w:t>
      </w:r>
      <w:r w:rsidDel="00000000" w:rsidR="00000000" w:rsidRPr="00000000">
        <w:rPr>
          <w:rtl w:val="0"/>
        </w:rPr>
        <w:t xml:space="preserve">. Ako ima podataka na ulazu koje funkcija cin može da prihvati, njena vrednost je 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. Kada nestane podataka na ulazu a </w:t>
      </w:r>
      <w:r w:rsidDel="00000000" w:rsidR="00000000" w:rsidRPr="00000000">
        <w:rPr>
          <w:color w:val="008000"/>
          <w:rtl w:val="0"/>
        </w:rPr>
        <w:t xml:space="preserve">cin</w:t>
      </w:r>
      <w:r w:rsidDel="00000000" w:rsidR="00000000" w:rsidRPr="00000000">
        <w:rPr>
          <w:rtl w:val="0"/>
        </w:rPr>
        <w:t xml:space="preserve"> mora da učita nešto, njena vrednost je </w:t>
      </w: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ima više od jedne promenljive slaže se &gt;&gt; a &gt;&gt; b &gt;&gt; c …;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Sve promenljive koje nameravate uneti MORAJU biti ranije deklarisane.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Primeri: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char a;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float x,y,z,w;</w:t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string s;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 long B;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cin &gt;&gt; x &gt;&gt; s &gt;&gt; i &gt;&gt;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Lakši je unos preko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cin</w:t>
      </w:r>
      <w:r w:rsidDel="00000000" w:rsidR="00000000" w:rsidRPr="00000000">
        <w:rPr>
          <w:vertAlign w:val="baseline"/>
          <w:rtl w:val="0"/>
        </w:rPr>
        <w:t xml:space="preserve">  procedure, ali je ona sporija od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scanf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Medjutim zgodnija je od </w:t>
      </w:r>
      <w:r w:rsidDel="00000000" w:rsidR="00000000" w:rsidRPr="00000000">
        <w:rPr>
          <w:color w:val="008000"/>
          <w:rtl w:val="0"/>
        </w:rPr>
        <w:t xml:space="preserve">scanf</w:t>
      </w:r>
      <w:r w:rsidDel="00000000" w:rsidR="00000000" w:rsidRPr="00000000">
        <w:rPr>
          <w:vertAlign w:val="baseline"/>
          <w:rtl w:val="0"/>
        </w:rPr>
        <w:t xml:space="preserve"> kada je u pitanju unos tipa </w:t>
      </w:r>
      <w:r w:rsidDel="00000000" w:rsidR="00000000" w:rsidRPr="00000000">
        <w:rPr>
          <w:color w:val="008000"/>
          <w:vertAlign w:val="baseline"/>
          <w:rtl w:val="0"/>
        </w:rPr>
        <w:t xml:space="preserve">string</w:t>
      </w:r>
      <w:r w:rsidDel="00000000" w:rsidR="00000000" w:rsidRPr="00000000">
        <w:rPr>
          <w:vertAlign w:val="baseline"/>
          <w:rtl w:val="0"/>
        </w:rPr>
        <w:t xml:space="preserve"> ili </w:t>
      </w:r>
      <w:r w:rsidDel="00000000" w:rsidR="00000000" w:rsidRPr="00000000">
        <w:rPr>
          <w:color w:val="0000ff"/>
          <w:vertAlign w:val="baseline"/>
          <w:rtl w:val="0"/>
        </w:rPr>
        <w:t xml:space="preserve">char</w:t>
      </w:r>
      <w:r w:rsidDel="00000000" w:rsidR="00000000" w:rsidRPr="00000000">
        <w:rPr>
          <w:vertAlign w:val="baseline"/>
          <w:rtl w:val="0"/>
        </w:rPr>
        <w:t xml:space="preserve"> (ne cstring tipa).</w:t>
        <w:br w:type="textWrapping"/>
        <w:br w:type="textWrapping"/>
        <w:t xml:space="preserve">Kada je potrebno uneti ceo red tekstualnih podataka koji u sebi sadrži i prazna mesta, a to se namerava smestiti u jedan string, koristi se procedura:</w:t>
        <w:br w:type="textWrapping"/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getline(cin, s);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