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342.9921259842507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color w:val="0000ff"/>
          <w:sz w:val="48"/>
          <w:szCs w:val="48"/>
          <w:rtl w:val="0"/>
        </w:rPr>
        <w:t xml:space="preserve">  </w:t>
      </w:r>
      <w:r w:rsidDel="00000000" w:rsidR="00000000" w:rsidRPr="00000000">
        <w:rPr>
          <w:color w:val="0000ff"/>
          <w:sz w:val="48"/>
          <w:szCs w:val="48"/>
          <w:vertAlign w:val="baseline"/>
          <w:rtl w:val="0"/>
        </w:rPr>
        <w:t xml:space="preserve">cout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 procedura  </w:t>
      </w:r>
      <w:r w:rsidDel="00000000" w:rsidR="00000000" w:rsidRPr="00000000">
        <w:rPr>
          <w:color w:val="008000"/>
          <w:sz w:val="48"/>
          <w:szCs w:val="48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 bi se ova procedura mogla koristiti, potrebno je deklarisati biblioteku </w:t>
      </w:r>
      <w:r w:rsidDel="00000000" w:rsidR="00000000" w:rsidRPr="00000000">
        <w:rPr>
          <w:b w:val="1"/>
          <w:color w:val="339966"/>
          <w:vertAlign w:val="baseline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Sintaksa prodedure za unos podataka.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e0e0e0" w:val="clear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cout &lt;&lt; izraz;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Ako ima više od jednog izraza umeće se &lt;&lt;.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Ako želite prelazak u novi red, ubacuje se sekvenca </w:t>
      </w:r>
      <w:r w:rsidDel="00000000" w:rsidR="00000000" w:rsidRPr="00000000">
        <w:rPr>
          <w:color w:val="0000ff"/>
          <w:rtl w:val="0"/>
        </w:rPr>
        <w:t xml:space="preserve">“</w:t>
      </w:r>
      <w:r w:rsidDel="00000000" w:rsidR="00000000" w:rsidRPr="00000000">
        <w:rPr>
          <w:color w:val="0000ff"/>
          <w:sz w:val="32"/>
          <w:szCs w:val="32"/>
          <w:vertAlign w:val="baseline"/>
          <w:rtl w:val="0"/>
        </w:rPr>
        <w:t xml:space="preserve">\n</w:t>
      </w:r>
      <w:r w:rsidDel="00000000" w:rsidR="00000000" w:rsidRPr="00000000">
        <w:rPr>
          <w:color w:val="0000ff"/>
          <w:sz w:val="32"/>
          <w:szCs w:val="32"/>
          <w:rtl w:val="0"/>
        </w:rPr>
        <w:t xml:space="preserve">”</w:t>
      </w:r>
      <w:r w:rsidDel="00000000" w:rsidR="00000000" w:rsidRPr="00000000">
        <w:rPr>
          <w:vertAlign w:val="baseline"/>
          <w:rtl w:val="0"/>
        </w:rPr>
        <w:t xml:space="preserve"> na kraj tekstualne konstante ili se koristi konstanta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endl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ind w:left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char a;</w:t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float x,y,z,w;</w:t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char s[1005];</w:t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long long B;</w:t>
      </w:r>
    </w:p>
    <w:p w:rsidR="00000000" w:rsidDel="00000000" w:rsidP="00000000" w:rsidRDefault="00000000" w:rsidRPr="00000000" w14:paraId="0000001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008000"/>
          <w:vertAlign w:val="baseline"/>
          <w:rtl w:val="0"/>
        </w:rPr>
        <w:t xml:space="preserve">cout</w:t>
      </w:r>
      <w:r w:rsidDel="00000000" w:rsidR="00000000" w:rsidRPr="00000000">
        <w:rPr>
          <w:vertAlign w:val="baseline"/>
          <w:rtl w:val="0"/>
        </w:rPr>
        <w:t xml:space="preserve"> &lt;&lt; a &lt;&lt; i &lt;&lt; x &lt;&lt; B;</w:t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Nakon ovog ispisa, sve će vrednosti biti slepljene a izlazni pointer ostaje na kraju ispisa.</w:t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008000"/>
          <w:vertAlign w:val="baseline"/>
          <w:rtl w:val="0"/>
        </w:rPr>
        <w:t xml:space="preserve">cout</w:t>
      </w:r>
      <w:r w:rsidDel="00000000" w:rsidR="00000000" w:rsidRPr="00000000">
        <w:rPr>
          <w:vertAlign w:val="baseline"/>
          <w:rtl w:val="0"/>
        </w:rPr>
        <w:t xml:space="preserve"> &lt;&lt; a &lt;&lt;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“ “</w:t>
      </w:r>
      <w:r w:rsidDel="00000000" w:rsidR="00000000" w:rsidRPr="00000000">
        <w:rPr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&lt;&lt; i &lt;&lt;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“ “</w:t>
      </w:r>
      <w:r w:rsidDel="00000000" w:rsidR="00000000" w:rsidRPr="00000000">
        <w:rPr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&lt;&lt; x &lt;&lt;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“ “</w:t>
      </w:r>
      <w:r w:rsidDel="00000000" w:rsidR="00000000" w:rsidRPr="00000000">
        <w:rPr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&lt;&lt; B &lt;&lt; </w:t>
      </w:r>
      <w:r w:rsidDel="00000000" w:rsidR="00000000" w:rsidRPr="00000000">
        <w:rPr>
          <w:b w:val="1"/>
          <w:color w:val="008000"/>
          <w:vertAlign w:val="baseline"/>
          <w:rtl w:val="0"/>
        </w:rPr>
        <w:t xml:space="preserve">endl</w:t>
      </w:r>
      <w:r w:rsidDel="00000000" w:rsidR="00000000" w:rsidRPr="00000000">
        <w:rPr>
          <w:vertAlign w:val="baseline"/>
          <w:rtl w:val="0"/>
        </w:rPr>
        <w:t xml:space="preserve">; ili </w:t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b w:val="1"/>
          <w:color w:val="008000"/>
          <w:vertAlign w:val="baseline"/>
          <w:rtl w:val="0"/>
        </w:rPr>
        <w:t xml:space="preserve">cout</w:t>
      </w:r>
      <w:r w:rsidDel="00000000" w:rsidR="00000000" w:rsidRPr="00000000">
        <w:rPr>
          <w:vertAlign w:val="baseline"/>
          <w:rtl w:val="0"/>
        </w:rPr>
        <w:t xml:space="preserve"> &lt;&lt; a &lt;&lt;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“ “</w:t>
      </w:r>
      <w:r w:rsidDel="00000000" w:rsidR="00000000" w:rsidRPr="00000000">
        <w:rPr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&lt;&lt; i &lt;&lt;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“ “</w:t>
      </w:r>
      <w:r w:rsidDel="00000000" w:rsidR="00000000" w:rsidRPr="00000000">
        <w:rPr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&lt;&lt; x &lt;&lt;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“ “</w:t>
      </w:r>
      <w:r w:rsidDel="00000000" w:rsidR="00000000" w:rsidRPr="00000000">
        <w:rPr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&lt;&lt; B &lt;&lt;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“\n”</w:t>
      </w:r>
      <w:r w:rsidDel="00000000" w:rsidR="00000000" w:rsidRPr="00000000">
        <w:rPr>
          <w:vertAlign w:val="baseline"/>
          <w:rtl w:val="0"/>
        </w:rPr>
        <w:t xml:space="preserve">; ili </w:t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Nakon ovog ispisa, sve će vrednosti biti odvojene praznim mestima i izlazni pointer će biti na početku novog reda.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U slučaju ispisivanja decimalnih brojeva sa tačno odredjenim brojem decimala, potrebno je uključiti i biblioteku</w:t>
      </w:r>
      <w:r w:rsidDel="00000000" w:rsidR="00000000" w:rsidRPr="00000000">
        <w:rPr>
          <w:b w:val="1"/>
          <w:color w:val="008000"/>
          <w:rtl w:val="0"/>
        </w:rPr>
        <w:t xml:space="preserve"> &lt;iomanip&gt;</w:t>
      </w:r>
      <w:r w:rsidDel="00000000" w:rsidR="00000000" w:rsidRPr="00000000">
        <w:rPr>
          <w:rtl w:val="0"/>
        </w:rPr>
        <w:t xml:space="preserve"> u kojoj se nalaze pomoćne rutine za ispis s decimalama.</w:t>
        <w:br w:type="textWrapping"/>
        <w:br w:type="textWrapping"/>
      </w:r>
      <w:r w:rsidDel="00000000" w:rsidR="00000000" w:rsidRPr="00000000">
        <w:rPr>
          <w:b w:val="1"/>
          <w:color w:val="008000"/>
          <w:rtl w:val="0"/>
        </w:rPr>
        <w:t xml:space="preserve">cout </w:t>
      </w:r>
      <w:r w:rsidDel="00000000" w:rsidR="00000000" w:rsidRPr="00000000">
        <w:rPr>
          <w:rtl w:val="0"/>
        </w:rPr>
        <w:t xml:space="preserve">&lt;&lt; </w:t>
      </w:r>
      <w:r w:rsidDel="00000000" w:rsidR="00000000" w:rsidRPr="00000000">
        <w:rPr>
          <w:b w:val="1"/>
          <w:color w:val="008000"/>
          <w:rtl w:val="0"/>
        </w:rPr>
        <w:t xml:space="preserve">setprecision</w:t>
      </w:r>
      <w:r w:rsidDel="00000000" w:rsidR="00000000" w:rsidRPr="00000000">
        <w:rPr>
          <w:rtl w:val="0"/>
        </w:rPr>
        <w:t xml:space="preserve">(brojdecimala) &lt;&lt; fixed</w:t>
      </w:r>
      <w:r w:rsidDel="00000000" w:rsidR="00000000" w:rsidRPr="00000000">
        <w:rPr>
          <w:color w:val="ff000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tl w:val="0"/>
        </w:rPr>
        <w:t xml:space="preserve">Nakon ove naredbe, pa dok se drugačije ne kaže, program će ispisivati vrednosti na zadati broj decimala.</w:t>
      </w:r>
    </w:p>
    <w:sectPr>
      <w:pgSz w:h="15840" w:w="12240" w:orient="portrait"/>
      <w:pgMar w:bottom="1440" w:top="1440" w:left="12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