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Koji tip podataka koristiti?   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Ako nije potrebno aritmetičko računanje (ili je to potrebno samo na kraju obrade) a barata se s brojevima, razmotri da li bi bilo lakše uneti ih i obradjivati ih kao </w:t>
      </w: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Ako u bilo kom trenutku racunanja postoji šansa da se iskoci iz tipa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koristi</w:t>
      </w:r>
      <w:r w:rsidDel="00000000" w:rsidR="00000000" w:rsidRPr="00000000">
        <w:rPr>
          <w:color w:val="0000ff"/>
          <w:rtl w:val="0"/>
        </w:rPr>
        <w:t xml:space="preserve"> long long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Ako je potrebno baratati s decimalnim brojevima ili je rezultat decimalan, pazi na celobrojno deljenje. Ono ti može uništiti zadatak.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Nizove smeštaj na pozicije od 1 do N a ne od 0 do N-1 (sem ako to ne donosi prednost u zadatku)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Imena promenljivima davati tako da te asociraju na ono šta predstavljaju.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Ako nema potrebe čuvati podatke (nisu kasnije potrebni), moguće ih je obraditi odmah nakon učitavanja i tako uštedeti na memoriji i brzini.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uvek učitavaj i ispisuj sa </w:t>
      </w:r>
      <w:r w:rsidDel="00000000" w:rsidR="00000000" w:rsidRPr="00000000">
        <w:rPr>
          <w:b w:val="1"/>
          <w:color w:val="38761d"/>
          <w:rtl w:val="0"/>
        </w:rPr>
        <w:t xml:space="preserve">cin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b w:val="1"/>
          <w:color w:val="38761d"/>
          <w:rtl w:val="0"/>
        </w:rPr>
        <w:t xml:space="preserve"> cout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1080" w:hanging="36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Ako je velika količina podataka na ulazu ili izlazu za aritmetičke tipove koristi</w:t>
      </w:r>
      <w:r w:rsidDel="00000000" w:rsidR="00000000" w:rsidRPr="00000000">
        <w:rPr>
          <w:color w:val="0000ff"/>
          <w:rtl w:val="0"/>
        </w:rPr>
        <w:t xml:space="preserve"> scanf()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ff"/>
          <w:rtl w:val="0"/>
        </w:rPr>
        <w:t xml:space="preserve"> printf().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Ako je string sastavljen iz više reči a bitni su razmaci, mora se koristi</w:t>
      </w:r>
      <w:r w:rsidDel="00000000" w:rsidR="00000000" w:rsidRPr="00000000">
        <w:rPr>
          <w:color w:val="38761d"/>
          <w:rtl w:val="0"/>
        </w:rPr>
        <w:t xml:space="preserve"> getline()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1080" w:hanging="36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Kada koristiš direktni niz (adresa člana predstavlja njegovu vrednost) ako je samo bitno ima li ga ili nema, koristi </w:t>
      </w:r>
      <w:r w:rsidDel="00000000" w:rsidR="00000000" w:rsidRPr="00000000">
        <w:rPr>
          <w:color w:val="0000ff"/>
          <w:rtl w:val="0"/>
        </w:rPr>
        <w:t xml:space="preserve">bool</w:t>
      </w:r>
      <w:r w:rsidDel="00000000" w:rsidR="00000000" w:rsidRPr="00000000">
        <w:rPr>
          <w:rtl w:val="0"/>
        </w:rPr>
        <w:t xml:space="preserve">, ako je bitna pozicija ili broj pojavljivanja, onda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.-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rtl w:val="0"/>
        </w:rPr>
        <w:t xml:space="preserve">Kada koristiš bilo kakav niz deklariši desetak članova više nego što ti realno treba. (Ogrizović)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  ugradjenu funkciju </w:t>
      </w:r>
      <w:r w:rsidDel="00000000" w:rsidR="00000000" w:rsidRPr="00000000">
        <w:rPr>
          <w:color w:val="ff0000"/>
          <w:rtl w:val="0"/>
        </w:rPr>
        <w:t xml:space="preserve">pow()</w:t>
      </w:r>
      <w:r w:rsidDel="00000000" w:rsidR="00000000" w:rsidRPr="00000000">
        <w:rPr>
          <w:rtl w:val="0"/>
        </w:rPr>
        <w:t xml:space="preserve"> je ZABRANJENO koristiti za celobrojne tipove.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Kako izabrati algoritam?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Ako nemaš druge ideje, uradi tako da radi tačno bar za neki set primera.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Ograničenja u zadatku mogu ti sugerisati kako rešiti zadatak.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N== do          </w:t>
        <w:tab/>
        <w:t xml:space="preserve">24  ( 2^N kombinatorno pretraživanje, rekurzija)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N== do        </w:t>
        <w:tab/>
        <w:t xml:space="preserve">100  ( N^4 četvorostruki ciklus)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N== do        </w:t>
        <w:tab/>
        <w:t xml:space="preserve">600  ( N^3  trostruki ciklus)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N== do     </w:t>
        <w:tab/>
        <w:t xml:space="preserve">5 000  ( N^2 dvostruki ciklus, matrica)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N== do </w:t>
        <w:tab/>
        <w:t xml:space="preserve">100 000  (N log N  sortiranje, binarno traženje)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N== do  1 000 000  (N   nešto  linearno - par prolaza kroz niz, prekalkulacija, prefix suma)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Kako testirati program?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primer koji je u zadatku, skoro nikad ne otkriva ideju kako rešiti zadatak. Taodje ne otkriva granične slučajeve a često pokriva veoma mali deo mogučih rešenja.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Za razgranate zadatke tipa “mala matrica” za svaki scenario smisli test primer i  probaj kako radi.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Ne prelazi na sledeću celinu zadatka dok prethodnu nisi proverio.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Ako je zadatak sa više testova, prazni sve promenljive koje su u prethodnom testu promenjene.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Uvek testiraj granične slučajeve. N==1,2,3 ili N == max moguće.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Ovo poslednje mora s datotekama da se odradi (a generišeš primer za koji znaš rešenje tako možeš da otkriješ TLE, MLE, overflow … pa čak i WA)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Kako predati kod programa.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Ime datoteke koju predajes je “imezadatka.cpp” (onako kako se u uputstvu traži)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Posklanjaj sve pomoćne ispise.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Posklanjaj upotrebu fajlova sa freopen ako si testirao sa datotekama.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Uključi sve potrebne biblioteke (čak i ako kod tebe radi nešto bez uklj. biblioteka, tamo ne mora da radi)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1080" w:hanging="360"/>
        <w:rPr>
          <w:rFonts w:ascii="Verdana" w:cs="Verdana" w:eastAsia="Verdana" w:hAnsi="Verdana"/>
          <w:color w:val="339900"/>
          <w:sz w:val="20"/>
          <w:szCs w:val="20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color w:val="339900"/>
          <w:sz w:val="20"/>
          <w:szCs w:val="20"/>
          <w:shd w:fill="f0f0f0" w:val="clear"/>
          <w:rtl w:val="0"/>
        </w:rPr>
        <w:t xml:space="preserve">#include &lt;bits/stdc++.h&gt;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Ovo ukljucuje sve biblioteke u C++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</w:t>
      </w:r>
    </w:p>
    <w:sectPr>
      <w:pgSz w:h="15840" w:w="12240" w:orient="portrait"/>
      <w:pgMar w:bottom="990" w:top="630" w:left="63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