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22ADD" w14:textId="33F437C7" w:rsidR="003372D3" w:rsidRPr="00A22BAC" w:rsidRDefault="00BA2588" w:rsidP="003372D3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RS"/>
        </w:rPr>
        <w:t>H-Art</w:t>
      </w:r>
    </w:p>
    <w:p w14:paraId="4594E3BC" w14:textId="77777777" w:rsidR="00BA2588" w:rsidRPr="00F64B26" w:rsidRDefault="00BA2588" w:rsidP="00BA2588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proofErr w:type="spellStart"/>
      <w:r>
        <w:t>Ekskluzivna</w:t>
      </w:r>
      <w:proofErr w:type="spellEnd"/>
      <w:r>
        <w:t xml:space="preserve"> </w:t>
      </w:r>
      <w:proofErr w:type="spellStart"/>
      <w:r>
        <w:t>umetnička</w:t>
      </w:r>
      <w:proofErr w:type="spellEnd"/>
      <w:r>
        <w:t xml:space="preserve"> </w:t>
      </w:r>
      <w:proofErr w:type="spellStart"/>
      <w:r>
        <w:t>aukcijska</w:t>
      </w:r>
      <w:proofErr w:type="spellEnd"/>
      <w:r>
        <w:t xml:space="preserve"> </w:t>
      </w:r>
      <w:proofErr w:type="spellStart"/>
      <w:r>
        <w:t>kuća</w:t>
      </w:r>
      <w:proofErr w:type="spellEnd"/>
    </w:p>
    <w:p w14:paraId="5036F088" w14:textId="77777777" w:rsidR="00206E1F" w:rsidRPr="00A22BAC" w:rsidRDefault="00206E1F" w:rsidP="003372D3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 xml:space="preserve"> </w:t>
      </w:r>
    </w:p>
    <w:p w14:paraId="66B68219" w14:textId="77777777" w:rsidR="00206E1F" w:rsidRPr="00A22BAC" w:rsidRDefault="003372D3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>Vizija sistema</w:t>
      </w:r>
    </w:p>
    <w:p w14:paraId="02A9DA1E" w14:textId="77777777" w:rsidR="00206E1F" w:rsidRPr="00A22BAC" w:rsidRDefault="00206E1F">
      <w:pPr>
        <w:pStyle w:val="Title"/>
        <w:jc w:val="right"/>
        <w:rPr>
          <w:lang w:val="sr-Latn-RS"/>
        </w:rPr>
      </w:pPr>
    </w:p>
    <w:p w14:paraId="49216CFE" w14:textId="77777777" w:rsidR="00206E1F" w:rsidRPr="00A22BAC" w:rsidRDefault="003372D3" w:rsidP="003372D3">
      <w:pPr>
        <w:pStyle w:val="Title"/>
        <w:jc w:val="right"/>
        <w:rPr>
          <w:sz w:val="28"/>
          <w:lang w:val="sr-Latn-RS"/>
        </w:rPr>
      </w:pPr>
      <w:r w:rsidRPr="00A22BAC">
        <w:rPr>
          <w:sz w:val="28"/>
          <w:lang w:val="sr-Latn-RS"/>
        </w:rPr>
        <w:t>Verzija</w:t>
      </w:r>
      <w:r w:rsidR="00206E1F" w:rsidRPr="00A22BAC">
        <w:rPr>
          <w:sz w:val="28"/>
          <w:lang w:val="sr-Latn-RS"/>
        </w:rPr>
        <w:t xml:space="preserve"> 1.0</w:t>
      </w:r>
    </w:p>
    <w:p w14:paraId="225F19AE" w14:textId="77777777" w:rsidR="00206E1F" w:rsidRPr="00A22BAC" w:rsidRDefault="00206E1F">
      <w:pPr>
        <w:pStyle w:val="Title"/>
        <w:rPr>
          <w:sz w:val="28"/>
          <w:lang w:val="sr-Latn-RS"/>
        </w:rPr>
        <w:sectPr w:rsidR="00206E1F" w:rsidRPr="00A22BAC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3568E4AE" w14:textId="77777777" w:rsidR="00206E1F" w:rsidRPr="00A22BAC" w:rsidRDefault="003372D3">
      <w:pPr>
        <w:pStyle w:val="Title"/>
        <w:rPr>
          <w:lang w:val="sr-Latn-RS"/>
        </w:rPr>
      </w:pPr>
      <w:r w:rsidRPr="00A22BAC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A22BAC" w14:paraId="4253F3B7" w14:textId="77777777">
        <w:tc>
          <w:tcPr>
            <w:tcW w:w="2304" w:type="dxa"/>
          </w:tcPr>
          <w:p w14:paraId="1419B118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38AB9CF1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14:paraId="2AB09E5F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14:paraId="54B86DAA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Autor</w:t>
            </w:r>
          </w:p>
        </w:tc>
      </w:tr>
      <w:tr w:rsidR="003372D3" w:rsidRPr="00A22BAC" w14:paraId="6DBF2EC2" w14:textId="77777777">
        <w:tc>
          <w:tcPr>
            <w:tcW w:w="2304" w:type="dxa"/>
          </w:tcPr>
          <w:p w14:paraId="29B98EF8" w14:textId="0E3640CF"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1</w:t>
            </w:r>
            <w:r w:rsidR="00BA2588">
              <w:rPr>
                <w:lang w:val="sr-Latn-RS"/>
              </w:rPr>
              <w:t>0</w:t>
            </w:r>
            <w:r w:rsidRPr="00A22BAC">
              <w:rPr>
                <w:lang w:val="sr-Latn-RS"/>
              </w:rPr>
              <w:t>.03.20</w:t>
            </w:r>
            <w:r w:rsidR="00BA2588">
              <w:rPr>
                <w:lang w:val="sr-Latn-RS"/>
              </w:rPr>
              <w:t>24</w:t>
            </w:r>
          </w:p>
        </w:tc>
        <w:tc>
          <w:tcPr>
            <w:tcW w:w="1152" w:type="dxa"/>
          </w:tcPr>
          <w:p w14:paraId="4EAE919D" w14:textId="77777777"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14:paraId="1A1525DB" w14:textId="77777777"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Revizija</w:t>
            </w:r>
          </w:p>
        </w:tc>
        <w:tc>
          <w:tcPr>
            <w:tcW w:w="2304" w:type="dxa"/>
          </w:tcPr>
          <w:p w14:paraId="3859F2AA" w14:textId="0D5A5141" w:rsidR="003372D3" w:rsidRPr="00A22BAC" w:rsidRDefault="00BA2588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Aleksa, Đorđe, Andjela</w:t>
            </w:r>
          </w:p>
        </w:tc>
      </w:tr>
      <w:tr w:rsidR="003372D3" w:rsidRPr="00A22BAC" w14:paraId="208A982D" w14:textId="77777777">
        <w:tc>
          <w:tcPr>
            <w:tcW w:w="2304" w:type="dxa"/>
          </w:tcPr>
          <w:p w14:paraId="5A71C1DC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5926F8A6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471DEF71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6277948C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A22BAC" w14:paraId="6439C627" w14:textId="77777777">
        <w:tc>
          <w:tcPr>
            <w:tcW w:w="2304" w:type="dxa"/>
          </w:tcPr>
          <w:p w14:paraId="7FFCBD9A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1E02B32F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68A0DDD3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7E6AD9FD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A22BAC" w14:paraId="6E0E9793" w14:textId="77777777">
        <w:tc>
          <w:tcPr>
            <w:tcW w:w="2304" w:type="dxa"/>
          </w:tcPr>
          <w:p w14:paraId="1773C121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4EC4C53C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6DCF7C1D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4BD96543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</w:tbl>
    <w:p w14:paraId="40D9D33F" w14:textId="77777777" w:rsidR="00206E1F" w:rsidRPr="00A22BAC" w:rsidRDefault="00206E1F">
      <w:pPr>
        <w:rPr>
          <w:lang w:val="sr-Latn-RS"/>
        </w:rPr>
      </w:pPr>
    </w:p>
    <w:p w14:paraId="7F89E0A3" w14:textId="77777777" w:rsidR="00206E1F" w:rsidRPr="00A22BAC" w:rsidRDefault="00206E1F" w:rsidP="003372D3">
      <w:pPr>
        <w:pStyle w:val="Title"/>
        <w:rPr>
          <w:lang w:val="sr-Latn-RS"/>
        </w:rPr>
      </w:pPr>
      <w:r w:rsidRPr="00A22BAC">
        <w:rPr>
          <w:lang w:val="sr-Latn-RS"/>
        </w:rPr>
        <w:br w:type="page"/>
      </w:r>
      <w:r w:rsidR="003372D3" w:rsidRPr="00A22BAC">
        <w:rPr>
          <w:lang w:val="sr-Latn-RS"/>
        </w:rPr>
        <w:lastRenderedPageBreak/>
        <w:t>Sadržaj</w:t>
      </w:r>
    </w:p>
    <w:p w14:paraId="677BDBBA" w14:textId="77777777" w:rsidR="00AD17B6" w:rsidRPr="00A22BAC" w:rsidRDefault="00206E1F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b/>
          <w:lang w:val="sr-Latn-RS"/>
        </w:rPr>
        <w:fldChar w:fldCharType="begin"/>
      </w:r>
      <w:r w:rsidRPr="00A22BAC">
        <w:rPr>
          <w:b/>
          <w:lang w:val="sr-Latn-RS"/>
        </w:rPr>
        <w:instrText xml:space="preserve"> TOC \o "1-3" </w:instrText>
      </w:r>
      <w:r w:rsidRPr="00A22BAC">
        <w:rPr>
          <w:b/>
          <w:lang w:val="sr-Latn-RS"/>
        </w:rPr>
        <w:fldChar w:fldCharType="separate"/>
      </w:r>
      <w:r w:rsidR="00AD17B6" w:rsidRPr="00A22BAC">
        <w:rPr>
          <w:lang w:val="sr-Latn-RS"/>
        </w:rPr>
        <w:t>1.</w:t>
      </w:r>
      <w:r w:rsidR="00AD17B6" w:rsidRPr="00A22BAC">
        <w:rPr>
          <w:sz w:val="24"/>
          <w:szCs w:val="24"/>
          <w:lang w:val="sr-Latn-RS"/>
        </w:rPr>
        <w:tab/>
      </w:r>
      <w:r w:rsidR="00AD17B6" w:rsidRPr="00A22BAC">
        <w:rPr>
          <w:lang w:val="sr-Latn-RS"/>
        </w:rPr>
        <w:t>Cilj dokumenta</w:t>
      </w:r>
      <w:r w:rsidR="00AD17B6" w:rsidRPr="00A22BAC">
        <w:rPr>
          <w:lang w:val="sr-Latn-RS"/>
        </w:rPr>
        <w:tab/>
      </w:r>
      <w:r w:rsidR="00AD17B6" w:rsidRPr="00A22BAC">
        <w:rPr>
          <w:lang w:val="sr-Latn-RS"/>
        </w:rPr>
        <w:fldChar w:fldCharType="begin"/>
      </w:r>
      <w:r w:rsidR="00AD17B6" w:rsidRPr="00A22BAC">
        <w:rPr>
          <w:lang w:val="sr-Latn-RS"/>
        </w:rPr>
        <w:instrText xml:space="preserve"> PAGEREF _Toc161771491 \h </w:instrText>
      </w:r>
      <w:r w:rsidR="00AD17B6" w:rsidRPr="00A22BAC">
        <w:rPr>
          <w:lang w:val="sr-Latn-RS"/>
        </w:rPr>
      </w:r>
      <w:r w:rsidR="00AD17B6" w:rsidRPr="00A22BAC">
        <w:rPr>
          <w:lang w:val="sr-Latn-RS"/>
        </w:rPr>
        <w:fldChar w:fldCharType="separate"/>
      </w:r>
      <w:r w:rsidR="00AD17B6" w:rsidRPr="00A22BAC">
        <w:rPr>
          <w:lang w:val="sr-Latn-RS"/>
        </w:rPr>
        <w:t>5</w:t>
      </w:r>
      <w:r w:rsidR="00AD17B6" w:rsidRPr="00A22BAC">
        <w:rPr>
          <w:lang w:val="sr-Latn-RS"/>
        </w:rPr>
        <w:fldChar w:fldCharType="end"/>
      </w:r>
    </w:p>
    <w:p w14:paraId="15A95AFF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2.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Opseg dokumenta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1D1495BF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3.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Reference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39C18133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Pozicioniranje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4F865FF0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Poslovne mogućnosti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711B4EEE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Postavka problema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3FAFEB02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Postavka pozicije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14:paraId="5AD790F4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14:paraId="1AE0C9B1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potencijalnog tržišta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14:paraId="3CA6581A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Profili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14:paraId="548EBE40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okruženja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14:paraId="0325912B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Osnovne potrebe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14:paraId="533ED205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Alternative i konkurencija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14:paraId="2C0BFAE3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14:paraId="62A4A49D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Perspektiva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14:paraId="614C062E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Pregled mogućnosti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14:paraId="3C96092C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Pretpostavke i zavisnosti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14:paraId="62EABD7D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Cena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14:paraId="627462D0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Licenciranje i instalacija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14:paraId="25FFAFD0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Funkcionalni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5D0887C4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Prijavljivanje na sistem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2B4D55CD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Unos, prikaz i ažuriranje osnovnih podataka o laboratoriji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50E16D04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Kreiranje, arhiviranje i brisanje članova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73202098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Unos, prikaz i ažuriranje podataka o članovima laboratorije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328F67DF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Unos, prikaz i ažuriranje o podataka o objavljenim publikacijama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4290AB35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7.6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Kreiranje projekta i dodela vođe projekta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4304D7E3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7.7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Unos, prikaz i ažuriranje podataka o projektima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2BDAEBD1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8.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Ograničenja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08958E4A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9.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kvaliteta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6C806CCB" w14:textId="77777777"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10.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Prioritet funkcionalnosti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15DAA5A1" w14:textId="77777777"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Nefunkcionalni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0010CAF6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standardizacije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1F46FF0F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Sistemski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01B3A511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performansi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63D02A48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okruženja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43F2F356" w14:textId="77777777"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Dokumentacija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5A6DF94A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Korisničko uputstvo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48017DEC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lastRenderedPageBreak/>
        <w:t>12.2</w:t>
      </w:r>
      <w:r w:rsidRPr="00A22BAC">
        <w:rPr>
          <w:sz w:val="24"/>
          <w:szCs w:val="24"/>
          <w:lang w:val="sr-Latn-RS"/>
        </w:rPr>
        <w:tab/>
      </w:r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uputstvo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12</w:t>
      </w:r>
      <w:r w:rsidRPr="00A22BAC">
        <w:rPr>
          <w:lang w:val="sr-Latn-RS"/>
        </w:rPr>
        <w:fldChar w:fldCharType="end"/>
      </w:r>
    </w:p>
    <w:p w14:paraId="7C48B21A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Uputstvo za instalaciju i konfigurisanje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12</w:t>
      </w:r>
      <w:r w:rsidRPr="00A22BAC">
        <w:rPr>
          <w:lang w:val="sr-Latn-RS"/>
        </w:rPr>
        <w:fldChar w:fldCharType="end"/>
      </w:r>
    </w:p>
    <w:p w14:paraId="0BE59AD1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Pakovanje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_Toc161771530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12</w:t>
      </w:r>
      <w:r w:rsidRPr="00A22BAC">
        <w:rPr>
          <w:lang w:val="sr-Latn-RS"/>
        </w:rPr>
        <w:fldChar w:fldCharType="end"/>
      </w:r>
    </w:p>
    <w:p w14:paraId="0270F1B6" w14:textId="77777777" w:rsidR="00206E1F" w:rsidRPr="00A22BAC" w:rsidRDefault="00206E1F" w:rsidP="003372D3">
      <w:pPr>
        <w:pStyle w:val="Title"/>
        <w:tabs>
          <w:tab w:val="left" w:pos="540"/>
        </w:tabs>
        <w:rPr>
          <w:lang w:val="sr-Latn-RS"/>
        </w:rPr>
      </w:pPr>
      <w:r w:rsidRPr="00A22BAC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A22BAC">
        <w:rPr>
          <w:lang w:val="sr-Latn-RS"/>
        </w:rPr>
        <w:br w:type="page"/>
      </w:r>
      <w:r w:rsidR="003372D3" w:rsidRPr="00A22BAC">
        <w:rPr>
          <w:lang w:val="sr-Latn-RS"/>
        </w:rPr>
        <w:lastRenderedPageBreak/>
        <w:t>Vizija sistema</w:t>
      </w:r>
    </w:p>
    <w:p w14:paraId="41F585EB" w14:textId="77777777" w:rsidR="00206E1F" w:rsidRPr="00A22BAC" w:rsidRDefault="003372D3">
      <w:pPr>
        <w:pStyle w:val="Heading1"/>
        <w:rPr>
          <w:lang w:val="sr-Latn-RS"/>
        </w:rPr>
      </w:pPr>
      <w:bookmarkStart w:id="0" w:name="_Toc161771491"/>
      <w:r w:rsidRPr="00A22BAC">
        <w:rPr>
          <w:lang w:val="sr-Latn-RS"/>
        </w:rPr>
        <w:t>Cilj</w:t>
      </w:r>
      <w:r w:rsidR="00CA58C5" w:rsidRPr="00A22BAC">
        <w:rPr>
          <w:lang w:val="sr-Latn-RS"/>
        </w:rPr>
        <w:t xml:space="preserve"> dokumenta</w:t>
      </w:r>
      <w:bookmarkEnd w:id="0"/>
    </w:p>
    <w:p w14:paraId="297667AC" w14:textId="77777777" w:rsidR="009B1DAE" w:rsidRDefault="009B1DAE" w:rsidP="009B1DAE">
      <w:pPr>
        <w:pStyle w:val="BodyText"/>
      </w:pPr>
      <w:bookmarkStart w:id="1" w:name="_Toc161771492"/>
      <w:r w:rsidRPr="70430F62">
        <w:rPr>
          <w:lang w:val="sr-Latn-RS"/>
        </w:rPr>
        <w:t>Cilj ovog dokumenta je pružiti detaljan opis zahteva i karakteristika H-Art web aplikacije na visokom nivou, proizašlih iz analize potreba krajnjih korisnika i ostalih relevantnih strana, kao i uzroka koji su doveli do nastanka tih potreba</w:t>
      </w:r>
    </w:p>
    <w:p w14:paraId="66E7D034" w14:textId="77777777" w:rsidR="00206E1F" w:rsidRPr="00A22BAC" w:rsidRDefault="003372D3" w:rsidP="008572C2">
      <w:pPr>
        <w:pStyle w:val="Heading1"/>
        <w:rPr>
          <w:lang w:val="sr-Latn-RS"/>
        </w:rPr>
      </w:pPr>
      <w:proofErr w:type="spellStart"/>
      <w:r w:rsidRPr="008572C2">
        <w:t>Opseg</w:t>
      </w:r>
      <w:proofErr w:type="spellEnd"/>
      <w:r w:rsidR="00CA58C5" w:rsidRPr="00A22BAC">
        <w:rPr>
          <w:lang w:val="sr-Latn-RS"/>
        </w:rPr>
        <w:t xml:space="preserve"> dokumenta</w:t>
      </w:r>
      <w:bookmarkEnd w:id="1"/>
    </w:p>
    <w:p w14:paraId="0416274F" w14:textId="77777777" w:rsidR="009B1DAE" w:rsidRDefault="009B1DAE" w:rsidP="009B1DAE">
      <w:pPr>
        <w:pStyle w:val="BodyText"/>
        <w:rPr>
          <w:lang w:val="sr-Latn-RS"/>
        </w:rPr>
      </w:pPr>
      <w:bookmarkStart w:id="2" w:name="_Toc161771493"/>
      <w:r w:rsidRPr="70430F62">
        <w:rPr>
          <w:lang w:val="sr-Latn-RS"/>
        </w:rPr>
        <w:t>Dokument se odnosi na H-Art web aplikaciju koja će biti razvijena od strane HighProfile tima.</w:t>
      </w:r>
    </w:p>
    <w:p w14:paraId="60EEAAC2" w14:textId="77777777" w:rsidR="009B1DAE" w:rsidRDefault="009B1DAE" w:rsidP="009B1DAE">
      <w:pPr>
        <w:pStyle w:val="BodyText"/>
      </w:pPr>
      <w:r w:rsidRPr="70430F62">
        <w:rPr>
          <w:lang w:val="sr-Latn-RS"/>
        </w:rPr>
        <w:t>Naziv "H-Art" za našu web aplikaciju inspirisan je umetnošću i takođe nosi dublje značenje kroz asocijaciju sa srcem (engl. "Heart"), što ističe našu strast i predanost umetnosti i kreativnosti.</w:t>
      </w:r>
    </w:p>
    <w:p w14:paraId="3F19C2FF" w14:textId="77777777" w:rsidR="009B1DAE" w:rsidRDefault="009B1DAE" w:rsidP="009B1DAE">
      <w:pPr>
        <w:pStyle w:val="BodyText"/>
      </w:pPr>
      <w:r w:rsidRPr="70430F62">
        <w:rPr>
          <w:lang w:val="sr-Latn-RS"/>
        </w:rPr>
        <w:t>H-Art aplikacija će pružiti platformu za jednostavno izlaganje umetničkih dela, organizovanje licitacija i omogućiti pregled dostupnih dela kolekcionarima. Osim toga, klijentima (umetnicima) će biti omogućeno dodavanje novih umetničkih radova, kao i održavanje postojećih informacija o njima</w:t>
      </w:r>
    </w:p>
    <w:p w14:paraId="3C2F7C1D" w14:textId="77777777" w:rsidR="00206E1F" w:rsidRPr="00A22BAC" w:rsidRDefault="003372D3">
      <w:pPr>
        <w:pStyle w:val="Heading1"/>
        <w:rPr>
          <w:lang w:val="sr-Latn-RS"/>
        </w:rPr>
      </w:pPr>
      <w:r w:rsidRPr="00A22BAC">
        <w:rPr>
          <w:lang w:val="sr-Latn-RS"/>
        </w:rPr>
        <w:t>Reference</w:t>
      </w:r>
      <w:bookmarkEnd w:id="2"/>
    </w:p>
    <w:p w14:paraId="04B92E6B" w14:textId="77777777" w:rsidR="00206E1F" w:rsidRPr="00A22BAC" w:rsidRDefault="003372D3">
      <w:pPr>
        <w:pStyle w:val="BodyText"/>
        <w:rPr>
          <w:lang w:val="sr-Latn-RS"/>
        </w:rPr>
      </w:pPr>
      <w:r w:rsidRPr="00A22BAC">
        <w:rPr>
          <w:lang w:val="sr-Latn-RS"/>
        </w:rPr>
        <w:t>Spisak korišćene literature</w:t>
      </w:r>
      <w:r w:rsidR="00206E1F" w:rsidRPr="00A22BAC">
        <w:rPr>
          <w:lang w:val="sr-Latn-RS"/>
        </w:rPr>
        <w:t>:</w:t>
      </w:r>
    </w:p>
    <w:p w14:paraId="48FEB1E7" w14:textId="77777777" w:rsidR="009B1DAE" w:rsidRPr="00A22BAC" w:rsidRDefault="009B1DAE" w:rsidP="009B1DAE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RS"/>
        </w:rPr>
      </w:pPr>
      <w:bookmarkStart w:id="3" w:name="_Toc161771494"/>
      <w:r w:rsidRPr="70430F62">
        <w:rPr>
          <w:lang w:val="sr-Latn-RS"/>
        </w:rPr>
        <w:t>H-Art– Predlog projekta, SWE-H-Art-01, V1.0, 2024, HighProfile.</w:t>
      </w:r>
    </w:p>
    <w:p w14:paraId="775D4B89" w14:textId="77777777" w:rsidR="00206E1F" w:rsidRPr="00A22BAC" w:rsidRDefault="003372D3" w:rsidP="003372D3">
      <w:pPr>
        <w:pStyle w:val="Heading1"/>
        <w:rPr>
          <w:lang w:val="sr-Latn-RS"/>
        </w:rPr>
      </w:pPr>
      <w:r w:rsidRPr="00A22BAC">
        <w:rPr>
          <w:lang w:val="sr-Latn-RS"/>
        </w:rPr>
        <w:t>Pozicioniranje proizvoda</w:t>
      </w:r>
      <w:bookmarkEnd w:id="3"/>
    </w:p>
    <w:p w14:paraId="5127B849" w14:textId="77777777" w:rsidR="00206E1F" w:rsidRPr="00A22BAC" w:rsidRDefault="003372D3" w:rsidP="003372D3">
      <w:pPr>
        <w:pStyle w:val="Heading2"/>
        <w:rPr>
          <w:lang w:val="sr-Latn-RS"/>
        </w:rPr>
      </w:pPr>
      <w:bookmarkStart w:id="4" w:name="_Toc161771495"/>
      <w:r w:rsidRPr="00A22BAC">
        <w:rPr>
          <w:lang w:val="sr-Latn-RS"/>
        </w:rPr>
        <w:t>Poslovne mogućnosti</w:t>
      </w:r>
      <w:bookmarkEnd w:id="4"/>
    </w:p>
    <w:p w14:paraId="5A5D38C7" w14:textId="77777777" w:rsidR="009B1DAE" w:rsidRDefault="009B1DAE" w:rsidP="009B1DAE">
      <w:pPr>
        <w:ind w:left="720" w:right="-20"/>
      </w:pPr>
      <w:bookmarkStart w:id="5" w:name="_Toc161771496"/>
      <w:r w:rsidRPr="70430F62">
        <w:rPr>
          <w:lang w:val="sr-Latn-RS"/>
        </w:rPr>
        <w:t>Projekat ima za cilj zamenu postojećih platformi za izlaganje umetničkih dela uvodeći H-Art web aplikaciju.</w:t>
      </w:r>
    </w:p>
    <w:p w14:paraId="45581883" w14:textId="77777777" w:rsidR="009B1DAE" w:rsidRDefault="009B1DAE" w:rsidP="009B1DAE">
      <w:pPr>
        <w:ind w:left="720" w:right="-20"/>
      </w:pPr>
      <w:r w:rsidRPr="70430F62">
        <w:rPr>
          <w:lang w:val="sr-Latn-RS"/>
        </w:rPr>
        <w:t>Ova aplikacija će služiti kao platforma za umetnike da izlažu svoja dela, organizuju licitacije, omogućavajući kolekcionarima i zainteresovanim subjektima da licitiraju i kupuju umetnička dela.</w:t>
      </w:r>
    </w:p>
    <w:p w14:paraId="5FB13AD8" w14:textId="77777777" w:rsidR="009B1DAE" w:rsidRDefault="009B1DAE" w:rsidP="009B1DAE">
      <w:pPr>
        <w:ind w:left="720" w:right="-20"/>
        <w:rPr>
          <w:lang w:val="sr-Latn-RS"/>
        </w:rPr>
      </w:pPr>
    </w:p>
    <w:p w14:paraId="2D2B67D5" w14:textId="77777777" w:rsidR="009B1DAE" w:rsidRDefault="009B1DAE" w:rsidP="009B1DAE">
      <w:pPr>
        <w:ind w:left="720" w:right="-20"/>
      </w:pPr>
      <w:r w:rsidRPr="70430F62">
        <w:rPr>
          <w:lang w:val="sr-Latn-RS"/>
        </w:rPr>
        <w:t>Trenutne platforme za izlaganje umetničkih dela pružaju osnovne funkcionalnosti, ali nemaju mogućnost detaljnijeg i azurnog prikaza umetničkih dela,  dok ce H-Art aplikacija omogućiti jednostavan i efikasan prikaz umetničkih dela, efikasnu organizaciju licitacija kao i bolji korisnicki interfejs koji ce poboljsati dozivljaj kolekcionarima. Uz to, H-Art će omogućiti klijentima - umetnicima da izdaju nove zahteve, kako za dodavanje novih tako i za ažuriranje postojećih umetnickih dela.</w:t>
      </w:r>
    </w:p>
    <w:p w14:paraId="753B176A" w14:textId="77777777" w:rsidR="009B1DAE" w:rsidRDefault="009B1DAE" w:rsidP="009B1DAE">
      <w:pPr>
        <w:ind w:left="720" w:right="-20"/>
      </w:pPr>
      <w:r w:rsidRPr="70430F62">
        <w:rPr>
          <w:lang w:val="sr-Latn-RS"/>
        </w:rPr>
        <w:t>Ovaj projekat ima za cilj stvaranje napredne platforme koja će promovisati umetnost, olakšati trgovinu umetničkim delima i pružiti korisnicima jedinstveno iskustvo u svetu umetnosti.</w:t>
      </w:r>
    </w:p>
    <w:p w14:paraId="06A91A9C" w14:textId="77777777" w:rsidR="00206E1F" w:rsidRPr="00A22BAC" w:rsidRDefault="00B849B5" w:rsidP="00B849B5">
      <w:pPr>
        <w:pStyle w:val="Heading2"/>
        <w:rPr>
          <w:lang w:val="sr-Latn-RS"/>
        </w:rPr>
      </w:pPr>
      <w:r w:rsidRPr="00A22BAC">
        <w:rPr>
          <w:lang w:val="sr-Latn-RS"/>
        </w:rPr>
        <w:t>Postavka</w:t>
      </w:r>
      <w:r w:rsidR="00D44844" w:rsidRPr="00A22BAC">
        <w:rPr>
          <w:lang w:val="sr-Latn-RS"/>
        </w:rPr>
        <w:t xml:space="preserve"> problema</w:t>
      </w:r>
      <w:bookmarkEnd w:id="5"/>
      <w:r w:rsidR="00206E1F" w:rsidRPr="00A22BAC">
        <w:rPr>
          <w:lang w:val="sr-Latn-RS"/>
        </w:rPr>
        <w:t xml:space="preserve"> </w:t>
      </w:r>
    </w:p>
    <w:p w14:paraId="206E7704" w14:textId="77777777" w:rsidR="00206E1F" w:rsidRPr="00A22BAC" w:rsidRDefault="00206E1F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267"/>
      </w:tblGrid>
      <w:tr w:rsidR="009B1DAE" w:rsidRPr="00A22BAC" w14:paraId="103E4163" w14:textId="77777777" w:rsidTr="00797B3F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8D88B9A" w14:textId="77777777" w:rsidR="009B1DAE" w:rsidRPr="00A22BAC" w:rsidRDefault="009B1DAE" w:rsidP="009B1DAE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Problem je</w:t>
            </w:r>
          </w:p>
        </w:tc>
        <w:tc>
          <w:tcPr>
            <w:tcW w:w="42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67060CC" w14:textId="6A044F67" w:rsidR="009B1DAE" w:rsidRPr="00A22BAC" w:rsidRDefault="009B1DAE" w:rsidP="009B1DAE">
            <w:pPr>
              <w:pStyle w:val="BodyText"/>
              <w:ind w:left="0"/>
              <w:rPr>
                <w:lang w:val="sr-Latn-RS"/>
              </w:rPr>
            </w:pPr>
            <w:r w:rsidRPr="70430F62">
              <w:rPr>
                <w:lang w:val="sr-Latn-RS"/>
              </w:rPr>
              <w:t>Nedostupnost tradicionalnih aukcijskih događaja, kao i nedovoljno dobra organizacija postojecih aplikacija slicnog tipa</w:t>
            </w:r>
          </w:p>
        </w:tc>
      </w:tr>
      <w:tr w:rsidR="009B1DAE" w:rsidRPr="00A22BAC" w14:paraId="7EFB62C1" w14:textId="77777777" w:rsidTr="00797B3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F5F2D2F" w14:textId="77777777" w:rsidR="009B1DAE" w:rsidRPr="00A22BAC" w:rsidRDefault="009B1DAE" w:rsidP="009B1DAE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Pogađa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554315" w14:textId="7E8015F1" w:rsidR="009B1DAE" w:rsidRPr="00A22BAC" w:rsidRDefault="009B1DAE" w:rsidP="009B1DAE">
            <w:pPr>
              <w:pStyle w:val="BodyText"/>
              <w:ind w:left="0"/>
              <w:rPr>
                <w:lang w:val="sr-Latn-RS"/>
              </w:rPr>
            </w:pPr>
            <w:r w:rsidRPr="70430F62">
              <w:rPr>
                <w:lang w:val="sr-Latn-RS"/>
              </w:rPr>
              <w:t>Umetnike i kolekcionare umetnickih dela</w:t>
            </w:r>
          </w:p>
        </w:tc>
      </w:tr>
      <w:tr w:rsidR="009B1DAE" w:rsidRPr="00A22BAC" w14:paraId="2E74CCF1" w14:textId="77777777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D08760F" w14:textId="77777777" w:rsidR="009B1DAE" w:rsidRPr="00A22BAC" w:rsidRDefault="009B1DAE" w:rsidP="009B1DAE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Posledice su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A5DF50" w14:textId="19510979" w:rsidR="009B1DAE" w:rsidRPr="00A22BAC" w:rsidRDefault="009B1DAE" w:rsidP="009B1DAE">
            <w:pPr>
              <w:pStyle w:val="BodyText"/>
              <w:ind w:left="0"/>
              <w:rPr>
                <w:lang w:val="sr-Latn-RS"/>
              </w:rPr>
            </w:pPr>
            <w:r w:rsidRPr="70430F62">
              <w:rPr>
                <w:lang w:val="sr-Latn-RS"/>
              </w:rPr>
              <w:t>Ograničenje kolekcionarske aktivnosti</w:t>
            </w:r>
          </w:p>
        </w:tc>
      </w:tr>
      <w:tr w:rsidR="009B1DAE" w:rsidRPr="00A22BAC" w14:paraId="3B84C209" w14:textId="77777777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1E6FAF6" w14:textId="77777777" w:rsidR="009B1DAE" w:rsidRPr="00A22BAC" w:rsidRDefault="009B1DAE" w:rsidP="009B1DAE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Uspešno rešenje će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369F2A" w14:textId="0D4A35CC" w:rsidR="009B1DAE" w:rsidRPr="00A22BAC" w:rsidRDefault="009B1DAE" w:rsidP="009B1DAE">
            <w:pPr>
              <w:pStyle w:val="BodyText"/>
              <w:ind w:left="0"/>
              <w:rPr>
                <w:lang w:val="sr-Latn-RS"/>
              </w:rPr>
            </w:pPr>
            <w:r w:rsidRPr="70430F62">
              <w:rPr>
                <w:lang w:val="sr-Latn-RS"/>
              </w:rPr>
              <w:t>Omogućiti globalni pristup umetničkim aukcijama putem interneta, pružajući svim ljubiteljima umetnosti i kolekcionarima jednostavan i praktičan način za kupovinu umetničkih dela bez geografskih ili vremenskih ograničenja.</w:t>
            </w:r>
          </w:p>
        </w:tc>
      </w:tr>
    </w:tbl>
    <w:p w14:paraId="6F149A73" w14:textId="77777777" w:rsidR="00206E1F" w:rsidRPr="00A22BAC" w:rsidRDefault="00206E1F">
      <w:pPr>
        <w:rPr>
          <w:lang w:val="sr-Latn-RS"/>
        </w:rPr>
      </w:pPr>
    </w:p>
    <w:p w14:paraId="04761D0D" w14:textId="77777777" w:rsidR="00206E1F" w:rsidRPr="00A22BAC" w:rsidRDefault="00B849B5" w:rsidP="00B849B5">
      <w:pPr>
        <w:pStyle w:val="Heading2"/>
        <w:rPr>
          <w:lang w:val="sr-Latn-RS"/>
        </w:rPr>
      </w:pPr>
      <w:bookmarkStart w:id="6" w:name="_Toc161771497"/>
      <w:r w:rsidRPr="00A22BAC">
        <w:rPr>
          <w:lang w:val="sr-Latn-RS"/>
        </w:rPr>
        <w:lastRenderedPageBreak/>
        <w:t xml:space="preserve">Postavka pozicije </w:t>
      </w:r>
      <w:r w:rsidR="00D44844" w:rsidRPr="00A22BAC">
        <w:rPr>
          <w:lang w:val="sr-Latn-RS"/>
        </w:rPr>
        <w:t>proizvoda</w:t>
      </w:r>
      <w:bookmarkEnd w:id="6"/>
    </w:p>
    <w:p w14:paraId="42452528" w14:textId="77777777" w:rsidR="00206E1F" w:rsidRPr="00A22BAC" w:rsidRDefault="00206E1F" w:rsidP="00DE518F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271"/>
      </w:tblGrid>
      <w:tr w:rsidR="009B1DAE" w:rsidRPr="00A22BAC" w14:paraId="3F7E0480" w14:textId="77777777" w:rsidTr="00797B3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1AF5A87" w14:textId="77777777" w:rsidR="009B1DAE" w:rsidRPr="00A22BAC" w:rsidRDefault="009B1DAE" w:rsidP="009B1DAE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 namenjen</w:t>
            </w:r>
          </w:p>
        </w:tc>
        <w:tc>
          <w:tcPr>
            <w:tcW w:w="427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F30D591" w14:textId="746C6A1C" w:rsidR="009B1DAE" w:rsidRPr="00A22BAC" w:rsidRDefault="009B1DAE" w:rsidP="009B1DAE">
            <w:pPr>
              <w:pStyle w:val="BodyText"/>
              <w:ind w:left="0"/>
              <w:rPr>
                <w:lang w:val="sr-Latn-RS"/>
              </w:rPr>
            </w:pPr>
            <w:r w:rsidRPr="70430F62">
              <w:rPr>
                <w:lang w:val="sr-Latn-RS"/>
              </w:rPr>
              <w:t>Ljubiteljima umetnosti, kolekcionarima i samim umetnicima</w:t>
            </w:r>
          </w:p>
        </w:tc>
      </w:tr>
      <w:tr w:rsidR="009B1DAE" w:rsidRPr="00A22BAC" w14:paraId="092339A0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07F80D5" w14:textId="77777777" w:rsidR="009B1DAE" w:rsidRPr="00A22BAC" w:rsidRDefault="009B1DAE" w:rsidP="009B1DAE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Koji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7E5F85" w14:textId="32757FAB" w:rsidR="009B1DAE" w:rsidRPr="00A22BAC" w:rsidRDefault="009B1DAE" w:rsidP="009B1DAE">
            <w:pPr>
              <w:pStyle w:val="BodyText"/>
              <w:ind w:left="0"/>
              <w:rPr>
                <w:lang w:val="sr-Latn-RS"/>
              </w:rPr>
            </w:pPr>
            <w:r w:rsidRPr="70430F62">
              <w:rPr>
                <w:lang w:val="sr-Latn-RS"/>
              </w:rPr>
              <w:t xml:space="preserve">Imaju potrebu da na fleksibilan nacin izvrse kupovinu (ucestvuju u licitacijama), odnosno prodaju umetnickih dela. </w:t>
            </w:r>
          </w:p>
        </w:tc>
      </w:tr>
      <w:tr w:rsidR="00206E1F" w:rsidRPr="00A22BAC" w14:paraId="64CBA3EF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7666D78" w14:textId="77777777"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824CDE" w14:textId="77777777" w:rsidR="00206E1F" w:rsidRPr="00A22BAC" w:rsidRDefault="00143087">
            <w:pPr>
              <w:pStyle w:val="BodyText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>Web aplikacija</w:t>
            </w:r>
            <w:r w:rsidR="00C75E24">
              <w:rPr>
                <w:lang w:val="sr-Latn-RS"/>
              </w:rPr>
              <w:t>.</w:t>
            </w:r>
          </w:p>
        </w:tc>
      </w:tr>
      <w:tr w:rsidR="009B1DAE" w:rsidRPr="00A22BAC" w14:paraId="28263B03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35CE602" w14:textId="77777777" w:rsidR="009B1DAE" w:rsidRPr="00A22BAC" w:rsidRDefault="009B1DAE" w:rsidP="009B1DAE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Koja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F0C0EE" w14:textId="4B615105" w:rsidR="009B1DAE" w:rsidRPr="00A22BAC" w:rsidRDefault="009B1DAE" w:rsidP="009B1DAE">
            <w:pPr>
              <w:pStyle w:val="BodyText"/>
              <w:ind w:left="0"/>
              <w:rPr>
                <w:lang w:val="sr-Latn-RS"/>
              </w:rPr>
            </w:pPr>
            <w:r w:rsidRPr="70430F62">
              <w:t xml:space="preserve">Se </w:t>
            </w:r>
            <w:proofErr w:type="spellStart"/>
            <w:r w:rsidRPr="70430F62">
              <w:t>bavi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olakšavanjem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procesa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pregleda</w:t>
            </w:r>
            <w:proofErr w:type="spellEnd"/>
            <w:r w:rsidRPr="70430F62">
              <w:t xml:space="preserve">, </w:t>
            </w:r>
            <w:proofErr w:type="spellStart"/>
            <w:r w:rsidRPr="70430F62">
              <w:t>licitacije</w:t>
            </w:r>
            <w:proofErr w:type="spellEnd"/>
            <w:r w:rsidRPr="70430F62">
              <w:t xml:space="preserve"> </w:t>
            </w:r>
            <w:proofErr w:type="spellStart"/>
            <w:proofErr w:type="gramStart"/>
            <w:r w:rsidRPr="70430F62">
              <w:t>i</w:t>
            </w:r>
            <w:proofErr w:type="spellEnd"/>
            <w:r w:rsidRPr="70430F62">
              <w:t xml:space="preserve">  </w:t>
            </w:r>
            <w:proofErr w:type="spellStart"/>
            <w:r w:rsidRPr="70430F62">
              <w:t>kupovine</w:t>
            </w:r>
            <w:proofErr w:type="spellEnd"/>
            <w:proofErr w:type="gramEnd"/>
            <w:r w:rsidRPr="70430F62">
              <w:t xml:space="preserve"> </w:t>
            </w:r>
            <w:proofErr w:type="spellStart"/>
            <w:r w:rsidRPr="70430F62">
              <w:t>umetničkih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dela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putem</w:t>
            </w:r>
            <w:proofErr w:type="spellEnd"/>
            <w:r w:rsidRPr="70430F62">
              <w:t xml:space="preserve"> online </w:t>
            </w:r>
            <w:proofErr w:type="spellStart"/>
            <w:r w:rsidRPr="70430F62">
              <w:t>aukcija</w:t>
            </w:r>
            <w:proofErr w:type="spellEnd"/>
            <w:r w:rsidRPr="70430F62">
              <w:t xml:space="preserve"> (</w:t>
            </w:r>
            <w:proofErr w:type="spellStart"/>
            <w:r w:rsidRPr="70430F62">
              <w:t>licitacija</w:t>
            </w:r>
            <w:proofErr w:type="spellEnd"/>
            <w:r w:rsidRPr="70430F62">
              <w:t>)</w:t>
            </w:r>
          </w:p>
        </w:tc>
      </w:tr>
      <w:tr w:rsidR="009B1DAE" w:rsidRPr="00A22BAC" w14:paraId="52C8DFF6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DB29FAE" w14:textId="77777777" w:rsidR="009B1DAE" w:rsidRPr="00A22BAC" w:rsidRDefault="009B1DAE" w:rsidP="009B1DAE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Za razliku od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A4BBE4" w14:textId="3A690937" w:rsidR="009B1DAE" w:rsidRPr="00A22BAC" w:rsidRDefault="009B1DAE" w:rsidP="009B1DAE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70430F62">
              <w:t>Postojecih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aplikacija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tog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tipa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koje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nisu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dovoljno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pregledne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i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ažurne</w:t>
            </w:r>
            <w:proofErr w:type="spellEnd"/>
          </w:p>
        </w:tc>
      </w:tr>
      <w:tr w:rsidR="00206E1F" w:rsidRPr="00A22BAC" w14:paraId="690230C3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7F44BACD" w14:textId="77777777"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Naš proizvod će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BF53E5" w14:textId="287308D7" w:rsidR="00206E1F" w:rsidRPr="00A22BAC" w:rsidRDefault="009B1DAE" w:rsidP="00C75E24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70430F62">
              <w:t>Uz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pregledan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i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moderan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korisnicki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interfejs</w:t>
            </w:r>
            <w:proofErr w:type="spellEnd"/>
            <w:r w:rsidRPr="70430F62">
              <w:t xml:space="preserve">, </w:t>
            </w:r>
            <w:proofErr w:type="spellStart"/>
            <w:r w:rsidRPr="70430F62">
              <w:t>i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redovna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azuriranja</w:t>
            </w:r>
            <w:proofErr w:type="spellEnd"/>
            <w:r w:rsidRPr="70430F62">
              <w:t xml:space="preserve"> u </w:t>
            </w:r>
            <w:proofErr w:type="spellStart"/>
            <w:r w:rsidRPr="70430F62">
              <w:t>pogledu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dostupnosti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proizvoda</w:t>
            </w:r>
            <w:proofErr w:type="spellEnd"/>
            <w:r w:rsidRPr="70430F62">
              <w:t xml:space="preserve">, </w:t>
            </w:r>
            <w:proofErr w:type="spellStart"/>
            <w:r w:rsidRPr="70430F62">
              <w:t>omoguciti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korisnicima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pouzdan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servis</w:t>
            </w:r>
            <w:proofErr w:type="spellEnd"/>
            <w:r w:rsidRPr="70430F62">
              <w:t xml:space="preserve"> za </w:t>
            </w:r>
            <w:proofErr w:type="spellStart"/>
            <w:r w:rsidRPr="70430F62">
              <w:t>kupovinu</w:t>
            </w:r>
            <w:proofErr w:type="spellEnd"/>
            <w:r w:rsidRPr="70430F62">
              <w:t>/</w:t>
            </w:r>
            <w:proofErr w:type="spellStart"/>
            <w:r w:rsidRPr="70430F62">
              <w:t>prodaju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umetnickih</w:t>
            </w:r>
            <w:proofErr w:type="spellEnd"/>
            <w:r w:rsidRPr="70430F62">
              <w:t xml:space="preserve"> </w:t>
            </w:r>
            <w:proofErr w:type="spellStart"/>
            <w:r w:rsidRPr="70430F62">
              <w:t>dela</w:t>
            </w:r>
            <w:proofErr w:type="spellEnd"/>
            <w:r w:rsidRPr="70430F62">
              <w:t>.</w:t>
            </w:r>
          </w:p>
        </w:tc>
      </w:tr>
    </w:tbl>
    <w:p w14:paraId="14158800" w14:textId="77777777" w:rsidR="00206E1F" w:rsidRPr="00A22BAC" w:rsidRDefault="00206E1F">
      <w:pPr>
        <w:rPr>
          <w:lang w:val="sr-Latn-RS"/>
        </w:rPr>
      </w:pPr>
    </w:p>
    <w:p w14:paraId="190F35B4" w14:textId="77777777" w:rsidR="00206E1F" w:rsidRPr="00A22BAC" w:rsidRDefault="00D44844">
      <w:pPr>
        <w:pStyle w:val="Heading1"/>
        <w:rPr>
          <w:lang w:val="sr-Latn-RS"/>
        </w:rPr>
      </w:pPr>
      <w:bookmarkStart w:id="7" w:name="_Toc161771498"/>
      <w:r w:rsidRPr="00A22BAC">
        <w:rPr>
          <w:lang w:val="sr-Latn-RS"/>
        </w:rPr>
        <w:t>Opis korisnika</w:t>
      </w:r>
      <w:bookmarkEnd w:id="7"/>
    </w:p>
    <w:p w14:paraId="229441F1" w14:textId="77777777" w:rsidR="009B1DAE" w:rsidRDefault="009B1DAE" w:rsidP="009B1DAE">
      <w:pPr>
        <w:pStyle w:val="BodyText"/>
        <w:rPr>
          <w:lang w:val="sr-Latn-RS"/>
        </w:rPr>
      </w:pPr>
      <w:bookmarkStart w:id="8" w:name="_Toc161771499"/>
      <w:r w:rsidRPr="70430F62">
        <w:rPr>
          <w:lang w:val="sr-Latn-RS"/>
        </w:rPr>
        <w:t>Postoje tri tipa korisnika H-Art web aplikacije: administrator, umetnik koji je autor dela, potencijalni kupac.</w:t>
      </w:r>
    </w:p>
    <w:p w14:paraId="5044F765" w14:textId="77777777" w:rsidR="00206E1F" w:rsidRPr="00A22BAC" w:rsidRDefault="008572C2" w:rsidP="00B849B5">
      <w:pPr>
        <w:pStyle w:val="Heading2"/>
        <w:rPr>
          <w:lang w:val="sr-Latn-RS"/>
        </w:rPr>
      </w:pPr>
      <w:r>
        <w:rPr>
          <w:lang w:val="sr-Latn-RS"/>
        </w:rPr>
        <w:t>Opis potencijalnih korisnika/</w:t>
      </w:r>
      <w:r w:rsidR="00B849B5" w:rsidRPr="00A22BAC">
        <w:rPr>
          <w:lang w:val="sr-Latn-RS"/>
        </w:rPr>
        <w:t>tržišta</w:t>
      </w:r>
      <w:bookmarkEnd w:id="8"/>
    </w:p>
    <w:p w14:paraId="71A73F04" w14:textId="77777777" w:rsidR="009B1DAE" w:rsidRDefault="009B1DAE" w:rsidP="009B1DAE">
      <w:pPr>
        <w:pStyle w:val="BodyText"/>
        <w:rPr>
          <w:lang w:val="sr-Latn-RS"/>
        </w:rPr>
      </w:pPr>
      <w:bookmarkStart w:id="9" w:name="_Toc161771500"/>
      <w:r w:rsidRPr="70430F62">
        <w:rPr>
          <w:lang w:val="sr-Latn-RS"/>
        </w:rPr>
        <w:t>Potencijalni korisnici su svi ljudi koji se bave umetnoscu, a zele da ostanu u korak sa razvojom tehnologije ,i na taj nacin ostvare kontakt sa potencijalnim kupcima kao i da prosire svoju publiku. A sa druge strane tu su i kupci, ljudi koji su u potrazi za jednostavnim i sigurnim platformama za kupovinu umetnickih dela, kolekcionari jedinstvenih i autenticnih dela.</w:t>
      </w:r>
    </w:p>
    <w:p w14:paraId="38296D5F" w14:textId="77777777" w:rsidR="009B1DAE" w:rsidRDefault="009B1DAE" w:rsidP="009B1DAE">
      <w:pPr>
        <w:pStyle w:val="BodyText"/>
      </w:pPr>
      <w:r w:rsidRPr="70430F62">
        <w:rPr>
          <w:lang w:val="sr-Latn-RS"/>
        </w:rPr>
        <w:t xml:space="preserve">H-Art ce biti deo rastuceg trenda online prodaje i kupovine umetnickih dela koji je zabelezen poslednjih godina. Sveprisutnost online licitacija za umetnicka dela stvara uzbudjenje i interakciju među kupcima. </w:t>
      </w:r>
    </w:p>
    <w:p w14:paraId="2855A52A" w14:textId="77777777" w:rsidR="009B1DAE" w:rsidRDefault="009B1DAE" w:rsidP="009B1DAE">
      <w:pPr>
        <w:pStyle w:val="BodyText"/>
      </w:pPr>
      <w:r w:rsidRPr="70430F62">
        <w:rPr>
          <w:lang w:val="sr-Latn-RS"/>
        </w:rPr>
        <w:t>Ova vrsta angazmana cesto dovodi do bolje prodaje i većeg interesovanja za odredjena dela. Online platforma pruza informacije o umetnicima, njihovim tehnikama i kontekstu iza svakog dela.</w:t>
      </w:r>
    </w:p>
    <w:p w14:paraId="78ADF2F4" w14:textId="77777777" w:rsidR="009B1DAE" w:rsidRDefault="009B1DAE" w:rsidP="009B1DAE">
      <w:pPr>
        <w:pStyle w:val="BodyText"/>
      </w:pPr>
      <w:r w:rsidRPr="70430F62">
        <w:rPr>
          <w:lang w:val="sr-Latn-RS"/>
        </w:rPr>
        <w:t>Ovo doprinosi edukaciji publike o umetnosti i cini proces kupovine umetnickih dela vise personalizovanim.</w:t>
      </w:r>
    </w:p>
    <w:p w14:paraId="3987E019" w14:textId="77777777" w:rsidR="00206E1F" w:rsidRPr="00A22BAC" w:rsidRDefault="00D44844" w:rsidP="00D44844">
      <w:pPr>
        <w:pStyle w:val="Heading2"/>
        <w:rPr>
          <w:lang w:val="sr-Latn-RS"/>
        </w:rPr>
      </w:pPr>
      <w:r w:rsidRPr="00A22BAC">
        <w:rPr>
          <w:lang w:val="sr-Latn-RS"/>
        </w:rPr>
        <w:t>Profili korisnika</w:t>
      </w:r>
      <w:bookmarkEnd w:id="9"/>
    </w:p>
    <w:p w14:paraId="10A3CC62" w14:textId="77777777" w:rsidR="009B1DAE" w:rsidRDefault="009B1DAE" w:rsidP="009B1DAE">
      <w:pPr>
        <w:pStyle w:val="BodyText"/>
        <w:rPr>
          <w:lang w:val="sr-Latn-RS"/>
        </w:rPr>
      </w:pPr>
      <w:bookmarkStart w:id="10" w:name="_Toc161771501"/>
      <w:r w:rsidRPr="70430F62">
        <w:rPr>
          <w:lang w:val="sr-Latn-RS"/>
        </w:rPr>
        <w:t>Administrator:</w:t>
      </w:r>
    </w:p>
    <w:p w14:paraId="76E47901" w14:textId="77777777" w:rsidR="009B1DAE" w:rsidRDefault="009B1DAE" w:rsidP="009B1DAE">
      <w:pPr>
        <w:pStyle w:val="BodyText"/>
      </w:pPr>
      <w:r w:rsidRPr="70430F62">
        <w:rPr>
          <w:lang w:val="sr-Latn-RS"/>
        </w:rPr>
        <w:t>Administrator ce imati pristup svim funkcionalnostima sistema,buce zaduzen za odrzavanje sistema i obavljace sve poslove koji nisu vidljivi obicnim korisnicima. Osoba koja ce biti administrator mora da ima znanje i iskustva u radu sa web serverom, napredni nivo znanja u radu sa racunarima.</w:t>
      </w:r>
    </w:p>
    <w:p w14:paraId="36031E6A" w14:textId="77777777" w:rsidR="009B1DAE" w:rsidRDefault="009B1DAE" w:rsidP="009B1DAE">
      <w:pPr>
        <w:pStyle w:val="BodyText"/>
      </w:pPr>
      <w:r w:rsidRPr="70430F62">
        <w:rPr>
          <w:lang w:val="sr-Latn-RS"/>
        </w:rPr>
        <w:t>Umetnik:</w:t>
      </w:r>
    </w:p>
    <w:p w14:paraId="30B29682" w14:textId="77777777" w:rsidR="009B1DAE" w:rsidRDefault="009B1DAE" w:rsidP="009B1DAE">
      <w:pPr>
        <w:pStyle w:val="BodyText"/>
      </w:pPr>
      <w:r w:rsidRPr="70430F62">
        <w:rPr>
          <w:lang w:val="sr-Latn-RS"/>
        </w:rPr>
        <w:t>Umetnici su korisnici platforme koji zele da izloze svoje umetnicke radove i prodaju ih online.Oni zele efikasan nacin da predstave svoje radove publici, steknu vidljivost u umetnickoj zajednici i ostvare prodaju svojih umetnickih dela bez organizovanja fizickih licitacija. Umetnici su zaduzeni za : Upload slika umetnickih dela,unos opisa, dimenzija i drugih relevantnih informacija o radovima,postavljanje cena ili mogucnost licitacije,pregled statistika prodaje i interakcija sa publikom.</w:t>
      </w:r>
    </w:p>
    <w:p w14:paraId="4E44D670" w14:textId="77777777" w:rsidR="009B1DAE" w:rsidRDefault="009B1DAE" w:rsidP="009B1DAE">
      <w:pPr>
        <w:pStyle w:val="BodyText"/>
      </w:pPr>
      <w:r w:rsidRPr="70430F62">
        <w:rPr>
          <w:lang w:val="sr-Latn-RS"/>
        </w:rPr>
        <w:lastRenderedPageBreak/>
        <w:t>Potencijalni kupac(kupac):</w:t>
      </w:r>
    </w:p>
    <w:p w14:paraId="41E35F07" w14:textId="77777777" w:rsidR="009B1DAE" w:rsidRDefault="009B1DAE" w:rsidP="009B1DAE">
      <w:pPr>
        <w:pStyle w:val="BodyText"/>
      </w:pPr>
      <w:r w:rsidRPr="70430F62">
        <w:rPr>
          <w:lang w:val="sr-Latn-RS"/>
        </w:rPr>
        <w:t>Potencijalni kupci su osobe zainteresovane za kupovinu umetnickih dela online, bez fizickog prisustva na licitacijama. Kupci zele pregledanu platformu sa sirokim spektrom umetnickih dela, bezbedan način placanja i mogucnost pristupa ekskluzivnim ili neobicnim radovima. Oni su zaduzeni za : pretragu i filtriranje umetnickih dela po razlicitim kriterijumima, mogucnost ucestvovanja u licitacijama ili direktna kupovina,bezbedan sistem placanja i evidencija transakcija,pracenje omiljenih umetnika i radova.</w:t>
      </w:r>
    </w:p>
    <w:p w14:paraId="6AC8EE3F" w14:textId="77777777" w:rsidR="00206E1F" w:rsidRPr="00A22BAC" w:rsidRDefault="00B849B5" w:rsidP="00B849B5">
      <w:pPr>
        <w:pStyle w:val="Heading2"/>
        <w:rPr>
          <w:lang w:val="sr-Latn-RS"/>
        </w:rPr>
      </w:pPr>
      <w:r w:rsidRPr="00A22BAC">
        <w:rPr>
          <w:lang w:val="sr-Latn-RS"/>
        </w:rPr>
        <w:t>Opis okruženja</w:t>
      </w:r>
      <w:bookmarkEnd w:id="10"/>
    </w:p>
    <w:p w14:paraId="05C40FE8" w14:textId="77777777" w:rsidR="009B1DAE" w:rsidRDefault="009B1DAE" w:rsidP="009B1DAE">
      <w:pPr>
        <w:pStyle w:val="BodyText"/>
        <w:rPr>
          <w:lang w:val="sr-Latn-RS"/>
        </w:rPr>
      </w:pPr>
      <w:bookmarkStart w:id="11" w:name="_Toc161771502"/>
      <w:r w:rsidRPr="70430F62">
        <w:rPr>
          <w:lang w:val="sr-Latn-RS"/>
        </w:rPr>
        <w:t>Ne postoje posebna ogranicenja u pogledu okruzenja, osim da korisnim ima pristup bilo kakvoj internet konekciji obzirom da se sistemu pristupa preko Interneta</w:t>
      </w:r>
    </w:p>
    <w:p w14:paraId="07E67593" w14:textId="77777777" w:rsidR="00206E1F" w:rsidRPr="00A22BAC" w:rsidRDefault="00D44844" w:rsidP="00D44844">
      <w:pPr>
        <w:pStyle w:val="Heading2"/>
        <w:rPr>
          <w:lang w:val="sr-Latn-RS"/>
        </w:rPr>
      </w:pPr>
      <w:r w:rsidRPr="00A22BAC">
        <w:rPr>
          <w:lang w:val="sr-Latn-RS"/>
        </w:rPr>
        <w:t>Osnovne potrebe korisnika</w:t>
      </w:r>
      <w:bookmarkEnd w:id="11"/>
    </w:p>
    <w:p w14:paraId="3D452233" w14:textId="77777777" w:rsidR="009B1DAE" w:rsidRDefault="009B1DAE" w:rsidP="009B1DAE">
      <w:pPr>
        <w:pStyle w:val="BodyText"/>
        <w:rPr>
          <w:lang w:val="sr-Latn-RS"/>
        </w:rPr>
      </w:pPr>
      <w:bookmarkStart w:id="12" w:name="_Toc161771503"/>
      <w:r w:rsidRPr="70430F62">
        <w:rPr>
          <w:lang w:val="sr-Latn-RS"/>
        </w:rPr>
        <w:t xml:space="preserve">Osnovne potrebe korisnika online platforme za prodaju umetnickih dela variraju u zavisnosti od toga da li su umetnici ili potencijalni kupci. </w:t>
      </w:r>
    </w:p>
    <w:p w14:paraId="203DDD77" w14:textId="77777777" w:rsidR="009B1DAE" w:rsidRDefault="009B1DAE" w:rsidP="009B1DAE">
      <w:pPr>
        <w:pStyle w:val="BodyText"/>
      </w:pPr>
      <w:r w:rsidRPr="70430F62">
        <w:rPr>
          <w:lang w:val="sr-Latn-RS"/>
        </w:rPr>
        <w:t>Umetnici:</w:t>
      </w:r>
    </w:p>
    <w:p w14:paraId="0065D708" w14:textId="77777777" w:rsidR="009B1DAE" w:rsidRDefault="009B1DAE" w:rsidP="009B1DAE">
      <w:pPr>
        <w:pStyle w:val="BodyText"/>
      </w:pPr>
      <w:r w:rsidRPr="70430F62">
        <w:rPr>
          <w:lang w:val="sr-Latn-RS"/>
        </w:rPr>
        <w:t>1.Izlozba i Vidljivost:Zele platformu koja ce im omoguciti da efikasno predstave svoje umetnicke radove publici.Traze sredstvo za povecanje vidljivosti svojih dela medju sirom umetnickom zajednicom.</w:t>
      </w:r>
    </w:p>
    <w:p w14:paraId="5DF6F53E" w14:textId="77777777" w:rsidR="009B1DAE" w:rsidRDefault="009B1DAE" w:rsidP="009B1DAE">
      <w:pPr>
        <w:pStyle w:val="BodyText"/>
      </w:pPr>
      <w:r w:rsidRPr="70430F62">
        <w:rPr>
          <w:lang w:val="sr-Latn-RS"/>
        </w:rPr>
        <w:t>2. Jednostavan postupak postavljanja:zele jednostavan i intuitivan proces za postavljanje svojih radova na prodaju, ukljucujuci dodavanje slika, opisa, cena ili postavljanje licitacija.</w:t>
      </w:r>
    </w:p>
    <w:p w14:paraId="662B3339" w14:textId="77777777" w:rsidR="009B1DAE" w:rsidRDefault="009B1DAE" w:rsidP="009B1DAE">
      <w:pPr>
        <w:pStyle w:val="BodyText"/>
      </w:pPr>
      <w:r w:rsidRPr="70430F62">
        <w:rPr>
          <w:lang w:val="sr-Latn-RS"/>
        </w:rPr>
        <w:t>3. Statistike i analize:potrebu za alatima koji pružaju informacije o statistikama prodaje, pregledu posetilaca i interakcijama sa publikom. To im pomaze u prilagodjavanju svoje strategije i optimizaciji prodaje.</w:t>
      </w:r>
    </w:p>
    <w:p w14:paraId="225908EC" w14:textId="77777777" w:rsidR="009B1DAE" w:rsidRDefault="009B1DAE" w:rsidP="009B1DAE">
      <w:pPr>
        <w:pStyle w:val="BodyText"/>
      </w:pPr>
      <w:r w:rsidRPr="70430F62">
        <w:rPr>
          <w:lang w:val="sr-Latn-RS"/>
        </w:rPr>
        <w:t>4. Sigurnost i zastita autorskih prava:zahtevaju siguran sistem koji stiti njihova autorska prava i garantuje da ce njihova dela biti bezbedna od neovlascenog koriscenja</w:t>
      </w:r>
    </w:p>
    <w:p w14:paraId="4CB7F8D6" w14:textId="77777777" w:rsidR="009B1DAE" w:rsidRDefault="009B1DAE" w:rsidP="009B1DAE">
      <w:pPr>
        <w:pStyle w:val="BodyText"/>
      </w:pPr>
      <w:r w:rsidRPr="70430F62">
        <w:rPr>
          <w:lang w:val="sr-Latn-RS"/>
        </w:rPr>
        <w:t xml:space="preserve"> </w:t>
      </w:r>
    </w:p>
    <w:p w14:paraId="48D1FEEF" w14:textId="77777777" w:rsidR="009B1DAE" w:rsidRDefault="009B1DAE" w:rsidP="009B1DAE">
      <w:pPr>
        <w:pStyle w:val="BodyText"/>
      </w:pPr>
      <w:r w:rsidRPr="70430F62">
        <w:rPr>
          <w:lang w:val="sr-Latn-RS"/>
        </w:rPr>
        <w:t>Potencijalni kupci:</w:t>
      </w:r>
    </w:p>
    <w:p w14:paraId="3B2E04D2" w14:textId="77777777" w:rsidR="009B1DAE" w:rsidRDefault="009B1DAE" w:rsidP="009B1DAE">
      <w:pPr>
        <w:pStyle w:val="BodyText"/>
      </w:pPr>
      <w:r w:rsidRPr="70430F62">
        <w:rPr>
          <w:lang w:val="sr-Latn-RS"/>
        </w:rPr>
        <w:t>1. Sirok asortiman umetnickih dela:Zele pristup raznolikom i kvalitetnom asortimanu umetnickih dela, ukljucujuci dela razlicitih umetnickih disciplina i stilova.</w:t>
      </w:r>
    </w:p>
    <w:p w14:paraId="6F7BB8A3" w14:textId="77777777" w:rsidR="009B1DAE" w:rsidRDefault="009B1DAE" w:rsidP="009B1DAE">
      <w:pPr>
        <w:pStyle w:val="BodyText"/>
      </w:pPr>
      <w:r w:rsidRPr="70430F62">
        <w:rPr>
          <w:lang w:val="sr-Latn-RS"/>
        </w:rPr>
        <w:t>2. Jednostavno pretrazivanje i filtriranje:ocekuju funkcionalnosti koje omogucavaju jednostavno pretrazivanje i filtriranje umetnickih dela prema razlicitim kriterijumima kao što su cena, stil, tehnika, ili ime umetnika.</w:t>
      </w:r>
    </w:p>
    <w:p w14:paraId="786748F0" w14:textId="77777777" w:rsidR="009B1DAE" w:rsidRDefault="009B1DAE" w:rsidP="009B1DAE">
      <w:pPr>
        <w:pStyle w:val="BodyText"/>
      </w:pPr>
      <w:r w:rsidRPr="70430F62">
        <w:rPr>
          <w:lang w:val="sr-Latn-RS"/>
        </w:rPr>
        <w:t>3. Bezbedan proces kupovine:zahtevaju siguran sistem placanja i transparentnost u vezi sa transakcijama kako bi se osecali sigurno tokom procesa kupovine.</w:t>
      </w:r>
    </w:p>
    <w:p w14:paraId="2D66059E" w14:textId="77777777" w:rsidR="009B1DAE" w:rsidRDefault="009B1DAE" w:rsidP="009B1DAE">
      <w:pPr>
        <w:pStyle w:val="BodyText"/>
      </w:pPr>
      <w:r w:rsidRPr="70430F62">
        <w:rPr>
          <w:lang w:val="sr-Latn-RS"/>
        </w:rPr>
        <w:t>4. Interakcija sa umetnicima:zele mogucnost komunikacije sa umetnicima, postavljanje pitanja ili pruzanje povratnih informacija.</w:t>
      </w:r>
    </w:p>
    <w:p w14:paraId="3DF23D90" w14:textId="77777777" w:rsidR="009B1DAE" w:rsidRDefault="009B1DAE" w:rsidP="009B1DAE">
      <w:pPr>
        <w:pStyle w:val="BodyText"/>
      </w:pPr>
      <w:r w:rsidRPr="70430F62">
        <w:rPr>
          <w:lang w:val="sr-Latn-RS"/>
        </w:rPr>
        <w:t>5. Informacije o umetnicima i delima:traze detaljne informacije o umetnicima, njihovim biografijama, tehnikama koje koriste, i kontekstu iza svakog dela.</w:t>
      </w:r>
    </w:p>
    <w:p w14:paraId="242004AE" w14:textId="77777777" w:rsidR="00206E1F" w:rsidRPr="00A22BAC" w:rsidRDefault="00D44844" w:rsidP="00D44844">
      <w:pPr>
        <w:pStyle w:val="Heading2"/>
        <w:rPr>
          <w:lang w:val="sr-Latn-RS"/>
        </w:rPr>
      </w:pPr>
      <w:r w:rsidRPr="00A22BAC">
        <w:rPr>
          <w:lang w:val="sr-Latn-RS"/>
        </w:rPr>
        <w:t>Alternative i konkurencija</w:t>
      </w:r>
      <w:bookmarkEnd w:id="12"/>
    </w:p>
    <w:p w14:paraId="74336C05" w14:textId="77777777" w:rsidR="009B1DAE" w:rsidRDefault="009B1DAE" w:rsidP="009B1DAE">
      <w:pPr>
        <w:pStyle w:val="BodyText"/>
        <w:rPr>
          <w:lang w:val="sr-Latn-RS"/>
        </w:rPr>
      </w:pPr>
      <w:bookmarkStart w:id="13" w:name="_Toc161771504"/>
      <w:r w:rsidRPr="70430F62">
        <w:rPr>
          <w:lang w:val="sr-Latn-RS"/>
        </w:rPr>
        <w:t xml:space="preserve">Postoji nekoliko online platformi za prodaju umetnickih dela koje predstavljaju konkurenciju ili alternative ovom projektu. </w:t>
      </w:r>
    </w:p>
    <w:p w14:paraId="73C3F426" w14:textId="77777777" w:rsidR="009B1DAE" w:rsidRDefault="009B1DAE" w:rsidP="009B1DAE">
      <w:pPr>
        <w:pStyle w:val="BodyText"/>
      </w:pPr>
      <w:r w:rsidRPr="70430F62">
        <w:rPr>
          <w:lang w:val="sr-Latn-RS"/>
        </w:rPr>
        <w:t>Vazno je analizirati ove platforme kako bi se identifikovale njihove snage, slabosti i prilike,sto ce pomoci u identifikovanju prilike za unapredjenje i razvoj naseg projekta.  Neke poznate platforme:</w:t>
      </w:r>
    </w:p>
    <w:p w14:paraId="3F7A4B38" w14:textId="77777777" w:rsidR="009B1DAE" w:rsidRDefault="009B1DAE" w:rsidP="009B1DAE">
      <w:pPr>
        <w:pStyle w:val="BodyText"/>
      </w:pPr>
      <w:r w:rsidRPr="70430F62">
        <w:rPr>
          <w:lang w:val="sr-Latn-RS"/>
        </w:rPr>
        <w:t xml:space="preserve"> </w:t>
      </w:r>
    </w:p>
    <w:p w14:paraId="51A46F18" w14:textId="77777777" w:rsidR="009B1DAE" w:rsidRDefault="009B1DAE" w:rsidP="009B1DAE">
      <w:pPr>
        <w:pStyle w:val="BodyText"/>
      </w:pPr>
      <w:r w:rsidRPr="70430F62">
        <w:rPr>
          <w:lang w:val="sr-Latn-RS"/>
        </w:rPr>
        <w:t>Etsy:</w:t>
      </w:r>
    </w:p>
    <w:p w14:paraId="2C46DE10" w14:textId="77777777" w:rsidR="009B1DAE" w:rsidRDefault="009B1DAE" w:rsidP="009B1DAE">
      <w:pPr>
        <w:pStyle w:val="BodyText"/>
      </w:pPr>
      <w:r w:rsidRPr="70430F62">
        <w:rPr>
          <w:lang w:val="sr-Latn-RS"/>
        </w:rPr>
        <w:lastRenderedPageBreak/>
        <w:t>Fokus: Sirok asortiman rucno pravljenih proizvoda, ukljucujuci umetnicka dela.</w:t>
      </w:r>
    </w:p>
    <w:p w14:paraId="35C1C655" w14:textId="77777777" w:rsidR="009B1DAE" w:rsidRDefault="009B1DAE" w:rsidP="009B1DAE">
      <w:pPr>
        <w:pStyle w:val="BodyText"/>
      </w:pPr>
      <w:r w:rsidRPr="70430F62">
        <w:rPr>
          <w:lang w:val="sr-Latn-RS"/>
        </w:rPr>
        <w:t>Prednosti: Velika zajednica umetnika, integrisan sistem placanja, globalna vidljivost.</w:t>
      </w:r>
    </w:p>
    <w:p w14:paraId="65E27F65" w14:textId="77777777" w:rsidR="009B1DAE" w:rsidRDefault="009B1DAE" w:rsidP="009B1DAE">
      <w:pPr>
        <w:pStyle w:val="BodyText"/>
      </w:pPr>
      <w:r w:rsidRPr="70430F62">
        <w:rPr>
          <w:lang w:val="sr-Latn-RS"/>
        </w:rPr>
        <w:t>Slabosti: Konkurencija u raznovrsnim kategorijama proizvoda.</w:t>
      </w:r>
    </w:p>
    <w:p w14:paraId="3D3E41B3" w14:textId="77777777" w:rsidR="009B1DAE" w:rsidRDefault="009B1DAE" w:rsidP="009B1DAE">
      <w:pPr>
        <w:pStyle w:val="BodyText"/>
      </w:pPr>
      <w:r w:rsidRPr="70430F62">
        <w:rPr>
          <w:lang w:val="sr-Latn-RS"/>
        </w:rPr>
        <w:t xml:space="preserve"> </w:t>
      </w:r>
    </w:p>
    <w:p w14:paraId="186B3B1C" w14:textId="77777777" w:rsidR="009B1DAE" w:rsidRDefault="009B1DAE" w:rsidP="009B1DAE">
      <w:pPr>
        <w:pStyle w:val="BodyText"/>
      </w:pPr>
      <w:r w:rsidRPr="70430F62">
        <w:rPr>
          <w:lang w:val="sr-Latn-RS"/>
        </w:rPr>
        <w:t>Saatchi Art:</w:t>
      </w:r>
    </w:p>
    <w:p w14:paraId="64C754CC" w14:textId="77777777" w:rsidR="009B1DAE" w:rsidRDefault="009B1DAE" w:rsidP="009B1DAE">
      <w:pPr>
        <w:pStyle w:val="BodyText"/>
      </w:pPr>
      <w:r w:rsidRPr="70430F62">
        <w:rPr>
          <w:lang w:val="sr-Latn-RS"/>
        </w:rPr>
        <w:t>Fokus: Prodaja originalnih umetnickih dela, posebno radova neafirmisanih umetnika.</w:t>
      </w:r>
    </w:p>
    <w:p w14:paraId="4E0CF5B8" w14:textId="77777777" w:rsidR="009B1DAE" w:rsidRDefault="009B1DAE" w:rsidP="009B1DAE">
      <w:pPr>
        <w:pStyle w:val="BodyText"/>
      </w:pPr>
      <w:r w:rsidRPr="70430F62">
        <w:rPr>
          <w:lang w:val="sr-Latn-RS"/>
        </w:rPr>
        <w:t>Prednosti: Prilika za umetnike da steknu priznanje, podrska kolekcionara.</w:t>
      </w:r>
    </w:p>
    <w:p w14:paraId="623B64FD" w14:textId="77777777" w:rsidR="009B1DAE" w:rsidRDefault="009B1DAE" w:rsidP="009B1DAE">
      <w:pPr>
        <w:pStyle w:val="BodyText"/>
      </w:pPr>
      <w:r w:rsidRPr="70430F62">
        <w:rPr>
          <w:lang w:val="sr-Latn-RS"/>
        </w:rPr>
        <w:t>Slabosti: Visoka konkurencija, ogranicen broj umetnika.</w:t>
      </w:r>
    </w:p>
    <w:p w14:paraId="1B9E3340" w14:textId="77777777" w:rsidR="009B1DAE" w:rsidRDefault="009B1DAE" w:rsidP="009B1DAE">
      <w:pPr>
        <w:pStyle w:val="BodyText"/>
      </w:pPr>
      <w:r w:rsidRPr="70430F62">
        <w:rPr>
          <w:lang w:val="sr-Latn-RS"/>
        </w:rPr>
        <w:t xml:space="preserve"> </w:t>
      </w:r>
    </w:p>
    <w:p w14:paraId="1F20E2F6" w14:textId="77777777" w:rsidR="009B1DAE" w:rsidRDefault="009B1DAE" w:rsidP="009B1DAE">
      <w:pPr>
        <w:pStyle w:val="BodyText"/>
      </w:pPr>
      <w:r w:rsidRPr="70430F62">
        <w:rPr>
          <w:lang w:val="sr-Latn-RS"/>
        </w:rPr>
        <w:t>Society6:</w:t>
      </w:r>
    </w:p>
    <w:p w14:paraId="4BAFC07F" w14:textId="77777777" w:rsidR="009B1DAE" w:rsidRDefault="009B1DAE" w:rsidP="009B1DAE">
      <w:pPr>
        <w:pStyle w:val="BodyText"/>
      </w:pPr>
      <w:r w:rsidRPr="70430F62">
        <w:rPr>
          <w:lang w:val="sr-Latn-RS"/>
        </w:rPr>
        <w:t>Fokus: Print na zahtev na razlicite proizvode sa umetnickim delima.</w:t>
      </w:r>
    </w:p>
    <w:p w14:paraId="3078ACC4" w14:textId="77777777" w:rsidR="009B1DAE" w:rsidRDefault="009B1DAE" w:rsidP="009B1DAE">
      <w:pPr>
        <w:pStyle w:val="BodyText"/>
      </w:pPr>
      <w:r w:rsidRPr="70430F62">
        <w:rPr>
          <w:lang w:val="sr-Latn-RS"/>
        </w:rPr>
        <w:t>Prednosti: Raznolik asortiman proizvoda, podrska umetnicima.</w:t>
      </w:r>
    </w:p>
    <w:p w14:paraId="2088B2DF" w14:textId="77777777" w:rsidR="009B1DAE" w:rsidRDefault="009B1DAE" w:rsidP="009B1DAE">
      <w:pPr>
        <w:pStyle w:val="BodyText"/>
      </w:pPr>
      <w:r w:rsidRPr="70430F62">
        <w:rPr>
          <w:lang w:val="sr-Latn-RS"/>
        </w:rPr>
        <w:t>Slabosti: Manje fokusiran na originalna umetnicka dela, više konkurencije.</w:t>
      </w:r>
    </w:p>
    <w:p w14:paraId="3742DC6B" w14:textId="77777777" w:rsidR="009B1DAE" w:rsidRDefault="009B1DAE" w:rsidP="009B1DAE">
      <w:pPr>
        <w:pStyle w:val="BodyText"/>
      </w:pPr>
      <w:r w:rsidRPr="70430F62">
        <w:rPr>
          <w:lang w:val="sr-Latn-RS"/>
        </w:rPr>
        <w:t>Analiziranje ovih platformi ce pomoci u identifikovanju prilike za unapredjenje i razvoj naseg projekta.</w:t>
      </w:r>
    </w:p>
    <w:p w14:paraId="33A9C571" w14:textId="77777777" w:rsidR="00206E1F" w:rsidRPr="00A22BAC" w:rsidRDefault="00B849B5" w:rsidP="00D44844">
      <w:pPr>
        <w:pStyle w:val="Heading1"/>
        <w:numPr>
          <w:ilvl w:val="0"/>
          <w:numId w:val="4"/>
        </w:numPr>
        <w:rPr>
          <w:lang w:val="sr-Latn-RS"/>
        </w:rPr>
      </w:pPr>
      <w:r w:rsidRPr="00A22BAC">
        <w:rPr>
          <w:lang w:val="sr-Latn-RS"/>
        </w:rPr>
        <w:t>Opis</w:t>
      </w:r>
      <w:r w:rsidR="00D44844" w:rsidRPr="00A22BAC">
        <w:rPr>
          <w:lang w:val="sr-Latn-RS"/>
        </w:rPr>
        <w:t xml:space="preserve"> proizvoda</w:t>
      </w:r>
      <w:bookmarkEnd w:id="13"/>
    </w:p>
    <w:p w14:paraId="13086090" w14:textId="4531A9D9" w:rsidR="00206E1F" w:rsidRPr="00A22BAC" w:rsidRDefault="00D00311" w:rsidP="00732741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je dat pogled na osnovne mogućnosti </w:t>
      </w:r>
      <w:r w:rsidR="009B1DAE">
        <w:rPr>
          <w:lang w:val="sr-Latn-RS"/>
        </w:rPr>
        <w:t>H-Art</w:t>
      </w:r>
      <w:r w:rsidRPr="00A22BAC">
        <w:rPr>
          <w:lang w:val="sr-Latn-RS"/>
        </w:rPr>
        <w:t xml:space="preserve"> portala</w:t>
      </w:r>
      <w:r w:rsidR="00732741" w:rsidRPr="00A22BAC">
        <w:rPr>
          <w:lang w:val="sr-Latn-RS"/>
        </w:rPr>
        <w:t>,</w:t>
      </w:r>
      <w:r w:rsidRPr="00A22BAC">
        <w:rPr>
          <w:lang w:val="sr-Latn-RS"/>
        </w:rPr>
        <w:t xml:space="preserve"> kontekst u kome sistem treba da funkcioniše </w:t>
      </w:r>
      <w:r w:rsidR="00732741" w:rsidRPr="00A22BAC">
        <w:rPr>
          <w:lang w:val="sr-Latn-RS"/>
        </w:rPr>
        <w:t>i konfiguracija sistema</w:t>
      </w:r>
      <w:r w:rsidR="00206E1F" w:rsidRPr="00A22BAC">
        <w:rPr>
          <w:lang w:val="sr-Latn-RS"/>
        </w:rPr>
        <w:t xml:space="preserve">. </w:t>
      </w:r>
    </w:p>
    <w:p w14:paraId="436D25FD" w14:textId="77777777" w:rsidR="00206E1F" w:rsidRPr="00A22BAC" w:rsidRDefault="00D44844" w:rsidP="00D44844">
      <w:pPr>
        <w:pStyle w:val="Heading2"/>
        <w:rPr>
          <w:lang w:val="sr-Latn-RS"/>
        </w:rPr>
      </w:pPr>
      <w:bookmarkStart w:id="14" w:name="_Toc161771505"/>
      <w:r w:rsidRPr="00A22BAC">
        <w:rPr>
          <w:lang w:val="sr-Latn-RS"/>
        </w:rPr>
        <w:t>Perspektiva proi</w:t>
      </w:r>
      <w:r w:rsidR="00B849B5" w:rsidRPr="00A22BAC">
        <w:rPr>
          <w:lang w:val="sr-Latn-RS"/>
        </w:rPr>
        <w:t>z</w:t>
      </w:r>
      <w:r w:rsidRPr="00A22BAC">
        <w:rPr>
          <w:lang w:val="sr-Latn-RS"/>
        </w:rPr>
        <w:t>voda</w:t>
      </w:r>
      <w:bookmarkEnd w:id="14"/>
      <w:r w:rsidR="00206E1F" w:rsidRPr="00A22BAC">
        <w:rPr>
          <w:lang w:val="sr-Latn-RS"/>
        </w:rPr>
        <w:t xml:space="preserve"> </w:t>
      </w:r>
    </w:p>
    <w:p w14:paraId="4D574528" w14:textId="6335D5BC" w:rsidR="00206E1F" w:rsidRPr="00A22BAC" w:rsidRDefault="00B539F6" w:rsidP="00732741">
      <w:pPr>
        <w:pStyle w:val="BodyText"/>
        <w:rPr>
          <w:lang w:val="sr-Latn-RS"/>
        </w:rPr>
      </w:pPr>
      <w:r>
        <w:rPr>
          <w:lang w:val="sr-Latn-RS"/>
        </w:rPr>
        <w:t>H-Art</w:t>
      </w:r>
      <w:r w:rsidR="00732741" w:rsidRPr="00A22BAC">
        <w:rPr>
          <w:lang w:val="sr-Latn-RS"/>
        </w:rPr>
        <w:t xml:space="preserve"> će </w:t>
      </w:r>
      <w:r>
        <w:rPr>
          <w:lang w:val="sr-Latn-RS"/>
        </w:rPr>
        <w:t>poboljšati i unaprediti trgovinu umetničkim delovima, samim tim ojačavati tržište prefinjenih umetnosti.</w:t>
      </w:r>
      <w:bookmarkStart w:id="15" w:name="_GoBack"/>
      <w:bookmarkEnd w:id="15"/>
    </w:p>
    <w:p w14:paraId="7D9952D1" w14:textId="1C839037" w:rsidR="00AF6B06" w:rsidRPr="00B71D56" w:rsidRDefault="00B539F6" w:rsidP="00B71D56">
      <w:pPr>
        <w:pStyle w:val="BodyText"/>
        <w:rPr>
          <w:lang w:val="sr-Latn-RS"/>
        </w:rPr>
      </w:pPr>
      <w:r>
        <w:rPr>
          <w:lang w:val="sr-Latn-RS"/>
        </w:rPr>
        <w:t>Postoje planovi za rast i proširenje platforme. Proširavanje asortimana proizvoda koji se nude na aukciji kao i proširenje geografske pokrivenosti.</w:t>
      </w:r>
    </w:p>
    <w:p w14:paraId="086BC776" w14:textId="77777777"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29CFB1B1" w14:textId="0B0994C9" w:rsidR="00206E1F" w:rsidRDefault="00D44844" w:rsidP="00B849B5">
      <w:pPr>
        <w:pStyle w:val="Heading2"/>
        <w:rPr>
          <w:lang w:val="sr-Latn-RS"/>
        </w:rPr>
      </w:pPr>
      <w:bookmarkStart w:id="16" w:name="_Toc161771506"/>
      <w:r w:rsidRPr="00A22BAC">
        <w:rPr>
          <w:lang w:val="sr-Latn-RS"/>
        </w:rPr>
        <w:t xml:space="preserve">Pregled </w:t>
      </w:r>
      <w:r w:rsidR="00B849B5" w:rsidRPr="00A22BAC">
        <w:rPr>
          <w:lang w:val="sr-Latn-RS"/>
        </w:rPr>
        <w:t>mogućnosti</w:t>
      </w:r>
      <w:bookmarkEnd w:id="16"/>
    </w:p>
    <w:p w14:paraId="099D9560" w14:textId="0BE98228" w:rsidR="00B71D56" w:rsidRDefault="00B71D56" w:rsidP="00B71D56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Pregled prozvoda: Omogućiti korisnicima pregled porizvoda koji su trenutno na aukciji ili dostupni za kupovinu. Ovo može uključivati kategorizaciju proizvoda, filtriranje po karakteristikama i prikazivanje detaljnih informacija o svakom proizvodu.</w:t>
      </w:r>
    </w:p>
    <w:p w14:paraId="1832FAC5" w14:textId="0ED30213" w:rsidR="00B71D56" w:rsidRDefault="00B71D56" w:rsidP="00B71D56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Pregled trenutnih „vrućih“ aukcija.</w:t>
      </w:r>
    </w:p>
    <w:p w14:paraId="53721FC7" w14:textId="545AAA84" w:rsidR="00B71D56" w:rsidRDefault="00B71D56" w:rsidP="00B71D56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Licitacija i kupovina: Pružanje mogućnosti korisnicima da licitiraju na proizvode koji su na aukciji. Obezbeđivanje korisničkog iskustva koje olakđava proces licitriranja i kupovine.</w:t>
      </w:r>
    </w:p>
    <w:p w14:paraId="354C76AD" w14:textId="05162C6A" w:rsidR="00B71D56" w:rsidRDefault="00B71D56" w:rsidP="00B71D56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Korisnički Profili: Omogućite korisnicima da kreiraju korisničke profile na platformi kako bi pratili svoje aktivnosti, pregledali licitaciju, upravljali svojim podacima i postavkama.</w:t>
      </w:r>
    </w:p>
    <w:p w14:paraId="3EB28A91" w14:textId="66EC2237" w:rsidR="00B71D56" w:rsidRPr="00B71D56" w:rsidRDefault="00B71D56" w:rsidP="00B71D56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Notifikacije: Pružite opciju za slanje notifikacija.</w:t>
      </w:r>
    </w:p>
    <w:p w14:paraId="74CAC5E0" w14:textId="77777777" w:rsidR="00206E1F" w:rsidRPr="00A22BAC" w:rsidRDefault="00206E1F">
      <w:pPr>
        <w:pStyle w:val="BodyText"/>
        <w:rPr>
          <w:lang w:val="sr-Latn-RS"/>
        </w:rPr>
      </w:pPr>
    </w:p>
    <w:p w14:paraId="22161039" w14:textId="77777777" w:rsidR="00206E1F" w:rsidRPr="00A22BAC" w:rsidRDefault="00D44844" w:rsidP="00D44844">
      <w:pPr>
        <w:pStyle w:val="Heading2"/>
        <w:rPr>
          <w:lang w:val="sr-Latn-RS"/>
        </w:rPr>
      </w:pPr>
      <w:bookmarkStart w:id="17" w:name="_Toc161771507"/>
      <w:r w:rsidRPr="00A22BAC">
        <w:rPr>
          <w:lang w:val="sr-Latn-RS"/>
        </w:rPr>
        <w:lastRenderedPageBreak/>
        <w:t>Pretpostavke i zavisnosti</w:t>
      </w:r>
      <w:bookmarkEnd w:id="17"/>
    </w:p>
    <w:p w14:paraId="556E27C3" w14:textId="77777777" w:rsidR="00B64A43" w:rsidRDefault="00B64A43" w:rsidP="00B64A43">
      <w:pPr>
        <w:pStyle w:val="Heading2"/>
        <w:numPr>
          <w:ilvl w:val="0"/>
          <w:numId w:val="0"/>
        </w:numPr>
        <w:rPr>
          <w:rFonts w:ascii="Times New Roman" w:hAnsi="Times New Roman" w:cs="Times New Roman"/>
          <w:b w:val="0"/>
          <w:bCs w:val="0"/>
          <w:lang w:val="sr-Latn-RS"/>
        </w:rPr>
      </w:pPr>
      <w:bookmarkStart w:id="18" w:name="_Toc161771508"/>
      <w:r w:rsidRPr="70430F62">
        <w:rPr>
          <w:rFonts w:ascii="Times New Roman" w:hAnsi="Times New Roman" w:cs="Times New Roman"/>
          <w:b w:val="0"/>
          <w:bCs w:val="0"/>
          <w:lang w:val="sr-Latn-RS"/>
        </w:rPr>
        <w:t>1.Zavisnost o tehnologiji:</w:t>
      </w:r>
    </w:p>
    <w:p w14:paraId="7DF85979" w14:textId="77777777" w:rsidR="00B64A43" w:rsidRDefault="00B64A43" w:rsidP="00B64A43">
      <w:pPr>
        <w:pStyle w:val="Heading2"/>
        <w:numPr>
          <w:ilvl w:val="0"/>
          <w:numId w:val="0"/>
        </w:numPr>
        <w:ind w:firstLine="720"/>
        <w:rPr>
          <w:rFonts w:ascii="Times New Roman" w:hAnsi="Times New Roman" w:cs="Times New Roman"/>
          <w:b w:val="0"/>
          <w:bCs w:val="0"/>
          <w:lang w:val="sr-Latn-RS"/>
        </w:rPr>
      </w:pPr>
      <w:r w:rsidRPr="70430F62">
        <w:rPr>
          <w:rFonts w:ascii="Times New Roman" w:hAnsi="Times New Roman" w:cs="Times New Roman"/>
          <w:b w:val="0"/>
          <w:bCs w:val="0"/>
          <w:lang w:val="sr-Latn-RS"/>
        </w:rPr>
        <w:t xml:space="preserve"> -Platforma zavisi od stabilnih tehnoloskih resenja za sigurnu i besprekornu funkcionalnost.</w:t>
      </w:r>
    </w:p>
    <w:p w14:paraId="3B8D7DE7" w14:textId="77777777" w:rsidR="00B64A43" w:rsidRDefault="00B64A43" w:rsidP="00B64A43">
      <w:pPr>
        <w:pStyle w:val="Heading2"/>
        <w:numPr>
          <w:ilvl w:val="0"/>
          <w:numId w:val="0"/>
        </w:numPr>
        <w:ind w:firstLine="720"/>
        <w:rPr>
          <w:rFonts w:ascii="Times New Roman" w:hAnsi="Times New Roman" w:cs="Times New Roman"/>
          <w:b w:val="0"/>
          <w:bCs w:val="0"/>
          <w:lang w:val="sr-Latn-RS"/>
        </w:rPr>
      </w:pPr>
      <w:r w:rsidRPr="70430F62">
        <w:rPr>
          <w:rFonts w:ascii="Times New Roman" w:hAnsi="Times New Roman" w:cs="Times New Roman"/>
          <w:b w:val="0"/>
          <w:bCs w:val="0"/>
          <w:lang w:val="sr-Latn-RS"/>
        </w:rPr>
        <w:t xml:space="preserve"> -Redovno azuriranje i odrzavanje sistema kako bi se izbegle tehnicke poteskoce.</w:t>
      </w:r>
    </w:p>
    <w:p w14:paraId="3E23E601" w14:textId="77777777" w:rsidR="00B64A43" w:rsidRDefault="00B64A43" w:rsidP="00B64A43">
      <w:pPr>
        <w:pStyle w:val="Heading2"/>
        <w:numPr>
          <w:ilvl w:val="0"/>
          <w:numId w:val="0"/>
        </w:numPr>
        <w:ind w:firstLine="720"/>
        <w:rPr>
          <w:rFonts w:ascii="Times New Roman" w:hAnsi="Times New Roman" w:cs="Times New Roman"/>
          <w:b w:val="0"/>
          <w:bCs w:val="0"/>
          <w:lang w:val="sr-Latn-RS"/>
        </w:rPr>
      </w:pPr>
      <w:r w:rsidRPr="70430F62">
        <w:rPr>
          <w:rFonts w:ascii="Times New Roman" w:hAnsi="Times New Roman" w:cs="Times New Roman"/>
          <w:b w:val="0"/>
          <w:bCs w:val="0"/>
          <w:lang w:val="sr-Latn-RS"/>
        </w:rPr>
        <w:t>2. Zavisnost o umetnicima i kupcima:</w:t>
      </w:r>
    </w:p>
    <w:p w14:paraId="023B7B1A" w14:textId="77777777" w:rsidR="00B64A43" w:rsidRDefault="00B64A43" w:rsidP="00B64A43">
      <w:pPr>
        <w:pStyle w:val="Heading2"/>
        <w:numPr>
          <w:ilvl w:val="0"/>
          <w:numId w:val="0"/>
        </w:numPr>
        <w:ind w:firstLine="720"/>
        <w:rPr>
          <w:rFonts w:ascii="Times New Roman" w:hAnsi="Times New Roman" w:cs="Times New Roman"/>
          <w:b w:val="0"/>
          <w:bCs w:val="0"/>
          <w:lang w:val="sr-Latn-RS"/>
        </w:rPr>
      </w:pPr>
      <w:r w:rsidRPr="70430F62">
        <w:rPr>
          <w:rFonts w:ascii="Times New Roman" w:hAnsi="Times New Roman" w:cs="Times New Roman"/>
          <w:b w:val="0"/>
          <w:bCs w:val="0"/>
          <w:lang w:val="sr-Latn-RS"/>
        </w:rPr>
        <w:t>-Uspeh platforme zavisi od privlacenja i zadrzavanja kvalitetnih umetnika.</w:t>
      </w:r>
    </w:p>
    <w:p w14:paraId="3EEE338A" w14:textId="77777777" w:rsidR="00B64A43" w:rsidRDefault="00B64A43" w:rsidP="00B64A43">
      <w:pPr>
        <w:pStyle w:val="Heading2"/>
        <w:numPr>
          <w:ilvl w:val="0"/>
          <w:numId w:val="0"/>
        </w:numPr>
        <w:ind w:firstLine="720"/>
        <w:rPr>
          <w:rFonts w:ascii="Times New Roman" w:hAnsi="Times New Roman" w:cs="Times New Roman"/>
          <w:b w:val="0"/>
          <w:bCs w:val="0"/>
          <w:lang w:val="sr-Latn-RS"/>
        </w:rPr>
      </w:pPr>
      <w:r w:rsidRPr="70430F62">
        <w:rPr>
          <w:rFonts w:ascii="Times New Roman" w:hAnsi="Times New Roman" w:cs="Times New Roman"/>
          <w:b w:val="0"/>
          <w:bCs w:val="0"/>
          <w:lang w:val="sr-Latn-RS"/>
        </w:rPr>
        <w:t>-Aktivno ukljucivanje i zadrzavanje zadovoljnih kupaca kljucno je za rast i reputaciju</w:t>
      </w:r>
    </w:p>
    <w:p w14:paraId="1895B1B3" w14:textId="77777777" w:rsidR="00206E1F" w:rsidRPr="00A22BAC" w:rsidRDefault="00D44844" w:rsidP="00B849B5">
      <w:pPr>
        <w:pStyle w:val="Heading2"/>
        <w:rPr>
          <w:lang w:val="sr-Latn-RS"/>
        </w:rPr>
      </w:pPr>
      <w:r w:rsidRPr="00A22BAC">
        <w:rPr>
          <w:lang w:val="sr-Latn-RS"/>
        </w:rPr>
        <w:t>Cena</w:t>
      </w:r>
      <w:bookmarkEnd w:id="18"/>
    </w:p>
    <w:p w14:paraId="41CED0E1" w14:textId="5D4D6B8B" w:rsidR="00206E1F" w:rsidRPr="00A22BAC" w:rsidRDefault="00D62AEA" w:rsidP="00D62AEA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Zbog ograničenja u pogledu budžeta, cena razvoja sistema ne sme da premaši sumu od </w:t>
      </w:r>
      <w:r w:rsidR="009B1DAE">
        <w:rPr>
          <w:lang w:val="sr-Latn-RS"/>
        </w:rPr>
        <w:t>20</w:t>
      </w:r>
      <w:r w:rsidRPr="00A22BAC">
        <w:rPr>
          <w:lang w:val="sr-Latn-RS"/>
        </w:rPr>
        <w:t>0.000 dinara.</w:t>
      </w:r>
    </w:p>
    <w:p w14:paraId="71FD5FFC" w14:textId="77777777" w:rsidR="00206E1F" w:rsidRPr="00A22BAC" w:rsidRDefault="00D44844" w:rsidP="00D44844">
      <w:pPr>
        <w:pStyle w:val="Heading2"/>
        <w:rPr>
          <w:lang w:val="sr-Latn-RS"/>
        </w:rPr>
      </w:pPr>
      <w:bookmarkStart w:id="19" w:name="_Toc161771509"/>
      <w:r w:rsidRPr="00A22BAC">
        <w:rPr>
          <w:lang w:val="sr-Latn-RS"/>
        </w:rPr>
        <w:t>Licenciranje i instalacija</w:t>
      </w:r>
      <w:bookmarkEnd w:id="19"/>
    </w:p>
    <w:p w14:paraId="20582E06" w14:textId="03E863B8" w:rsidR="00206E1F" w:rsidRPr="00A22BAC" w:rsidRDefault="00B71D56" w:rsidP="00E5055D">
      <w:pPr>
        <w:pStyle w:val="BodyText"/>
        <w:rPr>
          <w:lang w:val="sr-Latn-RS"/>
        </w:rPr>
      </w:pPr>
      <w:r>
        <w:rPr>
          <w:lang w:val="sr-Latn-RS"/>
        </w:rPr>
        <w:t>U kontekstu licenciranja i instalacije online aukcijske platforme, postoje određeni koraci i faktori koje treba uzeti u obzir.</w:t>
      </w:r>
    </w:p>
    <w:p w14:paraId="71EA702C" w14:textId="4F54DAD5" w:rsidR="00206E1F" w:rsidRPr="00A22BAC" w:rsidRDefault="00B71D56" w:rsidP="00A82910">
      <w:pPr>
        <w:pStyle w:val="BodyText"/>
        <w:rPr>
          <w:lang w:val="sr-Latn-RS"/>
        </w:rPr>
      </w:pPr>
      <w:r>
        <w:rPr>
          <w:lang w:val="sr-Latn-RS"/>
        </w:rPr>
        <w:t>Smernice o konfiguraciji baze podataka biće pružene.</w:t>
      </w:r>
    </w:p>
    <w:p w14:paraId="49DE3993" w14:textId="77777777" w:rsidR="00206E1F" w:rsidRPr="00A22BAC" w:rsidRDefault="00B849B5" w:rsidP="00B849B5">
      <w:pPr>
        <w:pStyle w:val="Heading1"/>
        <w:rPr>
          <w:lang w:val="sr-Latn-RS"/>
        </w:rPr>
      </w:pPr>
      <w:bookmarkStart w:id="20" w:name="_Toc161771510"/>
      <w:r w:rsidRPr="00A22BAC">
        <w:rPr>
          <w:lang w:val="sr-Latn-RS"/>
        </w:rPr>
        <w:t>Funkcionalni zahtevi</w:t>
      </w:r>
      <w:bookmarkEnd w:id="20"/>
    </w:p>
    <w:p w14:paraId="6D53A453" w14:textId="147A14BB" w:rsidR="00206E1F" w:rsidRPr="00A22BAC" w:rsidRDefault="00F6773B" w:rsidP="00F6773B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su definisane funkcionalnosti </w:t>
      </w:r>
      <w:r w:rsidR="00B64A43">
        <w:rPr>
          <w:lang w:val="sr-Latn-RS"/>
        </w:rPr>
        <w:t>H-Art</w:t>
      </w:r>
      <w:r w:rsidRPr="00A22BAC">
        <w:rPr>
          <w:lang w:val="sr-Latn-RS"/>
        </w:rPr>
        <w:t xml:space="preserve"> sistema.</w:t>
      </w:r>
      <w:r w:rsidR="00206E1F" w:rsidRPr="00A22BAC">
        <w:rPr>
          <w:lang w:val="sr-Latn-RS"/>
        </w:rPr>
        <w:t xml:space="preserve"> </w:t>
      </w:r>
      <w:r w:rsidRPr="00A22BAC">
        <w:rPr>
          <w:lang w:val="sr-Latn-RS"/>
        </w:rPr>
        <w:t>Opisane funkcionalnosti predstavljaju osnovne mogućnosti sistema koje je neophodno implementirati da bi se zadovoljile potrebe korisnika</w:t>
      </w:r>
      <w:r w:rsidR="00206E1F" w:rsidRPr="00A22BAC">
        <w:rPr>
          <w:lang w:val="sr-Latn-RS"/>
        </w:rPr>
        <w:t xml:space="preserve">. </w:t>
      </w:r>
    </w:p>
    <w:p w14:paraId="3CD401E2" w14:textId="2ACFE138" w:rsidR="00206E1F" w:rsidRDefault="00B64A43">
      <w:pPr>
        <w:pStyle w:val="Heading2"/>
        <w:rPr>
          <w:lang w:val="sr-Latn-RS"/>
        </w:rPr>
      </w:pPr>
      <w:r>
        <w:rPr>
          <w:lang w:val="sr-Latn-RS"/>
        </w:rPr>
        <w:t>Upravljanje korisnicima</w:t>
      </w:r>
    </w:p>
    <w:p w14:paraId="03FFFB56" w14:textId="77777777" w:rsidR="00B64A43" w:rsidRPr="00B64A43" w:rsidRDefault="00B64A43" w:rsidP="00B64A43">
      <w:pPr>
        <w:rPr>
          <w:lang w:val="sr-Latn-RS"/>
        </w:rPr>
      </w:pPr>
    </w:p>
    <w:p w14:paraId="0024C97E" w14:textId="77777777" w:rsidR="00B64A43" w:rsidRDefault="00B64A43" w:rsidP="00B64A43">
      <w:pPr>
        <w:pStyle w:val="BodyText"/>
        <w:ind w:left="0" w:firstLine="720"/>
        <w:rPr>
          <w:b/>
          <w:bCs/>
          <w:lang w:val="sr-Latn-RS"/>
        </w:rPr>
      </w:pPr>
      <w:bookmarkStart w:id="21" w:name="_Toc161771512"/>
      <w:r w:rsidRPr="70430F62">
        <w:rPr>
          <w:b/>
          <w:bCs/>
          <w:lang w:val="sr-Latn-RS"/>
        </w:rPr>
        <w:t>7.1.1 Registracija i profili</w:t>
      </w:r>
    </w:p>
    <w:p w14:paraId="1E52929C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- Opis: Omogucavanje umetnicima i kupcima da kreiraju svoje korisnicke profile.</w:t>
      </w:r>
    </w:p>
    <w:p w14:paraId="60CF281D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- Funkcionalnosti:</w:t>
      </w:r>
    </w:p>
    <w:p w14:paraId="0642C6AB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   - Registrovanje naloga.</w:t>
      </w:r>
    </w:p>
    <w:p w14:paraId="4ACC3156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   - Upravljanje licnim podacima.</w:t>
      </w:r>
    </w:p>
    <w:p w14:paraId="168D9852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   - Postavljanje profila sa biografijom (za umetnike).</w:t>
      </w:r>
    </w:p>
    <w:p w14:paraId="511940BA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</w:t>
      </w:r>
    </w:p>
    <w:p w14:paraId="50D50F96" w14:textId="77777777" w:rsidR="00B64A43" w:rsidRDefault="00B64A43" w:rsidP="00B64A43">
      <w:pPr>
        <w:pStyle w:val="BodyText"/>
        <w:rPr>
          <w:b/>
          <w:bCs/>
          <w:lang w:val="sr-Latn-RS"/>
        </w:rPr>
      </w:pPr>
      <w:r w:rsidRPr="70430F62">
        <w:rPr>
          <w:b/>
          <w:bCs/>
          <w:lang w:val="sr-Latn-RS"/>
        </w:rPr>
        <w:t xml:space="preserve">  7.1.2 Autentifikacija</w:t>
      </w:r>
    </w:p>
    <w:p w14:paraId="18C3DC8A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- Opis: Osiguravanje sigurnog pristupa nalogu.</w:t>
      </w:r>
    </w:p>
    <w:p w14:paraId="2CF054F4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- Funkcionalnosti:</w:t>
      </w:r>
    </w:p>
    <w:p w14:paraId="1AF7DEAC" w14:textId="0E59CB7E" w:rsidR="00B64A43" w:rsidRDefault="00B64A43" w:rsidP="00B64A43">
      <w:pPr>
        <w:pStyle w:val="BodyText"/>
        <w:rPr>
          <w:lang w:val="sr-Latn-RS"/>
        </w:rPr>
      </w:pPr>
      <w:r w:rsidRPr="70430F62">
        <w:rPr>
          <w:lang w:val="sr-Latn-RS"/>
        </w:rPr>
        <w:t xml:space="preserve">      - Prijava putem korisnickog imena i lozinke.</w:t>
      </w:r>
    </w:p>
    <w:p w14:paraId="25E04B8F" w14:textId="77777777" w:rsidR="00B64A43" w:rsidRDefault="00B64A43" w:rsidP="00B64A43">
      <w:pPr>
        <w:pStyle w:val="BodyText"/>
      </w:pPr>
    </w:p>
    <w:bookmarkEnd w:id="21"/>
    <w:p w14:paraId="746FE677" w14:textId="51787183" w:rsidR="002A5E27" w:rsidRDefault="00B64A43" w:rsidP="002A5E27">
      <w:pPr>
        <w:pStyle w:val="Heading2"/>
        <w:rPr>
          <w:lang w:val="sr-Latn-RS"/>
        </w:rPr>
      </w:pPr>
      <w:r>
        <w:rPr>
          <w:lang w:val="sr-Latn-RS"/>
        </w:rPr>
        <w:t>Postavljanje i pregled umetničkih dela</w:t>
      </w:r>
    </w:p>
    <w:p w14:paraId="14A78E34" w14:textId="77777777" w:rsidR="00B64A43" w:rsidRPr="00B64A43" w:rsidRDefault="00B64A43" w:rsidP="00B64A43">
      <w:pPr>
        <w:rPr>
          <w:lang w:val="sr-Latn-RS"/>
        </w:rPr>
      </w:pPr>
    </w:p>
    <w:p w14:paraId="558CBB48" w14:textId="77777777" w:rsidR="00B64A43" w:rsidRDefault="00B64A43" w:rsidP="00B64A43">
      <w:pPr>
        <w:pStyle w:val="BodyText"/>
      </w:pPr>
      <w:bookmarkStart w:id="22" w:name="_Toc161771513"/>
      <w:r w:rsidRPr="70430F62">
        <w:rPr>
          <w:lang w:val="sr-Latn-RS"/>
        </w:rPr>
        <w:t xml:space="preserve">    </w:t>
      </w:r>
      <w:r w:rsidRPr="70430F62">
        <w:rPr>
          <w:b/>
          <w:bCs/>
          <w:lang w:val="sr-Latn-RS"/>
        </w:rPr>
        <w:t>7.2.1 Dodavanje umetnickih dela</w:t>
      </w:r>
    </w:p>
    <w:p w14:paraId="12F98F2D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- Opis: Mogucnost umetnika da postave svoje umetnicke radove na platformu.</w:t>
      </w:r>
    </w:p>
    <w:p w14:paraId="0AF678E8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- Funkcionalnosti:</w:t>
      </w:r>
    </w:p>
    <w:p w14:paraId="2C8921AB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   - Dodavanje slika umetnickih dela.</w:t>
      </w:r>
    </w:p>
    <w:p w14:paraId="23DD583E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   - Unos opisa, dimenzija, stila i cene.</w:t>
      </w:r>
    </w:p>
    <w:p w14:paraId="7D8F020F" w14:textId="77777777" w:rsidR="00B64A43" w:rsidRDefault="00B64A43" w:rsidP="00B64A43">
      <w:pPr>
        <w:pStyle w:val="BodyText"/>
      </w:pPr>
      <w:r w:rsidRPr="70430F62">
        <w:rPr>
          <w:lang w:val="sr-Latn-RS"/>
        </w:rPr>
        <w:lastRenderedPageBreak/>
        <w:t xml:space="preserve"> </w:t>
      </w:r>
    </w:p>
    <w:p w14:paraId="724EFAD9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</w:t>
      </w:r>
      <w:r w:rsidRPr="70430F62">
        <w:rPr>
          <w:b/>
          <w:bCs/>
          <w:lang w:val="sr-Latn-RS"/>
        </w:rPr>
        <w:t xml:space="preserve">  7.2.2 Pretraga i filtriranje</w:t>
      </w:r>
    </w:p>
    <w:p w14:paraId="5AFA4B58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- Opis: Omogucavanje korisnicima da lako pretrazuju i filtriraju umetnicka dela.</w:t>
      </w:r>
    </w:p>
    <w:p w14:paraId="4F295A31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- Funkcionalnosti:</w:t>
      </w:r>
    </w:p>
    <w:p w14:paraId="0075E0DF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   - Pretraga po kljucnim recima, umetnicima, stilovima.</w:t>
      </w:r>
    </w:p>
    <w:p w14:paraId="45408109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   - Filtriranje po ceni, kategoriji, tehnici.</w:t>
      </w:r>
    </w:p>
    <w:p w14:paraId="56A30EAF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</w:t>
      </w:r>
    </w:p>
    <w:p w14:paraId="487741C4" w14:textId="77777777" w:rsidR="00B64A43" w:rsidRDefault="00B64A43" w:rsidP="00B64A43">
      <w:pPr>
        <w:pStyle w:val="BodyText"/>
        <w:rPr>
          <w:b/>
          <w:bCs/>
          <w:lang w:val="sr-Latn-RS"/>
        </w:rPr>
      </w:pPr>
      <w:r w:rsidRPr="70430F62">
        <w:rPr>
          <w:lang w:val="sr-Latn-RS"/>
        </w:rPr>
        <w:t xml:space="preserve">   </w:t>
      </w:r>
      <w:r w:rsidRPr="70430F62">
        <w:rPr>
          <w:b/>
          <w:bCs/>
          <w:lang w:val="sr-Latn-RS"/>
        </w:rPr>
        <w:t>7.2.3 Pregled profila umetnika</w:t>
      </w:r>
    </w:p>
    <w:p w14:paraId="2222CF27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- Opis: Pruzanje platforme umetnicima da predstave svoj rad i biografiju.</w:t>
      </w:r>
    </w:p>
    <w:p w14:paraId="2C71C191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- Funkcionalnosti:</w:t>
      </w:r>
    </w:p>
    <w:p w14:paraId="231BAC92" w14:textId="77777777" w:rsidR="00B64A43" w:rsidRDefault="00B64A43" w:rsidP="00B64A43">
      <w:pPr>
        <w:pStyle w:val="BodyText"/>
        <w:rPr>
          <w:lang w:val="sr-Latn-RS"/>
        </w:rPr>
      </w:pPr>
      <w:r w:rsidRPr="70430F62">
        <w:rPr>
          <w:lang w:val="sr-Latn-RS"/>
        </w:rPr>
        <w:t xml:space="preserve">      - Prikaz biografije, umetničkih dela i statistika.</w:t>
      </w:r>
    </w:p>
    <w:p w14:paraId="77B82F28" w14:textId="77777777" w:rsidR="00B64A43" w:rsidRDefault="00B64A43" w:rsidP="00B64A43">
      <w:pPr>
        <w:pStyle w:val="BodyText"/>
        <w:rPr>
          <w:b/>
          <w:lang w:val="sr-Latn-RS"/>
        </w:rPr>
      </w:pPr>
      <w:r>
        <w:rPr>
          <w:lang w:val="sr-Latn-RS"/>
        </w:rPr>
        <w:t xml:space="preserve">   </w:t>
      </w:r>
      <w:r>
        <w:rPr>
          <w:b/>
          <w:lang w:val="sr-Latn-RS"/>
        </w:rPr>
        <w:t>7.2.4 Pregled istaknutih aukcija</w:t>
      </w:r>
    </w:p>
    <w:p w14:paraId="6FF614BA" w14:textId="77777777" w:rsidR="00B64A43" w:rsidRDefault="00B64A43" w:rsidP="00B64A43">
      <w:pPr>
        <w:pStyle w:val="BodyText"/>
        <w:rPr>
          <w:lang w:val="sr-Latn-RS"/>
        </w:rPr>
      </w:pPr>
      <w:r>
        <w:rPr>
          <w:b/>
          <w:lang w:val="sr-Latn-RS"/>
        </w:rPr>
        <w:t xml:space="preserve">   -</w:t>
      </w:r>
      <w:r>
        <w:rPr>
          <w:lang w:val="sr-Latn-RS"/>
        </w:rPr>
        <w:t>Opis: Pružanje predstavljanja akutelnih/“vrućih</w:t>
      </w:r>
      <w:r>
        <w:t xml:space="preserve">” </w:t>
      </w:r>
      <w:r>
        <w:rPr>
          <w:lang w:val="sr-Latn-RS"/>
        </w:rPr>
        <w:t>aukcija.</w:t>
      </w:r>
    </w:p>
    <w:p w14:paraId="4E8625DF" w14:textId="7B070BAC" w:rsidR="00B64A43" w:rsidRDefault="00B64A43" w:rsidP="00B64A43">
      <w:pPr>
        <w:pStyle w:val="BodyText"/>
        <w:rPr>
          <w:lang w:val="sr-Latn-RS"/>
        </w:rPr>
      </w:pPr>
      <w:r>
        <w:rPr>
          <w:b/>
          <w:lang w:val="sr-Latn-RS"/>
        </w:rPr>
        <w:t xml:space="preserve">   -</w:t>
      </w:r>
      <w:r>
        <w:rPr>
          <w:lang w:val="sr-Latn-RS"/>
        </w:rPr>
        <w:t>Funkcionalnosti: Dodatan prikaz izdvojenih aukcija.</w:t>
      </w:r>
    </w:p>
    <w:p w14:paraId="5857BAD2" w14:textId="77777777" w:rsidR="00B64A43" w:rsidRPr="007F664D" w:rsidRDefault="00B64A43" w:rsidP="00B64A43">
      <w:pPr>
        <w:pStyle w:val="BodyText"/>
        <w:rPr>
          <w:lang w:val="sr-Latn-RS"/>
        </w:rPr>
      </w:pPr>
    </w:p>
    <w:bookmarkEnd w:id="22"/>
    <w:p w14:paraId="29C6C006" w14:textId="0603118A" w:rsidR="00206E1F" w:rsidRDefault="00B64A43" w:rsidP="005A3F8C">
      <w:pPr>
        <w:pStyle w:val="Heading2"/>
        <w:rPr>
          <w:lang w:val="sr-Latn-RS"/>
        </w:rPr>
      </w:pPr>
      <w:r>
        <w:rPr>
          <w:lang w:val="sr-Latn-RS"/>
        </w:rPr>
        <w:t>Proces kupovine</w:t>
      </w:r>
    </w:p>
    <w:p w14:paraId="3EC4943B" w14:textId="77777777" w:rsidR="00B64A43" w:rsidRPr="00B64A43" w:rsidRDefault="00B64A43" w:rsidP="00B64A43">
      <w:pPr>
        <w:rPr>
          <w:lang w:val="sr-Latn-RS"/>
        </w:rPr>
      </w:pPr>
    </w:p>
    <w:p w14:paraId="3D391767" w14:textId="77777777" w:rsidR="00B64A43" w:rsidRPr="00A22BAC" w:rsidRDefault="00B64A43" w:rsidP="00B64A43">
      <w:pPr>
        <w:pStyle w:val="BodyText"/>
        <w:ind w:left="0" w:firstLine="720"/>
        <w:rPr>
          <w:b/>
          <w:bCs/>
          <w:lang w:val="sr-Latn-RS"/>
        </w:rPr>
      </w:pPr>
      <w:bookmarkStart w:id="23" w:name="_Toc161771514"/>
      <w:r w:rsidRPr="70430F62">
        <w:rPr>
          <w:b/>
          <w:bCs/>
          <w:lang w:val="sr-Latn-RS"/>
        </w:rPr>
        <w:t xml:space="preserve">7.3.1 </w:t>
      </w:r>
      <w:r>
        <w:rPr>
          <w:b/>
          <w:bCs/>
          <w:lang w:val="sr-Latn-RS"/>
        </w:rPr>
        <w:t>Mogućnost postavljanje svoje licitacije</w:t>
      </w:r>
    </w:p>
    <w:p w14:paraId="524397AB" w14:textId="77777777" w:rsidR="00B64A43" w:rsidRPr="00A22BAC" w:rsidRDefault="00B64A43" w:rsidP="00B64A43">
      <w:pPr>
        <w:pStyle w:val="BodyText"/>
      </w:pPr>
      <w:r w:rsidRPr="70430F62">
        <w:rPr>
          <w:lang w:val="sr-Latn-RS"/>
        </w:rPr>
        <w:t xml:space="preserve">   - Opis: Omogucavanje korisnicima da dodaju </w:t>
      </w:r>
      <w:r>
        <w:rPr>
          <w:lang w:val="sr-Latn-RS"/>
        </w:rPr>
        <w:t>vrše licitaciju za delo po njihovom izboru</w:t>
      </w:r>
      <w:r w:rsidRPr="70430F62">
        <w:rPr>
          <w:lang w:val="sr-Latn-RS"/>
        </w:rPr>
        <w:t>.</w:t>
      </w:r>
    </w:p>
    <w:p w14:paraId="061E5F61" w14:textId="77777777" w:rsidR="00B64A43" w:rsidRPr="00A22BAC" w:rsidRDefault="00B64A43" w:rsidP="00B64A43">
      <w:pPr>
        <w:pStyle w:val="BodyText"/>
      </w:pPr>
      <w:r w:rsidRPr="70430F62">
        <w:rPr>
          <w:lang w:val="sr-Latn-RS"/>
        </w:rPr>
        <w:t xml:space="preserve">   - Funkcionalnosti:</w:t>
      </w:r>
    </w:p>
    <w:p w14:paraId="563DC110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   - </w:t>
      </w:r>
      <w:r>
        <w:rPr>
          <w:lang w:val="sr-Latn-RS"/>
        </w:rPr>
        <w:t>Dodavanje licitacije korisnika.</w:t>
      </w:r>
    </w:p>
    <w:p w14:paraId="1A245ED4" w14:textId="26CC98CF" w:rsidR="00B64A43" w:rsidRDefault="00B64A43" w:rsidP="00B64A43">
      <w:pPr>
        <w:pStyle w:val="BodyText"/>
        <w:ind w:left="0"/>
        <w:rPr>
          <w:b/>
          <w:bCs/>
          <w:lang w:val="sr-Latn-RS"/>
        </w:rPr>
      </w:pPr>
      <w:r w:rsidRPr="70430F62">
        <w:rPr>
          <w:b/>
          <w:bCs/>
          <w:lang w:val="sr-Latn-RS"/>
        </w:rPr>
        <w:t xml:space="preserve">  </w:t>
      </w:r>
      <w:r>
        <w:tab/>
      </w:r>
      <w:r w:rsidRPr="70430F62">
        <w:rPr>
          <w:b/>
          <w:bCs/>
          <w:lang w:val="sr-Latn-RS"/>
        </w:rPr>
        <w:t>7.3.3 Pra</w:t>
      </w:r>
      <w:r>
        <w:rPr>
          <w:b/>
          <w:bCs/>
          <w:lang w:val="sr-Latn-RS"/>
        </w:rPr>
        <w:t>ć</w:t>
      </w:r>
      <w:r w:rsidRPr="70430F62">
        <w:rPr>
          <w:b/>
          <w:bCs/>
          <w:lang w:val="sr-Latn-RS"/>
        </w:rPr>
        <w:t>enje statusa narudzbine</w:t>
      </w:r>
    </w:p>
    <w:p w14:paraId="0056A098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- Opis: Informisanje kupaca o statusu njihovih narudzbina.</w:t>
      </w:r>
    </w:p>
    <w:p w14:paraId="165B95D4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- Funkcionalnosti:</w:t>
      </w:r>
    </w:p>
    <w:p w14:paraId="528F98BE" w14:textId="16775EA6" w:rsidR="00B64A43" w:rsidRDefault="00B64A43" w:rsidP="00B64A43">
      <w:pPr>
        <w:pStyle w:val="BodyText"/>
        <w:rPr>
          <w:lang w:val="sr-Latn-RS"/>
        </w:rPr>
      </w:pPr>
      <w:r w:rsidRPr="70430F62">
        <w:rPr>
          <w:lang w:val="sr-Latn-RS"/>
        </w:rPr>
        <w:t xml:space="preserve">      - Obavestenja o obradi, slanju i isporuci.</w:t>
      </w:r>
    </w:p>
    <w:p w14:paraId="7C76B728" w14:textId="77777777" w:rsidR="00B64A43" w:rsidRDefault="00B64A43" w:rsidP="00B64A43">
      <w:pPr>
        <w:pStyle w:val="BodyText"/>
      </w:pPr>
    </w:p>
    <w:bookmarkEnd w:id="23"/>
    <w:p w14:paraId="3FE38DD0" w14:textId="183A6D71" w:rsidR="002A5E27" w:rsidRDefault="00B64A43" w:rsidP="002A5E27">
      <w:pPr>
        <w:pStyle w:val="Heading2"/>
        <w:rPr>
          <w:lang w:val="sr-Latn-RS"/>
        </w:rPr>
      </w:pPr>
      <w:r>
        <w:rPr>
          <w:lang w:val="sr-Latn-RS"/>
        </w:rPr>
        <w:t>Korisničko interagovanje</w:t>
      </w:r>
    </w:p>
    <w:p w14:paraId="1485396E" w14:textId="77777777" w:rsidR="00B64A43" w:rsidRPr="00B64A43" w:rsidRDefault="00B64A43" w:rsidP="00B64A43">
      <w:pPr>
        <w:rPr>
          <w:lang w:val="sr-Latn-RS"/>
        </w:rPr>
      </w:pPr>
    </w:p>
    <w:p w14:paraId="5F2BECD2" w14:textId="2150296C" w:rsidR="00B64A43" w:rsidRPr="00B64A43" w:rsidRDefault="00B64A43" w:rsidP="00B64A43">
      <w:pPr>
        <w:pStyle w:val="BodyText"/>
        <w:rPr>
          <w:b/>
          <w:bCs/>
        </w:rPr>
      </w:pPr>
      <w:bookmarkStart w:id="24" w:name="_Toc161771515"/>
      <w:r w:rsidRPr="70430F62">
        <w:rPr>
          <w:b/>
          <w:bCs/>
          <w:lang w:val="sr-Latn-RS"/>
        </w:rPr>
        <w:t xml:space="preserve">7.4.1 </w:t>
      </w:r>
      <w:r>
        <w:rPr>
          <w:b/>
          <w:bCs/>
          <w:lang w:val="sr-Latn-RS"/>
        </w:rPr>
        <w:t xml:space="preserve">Izabir </w:t>
      </w:r>
      <w:r>
        <w:rPr>
          <w:b/>
          <w:bCs/>
        </w:rPr>
        <w:t>“</w:t>
      </w:r>
      <w:proofErr w:type="spellStart"/>
      <w:r>
        <w:rPr>
          <w:b/>
          <w:bCs/>
        </w:rPr>
        <w:t>favorita</w:t>
      </w:r>
      <w:proofErr w:type="spellEnd"/>
      <w:r>
        <w:rPr>
          <w:b/>
          <w:bCs/>
        </w:rPr>
        <w:t>”</w:t>
      </w:r>
    </w:p>
    <w:p w14:paraId="332919E5" w14:textId="42FBCF70" w:rsidR="00B64A43" w:rsidRDefault="00B64A43" w:rsidP="00B64A43">
      <w:pPr>
        <w:pStyle w:val="BodyText"/>
      </w:pPr>
      <w:r w:rsidRPr="70430F62">
        <w:rPr>
          <w:lang w:val="sr-Latn-RS"/>
        </w:rPr>
        <w:t xml:space="preserve">   - Opis: Omogucavanje kupcima da </w:t>
      </w:r>
      <w:r>
        <w:rPr>
          <w:lang w:val="sr-Latn-RS"/>
        </w:rPr>
        <w:t>izaberu svog omiljenog umetnika</w:t>
      </w:r>
      <w:r w:rsidRPr="70430F62">
        <w:rPr>
          <w:lang w:val="sr-Latn-RS"/>
        </w:rPr>
        <w:t>.</w:t>
      </w:r>
    </w:p>
    <w:p w14:paraId="4AD3255B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- Funkcionalnosti:</w:t>
      </w:r>
    </w:p>
    <w:p w14:paraId="20047A15" w14:textId="462B97C1" w:rsidR="00B64A43" w:rsidRDefault="00B64A43" w:rsidP="00B64A43">
      <w:pPr>
        <w:pStyle w:val="BodyText"/>
        <w:rPr>
          <w:lang w:val="sr-Latn-RS"/>
        </w:rPr>
      </w:pPr>
      <w:r w:rsidRPr="70430F62">
        <w:rPr>
          <w:lang w:val="sr-Latn-RS"/>
        </w:rPr>
        <w:t xml:space="preserve">      - </w:t>
      </w:r>
      <w:r>
        <w:rPr>
          <w:lang w:val="sr-Latn-RS"/>
        </w:rPr>
        <w:t>Praćenje rada izabranog umetnika.</w:t>
      </w:r>
    </w:p>
    <w:p w14:paraId="19C7920B" w14:textId="77777777" w:rsidR="00B64A43" w:rsidRDefault="00B64A43" w:rsidP="00B64A43">
      <w:pPr>
        <w:pStyle w:val="BodyText"/>
      </w:pPr>
    </w:p>
    <w:bookmarkEnd w:id="24"/>
    <w:p w14:paraId="5BCF074A" w14:textId="6BCC5ABA" w:rsidR="00206E1F" w:rsidRDefault="00B64A43">
      <w:pPr>
        <w:pStyle w:val="Heading2"/>
        <w:rPr>
          <w:lang w:val="sr-Latn-RS"/>
        </w:rPr>
      </w:pPr>
      <w:r>
        <w:rPr>
          <w:lang w:val="sr-Latn-RS"/>
        </w:rPr>
        <w:t>Administracija i analitika</w:t>
      </w:r>
    </w:p>
    <w:p w14:paraId="19C17035" w14:textId="77777777" w:rsidR="00B64A43" w:rsidRPr="00B64A43" w:rsidRDefault="00B64A43" w:rsidP="00B64A43">
      <w:pPr>
        <w:rPr>
          <w:lang w:val="sr-Latn-RS"/>
        </w:rPr>
      </w:pPr>
    </w:p>
    <w:p w14:paraId="42CD713E" w14:textId="77777777" w:rsidR="00B64A43" w:rsidRDefault="00B64A43" w:rsidP="00B64A43">
      <w:pPr>
        <w:pStyle w:val="BodyText"/>
        <w:rPr>
          <w:b/>
          <w:bCs/>
          <w:lang w:val="sr-Latn-RS"/>
        </w:rPr>
      </w:pPr>
      <w:bookmarkStart w:id="25" w:name="_Toc161771516"/>
      <w:r w:rsidRPr="70430F62">
        <w:rPr>
          <w:b/>
          <w:bCs/>
          <w:lang w:val="sr-Latn-RS"/>
        </w:rPr>
        <w:t>7.5.1 Upravljanje nalogom</w:t>
      </w:r>
    </w:p>
    <w:p w14:paraId="5E7E24A0" w14:textId="77777777" w:rsidR="00B64A43" w:rsidRDefault="00B64A43" w:rsidP="00B64A43">
      <w:pPr>
        <w:pStyle w:val="BodyText"/>
      </w:pPr>
      <w:r w:rsidRPr="70430F62">
        <w:rPr>
          <w:lang w:val="sr-Latn-RS"/>
        </w:rPr>
        <w:lastRenderedPageBreak/>
        <w:t xml:space="preserve">   - Opis: Alati za administratore platforme.</w:t>
      </w:r>
    </w:p>
    <w:p w14:paraId="284FE472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- Funkcionalnosti:</w:t>
      </w:r>
    </w:p>
    <w:p w14:paraId="1BFBA67C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   - Upravljanje korisnickim nalozima.</w:t>
      </w:r>
    </w:p>
    <w:p w14:paraId="202E97F3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</w:t>
      </w:r>
    </w:p>
    <w:p w14:paraId="368801E5" w14:textId="77777777" w:rsidR="00B64A43" w:rsidRDefault="00B64A43" w:rsidP="00B64A43">
      <w:pPr>
        <w:pStyle w:val="BodyText"/>
        <w:rPr>
          <w:b/>
          <w:bCs/>
          <w:lang w:val="sr-Latn-RS"/>
        </w:rPr>
      </w:pPr>
      <w:r w:rsidRPr="70430F62">
        <w:rPr>
          <w:b/>
          <w:bCs/>
          <w:lang w:val="sr-Latn-RS"/>
        </w:rPr>
        <w:t xml:space="preserve">  7.5.2 Podesavanje cena i provizija</w:t>
      </w:r>
    </w:p>
    <w:p w14:paraId="1ABD8603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- Opis: Kontrola nad cenama umetnickih dela i sistemskih provizija.</w:t>
      </w:r>
    </w:p>
    <w:p w14:paraId="73CAD011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- Funkcionalnosti:</w:t>
      </w:r>
    </w:p>
    <w:p w14:paraId="469D181B" w14:textId="77777777" w:rsidR="00B64A43" w:rsidRDefault="00B64A43" w:rsidP="00B64A43">
      <w:pPr>
        <w:pStyle w:val="BodyText"/>
      </w:pPr>
      <w:r w:rsidRPr="70430F62">
        <w:rPr>
          <w:lang w:val="sr-Latn-RS"/>
        </w:rPr>
        <w:t xml:space="preserve">      - Postavljanje cena i promocija.</w:t>
      </w:r>
    </w:p>
    <w:p w14:paraId="13B2AE6F" w14:textId="5E6C2D43" w:rsidR="00B64A43" w:rsidRDefault="00B64A43" w:rsidP="00B64A43">
      <w:pPr>
        <w:pStyle w:val="BodyText"/>
        <w:rPr>
          <w:lang w:val="sr-Latn-RS"/>
        </w:rPr>
      </w:pPr>
      <w:r w:rsidRPr="70430F62">
        <w:rPr>
          <w:lang w:val="sr-Latn-RS"/>
        </w:rPr>
        <w:t xml:space="preserve">      - Upravljanje sistemskim provizijama.</w:t>
      </w:r>
    </w:p>
    <w:p w14:paraId="77113FE0" w14:textId="77777777" w:rsidR="00B64A43" w:rsidRDefault="00B64A43" w:rsidP="00B64A43">
      <w:pPr>
        <w:pStyle w:val="BodyText"/>
      </w:pPr>
    </w:p>
    <w:p w14:paraId="0C8BE301" w14:textId="77777777" w:rsidR="00206E1F" w:rsidRPr="00A22BAC" w:rsidRDefault="00B849B5" w:rsidP="00B849B5">
      <w:pPr>
        <w:pStyle w:val="Heading1"/>
        <w:numPr>
          <w:ilvl w:val="0"/>
          <w:numId w:val="12"/>
        </w:numPr>
        <w:rPr>
          <w:lang w:val="sr-Latn-RS"/>
        </w:rPr>
      </w:pPr>
      <w:bookmarkStart w:id="26" w:name="_Toc161771518"/>
      <w:bookmarkEnd w:id="25"/>
      <w:r w:rsidRPr="00A22BAC">
        <w:rPr>
          <w:lang w:val="sr-Latn-RS"/>
        </w:rPr>
        <w:t>Ograničenja</w:t>
      </w:r>
      <w:bookmarkEnd w:id="26"/>
      <w:r w:rsidR="00206E1F" w:rsidRPr="00A22BAC">
        <w:rPr>
          <w:lang w:val="sr-Latn-RS"/>
        </w:rPr>
        <w:t xml:space="preserve"> </w:t>
      </w:r>
    </w:p>
    <w:p w14:paraId="6D90678A" w14:textId="39E852CB" w:rsidR="00206E1F" w:rsidRPr="00A22BAC" w:rsidRDefault="000B244F" w:rsidP="00A82910">
      <w:pPr>
        <w:pStyle w:val="BodyText"/>
        <w:rPr>
          <w:lang w:val="sr-Latn-RS"/>
        </w:rPr>
      </w:pPr>
      <w:r>
        <w:rPr>
          <w:lang w:val="sr-Latn-RS"/>
        </w:rPr>
        <w:t>H-Art</w:t>
      </w:r>
      <w:r w:rsidR="00A82910" w:rsidRPr="00A22BAC">
        <w:rPr>
          <w:lang w:val="sr-Latn-RS"/>
        </w:rPr>
        <w:t xml:space="preserve"> će biti razvijan pod sledećim ograničenjima:</w:t>
      </w:r>
    </w:p>
    <w:p w14:paraId="57E11297" w14:textId="63D6B161" w:rsidR="00206E1F" w:rsidRPr="00A22BAC" w:rsidRDefault="000B244F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>
        <w:rPr>
          <w:lang w:val="sr-Latn-RS"/>
        </w:rPr>
        <w:t>Korisničko iskustvo: Potrebno je da korisničko iskustvo bude intuitivno, jednostavno za korišćenje i prilagodjeno različitim uredjajima, kako bi se osiguralo visoko zadovoljstvo korisnika.</w:t>
      </w:r>
    </w:p>
    <w:p w14:paraId="709315A0" w14:textId="3E5FC402" w:rsidR="00206E1F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Sistem će se osloniti na besplatna softverska rešenja (skripting jezik, DBMS, Web server), tako da neće zahtevati kupovinu dodatnog softvera</w:t>
      </w:r>
      <w:r w:rsidR="00206E1F" w:rsidRPr="00A22BAC">
        <w:rPr>
          <w:lang w:val="sr-Latn-RS"/>
        </w:rPr>
        <w:t>.</w:t>
      </w:r>
    </w:p>
    <w:p w14:paraId="7AEF5E89" w14:textId="7B628AC9" w:rsidR="000B244F" w:rsidRPr="00A22BAC" w:rsidRDefault="000B244F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>
        <w:rPr>
          <w:lang w:val="sr-Latn-RS"/>
        </w:rPr>
        <w:t>Skalabilnost: Platforma treba da bude skalabilna kako bi mogla da podrži rastući broj korisnika, predmeta na aukciji i transakcija bez gubitka performansi.</w:t>
      </w:r>
    </w:p>
    <w:p w14:paraId="55B1951B" w14:textId="77777777" w:rsidR="00206E1F" w:rsidRPr="00A22BAC" w:rsidRDefault="00B849B5" w:rsidP="00B849B5">
      <w:pPr>
        <w:pStyle w:val="Heading1"/>
        <w:numPr>
          <w:ilvl w:val="0"/>
          <w:numId w:val="20"/>
        </w:numPr>
        <w:rPr>
          <w:lang w:val="sr-Latn-RS"/>
        </w:rPr>
      </w:pPr>
      <w:bookmarkStart w:id="27" w:name="_Toc161771519"/>
      <w:r w:rsidRPr="00A22BAC">
        <w:rPr>
          <w:lang w:val="sr-Latn-RS"/>
        </w:rPr>
        <w:t>Zahtevi u pogledu kvaliteta</w:t>
      </w:r>
      <w:bookmarkEnd w:id="27"/>
      <w:r w:rsidR="00206E1F" w:rsidRPr="00A22BAC">
        <w:rPr>
          <w:lang w:val="sr-Latn-RS"/>
        </w:rPr>
        <w:t xml:space="preserve"> </w:t>
      </w:r>
    </w:p>
    <w:p w14:paraId="18B221ED" w14:textId="5D54D3EB" w:rsidR="00206E1F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U ovom odeljku definisan je očekivani kvalitet u pogledu performansi, robusnosti, tolerancije na otkaze i lakoće korišćenja.</w:t>
      </w:r>
    </w:p>
    <w:p w14:paraId="1A52CA6C" w14:textId="3FBE8DD1" w:rsidR="003D4101" w:rsidRPr="00A22BAC" w:rsidRDefault="003D4101" w:rsidP="00BC2229">
      <w:pPr>
        <w:pStyle w:val="BodyText"/>
        <w:rPr>
          <w:lang w:val="sr-Latn-RS"/>
        </w:rPr>
      </w:pPr>
      <w:r>
        <w:rPr>
          <w:lang w:val="sr-Latn-RS"/>
        </w:rPr>
        <w:t>Pouzdanost: Platforma mora da bude pouzdana i stabilna, minimizirajući rizik od padova sistema ili gubitka podataka tokom transakcija.</w:t>
      </w:r>
    </w:p>
    <w:p w14:paraId="04CC30E8" w14:textId="3304E1BD" w:rsidR="00BC2229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Dostupnost</w:t>
      </w:r>
      <w:r w:rsidR="00206E1F" w:rsidRPr="00A22BAC">
        <w:rPr>
          <w:lang w:val="sr-Latn-RS"/>
        </w:rPr>
        <w:t xml:space="preserve">:  </w:t>
      </w:r>
      <w:r w:rsidR="003D4101">
        <w:rPr>
          <w:lang w:val="sr-Latn-RS"/>
        </w:rPr>
        <w:t>Sistem treba da bude dostupan 24/7 kako bi korisnici mogli pristupiti aukcijama i izvršiti transakcije u bilo koje vreme.</w:t>
      </w:r>
      <w:r w:rsidRPr="00A22BAC">
        <w:rPr>
          <w:lang w:val="sr-Latn-RS"/>
        </w:rPr>
        <w:t>.</w:t>
      </w:r>
    </w:p>
    <w:p w14:paraId="287CE36A" w14:textId="77777777" w:rsidR="00206E1F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Lakoća korišćenja:</w:t>
      </w:r>
      <w:r w:rsidR="00206E1F" w:rsidRPr="00A22BAC">
        <w:rPr>
          <w:lang w:val="sr-Latn-RS"/>
        </w:rPr>
        <w:t xml:space="preserve"> </w:t>
      </w:r>
      <w:r w:rsidR="0069445A" w:rsidRPr="00A22BAC">
        <w:rPr>
          <w:lang w:val="sr-Latn-RS"/>
        </w:rPr>
        <w:t xml:space="preserve"> </w:t>
      </w:r>
      <w:r w:rsidRPr="00A22BAC">
        <w:rPr>
          <w:lang w:val="sr-Latn-RS"/>
        </w:rPr>
        <w:t>Sistem će posedovati jednostavan i intuitivan interfejs prilagođen profilima korisnika koji će ga koristiti.</w:t>
      </w:r>
    </w:p>
    <w:p w14:paraId="5A2D16A6" w14:textId="77777777" w:rsidR="00206E1F" w:rsidRPr="00A22BAC" w:rsidRDefault="0069445A" w:rsidP="001F7D36">
      <w:pPr>
        <w:pStyle w:val="BodyText"/>
        <w:rPr>
          <w:lang w:val="sr-Latn-RS"/>
        </w:rPr>
      </w:pPr>
      <w:r w:rsidRPr="00A22BAC">
        <w:rPr>
          <w:lang w:val="sr-Latn-RS"/>
        </w:rPr>
        <w:t>Održavanje</w:t>
      </w:r>
      <w:r w:rsidR="00206E1F" w:rsidRPr="00A22BAC">
        <w:rPr>
          <w:lang w:val="sr-Latn-RS"/>
        </w:rPr>
        <w:t xml:space="preserve">:  </w:t>
      </w:r>
      <w:r w:rsidRPr="00A22BAC">
        <w:rPr>
          <w:lang w:val="sr-Latn-RS"/>
        </w:rPr>
        <w:t xml:space="preserve">Sistem </w:t>
      </w:r>
      <w:r w:rsidR="001F7D36" w:rsidRPr="00A22BAC">
        <w:rPr>
          <w:lang w:val="sr-Latn-RS"/>
        </w:rPr>
        <w:t>treba</w:t>
      </w:r>
      <w:r w:rsidRPr="00A22BAC">
        <w:rPr>
          <w:lang w:val="sr-Latn-RS"/>
        </w:rPr>
        <w:t xml:space="preserve"> biti jednostavan za održavanje. Potrebno je izdvojiti grafički dizajn od sadržaja. Podatke koje čine sadržaj treba čuvati u bazi podataka</w:t>
      </w:r>
      <w:r w:rsidR="00206E1F" w:rsidRPr="00A22BAC">
        <w:rPr>
          <w:lang w:val="sr-Latn-RS"/>
        </w:rPr>
        <w:t>.</w:t>
      </w:r>
    </w:p>
    <w:p w14:paraId="0ECAC08A" w14:textId="77777777" w:rsidR="00206E1F" w:rsidRPr="00A22BAC" w:rsidRDefault="00B849B5" w:rsidP="00206E1F">
      <w:pPr>
        <w:pStyle w:val="Heading1"/>
        <w:tabs>
          <w:tab w:val="left" w:pos="1276"/>
        </w:tabs>
        <w:rPr>
          <w:lang w:val="sr-Latn-RS"/>
        </w:rPr>
      </w:pPr>
      <w:bookmarkStart w:id="28" w:name="_Toc161771520"/>
      <w:r w:rsidRPr="00A22BAC">
        <w:rPr>
          <w:lang w:val="sr-Latn-RS"/>
        </w:rPr>
        <w:t>Prioritet funkcionalnosti</w:t>
      </w:r>
      <w:bookmarkEnd w:id="28"/>
    </w:p>
    <w:p w14:paraId="134926A2" w14:textId="77777777" w:rsidR="00206E1F" w:rsidRPr="00A22BAC" w:rsidRDefault="00CA62F9" w:rsidP="00CA62F9">
      <w:pPr>
        <w:pStyle w:val="BodyText"/>
        <w:rPr>
          <w:lang w:val="sr-Latn-RS"/>
        </w:rPr>
      </w:pPr>
      <w:r w:rsidRPr="00A22BAC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785BC6AD" w14:textId="4BDDB0FB" w:rsidR="00C83DEF" w:rsidRPr="00A22BAC" w:rsidRDefault="003D4101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Korisnički nalozi i Profili: Omogućiti korisnicima kreiranje naloga, upravljanje profilima, pregled istorije licitacija i transakcija.</w:t>
      </w:r>
    </w:p>
    <w:p w14:paraId="73E1D308" w14:textId="498FCFC9" w:rsidR="00C83DEF" w:rsidRPr="00A22BAC" w:rsidRDefault="003D4101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Pregled i pretraga predmeta: Omogućiti korisnicima da pretražuju i pregledaju predmete na aukciji po različitim kriterijumima kao što su kategorija, autr, cena i itd.</w:t>
      </w:r>
      <w:r w:rsidR="00D21A8C" w:rsidRPr="00A22BAC">
        <w:rPr>
          <w:lang w:val="sr-Latn-RS"/>
        </w:rPr>
        <w:t xml:space="preserve"> </w:t>
      </w:r>
    </w:p>
    <w:p w14:paraId="3969C13C" w14:textId="001657AE" w:rsidR="00C83DEF" w:rsidRPr="00A22BAC" w:rsidRDefault="003D4101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Implementirati sistem licitacija koji omogućava korisnicima da licitiraju predmete i izvrše kupovinu po završetku aukcije.</w:t>
      </w:r>
    </w:p>
    <w:p w14:paraId="72B5A540" w14:textId="02F7789E" w:rsidR="00206E1F" w:rsidRPr="003D4101" w:rsidRDefault="003D4101" w:rsidP="003D4101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lastRenderedPageBreak/>
        <w:t>Obaveštenja: Pružiti sistem obaveštenja o statuu licitacija, novim predmetima na aukciji.</w:t>
      </w:r>
    </w:p>
    <w:p w14:paraId="3D91835C" w14:textId="77777777" w:rsidR="00206E1F" w:rsidRPr="00A22BAC" w:rsidRDefault="00B849B5">
      <w:pPr>
        <w:pStyle w:val="Heading1"/>
        <w:rPr>
          <w:lang w:val="sr-Latn-RS"/>
        </w:rPr>
      </w:pPr>
      <w:bookmarkStart w:id="29" w:name="_Toc161771521"/>
      <w:r w:rsidRPr="00A22BAC">
        <w:rPr>
          <w:lang w:val="sr-Latn-RS"/>
        </w:rPr>
        <w:t>Nefunkcionalni zahtevi</w:t>
      </w:r>
      <w:bookmarkEnd w:id="29"/>
    </w:p>
    <w:p w14:paraId="126924AF" w14:textId="77777777" w:rsidR="00206E1F" w:rsidRPr="00A22BAC" w:rsidRDefault="00B849B5" w:rsidP="00B849B5">
      <w:pPr>
        <w:pStyle w:val="Heading2"/>
        <w:rPr>
          <w:lang w:val="sr-Latn-RS"/>
        </w:rPr>
      </w:pPr>
      <w:bookmarkStart w:id="30" w:name="_Toc161771522"/>
      <w:r w:rsidRPr="00A22BAC">
        <w:rPr>
          <w:lang w:val="sr-Latn-RS"/>
        </w:rPr>
        <w:t>Zahtevi u pogledu standardizacije</w:t>
      </w:r>
      <w:bookmarkEnd w:id="30"/>
    </w:p>
    <w:p w14:paraId="66B11341" w14:textId="674EF43A" w:rsidR="00206E1F" w:rsidRPr="00A22BAC" w:rsidRDefault="00AC5787" w:rsidP="003356F6">
      <w:pPr>
        <w:pStyle w:val="BodyText"/>
        <w:rPr>
          <w:lang w:val="sr-Latn-RS"/>
        </w:rPr>
      </w:pPr>
      <w:r>
        <w:rPr>
          <w:lang w:val="sr-Latn-RS"/>
        </w:rPr>
        <w:t>Sistem treba da bude u skladu sa relevatnim standardima i regulativama za online trgovinu, kao što su GDRP za zaštitu podataka o ličnosti i slično.</w:t>
      </w:r>
    </w:p>
    <w:p w14:paraId="323CA1F8" w14:textId="77777777" w:rsidR="00206E1F" w:rsidRPr="00A22BAC" w:rsidRDefault="00B849B5" w:rsidP="00B849B5">
      <w:pPr>
        <w:pStyle w:val="Heading2"/>
        <w:rPr>
          <w:lang w:val="sr-Latn-RS"/>
        </w:rPr>
      </w:pPr>
      <w:bookmarkStart w:id="31" w:name="_Toc161771523"/>
      <w:r w:rsidRPr="00A22BAC">
        <w:rPr>
          <w:lang w:val="sr-Latn-RS"/>
        </w:rPr>
        <w:t>Sistemski zahtevi</w:t>
      </w:r>
      <w:bookmarkEnd w:id="31"/>
    </w:p>
    <w:p w14:paraId="5B1E7C83" w14:textId="76AA7D99" w:rsidR="00206E1F" w:rsidRPr="00A22BAC" w:rsidRDefault="00AC5787" w:rsidP="003356F6">
      <w:pPr>
        <w:pStyle w:val="BodyText"/>
        <w:rPr>
          <w:lang w:val="sr-Latn-RS"/>
        </w:rPr>
      </w:pPr>
      <w:r>
        <w:rPr>
          <w:lang w:val="sr-Latn-RS"/>
        </w:rPr>
        <w:t>H-Art</w:t>
      </w:r>
      <w:r w:rsidR="003356F6" w:rsidRPr="00A22BAC">
        <w:rPr>
          <w:lang w:val="sr-Latn-RS"/>
        </w:rPr>
        <w:t xml:space="preserve"> sistem će biti realizovan korišćenjem </w:t>
      </w:r>
      <w:r>
        <w:rPr>
          <w:lang w:val="sr-Latn-RS"/>
        </w:rPr>
        <w:t>NoSQL baze</w:t>
      </w:r>
      <w:r w:rsidR="003356F6" w:rsidRPr="00A22BAC">
        <w:rPr>
          <w:lang w:val="sr-Latn-RS"/>
        </w:rPr>
        <w:t xml:space="preserve"> </w:t>
      </w:r>
      <w:r>
        <w:rPr>
          <w:lang w:val="sr-Latn-RS"/>
        </w:rPr>
        <w:t>MongoDB</w:t>
      </w:r>
      <w:r w:rsidR="003356F6" w:rsidRPr="00A22BAC">
        <w:rPr>
          <w:lang w:val="sr-Latn-RS"/>
        </w:rPr>
        <w:t>.</w:t>
      </w:r>
    </w:p>
    <w:p w14:paraId="3B9B8A20" w14:textId="77777777" w:rsidR="003356F6" w:rsidRPr="00A22BAC" w:rsidRDefault="003356F6" w:rsidP="003356F6">
      <w:pPr>
        <w:pStyle w:val="BodyText"/>
        <w:rPr>
          <w:lang w:val="sr-Latn-RS"/>
        </w:rPr>
      </w:pPr>
      <w:r w:rsidRPr="00A22BAC">
        <w:rPr>
          <w:lang w:val="sr-Latn-RS"/>
        </w:rPr>
        <w:t>Korisnički interfejs Web aplikacije mora da bude optimizovan za sledeće Web čitače:</w:t>
      </w:r>
    </w:p>
    <w:p w14:paraId="28E6FC4E" w14:textId="06E8AD15" w:rsidR="003356F6" w:rsidRPr="00AC5787" w:rsidRDefault="00AC5787" w:rsidP="00AC5787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GChrome</w:t>
      </w:r>
    </w:p>
    <w:p w14:paraId="406A180C" w14:textId="2744A25F" w:rsidR="00206E1F" w:rsidRDefault="003356F6" w:rsidP="003356F6">
      <w:pPr>
        <w:pStyle w:val="BodyText"/>
        <w:numPr>
          <w:ilvl w:val="0"/>
          <w:numId w:val="25"/>
        </w:numPr>
        <w:rPr>
          <w:lang w:val="sr-Latn-RS"/>
        </w:rPr>
      </w:pPr>
      <w:r w:rsidRPr="00A22BAC">
        <w:rPr>
          <w:lang w:val="sr-Latn-RS"/>
        </w:rPr>
        <w:t>FireFox (Mozilla)</w:t>
      </w:r>
    </w:p>
    <w:p w14:paraId="0F15E2A4" w14:textId="329BF448" w:rsidR="00AC5787" w:rsidRPr="00A22BAC" w:rsidRDefault="00AC5787" w:rsidP="00AC5787">
      <w:pPr>
        <w:pStyle w:val="BodyText"/>
        <w:rPr>
          <w:lang w:val="sr-Latn-RS"/>
        </w:rPr>
      </w:pPr>
      <w:r>
        <w:rPr>
          <w:lang w:val="sr-Latn-RS"/>
        </w:rPr>
        <w:t>Potrebna je realizacija skalabilnosti, dostupnosti i pouzdanosti.</w:t>
      </w:r>
    </w:p>
    <w:p w14:paraId="41296AC9" w14:textId="77777777" w:rsidR="00206E1F" w:rsidRPr="00A22BAC" w:rsidRDefault="00B849B5">
      <w:pPr>
        <w:pStyle w:val="Heading2"/>
        <w:rPr>
          <w:lang w:val="sr-Latn-RS"/>
        </w:rPr>
      </w:pPr>
      <w:bookmarkStart w:id="32" w:name="_Toc161771524"/>
      <w:r w:rsidRPr="00A22BAC">
        <w:rPr>
          <w:lang w:val="sr-Latn-RS"/>
        </w:rPr>
        <w:t>Zahtevi u pogledu performansi</w:t>
      </w:r>
      <w:bookmarkEnd w:id="32"/>
    </w:p>
    <w:p w14:paraId="6CF28678" w14:textId="308CA3ED" w:rsidR="00206E1F" w:rsidRPr="00A22BAC" w:rsidRDefault="00AC5787">
      <w:pPr>
        <w:pStyle w:val="BodyText"/>
        <w:rPr>
          <w:lang w:val="sr-Latn-RS"/>
        </w:rPr>
      </w:pPr>
      <w:r>
        <w:rPr>
          <w:lang w:val="sr-Latn-RS"/>
        </w:rPr>
        <w:t>Neki od posebnih zahteva bi bila brza odzivnost.</w:t>
      </w:r>
    </w:p>
    <w:p w14:paraId="2F1DA78D" w14:textId="77777777" w:rsidR="00206E1F" w:rsidRPr="00A22BAC" w:rsidRDefault="00B849B5" w:rsidP="00B849B5">
      <w:pPr>
        <w:pStyle w:val="Heading2"/>
        <w:rPr>
          <w:lang w:val="sr-Latn-RS"/>
        </w:rPr>
      </w:pPr>
      <w:bookmarkStart w:id="33" w:name="_Toc161771525"/>
      <w:r w:rsidRPr="00A22BAC">
        <w:rPr>
          <w:lang w:val="sr-Latn-RS"/>
        </w:rPr>
        <w:t>Zahtevi u pogledu okruženja</w:t>
      </w:r>
      <w:bookmarkEnd w:id="33"/>
    </w:p>
    <w:p w14:paraId="1FB18CBD" w14:textId="771F2F3E" w:rsidR="00206E1F" w:rsidRPr="00A22BAC" w:rsidRDefault="00AC5787">
      <w:pPr>
        <w:pStyle w:val="BodyText"/>
        <w:rPr>
          <w:lang w:val="sr-Latn-RS"/>
        </w:rPr>
      </w:pPr>
      <w:r>
        <w:rPr>
          <w:lang w:val="sr-Latn-RS"/>
        </w:rPr>
        <w:t>Kompatibilnost sa različitim internet pretraživačima i podrška za više jezika i lokalizacija.</w:t>
      </w:r>
    </w:p>
    <w:p w14:paraId="7970F131" w14:textId="77777777" w:rsidR="00206E1F" w:rsidRPr="00A22BAC" w:rsidRDefault="00B849B5">
      <w:pPr>
        <w:pStyle w:val="Heading1"/>
        <w:rPr>
          <w:lang w:val="sr-Latn-RS"/>
        </w:rPr>
      </w:pPr>
      <w:bookmarkStart w:id="34" w:name="_Toc161771526"/>
      <w:r w:rsidRPr="00A22BAC">
        <w:rPr>
          <w:lang w:val="sr-Latn-RS"/>
        </w:rPr>
        <w:t>Dokumentacija</w:t>
      </w:r>
      <w:bookmarkEnd w:id="34"/>
    </w:p>
    <w:p w14:paraId="7CE1F064" w14:textId="257EA0A8" w:rsidR="00206E1F" w:rsidRPr="00A22BAC" w:rsidRDefault="00967902" w:rsidP="00967902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su opisani zahtevi u pogledu dokumentacije koju treba pripremiti za </w:t>
      </w:r>
      <w:r w:rsidR="00AC5787">
        <w:rPr>
          <w:lang w:val="sr-Latn-RS"/>
        </w:rPr>
        <w:t>H-Art</w:t>
      </w:r>
      <w:r w:rsidRPr="00A22BAC">
        <w:rPr>
          <w:lang w:val="sr-Latn-RS"/>
        </w:rPr>
        <w:t xml:space="preserve"> projekat.</w:t>
      </w:r>
    </w:p>
    <w:p w14:paraId="02D01575" w14:textId="77777777" w:rsidR="00206E1F" w:rsidRPr="00A22BAC" w:rsidRDefault="00B849B5" w:rsidP="00B849B5">
      <w:pPr>
        <w:pStyle w:val="Heading2"/>
        <w:rPr>
          <w:lang w:val="sr-Latn-RS"/>
        </w:rPr>
      </w:pPr>
      <w:bookmarkStart w:id="35" w:name="_Toc161771527"/>
      <w:r w:rsidRPr="00A22BAC">
        <w:rPr>
          <w:lang w:val="sr-Latn-RS"/>
        </w:rPr>
        <w:t>Korisničko uputstvo</w:t>
      </w:r>
      <w:bookmarkEnd w:id="35"/>
    </w:p>
    <w:p w14:paraId="03D3D6FD" w14:textId="77777777" w:rsidR="00206E1F" w:rsidRPr="00A22BAC" w:rsidRDefault="0063574A" w:rsidP="0063574A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Sistem će biti intuitivan za korišćenje i neće posedovati </w:t>
      </w:r>
      <w:r w:rsidR="00097F43" w:rsidRPr="00A22BAC">
        <w:rPr>
          <w:lang w:val="sr-Latn-RS"/>
        </w:rPr>
        <w:t xml:space="preserve">štampano </w:t>
      </w:r>
      <w:r w:rsidRPr="00A22BAC">
        <w:rPr>
          <w:lang w:val="sr-Latn-RS"/>
        </w:rPr>
        <w:t>korisničko uputstvo</w:t>
      </w:r>
      <w:r w:rsidR="00206E1F" w:rsidRPr="00A22BAC">
        <w:rPr>
          <w:lang w:val="sr-Latn-RS"/>
        </w:rPr>
        <w:t>.</w:t>
      </w:r>
    </w:p>
    <w:p w14:paraId="70EB6534" w14:textId="77777777" w:rsidR="00206E1F" w:rsidRPr="00A22BAC" w:rsidRDefault="00206E1F" w:rsidP="00D20F4E">
      <w:pPr>
        <w:pStyle w:val="Heading2"/>
        <w:rPr>
          <w:lang w:val="sr-Latn-RS"/>
        </w:rPr>
      </w:pPr>
      <w:bookmarkStart w:id="36" w:name="_Toc161771528"/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</w:t>
      </w:r>
      <w:r w:rsidR="00D20F4E" w:rsidRPr="00A22BAC">
        <w:rPr>
          <w:lang w:val="sr-Latn-RS"/>
        </w:rPr>
        <w:t>uputstvo</w:t>
      </w:r>
      <w:bookmarkEnd w:id="36"/>
    </w:p>
    <w:p w14:paraId="11965CB1" w14:textId="77777777" w:rsidR="00206E1F" w:rsidRPr="00A22BAC" w:rsidRDefault="00097F43" w:rsidP="00097F43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Potrebno je obezbediti </w:t>
      </w:r>
      <w:r w:rsidRPr="00A22BAC">
        <w:rPr>
          <w:i/>
          <w:iCs/>
          <w:lang w:val="sr-Latn-RS"/>
        </w:rPr>
        <w:t>o</w:t>
      </w:r>
      <w:r w:rsidR="0063574A" w:rsidRPr="00A22BAC">
        <w:rPr>
          <w:i/>
          <w:iCs/>
          <w:lang w:val="sr-Latn-RS"/>
        </w:rPr>
        <w:t>nline</w:t>
      </w:r>
      <w:r w:rsidR="0063574A" w:rsidRPr="00A22BAC">
        <w:rPr>
          <w:lang w:val="sr-Latn-RS"/>
        </w:rPr>
        <w:t xml:space="preserve"> uputstvo </w:t>
      </w:r>
      <w:r w:rsidRPr="00A22BAC">
        <w:rPr>
          <w:lang w:val="sr-Latn-RS"/>
        </w:rPr>
        <w:t>za neke od naprednijih funkcionalnosti sistema. Online uputstvo treba koncipirati kao podršku za obavljanje odgovarajućih aktivnosti</w:t>
      </w:r>
      <w:r w:rsidR="00206E1F" w:rsidRPr="00A22BAC">
        <w:rPr>
          <w:lang w:val="sr-Latn-RS"/>
        </w:rPr>
        <w:t>.</w:t>
      </w:r>
    </w:p>
    <w:p w14:paraId="506EB0B7" w14:textId="77777777" w:rsidR="00206E1F" w:rsidRPr="00A22BAC" w:rsidRDefault="00D20F4E">
      <w:pPr>
        <w:pStyle w:val="Heading2"/>
        <w:rPr>
          <w:lang w:val="sr-Latn-RS"/>
        </w:rPr>
      </w:pPr>
      <w:bookmarkStart w:id="37" w:name="_Toc161771529"/>
      <w:r w:rsidRPr="00A22BAC">
        <w:rPr>
          <w:lang w:val="sr-Latn-RS"/>
        </w:rPr>
        <w:t>Uputstvo za instalaciju i konfigurisanje</w:t>
      </w:r>
      <w:bookmarkEnd w:id="37"/>
    </w:p>
    <w:p w14:paraId="417E4215" w14:textId="77777777" w:rsidR="00206E1F" w:rsidRPr="00A22BAC" w:rsidRDefault="001D0890" w:rsidP="001D0890">
      <w:pPr>
        <w:pStyle w:val="BodyText"/>
        <w:rPr>
          <w:lang w:val="sr-Latn-RS"/>
        </w:rPr>
      </w:pPr>
      <w:r w:rsidRPr="00A22BAC">
        <w:rPr>
          <w:lang w:val="sr-Latn-RS"/>
        </w:rPr>
        <w:t>Uputstvo za instalaciju i konfigurisanje serverskog dela sistema će sadržati:</w:t>
      </w:r>
    </w:p>
    <w:p w14:paraId="23BA0529" w14:textId="77777777" w:rsidR="00206E1F" w:rsidRPr="00A22BAC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Zahteve u pogledu instaliranog softvera</w:t>
      </w:r>
    </w:p>
    <w:p w14:paraId="3264AE18" w14:textId="77777777" w:rsidR="00206E1F" w:rsidRPr="00A22BAC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Instrukcije za instaliranje sistema i kreiranje baze podataka</w:t>
      </w:r>
    </w:p>
    <w:p w14:paraId="5B778B09" w14:textId="2353CD81" w:rsidR="00206E1F" w:rsidRPr="00A22BAC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 xml:space="preserve">Uputstvo za konfigurisanje </w:t>
      </w:r>
      <w:r w:rsidR="00BA2588">
        <w:rPr>
          <w:lang w:val="sr-Latn-RS"/>
        </w:rPr>
        <w:t>naloga</w:t>
      </w:r>
    </w:p>
    <w:p w14:paraId="141DBA94" w14:textId="77777777" w:rsidR="00206E1F" w:rsidRPr="00A22BAC" w:rsidRDefault="00D20F4E">
      <w:pPr>
        <w:pStyle w:val="Heading2"/>
        <w:numPr>
          <w:ilvl w:val="1"/>
          <w:numId w:val="13"/>
        </w:numPr>
        <w:rPr>
          <w:lang w:val="sr-Latn-RS"/>
        </w:rPr>
      </w:pPr>
      <w:bookmarkStart w:id="38" w:name="_Toc161771530"/>
      <w:r w:rsidRPr="00A22BAC">
        <w:rPr>
          <w:lang w:val="sr-Latn-RS"/>
        </w:rPr>
        <w:t>Pakovanje proizvoda</w:t>
      </w:r>
      <w:bookmarkEnd w:id="38"/>
    </w:p>
    <w:p w14:paraId="538B7F3B" w14:textId="77777777" w:rsidR="00206E1F" w:rsidRPr="00A22BAC" w:rsidRDefault="00967902" w:rsidP="001D0890">
      <w:pPr>
        <w:pStyle w:val="BodyText"/>
        <w:rPr>
          <w:lang w:val="sr-Latn-RS"/>
        </w:rPr>
      </w:pPr>
      <w:r w:rsidRPr="00A22BAC">
        <w:rPr>
          <w:lang w:val="sr-Latn-RS"/>
        </w:rPr>
        <w:t>Proizvod ne zahteva posebno pakovanje jer nije namenjen širokom tržištu</w:t>
      </w:r>
      <w:r w:rsidR="00206E1F" w:rsidRPr="00A22BAC">
        <w:rPr>
          <w:lang w:val="sr-Latn-RS"/>
        </w:rPr>
        <w:t>.</w:t>
      </w:r>
    </w:p>
    <w:sectPr w:rsidR="00206E1F" w:rsidRPr="00A22BA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8EF37" w14:textId="77777777" w:rsidR="00D55A82" w:rsidRDefault="00D55A82">
      <w:r>
        <w:separator/>
      </w:r>
    </w:p>
  </w:endnote>
  <w:endnote w:type="continuationSeparator" w:id="0">
    <w:p w14:paraId="22ED2FF9" w14:textId="77777777" w:rsidR="00D55A82" w:rsidRDefault="00D55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3BCFD" w14:textId="77777777" w:rsidR="008942D4" w:rsidRDefault="00894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75E1BF" w14:textId="77777777" w:rsidR="008942D4" w:rsidRDefault="008942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8942D4" w:rsidRPr="003372D3" w14:paraId="28219E14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6E6CA6DD" w14:textId="77777777" w:rsidR="008942D4" w:rsidRPr="003372D3" w:rsidRDefault="008942D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594A6AFD" w14:textId="70CC9566" w:rsidR="008942D4" w:rsidRPr="003372D3" w:rsidRDefault="008942D4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BA2588">
            <w:rPr>
              <w:lang w:val="sr-Latn-CS"/>
            </w:rPr>
            <w:t>HighProfile</w:t>
          </w:r>
          <w:r w:rsidRPr="003372D3">
            <w:rPr>
              <w:lang w:val="sr-Latn-CS"/>
            </w:rPr>
            <w:t>, 20</w:t>
          </w:r>
          <w:r w:rsidR="00BA2588">
            <w:rPr>
              <w:lang w:val="sr-Latn-CS"/>
            </w:rPr>
            <w:t>24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16F74BBF" w14:textId="77777777" w:rsidR="008942D4" w:rsidRPr="003372D3" w:rsidRDefault="008942D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AD4051">
            <w:rPr>
              <w:rStyle w:val="PageNumber"/>
              <w:noProof/>
              <w:lang w:val="sr-Latn-CS"/>
            </w:rPr>
            <w:t>7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24593F">
            <w:rPr>
              <w:rStyle w:val="PageNumber"/>
              <w:noProof/>
              <w:lang w:val="sr-Latn-CS"/>
            </w:rPr>
            <w:fldChar w:fldCharType="begin"/>
          </w:r>
          <w:r w:rsidR="0024593F">
            <w:rPr>
              <w:rStyle w:val="PageNumber"/>
              <w:noProof/>
              <w:lang w:val="sr-Latn-CS"/>
            </w:rPr>
            <w:instrText xml:space="preserve"> NUMPAGES  \* MERGEFORMAT </w:instrText>
          </w:r>
          <w:r w:rsidR="0024593F">
            <w:rPr>
              <w:rStyle w:val="PageNumber"/>
              <w:noProof/>
              <w:lang w:val="sr-Latn-CS"/>
            </w:rPr>
            <w:fldChar w:fldCharType="separate"/>
          </w:r>
          <w:r w:rsidR="00AD4051">
            <w:rPr>
              <w:rStyle w:val="PageNumber"/>
              <w:noProof/>
              <w:lang w:val="sr-Latn-CS"/>
            </w:rPr>
            <w:t>12</w:t>
          </w:r>
          <w:r w:rsidR="0024593F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2CBA27E1" w14:textId="77777777" w:rsidR="008942D4" w:rsidRPr="003372D3" w:rsidRDefault="008942D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3C43A" w14:textId="77777777" w:rsidR="008942D4" w:rsidRDefault="00894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67CAF" w14:textId="77777777" w:rsidR="00D55A82" w:rsidRDefault="00D55A82">
      <w:r>
        <w:separator/>
      </w:r>
    </w:p>
  </w:footnote>
  <w:footnote w:type="continuationSeparator" w:id="0">
    <w:p w14:paraId="46093464" w14:textId="77777777" w:rsidR="00D55A82" w:rsidRDefault="00D55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4D102" w14:textId="77777777" w:rsidR="008942D4" w:rsidRDefault="008942D4">
    <w:pPr>
      <w:rPr>
        <w:sz w:val="24"/>
      </w:rPr>
    </w:pPr>
  </w:p>
  <w:p w14:paraId="0AE2FDC4" w14:textId="77777777" w:rsidR="008942D4" w:rsidRDefault="008942D4">
    <w:pPr>
      <w:pBdr>
        <w:top w:val="single" w:sz="6" w:space="1" w:color="auto"/>
      </w:pBdr>
      <w:rPr>
        <w:sz w:val="24"/>
      </w:rPr>
    </w:pPr>
  </w:p>
  <w:p w14:paraId="412DF8FC" w14:textId="790CBACF" w:rsidR="008942D4" w:rsidRDefault="00BA258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HighProfile</w:t>
    </w:r>
    <w:proofErr w:type="spellEnd"/>
  </w:p>
  <w:p w14:paraId="1BB5AF89" w14:textId="77777777" w:rsidR="008942D4" w:rsidRDefault="008942D4">
    <w:pPr>
      <w:pBdr>
        <w:bottom w:val="single" w:sz="6" w:space="1" w:color="auto"/>
      </w:pBdr>
      <w:jc w:val="right"/>
      <w:rPr>
        <w:sz w:val="24"/>
      </w:rPr>
    </w:pPr>
  </w:p>
  <w:p w14:paraId="241BD6B7" w14:textId="77777777" w:rsidR="008942D4" w:rsidRDefault="008942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942D4" w:rsidRPr="003372D3" w14:paraId="37082EC0" w14:textId="77777777">
      <w:tc>
        <w:tcPr>
          <w:tcW w:w="6379" w:type="dxa"/>
        </w:tcPr>
        <w:p w14:paraId="5985BF94" w14:textId="70A79E3E" w:rsidR="008942D4" w:rsidRPr="003372D3" w:rsidRDefault="00AC5787">
          <w:pPr>
            <w:rPr>
              <w:lang w:val="sr-Latn-CS"/>
            </w:rPr>
          </w:pPr>
          <w:r>
            <w:rPr>
              <w:lang w:val="sr-Latn-CS"/>
            </w:rPr>
            <w:t>H-Art</w:t>
          </w:r>
        </w:p>
      </w:tc>
      <w:tc>
        <w:tcPr>
          <w:tcW w:w="3179" w:type="dxa"/>
        </w:tcPr>
        <w:p w14:paraId="7B1385FD" w14:textId="77777777" w:rsidR="008942D4" w:rsidRPr="003372D3" w:rsidRDefault="008942D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8942D4" w:rsidRPr="003372D3" w14:paraId="28C92D7E" w14:textId="77777777">
      <w:tc>
        <w:tcPr>
          <w:tcW w:w="6379" w:type="dxa"/>
        </w:tcPr>
        <w:p w14:paraId="4FF64EB2" w14:textId="77777777" w:rsidR="008942D4" w:rsidRPr="003372D3" w:rsidRDefault="008942D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3735DF6D" w14:textId="15B977B2" w:rsidR="008942D4" w:rsidRPr="003372D3" w:rsidRDefault="008942D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BA2588">
            <w:rPr>
              <w:lang w:val="sr-Latn-CS"/>
            </w:rPr>
            <w:t>10</w:t>
          </w:r>
          <w:r w:rsidRPr="003372D3">
            <w:rPr>
              <w:lang w:val="sr-Latn-CS"/>
            </w:rPr>
            <w:t>.03.20</w:t>
          </w:r>
          <w:r w:rsidR="00BA2588">
            <w:rPr>
              <w:lang w:val="sr-Latn-CS"/>
            </w:rPr>
            <w:t>24</w:t>
          </w:r>
          <w:r w:rsidRPr="003372D3">
            <w:rPr>
              <w:lang w:val="sr-Latn-CS"/>
            </w:rPr>
            <w:t>. god.</w:t>
          </w:r>
        </w:p>
      </w:tc>
    </w:tr>
    <w:tr w:rsidR="008942D4" w:rsidRPr="003372D3" w14:paraId="49728A07" w14:textId="77777777">
      <w:tc>
        <w:tcPr>
          <w:tcW w:w="9558" w:type="dxa"/>
          <w:gridSpan w:val="2"/>
        </w:tcPr>
        <w:p w14:paraId="48E30CE5" w14:textId="75206B42" w:rsidR="008942D4" w:rsidRPr="003372D3" w:rsidRDefault="00BA2588">
          <w:pPr>
            <w:rPr>
              <w:lang w:val="sr-Latn-CS"/>
            </w:rPr>
          </w:pPr>
          <w:r>
            <w:rPr>
              <w:lang w:val="sr-Latn-CS"/>
            </w:rPr>
            <w:t>HighProfile</w:t>
          </w:r>
        </w:p>
      </w:tc>
    </w:tr>
  </w:tbl>
  <w:p w14:paraId="4A260A68" w14:textId="77777777" w:rsidR="008942D4" w:rsidRPr="003372D3" w:rsidRDefault="008942D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7CDF9" w14:textId="77777777" w:rsidR="008942D4" w:rsidRDefault="00894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0" w15:restartNumberingAfterBreak="0">
    <w:nsid w:val="7D77084C"/>
    <w:multiLevelType w:val="hybridMultilevel"/>
    <w:tmpl w:val="E20EE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D3"/>
    <w:rsid w:val="000346D2"/>
    <w:rsid w:val="00063D57"/>
    <w:rsid w:val="000817C9"/>
    <w:rsid w:val="00097F43"/>
    <w:rsid w:val="000B244F"/>
    <w:rsid w:val="001136B8"/>
    <w:rsid w:val="0013157C"/>
    <w:rsid w:val="00143087"/>
    <w:rsid w:val="00150CC1"/>
    <w:rsid w:val="00190105"/>
    <w:rsid w:val="00193CBF"/>
    <w:rsid w:val="001D0890"/>
    <w:rsid w:val="001F663F"/>
    <w:rsid w:val="001F7D36"/>
    <w:rsid w:val="00206E1F"/>
    <w:rsid w:val="002160C1"/>
    <w:rsid w:val="00236198"/>
    <w:rsid w:val="0024593F"/>
    <w:rsid w:val="00254CBE"/>
    <w:rsid w:val="00270678"/>
    <w:rsid w:val="002922C4"/>
    <w:rsid w:val="002A5E27"/>
    <w:rsid w:val="002D4980"/>
    <w:rsid w:val="002D5541"/>
    <w:rsid w:val="002F42E6"/>
    <w:rsid w:val="002F4699"/>
    <w:rsid w:val="003356F6"/>
    <w:rsid w:val="003372D3"/>
    <w:rsid w:val="00347321"/>
    <w:rsid w:val="003860D3"/>
    <w:rsid w:val="0039103B"/>
    <w:rsid w:val="00394FA1"/>
    <w:rsid w:val="003B1702"/>
    <w:rsid w:val="003B7275"/>
    <w:rsid w:val="003C41B8"/>
    <w:rsid w:val="003D4101"/>
    <w:rsid w:val="00410F5F"/>
    <w:rsid w:val="00445A8C"/>
    <w:rsid w:val="00491CC1"/>
    <w:rsid w:val="004E6C9A"/>
    <w:rsid w:val="00500DA2"/>
    <w:rsid w:val="00537797"/>
    <w:rsid w:val="00545886"/>
    <w:rsid w:val="005613E4"/>
    <w:rsid w:val="00571FC4"/>
    <w:rsid w:val="00597D35"/>
    <w:rsid w:val="005A3F8C"/>
    <w:rsid w:val="005D021A"/>
    <w:rsid w:val="00631C6F"/>
    <w:rsid w:val="0063291D"/>
    <w:rsid w:val="0063574A"/>
    <w:rsid w:val="00645AF9"/>
    <w:rsid w:val="006926F3"/>
    <w:rsid w:val="0069445A"/>
    <w:rsid w:val="006F37E4"/>
    <w:rsid w:val="00712834"/>
    <w:rsid w:val="00716C93"/>
    <w:rsid w:val="00732741"/>
    <w:rsid w:val="00740B9F"/>
    <w:rsid w:val="0074590A"/>
    <w:rsid w:val="00797B3F"/>
    <w:rsid w:val="007C6B66"/>
    <w:rsid w:val="007F5BE8"/>
    <w:rsid w:val="0080077F"/>
    <w:rsid w:val="00804367"/>
    <w:rsid w:val="008572C2"/>
    <w:rsid w:val="008942D4"/>
    <w:rsid w:val="008D40CE"/>
    <w:rsid w:val="008F5E9E"/>
    <w:rsid w:val="009029D5"/>
    <w:rsid w:val="009075F6"/>
    <w:rsid w:val="00930725"/>
    <w:rsid w:val="0094445F"/>
    <w:rsid w:val="0095579F"/>
    <w:rsid w:val="009662F3"/>
    <w:rsid w:val="00967902"/>
    <w:rsid w:val="00986EFC"/>
    <w:rsid w:val="009A291F"/>
    <w:rsid w:val="009B1DAE"/>
    <w:rsid w:val="009B2233"/>
    <w:rsid w:val="009B3AA3"/>
    <w:rsid w:val="009C6A0C"/>
    <w:rsid w:val="00A12200"/>
    <w:rsid w:val="00A22BAC"/>
    <w:rsid w:val="00A763B7"/>
    <w:rsid w:val="00A82910"/>
    <w:rsid w:val="00AC5787"/>
    <w:rsid w:val="00AD17B6"/>
    <w:rsid w:val="00AD4051"/>
    <w:rsid w:val="00AF19B4"/>
    <w:rsid w:val="00AF6332"/>
    <w:rsid w:val="00AF6B06"/>
    <w:rsid w:val="00B2776D"/>
    <w:rsid w:val="00B46D71"/>
    <w:rsid w:val="00B539F6"/>
    <w:rsid w:val="00B648DF"/>
    <w:rsid w:val="00B64A43"/>
    <w:rsid w:val="00B70BA7"/>
    <w:rsid w:val="00B71D56"/>
    <w:rsid w:val="00B849B5"/>
    <w:rsid w:val="00BA2588"/>
    <w:rsid w:val="00BC2229"/>
    <w:rsid w:val="00BC62E9"/>
    <w:rsid w:val="00C032FC"/>
    <w:rsid w:val="00C206AF"/>
    <w:rsid w:val="00C44BC7"/>
    <w:rsid w:val="00C503E4"/>
    <w:rsid w:val="00C75E24"/>
    <w:rsid w:val="00C83DEF"/>
    <w:rsid w:val="00C9046D"/>
    <w:rsid w:val="00CA58C5"/>
    <w:rsid w:val="00CA62F9"/>
    <w:rsid w:val="00CB17FD"/>
    <w:rsid w:val="00CD2710"/>
    <w:rsid w:val="00CF5315"/>
    <w:rsid w:val="00D00311"/>
    <w:rsid w:val="00D20996"/>
    <w:rsid w:val="00D20F4E"/>
    <w:rsid w:val="00D21A8C"/>
    <w:rsid w:val="00D402FD"/>
    <w:rsid w:val="00D44844"/>
    <w:rsid w:val="00D47227"/>
    <w:rsid w:val="00D55A82"/>
    <w:rsid w:val="00D62AEA"/>
    <w:rsid w:val="00D652FA"/>
    <w:rsid w:val="00D67D2B"/>
    <w:rsid w:val="00D7252F"/>
    <w:rsid w:val="00D76FDF"/>
    <w:rsid w:val="00DE518F"/>
    <w:rsid w:val="00DE61F5"/>
    <w:rsid w:val="00E061BD"/>
    <w:rsid w:val="00E469BC"/>
    <w:rsid w:val="00E5055D"/>
    <w:rsid w:val="00E5107E"/>
    <w:rsid w:val="00E604E6"/>
    <w:rsid w:val="00E934AD"/>
    <w:rsid w:val="00F02B6F"/>
    <w:rsid w:val="00F06298"/>
    <w:rsid w:val="00F360E9"/>
    <w:rsid w:val="00F6773B"/>
    <w:rsid w:val="00F67A76"/>
    <w:rsid w:val="00F70F8C"/>
    <w:rsid w:val="00F95225"/>
    <w:rsid w:val="00FA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91796"/>
  <w15:docId w15:val="{AF7DA728-8DF4-45B8-827A-19F38ECB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D4051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BA2588"/>
    <w:rPr>
      <w:rFonts w:ascii="Arial" w:hAnsi="Arial" w:cs="Arial"/>
      <w:b/>
      <w:bCs/>
      <w:sz w:val="36"/>
      <w:szCs w:val="36"/>
      <w:lang w:eastAsia="sr-Latn-CS"/>
    </w:rPr>
  </w:style>
  <w:style w:type="paragraph" w:styleId="ListParagraph">
    <w:name w:val="List Paragraph"/>
    <w:basedOn w:val="Normal"/>
    <w:uiPriority w:val="34"/>
    <w:qFormat/>
    <w:rsid w:val="00B71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4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</TotalTime>
  <Pages>12</Pages>
  <Words>2863</Words>
  <Characters>16325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Aleksa Stankovic</cp:lastModifiedBy>
  <cp:revision>2</cp:revision>
  <cp:lastPrinted>1899-12-31T23:00:00Z</cp:lastPrinted>
  <dcterms:created xsi:type="dcterms:W3CDTF">2024-03-10T14:04:00Z</dcterms:created>
  <dcterms:modified xsi:type="dcterms:W3CDTF">2024-03-10T14:04:00Z</dcterms:modified>
</cp:coreProperties>
</file>