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2F2A">
      <w:pPr>
        <w:jc w:val="center"/>
        <w:rPr>
          <w:rFonts w:hint="default" w:ascii="Cambria" w:hAnsi="Cambria" w:eastAsia="SimSun" w:cs="Cambria"/>
          <w:sz w:val="32"/>
          <w:szCs w:val="32"/>
        </w:rPr>
      </w:pPr>
      <w:r>
        <w:rPr>
          <w:rFonts w:hint="default" w:ascii="Cambria" w:hAnsi="Cambria" w:eastAsia="SimSun" w:cs="Cambria"/>
          <w:sz w:val="32"/>
          <w:szCs w:val="32"/>
        </w:rPr>
        <w:t>Funkcionalnosti aplikacije</w:t>
      </w:r>
    </w:p>
    <w:p w14:paraId="2CC9B36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Autentifikacija i korisnički nalozi</w:t>
      </w:r>
    </w:p>
    <w:p w14:paraId="1436E0E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Registracija</w:t>
      </w:r>
      <w:r>
        <w:rPr>
          <w:rFonts w:hint="default" w:ascii="Cambria" w:hAnsi="Cambria" w:cs="Cambria"/>
        </w:rPr>
        <w:t xml:space="preserve"> – Omogućava korisnicima da kreiraju nalog unošenjem osnovnih informacija.</w:t>
      </w:r>
    </w:p>
    <w:p w14:paraId="7681E3C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Prijavljivanje</w:t>
      </w:r>
      <w:r>
        <w:rPr>
          <w:rFonts w:hint="default" w:ascii="Cambria" w:hAnsi="Cambria" w:cs="Cambria"/>
        </w:rPr>
        <w:t xml:space="preserve"> – Omogućava korisnicima da se prijave na sistem putem kredencijala.</w:t>
      </w:r>
    </w:p>
    <w:p w14:paraId="6796ACB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Izmena lozinke</w:t>
      </w:r>
      <w:r>
        <w:rPr>
          <w:rFonts w:hint="default" w:ascii="Cambria" w:hAnsi="Cambria" w:cs="Cambria"/>
        </w:rPr>
        <w:t xml:space="preserve"> – Korisnici mogu izmeniti svoju lozinku radi bezbednosti.</w:t>
      </w:r>
    </w:p>
    <w:p w14:paraId="43263CB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Izmena informacija na profilu</w:t>
      </w:r>
      <w:r>
        <w:rPr>
          <w:rFonts w:hint="default" w:ascii="Cambria" w:hAnsi="Cambria" w:cs="Cambria"/>
        </w:rPr>
        <w:t xml:space="preserve"> – Korisnici mogu ažurirati lične informacije.</w:t>
      </w:r>
    </w:p>
    <w:p w14:paraId="2B83D38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Saloni i usluge</w:t>
      </w:r>
    </w:p>
    <w:p w14:paraId="0BF6FEA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Pregled osnovnih informacija o salonima</w:t>
      </w:r>
      <w:r>
        <w:rPr>
          <w:rFonts w:hint="default" w:ascii="Cambria" w:hAnsi="Cambria" w:cs="Cambria"/>
        </w:rPr>
        <w:t xml:space="preserve"> – Pregled informacija o lokaciji, opisu i radnom vremenu salona.</w:t>
      </w:r>
    </w:p>
    <w:p w14:paraId="3965DEA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Pregled informacija o uslugama salona</w:t>
      </w:r>
      <w:r>
        <w:rPr>
          <w:rFonts w:hint="default" w:ascii="Cambria" w:hAnsi="Cambria" w:cs="Cambria"/>
        </w:rPr>
        <w:t xml:space="preserve"> – Lista i detalji o dostupnim uslugama u salonima.</w:t>
      </w:r>
    </w:p>
    <w:p w14:paraId="5156ED9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Dodaj uslugu</w:t>
      </w:r>
      <w:r>
        <w:rPr>
          <w:rFonts w:hint="default" w:ascii="Cambria" w:hAnsi="Cambria" w:cs="Cambria"/>
        </w:rPr>
        <w:t xml:space="preserve"> – Administratori ili vlasnici salona mogu dodavati nove usluge.</w:t>
      </w:r>
    </w:p>
    <w:p w14:paraId="7DFD94B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lang w:val="sr-Latn-RS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Izmeni uslugu</w:t>
      </w:r>
      <w:r>
        <w:rPr>
          <w:rFonts w:hint="default" w:ascii="Cambria" w:hAnsi="Cambria" w:cs="Cambria"/>
        </w:rPr>
        <w:t xml:space="preserve"> – Omogućena je izmena već postojećih usluga.</w:t>
      </w:r>
    </w:p>
    <w:p w14:paraId="14105F0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Obriši uslugu</w:t>
      </w:r>
      <w:r>
        <w:rPr>
          <w:rFonts w:hint="default" w:ascii="Cambria" w:hAnsi="Cambria" w:cs="Cambria"/>
        </w:rPr>
        <w:t xml:space="preserve"> – Brisanje usluge iz sistema.</w:t>
      </w:r>
    </w:p>
    <w:p w14:paraId="02123D7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Proizvodi i porudžbine</w:t>
      </w:r>
    </w:p>
    <w:p w14:paraId="18DA9BD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Pregled proizvoda</w:t>
      </w:r>
      <w:r>
        <w:rPr>
          <w:rFonts w:hint="default" w:ascii="Cambria" w:hAnsi="Cambria" w:cs="Cambria"/>
        </w:rPr>
        <w:t xml:space="preserve"> – Korisnici mogu pregledati dostupne proizvode.</w:t>
      </w:r>
    </w:p>
    <w:p w14:paraId="268D847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Dodaj proizvod</w:t>
      </w:r>
      <w:r>
        <w:rPr>
          <w:rFonts w:hint="default" w:ascii="Cambria" w:hAnsi="Cambria" w:cs="Cambria"/>
        </w:rPr>
        <w:t xml:space="preserve"> – Administratori mogu dodavati nove proizvode.</w:t>
      </w:r>
    </w:p>
    <w:p w14:paraId="7618BAA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Izmeni proizvod</w:t>
      </w:r>
      <w:r>
        <w:rPr>
          <w:rFonts w:hint="default" w:ascii="Cambria" w:hAnsi="Cambria" w:cs="Cambria"/>
        </w:rPr>
        <w:t xml:space="preserve"> – Omogućena je izmena podataka o proizvodima.</w:t>
      </w:r>
    </w:p>
    <w:p w14:paraId="6A48C97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Obriši proizvod</w:t>
      </w:r>
      <w:r>
        <w:rPr>
          <w:rFonts w:hint="default" w:ascii="Cambria" w:hAnsi="Cambria" w:cs="Cambria"/>
        </w:rPr>
        <w:t xml:space="preserve"> – Brisanje proizvoda iz ponude.</w:t>
      </w:r>
    </w:p>
    <w:p w14:paraId="52C97D4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Dodaj proizvod u korpu</w:t>
      </w:r>
      <w:r>
        <w:rPr>
          <w:rFonts w:hint="default" w:ascii="Cambria" w:hAnsi="Cambria" w:cs="Cambria"/>
        </w:rPr>
        <w:t xml:space="preserve"> – Korisnici mogu dodati proizvod u svoju korpu.</w:t>
      </w:r>
    </w:p>
    <w:p w14:paraId="276DE7B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Izbaci proizvod iz korpe</w:t>
      </w:r>
      <w:r>
        <w:rPr>
          <w:rFonts w:hint="default" w:ascii="Cambria" w:hAnsi="Cambria" w:cs="Cambria"/>
        </w:rPr>
        <w:t xml:space="preserve"> – Uklanjanje proizvoda iz korpe.</w:t>
      </w:r>
    </w:p>
    <w:p w14:paraId="30A9522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Online poručivanje</w:t>
      </w:r>
      <w:r>
        <w:rPr>
          <w:rFonts w:hint="default" w:ascii="Cambria" w:hAnsi="Cambria" w:cs="Cambria"/>
        </w:rPr>
        <w:t xml:space="preserve"> – Završetak narudžbine i slanje porudžbine online.</w:t>
      </w:r>
    </w:p>
    <w:p w14:paraId="343F7B2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  <w:lang w:val="sr-Latn-RS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Obrada narudžbine</w:t>
      </w:r>
      <w:r>
        <w:rPr>
          <w:rFonts w:hint="default" w:ascii="Cambria" w:hAnsi="Cambria" w:cs="Cambria"/>
        </w:rPr>
        <w:t xml:space="preserve"> – Administrator obrađuje pristigle narudžbine</w:t>
      </w:r>
      <w:r>
        <w:rPr>
          <w:rFonts w:hint="default" w:ascii="Cambria" w:hAnsi="Cambria" w:cs="Cambria"/>
          <w:lang w:val="sr-Latn-RS"/>
        </w:rPr>
        <w:t>.</w:t>
      </w:r>
    </w:p>
    <w:p w14:paraId="66EA02C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Interakcija korisnika i salona</w:t>
      </w:r>
    </w:p>
    <w:p w14:paraId="659289F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Pregled ocena i recenzija</w:t>
      </w:r>
      <w:r>
        <w:rPr>
          <w:rFonts w:hint="default" w:ascii="Cambria" w:hAnsi="Cambria" w:cs="Cambria"/>
        </w:rPr>
        <w:t xml:space="preserve"> – Prikaz utisaka korisnika o salonima.</w:t>
      </w:r>
    </w:p>
    <w:p w14:paraId="216AA2E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Ocenjivanje salona</w:t>
      </w:r>
      <w:r>
        <w:rPr>
          <w:rFonts w:hint="default" w:ascii="Cambria" w:hAnsi="Cambria" w:cs="Cambria"/>
        </w:rPr>
        <w:t xml:space="preserve"> – Korisnici mogu oceniti uslugu i ostaviti komentar.</w:t>
      </w:r>
    </w:p>
    <w:p w14:paraId="1E46181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Pregled odeljka za pitanja u salonima</w:t>
      </w:r>
      <w:r>
        <w:rPr>
          <w:rFonts w:hint="default" w:ascii="Cambria" w:hAnsi="Cambria" w:cs="Cambria"/>
        </w:rPr>
        <w:t xml:space="preserve"> – Lista prethodno postavljenih pitanja i odgovora.</w:t>
      </w:r>
    </w:p>
    <w:p w14:paraId="5BEEDA8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Postavljanje pitanja</w:t>
      </w:r>
      <w:r>
        <w:rPr>
          <w:rFonts w:hint="default" w:ascii="Cambria" w:hAnsi="Cambria" w:cs="Cambria"/>
        </w:rPr>
        <w:t xml:space="preserve"> – Mogućnost korisnika da postave pitanje salonu.</w:t>
      </w:r>
    </w:p>
    <w:p w14:paraId="30AD848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Odgovaranje na pitanja</w:t>
      </w:r>
      <w:r>
        <w:rPr>
          <w:rFonts w:hint="default" w:ascii="Cambria" w:hAnsi="Cambria" w:cs="Cambria"/>
        </w:rPr>
        <w:t xml:space="preserve"> – Saloni odgovaraju na pitanja korisnika.</w:t>
      </w:r>
    </w:p>
    <w:p w14:paraId="69B41E1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Zahtevi za uslugama</w:t>
      </w:r>
    </w:p>
    <w:p w14:paraId="7E938A9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Pošalji zahtev</w:t>
      </w:r>
      <w:r>
        <w:rPr>
          <w:rFonts w:hint="default" w:ascii="Cambria" w:hAnsi="Cambria" w:cs="Cambria"/>
        </w:rPr>
        <w:t xml:space="preserve"> – Korisnik šalje zahtev za rezervaciju usluge.</w:t>
      </w:r>
    </w:p>
    <w:p w14:paraId="681CAD6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Obriši zahtev</w:t>
      </w:r>
      <w:r>
        <w:rPr>
          <w:rFonts w:hint="default" w:ascii="Cambria" w:hAnsi="Cambria" w:cs="Cambria"/>
        </w:rPr>
        <w:t xml:space="preserve"> – Brisanje prethodno poslatog zahteva.</w:t>
      </w:r>
    </w:p>
    <w:p w14:paraId="44C88CC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Obrada zahteva za uslugom</w:t>
      </w:r>
      <w:r>
        <w:rPr>
          <w:rFonts w:hint="default" w:ascii="Cambria" w:hAnsi="Cambria" w:cs="Cambria"/>
        </w:rPr>
        <w:t xml:space="preserve"> – Salon obrađuje primljene zahteve.</w:t>
      </w:r>
    </w:p>
    <w:p w14:paraId="314C8113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sr-Latn-RS"/>
        </w:rPr>
        <w:t xml:space="preserve">6. </w:t>
      </w:r>
      <w:r>
        <w:rPr>
          <w:rFonts w:hint="default" w:ascii="Cambria" w:hAnsi="Cambria" w:cs="Cambria"/>
        </w:rPr>
        <w:t>Administracija</w:t>
      </w:r>
    </w:p>
    <w:p w14:paraId="08FE32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Obriši klijenta</w:t>
      </w:r>
      <w:r>
        <w:rPr>
          <w:rFonts w:hint="default" w:ascii="Cambria" w:hAnsi="Cambria" w:cs="Cambria"/>
        </w:rPr>
        <w:t xml:space="preserve"> – Administrator može ukloniti korisnički nalog.</w:t>
      </w:r>
    </w:p>
    <w:p w14:paraId="77BB539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Obriši salon</w:t>
      </w:r>
      <w:r>
        <w:rPr>
          <w:rFonts w:hint="default" w:ascii="Cambria" w:hAnsi="Cambria" w:cs="Cambria"/>
        </w:rPr>
        <w:t xml:space="preserve"> – Mogućnost brisanja salona iz sistema.</w:t>
      </w:r>
    </w:p>
    <w:p w14:paraId="64A60B0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r>
        <w:rPr>
          <w:rStyle w:val="6"/>
          <w:rFonts w:hint="default" w:ascii="Cambria" w:hAnsi="Cambria" w:cs="Cambria"/>
        </w:rPr>
        <w:t>Dodaj kategoriju</w:t>
      </w:r>
      <w:r>
        <w:rPr>
          <w:rFonts w:hint="default" w:ascii="Cambria" w:hAnsi="Cambria" w:cs="Cambria"/>
        </w:rPr>
        <w:t xml:space="preserve"> – Kreiranje novih kategorija za organizaciju usluga ili proizvoda.</w:t>
      </w:r>
    </w:p>
    <w:p w14:paraId="6183F47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  <w:lang w:val="sr-Latn-RS"/>
        </w:rPr>
        <w:t xml:space="preserve">- </w:t>
      </w:r>
      <w:bookmarkStart w:id="0" w:name="_GoBack"/>
      <w:bookmarkEnd w:id="0"/>
      <w:r>
        <w:rPr>
          <w:rStyle w:val="6"/>
          <w:rFonts w:hint="default" w:ascii="Cambria" w:hAnsi="Cambria" w:cs="Cambria"/>
        </w:rPr>
        <w:t>Obriši kategoriju</w:t>
      </w:r>
      <w:r>
        <w:rPr>
          <w:rFonts w:hint="default" w:ascii="Cambria" w:hAnsi="Cambria" w:cs="Cambria"/>
        </w:rPr>
        <w:t xml:space="preserve"> – Uklanjanje postojećih kategorija.</w:t>
      </w:r>
    </w:p>
    <w:p w14:paraId="059B86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80C795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584BE25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sr-Latn-RS"/>
        </w:rPr>
      </w:pPr>
    </w:p>
    <w:p w14:paraId="3153F7F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291272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9D27B55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5A5C6"/>
    <w:multiLevelType w:val="singleLevel"/>
    <w:tmpl w:val="9095A5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2025-04-14T07:34:50Z</dcterms:created>
  <dc:creator>aleks</dc:creator>
  <cp:lastModifiedBy>Aleksa Tomic</cp:lastModifiedBy>
  <dcterms:modified xsi:type="dcterms:W3CDTF">2025-04-14T07:42:34Z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4E4C6ED922F64256A8D3F20659C3C8FD_12</vt:lpwstr>
  </property>
</Properties>
</file>