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26" w:rsidRDefault="00E8700E" w:rsidP="006313DE">
      <w:pPr>
        <w:ind w:firstLine="0"/>
        <w:jc w:val="both"/>
      </w:pPr>
      <w:r w:rsidRPr="00495768">
        <w:rPr>
          <w:noProof/>
        </w:rPr>
        <w:drawing>
          <wp:anchor distT="0" distB="0" distL="114300" distR="114300" simplePos="0" relativeHeight="251658240" behindDoc="1" locked="0" layoutInCell="1" allowOverlap="1" wp14:anchorId="654B2EB4" wp14:editId="104B972B">
            <wp:simplePos x="0" y="0"/>
            <wp:positionH relativeFrom="margin">
              <wp:posOffset>1326515</wp:posOffset>
            </wp:positionH>
            <wp:positionV relativeFrom="margin">
              <wp:posOffset>160020</wp:posOffset>
            </wp:positionV>
            <wp:extent cx="3663696" cy="798576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00E" w:rsidRDefault="00E8700E" w:rsidP="006313DE">
      <w:pPr>
        <w:ind w:firstLine="0"/>
        <w:jc w:val="both"/>
      </w:pPr>
    </w:p>
    <w:p w:rsidR="00E8700E" w:rsidRDefault="00E8700E" w:rsidP="006313DE">
      <w:pPr>
        <w:ind w:firstLine="0"/>
        <w:jc w:val="both"/>
      </w:pPr>
    </w:p>
    <w:p w:rsidR="004C1F26" w:rsidRDefault="004C1F26" w:rsidP="006313DE">
      <w:pPr>
        <w:ind w:firstLine="0"/>
        <w:jc w:val="both"/>
      </w:pPr>
    </w:p>
    <w:p w:rsidR="00E8700E" w:rsidRDefault="00E8700E" w:rsidP="006313DE">
      <w:pPr>
        <w:ind w:firstLine="0"/>
        <w:jc w:val="both"/>
      </w:pPr>
    </w:p>
    <w:p w:rsidR="004C1F26" w:rsidRPr="00495768" w:rsidRDefault="00C172E7" w:rsidP="00592764">
      <w:pPr>
        <w:pStyle w:val="NoSpacing"/>
        <w:rPr>
          <w:lang w:val="sr-Cyrl-RS"/>
        </w:rPr>
      </w:pPr>
      <w:r w:rsidRPr="00C46CE2">
        <w:rPr>
          <w:b/>
          <w:lang w:val="sr-Cyrl-RS"/>
        </w:rPr>
        <w:t>Студијски програм:</w:t>
      </w:r>
      <w:r w:rsidRPr="00495768">
        <w:rPr>
          <w:lang w:val="sr-Cyrl-RS"/>
        </w:rPr>
        <w:t xml:space="preserve"> Информатика</w:t>
      </w:r>
    </w:p>
    <w:p w:rsidR="00C172E7" w:rsidRPr="00843582" w:rsidRDefault="00C172E7" w:rsidP="006313DE">
      <w:pPr>
        <w:pStyle w:val="NoSpacing"/>
        <w:jc w:val="both"/>
      </w:pPr>
      <w:r w:rsidRPr="00C46CE2">
        <w:rPr>
          <w:b/>
          <w:lang w:val="sr-Cyrl-RS"/>
        </w:rPr>
        <w:t>Предмет:</w:t>
      </w:r>
      <w:r w:rsidRPr="00495768">
        <w:rPr>
          <w:lang w:val="sr-Cyrl-RS"/>
        </w:rPr>
        <w:t xml:space="preserve"> </w:t>
      </w:r>
      <w:r w:rsidR="00843582">
        <w:rPr>
          <w:lang w:val="sr-Cyrl-RS"/>
        </w:rPr>
        <w:t>Познавање пословних процеса</w:t>
      </w: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C46CE2" w:rsidRDefault="00C46CE2" w:rsidP="00C46CE2">
      <w:pPr>
        <w:tabs>
          <w:tab w:val="left" w:pos="3909"/>
        </w:tabs>
        <w:jc w:val="both"/>
        <w:rPr>
          <w:b/>
          <w:sz w:val="36"/>
          <w:szCs w:val="36"/>
          <w:lang w:val="sr-Cyrl-RS"/>
        </w:rPr>
      </w:pPr>
      <w:r w:rsidRPr="00C46CE2">
        <w:rPr>
          <w:b/>
          <w:sz w:val="28"/>
          <w:szCs w:val="28"/>
          <w:lang w:val="sr-Cyrl-RS"/>
        </w:rPr>
        <w:tab/>
      </w:r>
    </w:p>
    <w:p w:rsidR="00C172E7" w:rsidRPr="00C46CE2" w:rsidRDefault="00D0182D" w:rsidP="00D0182D">
      <w:pPr>
        <w:ind w:firstLine="0"/>
        <w:jc w:val="center"/>
        <w:rPr>
          <w:b/>
          <w:sz w:val="36"/>
          <w:szCs w:val="36"/>
          <w:lang w:val="sr-Cyrl-RS"/>
        </w:rPr>
      </w:pPr>
      <w:r w:rsidRPr="00C46CE2">
        <w:rPr>
          <w:b/>
          <w:sz w:val="36"/>
          <w:szCs w:val="36"/>
          <w:lang w:val="sr-Cyrl-RS"/>
        </w:rPr>
        <w:t>Продаја собних врата</w:t>
      </w: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6F6209" w:rsidRDefault="00C172E7" w:rsidP="006313DE">
      <w:pPr>
        <w:jc w:val="both"/>
        <w:rPr>
          <w:sz w:val="28"/>
          <w:szCs w:val="28"/>
          <w:lang w:val="sr-Cyrl-RS"/>
        </w:rPr>
      </w:pPr>
    </w:p>
    <w:p w:rsidR="00C172E7" w:rsidRPr="006F6209" w:rsidRDefault="00C172E7" w:rsidP="006313DE">
      <w:pPr>
        <w:tabs>
          <w:tab w:val="left" w:pos="1980"/>
        </w:tabs>
        <w:jc w:val="both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814"/>
        <w:gridCol w:w="4815"/>
      </w:tblGrid>
      <w:tr w:rsidR="006F6209" w:rsidTr="006F6209">
        <w:tc>
          <w:tcPr>
            <w:tcW w:w="4814" w:type="dxa"/>
            <w:shd w:val="clear" w:color="auto" w:fill="FFFFFF" w:themeFill="background1"/>
          </w:tcPr>
          <w:p w:rsidR="006F6209" w:rsidRPr="00C46CE2" w:rsidRDefault="006F6209" w:rsidP="00592764">
            <w:pPr>
              <w:pStyle w:val="NoSpacing"/>
              <w:rPr>
                <w:b/>
                <w:lang w:val="sr-Cyrl-RS"/>
              </w:rPr>
            </w:pPr>
            <w:r w:rsidRPr="00C46CE2">
              <w:rPr>
                <w:b/>
                <w:lang w:val="sr-Cyrl-RS"/>
              </w:rPr>
              <w:t>Предметни наставник:</w:t>
            </w:r>
          </w:p>
        </w:tc>
        <w:tc>
          <w:tcPr>
            <w:tcW w:w="4815" w:type="dxa"/>
            <w:shd w:val="clear" w:color="auto" w:fill="FFFFFF" w:themeFill="background1"/>
          </w:tcPr>
          <w:p w:rsidR="006F6209" w:rsidRPr="00C46CE2" w:rsidRDefault="006F6209" w:rsidP="00592764">
            <w:pPr>
              <w:pStyle w:val="NoSpacing"/>
              <w:jc w:val="right"/>
              <w:rPr>
                <w:b/>
                <w:lang w:val="sr-Cyrl-RS"/>
              </w:rPr>
            </w:pPr>
            <w:r w:rsidRPr="00C46CE2">
              <w:rPr>
                <w:b/>
                <w:lang w:val="sr-Cyrl-RS"/>
              </w:rPr>
              <w:t>Студент:</w:t>
            </w:r>
          </w:p>
        </w:tc>
      </w:tr>
      <w:tr w:rsidR="006F6209" w:rsidTr="006F6209">
        <w:tc>
          <w:tcPr>
            <w:tcW w:w="4814" w:type="dxa"/>
            <w:shd w:val="clear" w:color="auto" w:fill="FFFFFF" w:themeFill="background1"/>
          </w:tcPr>
          <w:p w:rsidR="006F6209" w:rsidRDefault="00D0182D" w:rsidP="00592764">
            <w:pPr>
              <w:pStyle w:val="NoSpacing"/>
              <w:rPr>
                <w:lang w:val="sr-Cyrl-RS"/>
              </w:rPr>
            </w:pPr>
            <w:r>
              <w:rPr>
                <w:lang w:val="sr-Cyrl-RS"/>
              </w:rPr>
              <w:t>Саша Стаменовић</w:t>
            </w:r>
          </w:p>
        </w:tc>
        <w:tc>
          <w:tcPr>
            <w:tcW w:w="4815" w:type="dxa"/>
            <w:shd w:val="clear" w:color="auto" w:fill="FFFFFF" w:themeFill="background1"/>
          </w:tcPr>
          <w:p w:rsidR="006F6209" w:rsidRDefault="007065D3" w:rsidP="00592764">
            <w:pPr>
              <w:pStyle w:val="NoSpacing"/>
              <w:jc w:val="right"/>
              <w:rPr>
                <w:lang w:val="sr-Cyrl-RS"/>
              </w:rPr>
            </w:pPr>
            <w:r>
              <w:rPr>
                <w:lang w:val="sr-Cyrl-RS"/>
              </w:rPr>
              <w:t>Горан Рашић 060/2021</w:t>
            </w:r>
          </w:p>
        </w:tc>
      </w:tr>
    </w:tbl>
    <w:p w:rsidR="0015222F" w:rsidRPr="00495768" w:rsidRDefault="0015222F" w:rsidP="006313DE">
      <w:pPr>
        <w:jc w:val="both"/>
        <w:rPr>
          <w:lang w:val="sr-Cyrl-RS"/>
        </w:rPr>
      </w:pPr>
    </w:p>
    <w:p w:rsidR="0015222F" w:rsidRPr="00C46CE2" w:rsidRDefault="00842F59" w:rsidP="00592764">
      <w:pPr>
        <w:jc w:val="center"/>
        <w:rPr>
          <w:b/>
          <w:lang w:val="sr-Cyrl-RS"/>
        </w:rPr>
      </w:pPr>
      <w:r w:rsidRPr="00C46CE2">
        <w:rPr>
          <w:b/>
          <w:lang w:val="sr-Cyrl-RS"/>
        </w:rPr>
        <w:t>Крагујевац 202</w:t>
      </w:r>
      <w:r w:rsidRPr="00C46CE2">
        <w:rPr>
          <w:b/>
        </w:rPr>
        <w:t>3</w:t>
      </w:r>
      <w:r w:rsidR="0015222F" w:rsidRPr="00C46CE2">
        <w:rPr>
          <w:b/>
          <w:lang w:val="sr-Cyrl-RS"/>
        </w:rPr>
        <w:t>.</w:t>
      </w:r>
    </w:p>
    <w:p w:rsidR="00FC6B84" w:rsidRDefault="0015222F" w:rsidP="006313DE">
      <w:pPr>
        <w:jc w:val="both"/>
        <w:rPr>
          <w:lang w:val="sr-Cyrl-RS"/>
        </w:rPr>
      </w:pPr>
      <w:r w:rsidRPr="00495768">
        <w:rPr>
          <w:lang w:val="sr-Cyrl-RS"/>
        </w:rPr>
        <w:br w:type="page"/>
      </w:r>
    </w:p>
    <w:p w:rsidR="00AB3348" w:rsidRDefault="00AB3348" w:rsidP="006313DE">
      <w:pPr>
        <w:jc w:val="both"/>
        <w:rPr>
          <w:lang w:val="sr-Cyrl-RS"/>
        </w:rPr>
        <w:sectPr w:rsidR="00AB3348" w:rsidSect="000F665F">
          <w:headerReference w:type="default" r:id="rId10"/>
          <w:footerReference w:type="even" r:id="rId11"/>
          <w:footerReference w:type="default" r:id="rId12"/>
          <w:pgSz w:w="11907" w:h="16839" w:code="9"/>
          <w:pgMar w:top="1418" w:right="1134" w:bottom="1418" w:left="1134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Areal RNIDS" w:eastAsiaTheme="minorHAnsi" w:hAnsi="Areal RNIDS" w:cstheme="minorBidi"/>
          <w:color w:val="auto"/>
          <w:sz w:val="24"/>
          <w:szCs w:val="22"/>
        </w:rPr>
        <w:id w:val="-5634023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46CE2" w:rsidRPr="00C46CE2" w:rsidRDefault="00C46CE2">
          <w:pPr>
            <w:pStyle w:val="TOCHeading"/>
            <w:rPr>
              <w:sz w:val="40"/>
              <w:szCs w:val="40"/>
              <w:lang w:val="sr-Cyrl-RS"/>
            </w:rPr>
          </w:pPr>
          <w:r w:rsidRPr="00C46CE2">
            <w:rPr>
              <w:sz w:val="40"/>
              <w:szCs w:val="40"/>
              <w:lang w:val="sr-Cyrl-RS"/>
            </w:rPr>
            <w:t>Садржај</w:t>
          </w:r>
        </w:p>
        <w:p w:rsidR="00C46CE2" w:rsidRPr="00C46CE2" w:rsidRDefault="00C46CE2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40"/>
              <w:szCs w:val="40"/>
            </w:rPr>
          </w:pPr>
          <w:r w:rsidRPr="00C46CE2">
            <w:rPr>
              <w:sz w:val="40"/>
              <w:szCs w:val="40"/>
            </w:rPr>
            <w:fldChar w:fldCharType="begin"/>
          </w:r>
          <w:r w:rsidRPr="00C46CE2">
            <w:rPr>
              <w:sz w:val="40"/>
              <w:szCs w:val="40"/>
            </w:rPr>
            <w:instrText xml:space="preserve"> TOC \o "1-3" \h \z \u </w:instrText>
          </w:r>
          <w:r w:rsidRPr="00C46CE2">
            <w:rPr>
              <w:sz w:val="40"/>
              <w:szCs w:val="40"/>
            </w:rPr>
            <w:fldChar w:fldCharType="separate"/>
          </w:r>
          <w:hyperlink w:anchor="_Toc131538203" w:history="1">
            <w:r w:rsidRPr="00C46CE2">
              <w:rPr>
                <w:rStyle w:val="Hyperlink"/>
                <w:noProof/>
                <w:sz w:val="40"/>
                <w:szCs w:val="40"/>
                <w:lang w:val="sr-Cyrl-RS"/>
              </w:rPr>
              <w:t>Увод</w:t>
            </w:r>
            <w:r w:rsidRPr="00C46CE2">
              <w:rPr>
                <w:noProof/>
                <w:webHidden/>
                <w:sz w:val="40"/>
                <w:szCs w:val="40"/>
              </w:rPr>
              <w:tab/>
            </w:r>
            <w:r w:rsidR="00F2114E">
              <w:rPr>
                <w:noProof/>
                <w:webHidden/>
                <w:sz w:val="40"/>
                <w:szCs w:val="40"/>
              </w:rPr>
              <w:t>1</w:t>
            </w:r>
          </w:hyperlink>
        </w:p>
        <w:p w:rsidR="00C46CE2" w:rsidRPr="00C46CE2" w:rsidRDefault="00DB6D2A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40"/>
              <w:szCs w:val="40"/>
            </w:rPr>
          </w:pPr>
          <w:hyperlink w:anchor="_Toc131538204" w:history="1">
            <w:r w:rsidR="00C46CE2" w:rsidRPr="00C46CE2">
              <w:rPr>
                <w:rStyle w:val="Hyperlink"/>
                <w:noProof/>
                <w:sz w:val="40"/>
                <w:szCs w:val="40"/>
                <w:lang w:val="sr-Cyrl-RS"/>
              </w:rPr>
              <w:t>Опис решења</w:t>
            </w:r>
            <w:r w:rsidR="00C46CE2" w:rsidRPr="00C46CE2">
              <w:rPr>
                <w:noProof/>
                <w:webHidden/>
                <w:sz w:val="40"/>
                <w:szCs w:val="40"/>
              </w:rPr>
              <w:tab/>
            </w:r>
            <w:r w:rsidR="00F2114E">
              <w:rPr>
                <w:noProof/>
                <w:webHidden/>
                <w:sz w:val="40"/>
                <w:szCs w:val="40"/>
              </w:rPr>
              <w:t>2</w:t>
            </w:r>
            <w:bookmarkStart w:id="0" w:name="_GoBack"/>
            <w:bookmarkEnd w:id="0"/>
          </w:hyperlink>
        </w:p>
        <w:p w:rsidR="00C46CE2" w:rsidRDefault="00C46CE2">
          <w:r w:rsidRPr="00C46CE2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:rsidR="00C46CE2" w:rsidRPr="00C46CE2" w:rsidRDefault="00C46CE2" w:rsidP="00C46CE2">
      <w:pPr>
        <w:ind w:firstLine="0"/>
        <w:jc w:val="both"/>
        <w:rPr>
          <w:lang w:val="sr-Cyrl-RS"/>
        </w:rPr>
      </w:pPr>
    </w:p>
    <w:p w:rsidR="0063441C" w:rsidRPr="004E4737" w:rsidRDefault="0063441C" w:rsidP="004E4737">
      <w:pPr>
        <w:jc w:val="both"/>
        <w:rPr>
          <w:lang w:val="sr-Cyrl-RS"/>
        </w:rPr>
      </w:pPr>
    </w:p>
    <w:p w:rsidR="0063441C" w:rsidRPr="00941D29" w:rsidRDefault="0063441C" w:rsidP="0063441C">
      <w:pPr>
        <w:rPr>
          <w:sz w:val="40"/>
          <w:szCs w:val="40"/>
          <w:lang w:val="sr-Cyrl-RS"/>
        </w:rPr>
      </w:pPr>
    </w:p>
    <w:p w:rsidR="00C46CE2" w:rsidRDefault="00C46CE2" w:rsidP="007C7C84">
      <w:pPr>
        <w:pStyle w:val="Heading1"/>
        <w:rPr>
          <w:lang w:val="sr-Cyrl-RS"/>
        </w:rPr>
      </w:pPr>
      <w:bookmarkStart w:id="1" w:name="_Toc131538125"/>
      <w:bookmarkStart w:id="2" w:name="_Toc131538203"/>
    </w:p>
    <w:p w:rsidR="00C46CE2" w:rsidRDefault="00C46CE2" w:rsidP="007C7C84">
      <w:pPr>
        <w:pStyle w:val="Heading1"/>
        <w:rPr>
          <w:lang w:val="sr-Cyrl-RS"/>
        </w:rPr>
      </w:pPr>
    </w:p>
    <w:p w:rsidR="00C46CE2" w:rsidRDefault="00C46CE2" w:rsidP="007C7C84">
      <w:pPr>
        <w:pStyle w:val="Heading1"/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Default="00C46CE2" w:rsidP="00C46CE2">
      <w:pPr>
        <w:rPr>
          <w:lang w:val="sr-Cyrl-RS"/>
        </w:rPr>
      </w:pPr>
    </w:p>
    <w:p w:rsidR="00C46CE2" w:rsidRPr="00C46CE2" w:rsidRDefault="00C46CE2" w:rsidP="00C46CE2">
      <w:pPr>
        <w:rPr>
          <w:lang w:val="sr-Cyrl-RS"/>
        </w:rPr>
      </w:pPr>
    </w:p>
    <w:p w:rsidR="00C46CE2" w:rsidRDefault="00C46CE2" w:rsidP="007C7C84">
      <w:pPr>
        <w:pStyle w:val="Heading1"/>
        <w:rPr>
          <w:lang w:val="sr-Cyrl-RS"/>
        </w:rPr>
      </w:pPr>
    </w:p>
    <w:p w:rsidR="0063441C" w:rsidRPr="00C46CE2" w:rsidRDefault="004E4737" w:rsidP="007C7C84">
      <w:pPr>
        <w:pStyle w:val="Heading1"/>
        <w:rPr>
          <w:sz w:val="44"/>
          <w:szCs w:val="44"/>
          <w:lang w:val="sr-Cyrl-RS"/>
        </w:rPr>
      </w:pPr>
      <w:r w:rsidRPr="00C46CE2">
        <w:rPr>
          <w:sz w:val="44"/>
          <w:szCs w:val="44"/>
          <w:lang w:val="sr-Cyrl-RS"/>
        </w:rPr>
        <w:t>Увод</w:t>
      </w:r>
      <w:bookmarkEnd w:id="1"/>
      <w:bookmarkEnd w:id="2"/>
    </w:p>
    <w:p w:rsidR="004E4737" w:rsidRDefault="004E4737" w:rsidP="004E4737">
      <w:pPr>
        <w:rPr>
          <w:lang w:val="sr-Cyrl-RS"/>
        </w:rPr>
      </w:pPr>
    </w:p>
    <w:p w:rsidR="004E4737" w:rsidRPr="00C46CE2" w:rsidRDefault="004E4737" w:rsidP="004E4737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 xml:space="preserve">Собна врата су важан елемент сваког дома. Она не само да пружају </w:t>
      </w:r>
      <w:r w:rsidR="00941D29" w:rsidRPr="00C46CE2">
        <w:rPr>
          <w:sz w:val="36"/>
          <w:szCs w:val="36"/>
          <w:lang w:val="sr-Cyrl-RS"/>
        </w:rPr>
        <w:t>приватност и сигурност, већ  доприносе и естетици простора. Наша компанија поседује и веб апликацију на коју се могу улоговати само одрабрани корисници, где могу погледати наше производе и цене истих. Како би себи купци олакшали куповину.</w:t>
      </w: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63441C" w:rsidRDefault="0063441C" w:rsidP="0063441C">
      <w:pPr>
        <w:rPr>
          <w:lang w:val="sr-Cyrl-RS"/>
        </w:rPr>
      </w:pPr>
    </w:p>
    <w:p w:rsidR="007C7C84" w:rsidRPr="00C46CE2" w:rsidRDefault="007C7C84" w:rsidP="007C7C84">
      <w:pPr>
        <w:pStyle w:val="Heading1"/>
        <w:rPr>
          <w:sz w:val="44"/>
          <w:szCs w:val="44"/>
          <w:lang w:val="sr-Cyrl-RS"/>
        </w:rPr>
      </w:pPr>
      <w:bookmarkStart w:id="3" w:name="_Toc131538126"/>
      <w:bookmarkStart w:id="4" w:name="_Toc131538204"/>
      <w:r w:rsidRPr="00C46CE2">
        <w:rPr>
          <w:sz w:val="44"/>
          <w:szCs w:val="44"/>
          <w:lang w:val="sr-Cyrl-RS"/>
        </w:rPr>
        <w:lastRenderedPageBreak/>
        <w:t>Опис решења</w:t>
      </w:r>
      <w:bookmarkEnd w:id="3"/>
      <w:bookmarkEnd w:id="4"/>
    </w:p>
    <w:p w:rsidR="00E414F6" w:rsidRPr="00C46CE2" w:rsidRDefault="007C7C84" w:rsidP="00E414F6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>Веб апликација продаја собних врата је савршено решење за куповину врата, која омогућава купцима да изаберу и поруче врата без напуштања удобности свог дома. Ова апликација</w:t>
      </w:r>
      <w:r w:rsidR="00E414F6" w:rsidRPr="00C46CE2">
        <w:rPr>
          <w:sz w:val="36"/>
          <w:szCs w:val="36"/>
          <w:lang w:val="sr-Cyrl-RS"/>
        </w:rPr>
        <w:t xml:space="preserve"> олакшава процес куповине врата, јер вам омогућава да изаберете из широке понуде врата и ускладите их са својим стилом и буџетом. </w:t>
      </w:r>
    </w:p>
    <w:p w:rsidR="00E414F6" w:rsidRPr="00C46CE2" w:rsidRDefault="00E414F6" w:rsidP="00E414F6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 xml:space="preserve">Ова веб апликација пружа свеобухватну услугу куповине врата, што значи да купци могу изабрати врата која одговарају њиховим потребама и захтевима, без обзира на то да ли се ради о једноставним унутрашњим вратима или комплексним спољашњим вратима са сигурносном функцијом. Купци такође могу да изаберу врата са различитим материјалима, бојама, текстурама и декоративним елементима, како би створили савршен склад са ентеријером свог дома. </w:t>
      </w:r>
    </w:p>
    <w:p w:rsidR="00E414F6" w:rsidRPr="00C46CE2" w:rsidRDefault="00E414F6" w:rsidP="00E414F6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>Једна од најбољих карактеристика ове веб апликације јесте што се лако користи. Купци могу једноставно да претражују и проналазе врата на основу својих специфичних потреба, помоћу интуитивног интерфејса који омогућава лако кретање кроз врата, материјале и боје. Купци такође могу да сортирају врата по цени и величини, што омогућава брзо и једноставно налажење врата која одговарају њиховом буџету и димензијама.</w:t>
      </w:r>
    </w:p>
    <w:p w:rsidR="00E414F6" w:rsidRPr="00C46CE2" w:rsidRDefault="00E414F6" w:rsidP="00E414F6">
      <w:pPr>
        <w:rPr>
          <w:sz w:val="36"/>
          <w:szCs w:val="36"/>
        </w:rPr>
      </w:pPr>
      <w:r w:rsidRPr="00C46CE2">
        <w:rPr>
          <w:sz w:val="36"/>
          <w:szCs w:val="36"/>
          <w:lang w:val="sr-Cyrl-RS"/>
        </w:rPr>
        <w:t xml:space="preserve">Једном када купац одабере врата која жели да купи, апликација му омогућава да направи онлајн наруџбину и плати исту само једним кликом. Купци такође могу да </w:t>
      </w:r>
      <w:r w:rsidRPr="00C46CE2">
        <w:rPr>
          <w:sz w:val="36"/>
          <w:szCs w:val="36"/>
          <w:lang w:val="sr-Cyrl-RS"/>
        </w:rPr>
        <w:lastRenderedPageBreak/>
        <w:t>прате своју наруџбину кроз процес испоруке, тако да у сваком тренутку знају где се њихова проуџбина налази и када ће стићи.</w:t>
      </w:r>
    </w:p>
    <w:p w:rsidR="00FE4AB0" w:rsidRPr="00C46CE2" w:rsidRDefault="00FE4AB0" w:rsidP="00C46CE2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 xml:space="preserve">Уз све ове предности, веб апликација продаја собних врата такође нуди могућност попуста сталним муштеријама и промотивних кодова, што значи да купци могу да уштеде новац на својој куповини врата. Ови попусти су доступни током целе године, а купц могу пратити веб страницу и дурштвене мреже како би били обавештени о актуелним попустима и промоцијама. </w:t>
      </w:r>
    </w:p>
    <w:p w:rsidR="00C46CE2" w:rsidRPr="00C46CE2" w:rsidRDefault="00FE4AB0" w:rsidP="00E414F6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>Купци такође могу оставити своје утиске и оцене о производима и услугама, што је корисно за друге потенцијалне купце. Ово омогућава да се створе позитивне интеракције између купаца и продавца, као и да се повећа кредибилитет веб апликације.</w:t>
      </w:r>
    </w:p>
    <w:p w:rsidR="00C46CE2" w:rsidRPr="00C46CE2" w:rsidRDefault="00C46CE2" w:rsidP="00C46CE2">
      <w:pPr>
        <w:rPr>
          <w:sz w:val="36"/>
          <w:szCs w:val="36"/>
          <w:lang w:val="sr-Cyrl-RS"/>
        </w:rPr>
      </w:pPr>
      <w:r w:rsidRPr="00C46CE2">
        <w:rPr>
          <w:sz w:val="36"/>
          <w:szCs w:val="36"/>
          <w:lang w:val="sr-Cyrl-RS"/>
        </w:rPr>
        <w:t xml:space="preserve"> У случају да купац има било каквих питања или недоумица у вези са куповином врата, веб апликација продаја собних врата има корисничку подршку која је доступна путем телефона или </w:t>
      </w:r>
      <w:r w:rsidRPr="00C46CE2">
        <w:rPr>
          <w:sz w:val="36"/>
          <w:szCs w:val="36"/>
        </w:rPr>
        <w:t>email-a</w:t>
      </w:r>
      <w:r w:rsidRPr="00C46CE2">
        <w:rPr>
          <w:sz w:val="36"/>
          <w:szCs w:val="36"/>
          <w:lang w:val="sr-Cyrl-RS"/>
        </w:rPr>
        <w:t xml:space="preserve">. Корисничка подршка је која је доступна 24/7. То значи да купци могу добити помоћ у било које време, ако имају питања или проблеме са својом поруџбином. </w:t>
      </w:r>
    </w:p>
    <w:p w:rsidR="00FE4AB0" w:rsidRPr="00FE4AB0" w:rsidRDefault="00FE4AB0" w:rsidP="00E414F6">
      <w:pPr>
        <w:rPr>
          <w:sz w:val="32"/>
          <w:szCs w:val="32"/>
          <w:lang w:val="sr-Cyrl-RS"/>
        </w:rPr>
      </w:pPr>
    </w:p>
    <w:sectPr w:rsidR="00FE4AB0" w:rsidRPr="00FE4AB0" w:rsidSect="000F665F">
      <w:pgSz w:w="11907" w:h="16839" w:code="9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D2A" w:rsidRDefault="00DB6D2A" w:rsidP="00C172E7">
      <w:pPr>
        <w:spacing w:before="0" w:after="0" w:line="240" w:lineRule="auto"/>
      </w:pPr>
      <w:r>
        <w:separator/>
      </w:r>
    </w:p>
  </w:endnote>
  <w:endnote w:type="continuationSeparator" w:id="0">
    <w:p w:rsidR="00DB6D2A" w:rsidRDefault="00DB6D2A" w:rsidP="00C172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eal RNIDS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205" w:rsidRPr="00584F80" w:rsidRDefault="009B6205" w:rsidP="00584F80">
    <w:pPr>
      <w:pStyle w:val="Footer"/>
      <w:jc w:val="center"/>
      <w:rPr>
        <w:lang w:val="sr-Cyrl-RS"/>
      </w:rPr>
    </w:pPr>
    <w:r>
      <w:rPr>
        <w:lang w:val="sr-Cyrl-RS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34881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6205" w:rsidRPr="000F665F" w:rsidRDefault="009B6205" w:rsidP="000F66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1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D2A" w:rsidRDefault="00DB6D2A" w:rsidP="00C172E7">
      <w:pPr>
        <w:spacing w:before="0" w:after="0" w:line="240" w:lineRule="auto"/>
      </w:pPr>
      <w:r>
        <w:separator/>
      </w:r>
    </w:p>
  </w:footnote>
  <w:footnote w:type="continuationSeparator" w:id="0">
    <w:p w:rsidR="00DB6D2A" w:rsidRDefault="00DB6D2A" w:rsidP="00C172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205" w:rsidRDefault="007065D3" w:rsidP="0015222F">
    <w:pPr>
      <w:pStyle w:val="Header"/>
      <w:jc w:val="right"/>
      <w:rPr>
        <w:u w:val="single"/>
        <w:lang w:val="sr-Cyrl-RS"/>
      </w:rPr>
    </w:pPr>
    <w:r>
      <w:rPr>
        <w:u w:val="single"/>
        <w:lang w:val="sr-Cyrl-RS"/>
      </w:rPr>
      <w:t>Горан Рашић 060/2021</w:t>
    </w:r>
  </w:p>
  <w:p w:rsidR="007065D3" w:rsidRPr="0015222F" w:rsidRDefault="007065D3" w:rsidP="0015222F">
    <w:pPr>
      <w:pStyle w:val="Header"/>
      <w:jc w:val="right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.25pt;height:.75pt;visibility:visible" o:bullet="t">
        <v:imagedata r:id="rId1" o:title=""/>
      </v:shape>
    </w:pict>
  </w:numPicBullet>
  <w:abstractNum w:abstractNumId="0">
    <w:nsid w:val="A1C895A6"/>
    <w:multiLevelType w:val="hybridMultilevel"/>
    <w:tmpl w:val="E360881D"/>
    <w:lvl w:ilvl="0" w:tplc="FFFFFFFF">
      <w:start w:val="1"/>
      <w:numFmt w:val="ideographDigital"/>
      <w:lvlText w:val="•"/>
      <w:lvlJc w:val="left"/>
    </w:lvl>
    <w:lvl w:ilvl="1" w:tplc="43C2E1D9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DA5E344"/>
    <w:multiLevelType w:val="hybridMultilevel"/>
    <w:tmpl w:val="1C693553"/>
    <w:lvl w:ilvl="0" w:tplc="FFFFFFFF">
      <w:start w:val="1"/>
      <w:numFmt w:val="ideographDigital"/>
      <w:lvlText w:val="•"/>
      <w:lvlJc w:val="left"/>
    </w:lvl>
    <w:lvl w:ilvl="1" w:tplc="23DFF9B7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03F28CE"/>
    <w:multiLevelType w:val="hybridMultilevel"/>
    <w:tmpl w:val="C174602A"/>
    <w:lvl w:ilvl="0" w:tplc="FFFFFFFF">
      <w:start w:val="1"/>
      <w:numFmt w:val="ideographDigital"/>
      <w:lvlText w:val="•"/>
      <w:lvlJc w:val="left"/>
    </w:lvl>
    <w:lvl w:ilvl="1" w:tplc="3B88D14F">
      <w:start w:val="1"/>
      <w:numFmt w:val="bullet"/>
      <w:lvlText w:val="•"/>
      <w:lvlJc w:val="left"/>
    </w:lvl>
    <w:lvl w:ilvl="2" w:tplc="A71CCED2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CAEBCE1D"/>
    <w:multiLevelType w:val="hybridMultilevel"/>
    <w:tmpl w:val="F7EEF7C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3982CDD"/>
    <w:multiLevelType w:val="hybridMultilevel"/>
    <w:tmpl w:val="BC9058A8"/>
    <w:lvl w:ilvl="0" w:tplc="24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>
    <w:nsid w:val="25EC7E09"/>
    <w:multiLevelType w:val="hybridMultilevel"/>
    <w:tmpl w:val="B19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0040B"/>
    <w:multiLevelType w:val="hybridMultilevel"/>
    <w:tmpl w:val="8B98AB70"/>
    <w:lvl w:ilvl="0" w:tplc="562C44F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E82116">
      <w:start w:val="1"/>
      <w:numFmt w:val="bullet"/>
      <w:lvlText w:val="•"/>
      <w:lvlJc w:val="left"/>
      <w:pPr>
        <w:ind w:left="1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766B34">
      <w:start w:val="1"/>
      <w:numFmt w:val="bullet"/>
      <w:lvlText w:val="▪"/>
      <w:lvlJc w:val="left"/>
      <w:pPr>
        <w:ind w:left="17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34A394">
      <w:start w:val="1"/>
      <w:numFmt w:val="bullet"/>
      <w:lvlText w:val="•"/>
      <w:lvlJc w:val="left"/>
      <w:pPr>
        <w:ind w:left="24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C6AB96">
      <w:start w:val="1"/>
      <w:numFmt w:val="bullet"/>
      <w:lvlText w:val="o"/>
      <w:lvlJc w:val="left"/>
      <w:pPr>
        <w:ind w:left="31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56C698">
      <w:start w:val="1"/>
      <w:numFmt w:val="bullet"/>
      <w:lvlText w:val="▪"/>
      <w:lvlJc w:val="left"/>
      <w:pPr>
        <w:ind w:left="38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68A2DE">
      <w:start w:val="1"/>
      <w:numFmt w:val="bullet"/>
      <w:lvlText w:val="•"/>
      <w:lvlJc w:val="left"/>
      <w:pPr>
        <w:ind w:left="45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DA9F1C">
      <w:start w:val="1"/>
      <w:numFmt w:val="bullet"/>
      <w:lvlText w:val="o"/>
      <w:lvlJc w:val="left"/>
      <w:pPr>
        <w:ind w:left="53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301FDC">
      <w:start w:val="1"/>
      <w:numFmt w:val="bullet"/>
      <w:lvlText w:val="▪"/>
      <w:lvlJc w:val="left"/>
      <w:pPr>
        <w:ind w:left="60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C2C218B"/>
    <w:multiLevelType w:val="hybridMultilevel"/>
    <w:tmpl w:val="1B30449C"/>
    <w:lvl w:ilvl="0" w:tplc="8312B732">
      <w:start w:val="1"/>
      <w:numFmt w:val="decimal"/>
      <w:lvlText w:val="[%1]"/>
      <w:lvlJc w:val="righ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900714"/>
    <w:multiLevelType w:val="hybridMultilevel"/>
    <w:tmpl w:val="8C0C152E"/>
    <w:lvl w:ilvl="0" w:tplc="0862F5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42D3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C060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026B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6A39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1259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884E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48C4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B03C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23075E"/>
    <w:multiLevelType w:val="hybridMultilevel"/>
    <w:tmpl w:val="B6102AE4"/>
    <w:lvl w:ilvl="0" w:tplc="24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2D1961"/>
    <w:multiLevelType w:val="multilevel"/>
    <w:tmpl w:val="83E0B0CE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2520"/>
      </w:pPr>
      <w:rPr>
        <w:rFonts w:hint="default"/>
      </w:rPr>
    </w:lvl>
  </w:abstractNum>
  <w:abstractNum w:abstractNumId="11">
    <w:nsid w:val="662E3B5C"/>
    <w:multiLevelType w:val="hybridMultilevel"/>
    <w:tmpl w:val="1310A66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B517B8"/>
    <w:multiLevelType w:val="hybridMultilevel"/>
    <w:tmpl w:val="30CC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568C5"/>
    <w:multiLevelType w:val="multilevel"/>
    <w:tmpl w:val="BEBA86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11"/>
  </w:num>
  <w:num w:numId="7">
    <w:abstractNumId w:val="13"/>
  </w:num>
  <w:num w:numId="8">
    <w:abstractNumId w:val="4"/>
  </w:num>
  <w:num w:numId="9">
    <w:abstractNumId w:val="9"/>
  </w:num>
  <w:num w:numId="10">
    <w:abstractNumId w:val="8"/>
  </w:num>
  <w:num w:numId="11">
    <w:abstractNumId w:val="10"/>
  </w:num>
  <w:num w:numId="12">
    <w:abstractNumId w:val="7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26"/>
    <w:rsid w:val="00007EE4"/>
    <w:rsid w:val="00010D3D"/>
    <w:rsid w:val="0002670D"/>
    <w:rsid w:val="000279FE"/>
    <w:rsid w:val="000441D5"/>
    <w:rsid w:val="000635D4"/>
    <w:rsid w:val="000B712F"/>
    <w:rsid w:val="000F665F"/>
    <w:rsid w:val="00103DFD"/>
    <w:rsid w:val="00130360"/>
    <w:rsid w:val="00146E22"/>
    <w:rsid w:val="0015222F"/>
    <w:rsid w:val="001C3A51"/>
    <w:rsid w:val="002616B3"/>
    <w:rsid w:val="002A0D95"/>
    <w:rsid w:val="003369ED"/>
    <w:rsid w:val="003479EC"/>
    <w:rsid w:val="003656B6"/>
    <w:rsid w:val="00376475"/>
    <w:rsid w:val="003A314E"/>
    <w:rsid w:val="003E6E7B"/>
    <w:rsid w:val="003F5FEB"/>
    <w:rsid w:val="00477BB9"/>
    <w:rsid w:val="00480F8E"/>
    <w:rsid w:val="00495768"/>
    <w:rsid w:val="004C1F26"/>
    <w:rsid w:val="004C623C"/>
    <w:rsid w:val="004E4737"/>
    <w:rsid w:val="00533BAB"/>
    <w:rsid w:val="00564229"/>
    <w:rsid w:val="00584F80"/>
    <w:rsid w:val="00592764"/>
    <w:rsid w:val="00596EAA"/>
    <w:rsid w:val="005A586D"/>
    <w:rsid w:val="005D3C45"/>
    <w:rsid w:val="00630E30"/>
    <w:rsid w:val="006313DE"/>
    <w:rsid w:val="0063441C"/>
    <w:rsid w:val="00660783"/>
    <w:rsid w:val="00675E63"/>
    <w:rsid w:val="0069391A"/>
    <w:rsid w:val="00697A4F"/>
    <w:rsid w:val="006F6209"/>
    <w:rsid w:val="007065D3"/>
    <w:rsid w:val="00734B1A"/>
    <w:rsid w:val="007A0759"/>
    <w:rsid w:val="007C630E"/>
    <w:rsid w:val="007C7C84"/>
    <w:rsid w:val="00805597"/>
    <w:rsid w:val="00842F59"/>
    <w:rsid w:val="00842FF1"/>
    <w:rsid w:val="00843582"/>
    <w:rsid w:val="00885F23"/>
    <w:rsid w:val="008C69D0"/>
    <w:rsid w:val="008E62B9"/>
    <w:rsid w:val="00910EC7"/>
    <w:rsid w:val="0091524E"/>
    <w:rsid w:val="0092383B"/>
    <w:rsid w:val="00941D29"/>
    <w:rsid w:val="00985770"/>
    <w:rsid w:val="009B151D"/>
    <w:rsid w:val="009B6205"/>
    <w:rsid w:val="00A06BDB"/>
    <w:rsid w:val="00A44DEC"/>
    <w:rsid w:val="00A872C3"/>
    <w:rsid w:val="00AB0BCC"/>
    <w:rsid w:val="00AB3348"/>
    <w:rsid w:val="00AC20A0"/>
    <w:rsid w:val="00AC45AF"/>
    <w:rsid w:val="00B15798"/>
    <w:rsid w:val="00B62B83"/>
    <w:rsid w:val="00B94C6E"/>
    <w:rsid w:val="00B94D97"/>
    <w:rsid w:val="00C11349"/>
    <w:rsid w:val="00C172E7"/>
    <w:rsid w:val="00C24484"/>
    <w:rsid w:val="00C46CE2"/>
    <w:rsid w:val="00D0182D"/>
    <w:rsid w:val="00D01B52"/>
    <w:rsid w:val="00D607A9"/>
    <w:rsid w:val="00DB2763"/>
    <w:rsid w:val="00DB6D2A"/>
    <w:rsid w:val="00DD21E2"/>
    <w:rsid w:val="00DF7114"/>
    <w:rsid w:val="00E414F6"/>
    <w:rsid w:val="00E414F7"/>
    <w:rsid w:val="00E72341"/>
    <w:rsid w:val="00E8668E"/>
    <w:rsid w:val="00E8700E"/>
    <w:rsid w:val="00E90751"/>
    <w:rsid w:val="00EA683A"/>
    <w:rsid w:val="00EA69AB"/>
    <w:rsid w:val="00EC4C7C"/>
    <w:rsid w:val="00EF0503"/>
    <w:rsid w:val="00F1666B"/>
    <w:rsid w:val="00F2114E"/>
    <w:rsid w:val="00FA18C1"/>
    <w:rsid w:val="00FA2900"/>
    <w:rsid w:val="00FA7770"/>
    <w:rsid w:val="00FB4893"/>
    <w:rsid w:val="00FC6B84"/>
    <w:rsid w:val="00FD268E"/>
    <w:rsid w:val="00FE0281"/>
    <w:rsid w:val="00FE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768"/>
    <w:pPr>
      <w:spacing w:before="160" w:line="264" w:lineRule="auto"/>
      <w:ind w:firstLine="720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FD"/>
    <w:pPr>
      <w:keepNext/>
      <w:keepLines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DFD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2E7"/>
  </w:style>
  <w:style w:type="paragraph" w:styleId="Footer">
    <w:name w:val="footer"/>
    <w:basedOn w:val="Normal"/>
    <w:link w:val="FooterChar"/>
    <w:uiPriority w:val="99"/>
    <w:unhideWhenUsed/>
    <w:rsid w:val="00C1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2E7"/>
  </w:style>
  <w:style w:type="character" w:customStyle="1" w:styleId="Heading1Char">
    <w:name w:val="Heading 1 Char"/>
    <w:basedOn w:val="DefaultParagraphFont"/>
    <w:link w:val="Heading1"/>
    <w:uiPriority w:val="9"/>
    <w:rsid w:val="00103DFD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DFD"/>
    <w:rPr>
      <w:rFonts w:ascii="Areal RNIDS" w:eastAsiaTheme="majorEastAsia" w:hAnsi="Areal RNIDS" w:cstheme="majorBidi"/>
      <w:b/>
      <w:color w:val="000000" w:themeColor="text1"/>
      <w:sz w:val="28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584F80"/>
  </w:style>
  <w:style w:type="paragraph" w:styleId="NoSpacing">
    <w:name w:val="No Spacing"/>
    <w:uiPriority w:val="1"/>
    <w:qFormat/>
    <w:rsid w:val="00E8700E"/>
    <w:pPr>
      <w:spacing w:before="160" w:line="264" w:lineRule="auto"/>
    </w:pPr>
    <w:rPr>
      <w:rFonts w:ascii="Areal RNIDS" w:hAnsi="Areal RNIDS"/>
      <w:sz w:val="24"/>
    </w:rPr>
  </w:style>
  <w:style w:type="table" w:styleId="TableGrid">
    <w:name w:val="Table Grid"/>
    <w:basedOn w:val="TableNormal"/>
    <w:uiPriority w:val="39"/>
    <w:rsid w:val="006F6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B334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33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B334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B3348"/>
    <w:rPr>
      <w:color w:val="0563C1" w:themeColor="hyperlink"/>
      <w:u w:val="single"/>
    </w:rPr>
  </w:style>
  <w:style w:type="paragraph" w:customStyle="1" w:styleId="Default">
    <w:name w:val="Default"/>
    <w:rsid w:val="00AB33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sr-Latn-RS"/>
    </w:rPr>
  </w:style>
  <w:style w:type="paragraph" w:styleId="ListParagraph">
    <w:name w:val="List Paragraph"/>
    <w:basedOn w:val="Normal"/>
    <w:uiPriority w:val="34"/>
    <w:qFormat/>
    <w:rsid w:val="00AB0B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C3"/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3D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3DE"/>
    <w:rPr>
      <w:rFonts w:ascii="Segoe UI" w:hAnsi="Segoe UI" w:cs="Segoe UI"/>
      <w:sz w:val="18"/>
      <w:szCs w:val="18"/>
    </w:rPr>
  </w:style>
  <w:style w:type="paragraph" w:customStyle="1" w:styleId="Seminarski">
    <w:name w:val="Seminarski"/>
    <w:basedOn w:val="Normal"/>
    <w:link w:val="SeminarskiChar"/>
    <w:qFormat/>
    <w:rsid w:val="006313DE"/>
    <w:pPr>
      <w:spacing w:line="259" w:lineRule="auto"/>
      <w:jc w:val="both"/>
    </w:pPr>
  </w:style>
  <w:style w:type="character" w:customStyle="1" w:styleId="SeminarskiChar">
    <w:name w:val="Seminarski Char"/>
    <w:basedOn w:val="DefaultParagraphFont"/>
    <w:link w:val="Seminarski"/>
    <w:rsid w:val="006313DE"/>
    <w:rPr>
      <w:rFonts w:ascii="Areal RNIDS" w:hAnsi="Areal RNIDS"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80F8E"/>
    <w:pPr>
      <w:spacing w:before="0" w:after="100" w:line="276" w:lineRule="auto"/>
      <w:ind w:left="440" w:firstLine="0"/>
    </w:pPr>
    <w:rPr>
      <w:rFonts w:asciiTheme="minorHAnsi" w:eastAsiaTheme="minorEastAsia" w:hAnsiTheme="minorHAnsi"/>
      <w:sz w:val="22"/>
      <w:lang w:eastAsia="ja-JP"/>
    </w:rPr>
  </w:style>
  <w:style w:type="character" w:styleId="Emphasis">
    <w:name w:val="Emphasis"/>
    <w:basedOn w:val="DefaultParagraphFont"/>
    <w:uiPriority w:val="20"/>
    <w:qFormat/>
    <w:rsid w:val="00B62B8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768"/>
    <w:pPr>
      <w:spacing w:before="160" w:line="264" w:lineRule="auto"/>
      <w:ind w:firstLine="720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FD"/>
    <w:pPr>
      <w:keepNext/>
      <w:keepLines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DFD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2E7"/>
  </w:style>
  <w:style w:type="paragraph" w:styleId="Footer">
    <w:name w:val="footer"/>
    <w:basedOn w:val="Normal"/>
    <w:link w:val="FooterChar"/>
    <w:uiPriority w:val="99"/>
    <w:unhideWhenUsed/>
    <w:rsid w:val="00C1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2E7"/>
  </w:style>
  <w:style w:type="character" w:customStyle="1" w:styleId="Heading1Char">
    <w:name w:val="Heading 1 Char"/>
    <w:basedOn w:val="DefaultParagraphFont"/>
    <w:link w:val="Heading1"/>
    <w:uiPriority w:val="9"/>
    <w:rsid w:val="00103DFD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DFD"/>
    <w:rPr>
      <w:rFonts w:ascii="Areal RNIDS" w:eastAsiaTheme="majorEastAsia" w:hAnsi="Areal RNIDS" w:cstheme="majorBidi"/>
      <w:b/>
      <w:color w:val="000000" w:themeColor="text1"/>
      <w:sz w:val="28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584F80"/>
  </w:style>
  <w:style w:type="paragraph" w:styleId="NoSpacing">
    <w:name w:val="No Spacing"/>
    <w:uiPriority w:val="1"/>
    <w:qFormat/>
    <w:rsid w:val="00E8700E"/>
    <w:pPr>
      <w:spacing w:before="160" w:line="264" w:lineRule="auto"/>
    </w:pPr>
    <w:rPr>
      <w:rFonts w:ascii="Areal RNIDS" w:hAnsi="Areal RNIDS"/>
      <w:sz w:val="24"/>
    </w:rPr>
  </w:style>
  <w:style w:type="table" w:styleId="TableGrid">
    <w:name w:val="Table Grid"/>
    <w:basedOn w:val="TableNormal"/>
    <w:uiPriority w:val="39"/>
    <w:rsid w:val="006F6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B334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33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B334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B3348"/>
    <w:rPr>
      <w:color w:val="0563C1" w:themeColor="hyperlink"/>
      <w:u w:val="single"/>
    </w:rPr>
  </w:style>
  <w:style w:type="paragraph" w:customStyle="1" w:styleId="Default">
    <w:name w:val="Default"/>
    <w:rsid w:val="00AB33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sr-Latn-RS"/>
    </w:rPr>
  </w:style>
  <w:style w:type="paragraph" w:styleId="ListParagraph">
    <w:name w:val="List Paragraph"/>
    <w:basedOn w:val="Normal"/>
    <w:uiPriority w:val="34"/>
    <w:qFormat/>
    <w:rsid w:val="00AB0B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C3"/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3D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3DE"/>
    <w:rPr>
      <w:rFonts w:ascii="Segoe UI" w:hAnsi="Segoe UI" w:cs="Segoe UI"/>
      <w:sz w:val="18"/>
      <w:szCs w:val="18"/>
    </w:rPr>
  </w:style>
  <w:style w:type="paragraph" w:customStyle="1" w:styleId="Seminarski">
    <w:name w:val="Seminarski"/>
    <w:basedOn w:val="Normal"/>
    <w:link w:val="SeminarskiChar"/>
    <w:qFormat/>
    <w:rsid w:val="006313DE"/>
    <w:pPr>
      <w:spacing w:line="259" w:lineRule="auto"/>
      <w:jc w:val="both"/>
    </w:pPr>
  </w:style>
  <w:style w:type="character" w:customStyle="1" w:styleId="SeminarskiChar">
    <w:name w:val="Seminarski Char"/>
    <w:basedOn w:val="DefaultParagraphFont"/>
    <w:link w:val="Seminarski"/>
    <w:rsid w:val="006313DE"/>
    <w:rPr>
      <w:rFonts w:ascii="Areal RNIDS" w:hAnsi="Areal RNIDS"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80F8E"/>
    <w:pPr>
      <w:spacing w:before="0" w:after="100" w:line="276" w:lineRule="auto"/>
      <w:ind w:left="440" w:firstLine="0"/>
    </w:pPr>
    <w:rPr>
      <w:rFonts w:asciiTheme="minorHAnsi" w:eastAsiaTheme="minorEastAsia" w:hAnsiTheme="minorHAnsi"/>
      <w:sz w:val="22"/>
      <w:lang w:eastAsia="ja-JP"/>
    </w:rPr>
  </w:style>
  <w:style w:type="character" w:styleId="Emphasis">
    <w:name w:val="Emphasis"/>
    <w:basedOn w:val="DefaultParagraphFont"/>
    <w:uiPriority w:val="20"/>
    <w:qFormat/>
    <w:rsid w:val="00B62B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37012-4376-4297-8BDF-5C98DC792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5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Jovanovic</dc:creator>
  <cp:keywords/>
  <dc:description/>
  <cp:lastModifiedBy>Goran</cp:lastModifiedBy>
  <cp:revision>11</cp:revision>
  <dcterms:created xsi:type="dcterms:W3CDTF">2022-08-11T17:11:00Z</dcterms:created>
  <dcterms:modified xsi:type="dcterms:W3CDTF">2023-04-06T13:09:00Z</dcterms:modified>
</cp:coreProperties>
</file>