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C32" w:rsidRPr="00B80D0B" w:rsidRDefault="007C0C32" w:rsidP="007C0C32">
      <w:pPr>
        <w:rPr>
          <w:rFonts w:ascii="Times New Roman" w:hAnsi="Times New Roman" w:cs="Times New Roman"/>
          <w:sz w:val="24"/>
          <w:szCs w:val="24"/>
          <w:lang/>
        </w:rPr>
      </w:pPr>
      <w:proofErr w:type="spellStart"/>
      <w:proofErr w:type="gramStart"/>
      <w:r w:rsidRPr="00AC4FE0">
        <w:rPr>
          <w:rFonts w:ascii="Times New Roman" w:hAnsi="Times New Roman" w:cs="Times New Roman"/>
          <w:sz w:val="24"/>
          <w:szCs w:val="24"/>
        </w:rPr>
        <w:t>Нормирање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примене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стандарда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спецификација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циљу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осигурања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њихов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ог</w:t>
      </w:r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квалитет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>а</w:t>
      </w:r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конзистенције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унапређења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производне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ефикасности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4FE0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случају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фирме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која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продаје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процес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нормирања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би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укључивао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FE0">
        <w:rPr>
          <w:rFonts w:ascii="Times New Roman" w:hAnsi="Times New Roman" w:cs="Times New Roman"/>
          <w:sz w:val="24"/>
          <w:szCs w:val="24"/>
        </w:rPr>
        <w:t>кораке</w:t>
      </w:r>
      <w:proofErr w:type="spellEnd"/>
      <w:r w:rsidRPr="00AC4FE0">
        <w:rPr>
          <w:rFonts w:ascii="Times New Roman" w:hAnsi="Times New Roman" w:cs="Times New Roman"/>
          <w:sz w:val="24"/>
          <w:szCs w:val="24"/>
        </w:rPr>
        <w:t>:</w:t>
      </w:r>
    </w:p>
    <w:p w:rsidR="007C0C32" w:rsidRPr="00693177" w:rsidRDefault="007C0C32" w:rsidP="007C0C32">
      <w:pPr>
        <w:rPr>
          <w:rFonts w:ascii="Times New Roman" w:hAnsi="Times New Roman" w:cs="Times New Roman"/>
          <w:sz w:val="24"/>
          <w:szCs w:val="24"/>
        </w:rPr>
      </w:pPr>
    </w:p>
    <w:p w:rsidR="007C0C32" w:rsidRPr="00693177" w:rsidRDefault="007C0C32" w:rsidP="007C0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/>
        </w:rPr>
      </w:pPr>
      <w:r w:rsidRPr="00693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Шифарник материјала -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обухвата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примену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одговарајућих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шифарских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метода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техника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заштиту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обележавање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материјала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користи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производњи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3177">
        <w:rPr>
          <w:rFonts w:ascii="Times New Roman" w:hAnsi="Times New Roman" w:cs="Times New Roman"/>
          <w:sz w:val="24"/>
          <w:szCs w:val="24"/>
        </w:rPr>
        <w:t>врата</w:t>
      </w:r>
      <w:proofErr w:type="spellEnd"/>
      <w:r w:rsidRPr="00693177">
        <w:rPr>
          <w:rFonts w:ascii="Times New Roman" w:hAnsi="Times New Roman" w:cs="Times New Roman"/>
          <w:sz w:val="24"/>
          <w:szCs w:val="24"/>
        </w:rPr>
        <w:t>.</w:t>
      </w:r>
      <w:r w:rsidRPr="00693177">
        <w:rPr>
          <w:rFonts w:ascii="Times New Roman" w:hAnsi="Times New Roman" w:cs="Times New Roman"/>
          <w:sz w:val="24"/>
          <w:szCs w:val="24"/>
          <w:lang/>
        </w:rPr>
        <w:t xml:space="preserve"> Ту наводимо идентификацију материјала, шифровање, опис материјала и наводимо цену и расположиве количине.</w:t>
      </w:r>
    </w:p>
    <w:p w:rsidR="007C0C32" w:rsidRPr="00693177" w:rsidRDefault="007C0C32" w:rsidP="007C0C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693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Шифарник производа - </w:t>
      </w:r>
      <w:r w:rsidRPr="00693177">
        <w:rPr>
          <w:rFonts w:ascii="Times New Roman" w:hAnsi="Times New Roman" w:cs="Times New Roman"/>
          <w:sz w:val="24"/>
          <w:szCs w:val="24"/>
          <w:lang/>
        </w:rPr>
        <w:t>односи се на ефикасну и систематизовану методологију за шифрирање и обележавање различитих производа врата. Овај потпроцес помаже у идентификацији, праћењу и организацији производа. Наводимо идентификацију и шифру производа, назив и димензије.</w:t>
      </w:r>
    </w:p>
    <w:p w:rsidR="007C0C32" w:rsidRPr="00693177" w:rsidRDefault="007C0C32" w:rsidP="007C0C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693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Норматив производа - </w:t>
      </w:r>
      <w:r w:rsidRPr="00693177">
        <w:rPr>
          <w:rFonts w:ascii="Times New Roman" w:hAnsi="Times New Roman" w:cs="Times New Roman"/>
          <w:sz w:val="24"/>
          <w:szCs w:val="24"/>
          <w:lang/>
        </w:rPr>
        <w:t>обухвата усвајање и примену норматива и стандарда који се односе на дизајн, квалитет, безбедност и исправност производа врата. Овај потпроцес има за циљ осигурање конзистентности и усаглашености производа са индустријским стандардима и захтевима клијената.</w:t>
      </w:r>
    </w:p>
    <w:p w:rsidR="007C0C32" w:rsidRPr="00693177" w:rsidRDefault="007C0C32" w:rsidP="007C0C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693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Шифарник операција -</w:t>
      </w:r>
      <w:r w:rsidRPr="00693177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  <w:lang/>
        </w:rPr>
        <w:t xml:space="preserve"> </w:t>
      </w:r>
      <w:r w:rsidRPr="00693177">
        <w:rPr>
          <w:rFonts w:ascii="Times New Roman" w:hAnsi="Times New Roman" w:cs="Times New Roman"/>
          <w:sz w:val="24"/>
          <w:szCs w:val="24"/>
          <w:lang/>
        </w:rPr>
        <w:t>односи се на ефикасно и систематизовано шифрирање и обележавање различитих операција или радних задатака у производном процесу врата. Циљ овог потпроцеса је да се обезбеди јасно идентификовање и праћење операција, што омогућава бољу контролу и управљање производњим процесом.</w:t>
      </w:r>
    </w:p>
    <w:p w:rsidR="007C0C32" w:rsidRPr="00693177" w:rsidRDefault="007C0C32" w:rsidP="007C0C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6931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Производ_Операције – Овај процес и ову табелу добијамо након повезивања табеле ,,Шифарник производа“ и табеле ,,Шифарник операција” везом N:N. У њој наводимо идентификациони број производа и операције која се извршава над тим производом. Такође наводимо и шифру и време потребно за само извршење операције.</w:t>
      </w: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7C0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Поред корака које сам навео, још је важно напоменути да процес нормирања производа за фирму која производи и продаје врата обухвата и следеће аспекте:</w:t>
      </w: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AC4FE0" w:rsidRPr="007C0C32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7C0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Конкуренција на тржишту: Потребно је пратити и анализирати конкуренцију на тржишту како би се осигурало да се производи у складу са тренутним потребама и захтевима купаца и тржишта.</w:t>
      </w: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AC4FE0" w:rsidRPr="007C0C32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7C0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Контрола квалитета: Потребно је успоставити систем контроле квалитета који ће пратити квалитет производа у свим фазама производног процеса. Овај систем контроле квалитета би укључивао и мерење перформанси производа, праћење трендова, откривање грешака и примену исправљања и побољшања процеса.</w:t>
      </w: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AC4FE0" w:rsidRPr="007C0C32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7C0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Одржавање стандарда: Потребно је осигурати да се производи и даље производе у складу са тренутним стандардима и спецификацијама, и да се прате промене на тржишту и у индустрији.</w:t>
      </w: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AC4FE0" w:rsidRPr="007C0C32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7C0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Усаглашеност са прописима: Фирма која производи и продаје врата мора да поштује све релевантне прописе и законе који се односе на безбедност, здравље и животну средину.</w:t>
      </w: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AC4FE0" w:rsidRPr="007C0C32" w:rsidRDefault="00AC4FE0" w:rsidP="00AC4FE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7C0C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Побољшање процеса: Потребно је редовно преиспитивати производни процес и идентификовати прилике за побољшање како би се осигурало да производи буду што бољи и ефикаснији.</w:t>
      </w:r>
    </w:p>
    <w:p w:rsidR="00AC4FE0" w:rsidRPr="007C0C32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аспекте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узети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обзир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приликом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примене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нормирања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фирму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која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продаје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врата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осигурало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буду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квалитетни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конкурентни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у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складу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потребама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захтевима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тржишта</w:t>
      </w:r>
      <w:proofErr w:type="spellEnd"/>
      <w:r w:rsidRPr="00AC4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C4FE0" w:rsidRPr="00AC4FE0" w:rsidRDefault="00F94C7C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606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Pr="00AC4FE0" w:rsidRDefault="00AC4FE0" w:rsidP="00AC4F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AC4FE0" w:rsidRDefault="00E65C8A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24327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134" w:rsidRPr="00AC4FE0" w:rsidRDefault="005D6B88" w:rsidP="00AC4FE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>
            <wp:extent cx="5943600" cy="36499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134" w:rsidRPr="00AC4FE0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5BE5"/>
    <w:multiLevelType w:val="multilevel"/>
    <w:tmpl w:val="741C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92286"/>
    <w:multiLevelType w:val="multilevel"/>
    <w:tmpl w:val="334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F96E94"/>
    <w:multiLevelType w:val="hybridMultilevel"/>
    <w:tmpl w:val="37C2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27C92"/>
    <w:multiLevelType w:val="hybridMultilevel"/>
    <w:tmpl w:val="6ADA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C4FE0"/>
    <w:rsid w:val="00053134"/>
    <w:rsid w:val="001B1DF8"/>
    <w:rsid w:val="003D1550"/>
    <w:rsid w:val="00553A3C"/>
    <w:rsid w:val="005D6B88"/>
    <w:rsid w:val="006274DF"/>
    <w:rsid w:val="00691D90"/>
    <w:rsid w:val="00780087"/>
    <w:rsid w:val="007C0C32"/>
    <w:rsid w:val="00962434"/>
    <w:rsid w:val="00AC4FE0"/>
    <w:rsid w:val="00AE6B2C"/>
    <w:rsid w:val="00C513FF"/>
    <w:rsid w:val="00C81538"/>
    <w:rsid w:val="00CF29D7"/>
    <w:rsid w:val="00DF20C3"/>
    <w:rsid w:val="00E65C8A"/>
    <w:rsid w:val="00F9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F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9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1F47B-74F7-4548-9F5B-237C7FD8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10</cp:revision>
  <dcterms:created xsi:type="dcterms:W3CDTF">2023-04-07T08:58:00Z</dcterms:created>
  <dcterms:modified xsi:type="dcterms:W3CDTF">2023-06-22T11:19:00Z</dcterms:modified>
</cp:coreProperties>
</file>