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2286000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TEST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Prj-CB03 Group 2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2286000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7823200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Aleksandar Georgiev,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Branimir Sandalski,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Jordan Radushev,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Martin Markov(captain)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7823200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6553200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6553200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1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1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2016125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1733551</wp:posOffset>
            </wp:positionV>
            <wp:extent cx="1904365" cy="1790700"/>
            <wp:effectExtent b="0" l="0" r="0" t="0"/>
            <wp:wrapSquare wrapText="bothSides" distB="0" distT="2016125" distL="114300" distR="114300"/>
            <wp:docPr id="1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95"/>
        <w:gridCol w:w="1665"/>
        <w:gridCol w:w="2700"/>
        <w:gridCol w:w="2370"/>
        <w:tblGridChange w:id="0">
          <w:tblGrid>
            <w:gridCol w:w="2295"/>
            <w:gridCol w:w="1665"/>
            <w:gridCol w:w="2700"/>
            <w:gridCol w:w="2370"/>
          </w:tblGrid>
        </w:tblGridChange>
      </w:tblGrid>
      <w:tr>
        <w:trPr>
          <w:trHeight w:val="292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Expected result</w:t>
            </w:r>
          </w:p>
        </w:tc>
      </w:tr>
      <w:tr>
        <w:trPr>
          <w:trHeight w:val="1740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Loaded app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425706@student.fontys.nl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ZRYHGXYW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User successfully logs in to the system.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Then he is redirected to the view workers screen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2" w:hRule="atLeast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employee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Administrator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Role: Worker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Ivan Marinchev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Your personal Email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Phone:088888888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Workshift: morning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An Email should be sent to your personal email with the password for the new employee.</w:t>
            </w:r>
          </w:p>
        </w:tc>
      </w:tr>
      <w:tr>
        <w:trPr>
          <w:trHeight w:val="2325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 employee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Administrator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Role: Worker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Ivan Marinchev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Your personal Email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Phone:088888888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Workshift: morning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Confirmation prompt is displayed: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user clicks on the accept button the user is removed from the system and all his work shifts are freed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2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 Employee Details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Administrator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Role: Worker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Ivan Marinchev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Your personal Email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Phone:088888888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Workshift: morning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He can edit the department or the work shifts of the selected employee.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On click of the button “Edit” the users details should be updated in our database</w:t>
            </w:r>
          </w:p>
        </w:tc>
      </w:tr>
      <w:tr>
        <w:trPr>
          <w:trHeight w:val="2602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Department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Administrator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eReaders 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Assign: Martin Markov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On the click of “Create” button the form should close itself and a pop up should say that the departments was added successfully</w:t>
            </w:r>
          </w:p>
        </w:tc>
      </w:tr>
      <w:tr>
        <w:trPr>
          <w:trHeight w:val="2602" w:hRule="atLeast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Products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Manager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tv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On the click of Product Info, a new form opens and there the user can see all the info for the given product</w:t>
            </w:r>
          </w:p>
        </w:tc>
      </w:tr>
      <w:tr>
        <w:trPr>
          <w:trHeight w:val="2602" w:hRule="atLeast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Statistics 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Workers ratio by department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Manager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user input required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By clicking Workers by department button you will be shown a column diagram with the respective information based on the data stored in our database</w:t>
            </w:r>
          </w:p>
        </w:tc>
      </w:tr>
      <w:tr>
        <w:trPr>
          <w:trHeight w:val="2602" w:hRule="atLeast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Statistics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 ration by department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Manager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user input required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By clicking Products by department button you will be shown a pie chart with the respective information based on the data stored in our database</w:t>
            </w:r>
          </w:p>
        </w:tc>
      </w:tr>
      <w:tr>
        <w:trPr>
          <w:trHeight w:val="2602" w:hRule="atLeast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All Products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Logged in Manager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Combobox item selection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(e.g Name:TV)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All products button opens a new form with a combobox. The user is able to select an item using the combobox. By pressing the button Product Info you see a detailed info for the particular product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60A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F73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PlainTable1">
    <w:name w:val="Plain Table 1"/>
    <w:basedOn w:val="TableNormal"/>
    <w:uiPriority w:val="41"/>
    <w:rsid w:val="004A083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NoSpacing">
    <w:name w:val="No Spacing"/>
    <w:link w:val="NoSpacingChar"/>
    <w:uiPriority w:val="1"/>
    <w:qFormat w:val="1"/>
    <w:rsid w:val="004A0839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4A0839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yperlink" Target="mailto:425706@student.fontys.n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+pT901Q0AG/pT4jVA+zl6dbyg==">AMUW2mUKX+S4u8tldQN+/s5Up0CUzy5IvPQ3DfyaGfoANBrs3gfRe0e3LQ7fecbAWyRoAS0tX9KgHdlfYFVeDfTaDI/eB/n9ZNRcB7StYeh3dF8Mum540L3TRUB0H5jz9p5GS2GIRd+O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2020-03-19T07:58:00Z</dcterms:created>
  <dc:creator>Georgiev,Aleksandar A.</dc:creator>
</cp:coreProperties>
</file>