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21E" w14:textId="77777777" w:rsidR="005A5681" w:rsidRDefault="005A5681" w:rsidP="005A5681">
      <w:pPr>
        <w:pStyle w:val="Normal1"/>
        <w:spacing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Univerzitet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Nišu</w:t>
      </w:r>
      <w:proofErr w:type="spellEnd"/>
      <w:r>
        <w:rPr>
          <w:noProof/>
        </w:rPr>
        <w:drawing>
          <wp:anchor distT="0" distB="0" distL="0" distR="0" simplePos="0" relativeHeight="251659264" behindDoc="0" locked="0" layoutInCell="1" allowOverlap="1" wp14:anchorId="6AE64EE1" wp14:editId="206CF332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EBA768C" wp14:editId="226280E0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714375" cy="714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5E206" w14:textId="77777777" w:rsidR="005A5681" w:rsidRDefault="005A5681" w:rsidP="005A5681">
      <w:pPr>
        <w:pStyle w:val="Normal1"/>
        <w:spacing w:before="91" w:line="240" w:lineRule="auto"/>
        <w:ind w:left="720" w:right="1662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Elektronski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CCCD3F3" w14:textId="77777777" w:rsidR="005A5681" w:rsidRDefault="005A5681" w:rsidP="005A5681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EBEDF7" w14:textId="77777777" w:rsidR="005A5681" w:rsidRDefault="005A5681" w:rsidP="005A5681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14EAA9" w14:textId="77777777" w:rsidR="005A5681" w:rsidRDefault="005A5681" w:rsidP="005A5681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7B0547" w14:textId="77777777" w:rsidR="005A5681" w:rsidRDefault="005A5681" w:rsidP="005A5681">
      <w:pPr>
        <w:pStyle w:val="Normal1"/>
        <w:spacing w:before="91" w:line="240" w:lineRule="auto"/>
        <w:ind w:right="166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862AE4" w14:textId="77777777" w:rsidR="005A5681" w:rsidRDefault="005A5681" w:rsidP="005A5681">
      <w:pPr>
        <w:pStyle w:val="Title"/>
        <w:spacing w:before="91" w:line="240" w:lineRule="auto"/>
        <w:ind w:right="1662"/>
      </w:pPr>
      <w:bookmarkStart w:id="0" w:name="_r1can0twji19"/>
      <w:bookmarkEnd w:id="0"/>
      <w:r>
        <w:t xml:space="preserve">        </w:t>
      </w:r>
    </w:p>
    <w:p w14:paraId="53284C36" w14:textId="77777777" w:rsidR="005A5681" w:rsidRDefault="005A5681" w:rsidP="005A5681">
      <w:pPr>
        <w:pStyle w:val="Title"/>
        <w:spacing w:before="91" w:line="240" w:lineRule="auto"/>
        <w:ind w:right="1662"/>
      </w:pPr>
      <w:bookmarkStart w:id="1" w:name="_gok10b5wm6u8"/>
      <w:bookmarkEnd w:id="1"/>
    </w:p>
    <w:p w14:paraId="4C009639" w14:textId="77777777" w:rsidR="005A5681" w:rsidRDefault="005A5681" w:rsidP="005A5681">
      <w:pPr>
        <w:pStyle w:val="Title"/>
        <w:spacing w:before="91" w:line="240" w:lineRule="auto"/>
        <w:ind w:right="1662"/>
      </w:pPr>
      <w:bookmarkStart w:id="2" w:name="_ywyg905mbthf"/>
      <w:bookmarkEnd w:id="2"/>
    </w:p>
    <w:p w14:paraId="4D8FE40B" w14:textId="77777777" w:rsidR="005A5681" w:rsidRDefault="005A5681" w:rsidP="005A5681">
      <w:pPr>
        <w:pStyle w:val="Title"/>
        <w:spacing w:before="91" w:line="240" w:lineRule="auto"/>
      </w:pPr>
      <w:bookmarkStart w:id="3" w:name="_brpj7jgfumwq"/>
      <w:bookmarkEnd w:id="3"/>
    </w:p>
    <w:p w14:paraId="242C63F2" w14:textId="6B8B056A" w:rsidR="005A5681" w:rsidRDefault="005A5681" w:rsidP="005A5681">
      <w:pPr>
        <w:pStyle w:val="Title"/>
        <w:spacing w:before="91" w:line="240" w:lineRule="auto"/>
        <w:jc w:val="center"/>
      </w:pPr>
      <w:bookmarkStart w:id="4" w:name="_8qmmt4qsbszx"/>
      <w:bookmarkEnd w:id="4"/>
      <w:r>
        <w:t xml:space="preserve">  </w:t>
      </w:r>
      <w:proofErr w:type="spellStart"/>
      <w:r w:rsidRPr="005A5681">
        <w:t>Replikacija</w:t>
      </w:r>
      <w:proofErr w:type="spellEnd"/>
      <w:r w:rsidRPr="005A5681">
        <w:t xml:space="preserve"> - MongoDB</w:t>
      </w:r>
    </w:p>
    <w:p w14:paraId="56030E9C" w14:textId="77777777" w:rsidR="005A5681" w:rsidRDefault="005A5681" w:rsidP="005A5681">
      <w:pPr>
        <w:pStyle w:val="Subtitle"/>
      </w:pPr>
      <w:bookmarkStart w:id="5" w:name="_a6s0gm92h53a"/>
      <w:bookmarkEnd w:id="5"/>
      <w:r>
        <w:tab/>
        <w:t xml:space="preserve">       </w:t>
      </w:r>
      <w:proofErr w:type="spellStart"/>
      <w:r>
        <w:t>Predmet</w:t>
      </w:r>
      <w:proofErr w:type="spellEnd"/>
      <w:r>
        <w:t xml:space="preserve">: </w:t>
      </w:r>
      <w:proofErr w:type="spellStart"/>
      <w:r>
        <w:t>Sistemi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E544C64" w14:textId="77777777" w:rsidR="005A5681" w:rsidRDefault="005A5681" w:rsidP="005A5681">
      <w:pPr>
        <w:pStyle w:val="Normal1"/>
      </w:pPr>
    </w:p>
    <w:p w14:paraId="13036A61" w14:textId="77777777" w:rsidR="005A5681" w:rsidRDefault="005A5681" w:rsidP="005A5681">
      <w:pPr>
        <w:pStyle w:val="Normal1"/>
      </w:pPr>
    </w:p>
    <w:p w14:paraId="0514BABF" w14:textId="77777777" w:rsidR="005A5681" w:rsidRDefault="005A5681" w:rsidP="005A5681">
      <w:pPr>
        <w:pStyle w:val="Normal1"/>
      </w:pPr>
    </w:p>
    <w:p w14:paraId="074CEB03" w14:textId="77777777" w:rsidR="005A5681" w:rsidRDefault="005A5681" w:rsidP="005A5681">
      <w:pPr>
        <w:pStyle w:val="Normal1"/>
      </w:pPr>
    </w:p>
    <w:p w14:paraId="2CE0795B" w14:textId="77777777" w:rsidR="005A5681" w:rsidRDefault="005A5681" w:rsidP="005A5681">
      <w:pPr>
        <w:pStyle w:val="Normal1"/>
      </w:pPr>
    </w:p>
    <w:p w14:paraId="3A9C526E" w14:textId="77777777" w:rsidR="005A5681" w:rsidRDefault="005A5681" w:rsidP="005A5681">
      <w:pPr>
        <w:pStyle w:val="Normal1"/>
      </w:pPr>
    </w:p>
    <w:p w14:paraId="1A130C8C" w14:textId="77777777" w:rsidR="005A5681" w:rsidRDefault="005A5681" w:rsidP="005A5681">
      <w:pPr>
        <w:pStyle w:val="Normal1"/>
      </w:pPr>
    </w:p>
    <w:p w14:paraId="67D50E61" w14:textId="77777777" w:rsidR="005A5681" w:rsidRDefault="005A5681" w:rsidP="005A5681">
      <w:pPr>
        <w:pStyle w:val="Normal1"/>
      </w:pPr>
    </w:p>
    <w:p w14:paraId="73958FED" w14:textId="4F5BAC84" w:rsidR="005A5681" w:rsidRDefault="005A5681" w:rsidP="005A5681">
      <w:pPr>
        <w:pStyle w:val="Normal1"/>
      </w:pPr>
    </w:p>
    <w:p w14:paraId="0AF62B48" w14:textId="20E72F24" w:rsidR="005A5681" w:rsidRDefault="005A5681" w:rsidP="005A5681">
      <w:pPr>
        <w:pStyle w:val="Normal1"/>
      </w:pPr>
    </w:p>
    <w:p w14:paraId="60084494" w14:textId="383BCD10" w:rsidR="005A5681" w:rsidRDefault="005A5681" w:rsidP="005A5681">
      <w:pPr>
        <w:pStyle w:val="Normal1"/>
      </w:pPr>
    </w:p>
    <w:p w14:paraId="6936BCD8" w14:textId="73F7A918" w:rsidR="005A5681" w:rsidRDefault="005A5681" w:rsidP="005A5681">
      <w:pPr>
        <w:pStyle w:val="Normal1"/>
      </w:pPr>
    </w:p>
    <w:p w14:paraId="7F1EFCDE" w14:textId="62D7DA4A" w:rsidR="005A5681" w:rsidRDefault="005A5681" w:rsidP="005A5681">
      <w:pPr>
        <w:pStyle w:val="Normal1"/>
      </w:pPr>
    </w:p>
    <w:p w14:paraId="0DDE3CA7" w14:textId="21C97822" w:rsidR="005A5681" w:rsidRDefault="005A5681" w:rsidP="005A5681">
      <w:pPr>
        <w:pStyle w:val="Normal1"/>
      </w:pPr>
    </w:p>
    <w:p w14:paraId="53AA2C68" w14:textId="77777777" w:rsidR="005A5681" w:rsidRDefault="005A5681" w:rsidP="005A5681">
      <w:pPr>
        <w:pStyle w:val="Normal1"/>
      </w:pPr>
    </w:p>
    <w:p w14:paraId="4BBF7E7E" w14:textId="77777777" w:rsidR="005A5681" w:rsidRDefault="005A5681" w:rsidP="005A5681">
      <w:pPr>
        <w:pStyle w:val="Normal1"/>
      </w:pPr>
    </w:p>
    <w:p w14:paraId="0C648A4F" w14:textId="77777777" w:rsidR="005A5681" w:rsidRDefault="005A5681" w:rsidP="005A5681">
      <w:pPr>
        <w:pStyle w:val="Normal1"/>
      </w:pPr>
    </w:p>
    <w:p w14:paraId="081AA6B5" w14:textId="77777777" w:rsidR="005A5681" w:rsidRDefault="005A5681" w:rsidP="005A5681">
      <w:pPr>
        <w:pStyle w:val="Normal1"/>
      </w:pPr>
    </w:p>
    <w:p w14:paraId="017A3577" w14:textId="77777777" w:rsidR="005A5681" w:rsidRDefault="005A5681" w:rsidP="005A568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Student:                                                                       </w:t>
      </w:r>
      <w:proofErr w:type="spellStart"/>
      <w:r>
        <w:rPr>
          <w:sz w:val="28"/>
          <w:szCs w:val="28"/>
        </w:rPr>
        <w:t>Profesor</w:t>
      </w:r>
      <w:proofErr w:type="spellEnd"/>
      <w:r>
        <w:rPr>
          <w:sz w:val="28"/>
          <w:szCs w:val="28"/>
        </w:rPr>
        <w:t>:</w:t>
      </w:r>
    </w:p>
    <w:p w14:paraId="44A31EB5" w14:textId="427663E7" w:rsidR="005A5681" w:rsidRPr="005A5681" w:rsidRDefault="005A5681" w:rsidP="005A568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Aleksandar Mitrovic 1444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prof. dr. Aleksandar </w:t>
      </w:r>
      <w:proofErr w:type="spellStart"/>
      <w:r>
        <w:rPr>
          <w:sz w:val="28"/>
          <w:szCs w:val="28"/>
        </w:rPr>
        <w:t>Stanimirović</w:t>
      </w:r>
      <w:proofErr w:type="spellEnd"/>
    </w:p>
    <w:p w14:paraId="40DDE6A3" w14:textId="77777777" w:rsidR="005A5681" w:rsidRDefault="005A5681" w:rsidP="005A5681">
      <w:pPr>
        <w:pStyle w:val="Heading1"/>
        <w:jc w:val="center"/>
        <w:rPr>
          <w:rFonts w:eastAsia="Arial"/>
          <w:sz w:val="28"/>
          <w:szCs w:val="28"/>
        </w:rPr>
      </w:pPr>
      <w:proofErr w:type="spellStart"/>
      <w:r>
        <w:rPr>
          <w:rFonts w:eastAsia="Arial"/>
        </w:rPr>
        <w:lastRenderedPageBreak/>
        <w:t>Sadržaj</w:t>
      </w:r>
      <w:proofErr w:type="spellEnd"/>
    </w:p>
    <w:p w14:paraId="1BE5CFBD" w14:textId="77777777" w:rsidR="005A5681" w:rsidRDefault="005A5681" w:rsidP="005A5681"/>
    <w:p w14:paraId="5A5F34F0" w14:textId="4C629CBA" w:rsidR="005A5681" w:rsidRPr="00240008" w:rsidRDefault="00B06FB2" w:rsidP="005A5681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Replikacija</w:t>
      </w:r>
      <w:proofErr w:type="spellEnd"/>
      <w:r w:rsidR="005A5681">
        <w:rPr>
          <w:sz w:val="28"/>
          <w:szCs w:val="28"/>
        </w:rPr>
        <w:t>………………………………………………………………………………………………3</w:t>
      </w:r>
    </w:p>
    <w:p w14:paraId="117ECCA2" w14:textId="303D6082" w:rsidR="005A5681" w:rsidRPr="00240008" w:rsidRDefault="00B06FB2" w:rsidP="005A5681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Replikacija</w:t>
      </w:r>
      <w:proofErr w:type="spellEnd"/>
      <w:r w:rsidRPr="00B06FB2">
        <w:rPr>
          <w:sz w:val="28"/>
          <w:szCs w:val="28"/>
        </w:rPr>
        <w:t xml:space="preserve"> u MongoDB-u</w:t>
      </w:r>
      <w:r w:rsidR="005A5681">
        <w:rPr>
          <w:sz w:val="28"/>
          <w:szCs w:val="28"/>
        </w:rPr>
        <w:t>…………………………………………………………………………………5</w:t>
      </w:r>
    </w:p>
    <w:p w14:paraId="487D167A" w14:textId="75A0E4EC" w:rsidR="005A5681" w:rsidRPr="00240008" w:rsidRDefault="00B06FB2" w:rsidP="005A5681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Proces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otkucaja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srca</w:t>
      </w:r>
      <w:proofErr w:type="spellEnd"/>
      <w:r w:rsidR="005A5681">
        <w:rPr>
          <w:sz w:val="28"/>
          <w:szCs w:val="28"/>
        </w:rPr>
        <w:t>………………………………………</w:t>
      </w:r>
      <w:proofErr w:type="gramStart"/>
      <w:r w:rsidR="005A5681">
        <w:rPr>
          <w:sz w:val="28"/>
          <w:szCs w:val="28"/>
        </w:rPr>
        <w:t>…..</w:t>
      </w:r>
      <w:proofErr w:type="gramEnd"/>
      <w:r w:rsidR="005A5681">
        <w:rPr>
          <w:sz w:val="28"/>
          <w:szCs w:val="28"/>
        </w:rPr>
        <w:t>……………………………………8</w:t>
      </w:r>
    </w:p>
    <w:p w14:paraId="01D425EF" w14:textId="3DCDF25C" w:rsidR="005A5681" w:rsidRPr="00240008" w:rsidRDefault="00B06FB2" w:rsidP="005A5681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Odabir</w:t>
      </w:r>
      <w:proofErr w:type="spellEnd"/>
      <w:r w:rsidRPr="00B06FB2">
        <w:rPr>
          <w:sz w:val="28"/>
          <w:szCs w:val="28"/>
        </w:rPr>
        <w:t xml:space="preserve"> set </w:t>
      </w:r>
      <w:proofErr w:type="spellStart"/>
      <w:r w:rsidRPr="00B06FB2">
        <w:rPr>
          <w:sz w:val="28"/>
          <w:szCs w:val="28"/>
        </w:rPr>
        <w:t>replika</w:t>
      </w:r>
      <w:proofErr w:type="spellEnd"/>
      <w:r w:rsidR="005A5681">
        <w:rPr>
          <w:sz w:val="28"/>
          <w:szCs w:val="28"/>
        </w:rPr>
        <w:t>…………………………………………………………………………………………15</w:t>
      </w:r>
    </w:p>
    <w:p w14:paraId="42BFEC9C" w14:textId="086808A9" w:rsidR="005A5681" w:rsidRPr="00240008" w:rsidRDefault="00B06FB2" w:rsidP="005A5681">
      <w:pPr>
        <w:rPr>
          <w:sz w:val="28"/>
          <w:szCs w:val="28"/>
        </w:rPr>
      </w:pPr>
      <w:r w:rsidRPr="00B06FB2">
        <w:rPr>
          <w:sz w:val="28"/>
          <w:szCs w:val="28"/>
        </w:rPr>
        <w:t xml:space="preserve">Sta je </w:t>
      </w:r>
      <w:proofErr w:type="spellStart"/>
      <w:r w:rsidRPr="00B06FB2">
        <w:rPr>
          <w:sz w:val="28"/>
          <w:szCs w:val="28"/>
        </w:rPr>
        <w:t>Sharding</w:t>
      </w:r>
      <w:proofErr w:type="spellEnd"/>
      <w:r w:rsidRPr="00B06FB2">
        <w:rPr>
          <w:sz w:val="28"/>
          <w:szCs w:val="28"/>
        </w:rPr>
        <w:t xml:space="preserve"> u MongoDB-u</w:t>
      </w:r>
      <w:r w:rsidR="005A5681">
        <w:rPr>
          <w:sz w:val="28"/>
          <w:szCs w:val="28"/>
        </w:rPr>
        <w:t>…………………………………….………….…………………………17</w:t>
      </w:r>
    </w:p>
    <w:p w14:paraId="57E4EBA6" w14:textId="2B6F20B8" w:rsidR="005A5681" w:rsidRDefault="00B06FB2" w:rsidP="005A5681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Replikacija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protiv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Sharding</w:t>
      </w:r>
      <w:proofErr w:type="spellEnd"/>
      <w:r w:rsidRPr="00B06FB2">
        <w:rPr>
          <w:sz w:val="28"/>
          <w:szCs w:val="28"/>
        </w:rPr>
        <w:t>-a</w:t>
      </w:r>
      <w:r w:rsidR="005A5681">
        <w:rPr>
          <w:sz w:val="28"/>
          <w:szCs w:val="28"/>
        </w:rPr>
        <w:t>……………………………………………….………………………19</w:t>
      </w:r>
    </w:p>
    <w:p w14:paraId="61470CFB" w14:textId="47D6D4E1" w:rsidR="00B06FB2" w:rsidRDefault="00B06FB2" w:rsidP="005A5681">
      <w:pPr>
        <w:rPr>
          <w:sz w:val="28"/>
          <w:szCs w:val="28"/>
        </w:rPr>
      </w:pPr>
      <w:r w:rsidRPr="00B06FB2">
        <w:rPr>
          <w:sz w:val="28"/>
          <w:szCs w:val="28"/>
        </w:rPr>
        <w:t xml:space="preserve">MongoDB set </w:t>
      </w:r>
      <w:proofErr w:type="spellStart"/>
      <w:r w:rsidRPr="00B06FB2">
        <w:rPr>
          <w:sz w:val="28"/>
          <w:szCs w:val="28"/>
        </w:rPr>
        <w:t>replika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protiv</w:t>
      </w:r>
      <w:proofErr w:type="spellEnd"/>
      <w:r w:rsidRPr="00B06FB2">
        <w:rPr>
          <w:sz w:val="28"/>
          <w:szCs w:val="28"/>
        </w:rPr>
        <w:t xml:space="preserve"> MongoDB</w:t>
      </w:r>
      <w:r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klastera</w:t>
      </w:r>
      <w:proofErr w:type="spellEnd"/>
      <w:r>
        <w:rPr>
          <w:sz w:val="28"/>
          <w:szCs w:val="28"/>
        </w:rPr>
        <w:t>…………………………….…………………19</w:t>
      </w:r>
    </w:p>
    <w:p w14:paraId="407EE634" w14:textId="4CDE1504" w:rsidR="00B06FB2" w:rsidRPr="00B06FB2" w:rsidRDefault="00B06FB2" w:rsidP="00B06FB2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Problemi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sa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="00306493">
        <w:rPr>
          <w:sz w:val="28"/>
          <w:szCs w:val="28"/>
        </w:rPr>
        <w:t>kasnjenjem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kod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replikacije</w:t>
      </w:r>
      <w:proofErr w:type="spellEnd"/>
      <w:r>
        <w:rPr>
          <w:sz w:val="28"/>
          <w:szCs w:val="28"/>
        </w:rPr>
        <w:t>…………………………….………………………19</w:t>
      </w:r>
    </w:p>
    <w:p w14:paraId="6DA0602E" w14:textId="290E2055" w:rsidR="00B06FB2" w:rsidRPr="00240008" w:rsidRDefault="00B06FB2" w:rsidP="00B06FB2">
      <w:pPr>
        <w:rPr>
          <w:sz w:val="28"/>
          <w:szCs w:val="28"/>
        </w:rPr>
      </w:pPr>
      <w:proofErr w:type="spellStart"/>
      <w:r w:rsidRPr="00B06FB2">
        <w:rPr>
          <w:sz w:val="28"/>
          <w:szCs w:val="28"/>
        </w:rPr>
        <w:t>Konfiguracija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replike</w:t>
      </w:r>
      <w:proofErr w:type="spellEnd"/>
      <w:r w:rsidRPr="00B06FB2">
        <w:rPr>
          <w:sz w:val="28"/>
          <w:szCs w:val="28"/>
        </w:rPr>
        <w:t xml:space="preserve"> </w:t>
      </w:r>
      <w:proofErr w:type="spellStart"/>
      <w:r w:rsidRPr="00B06FB2">
        <w:rPr>
          <w:sz w:val="28"/>
          <w:szCs w:val="28"/>
        </w:rPr>
        <w:t>setova</w:t>
      </w:r>
      <w:proofErr w:type="spellEnd"/>
      <w:r>
        <w:rPr>
          <w:sz w:val="28"/>
          <w:szCs w:val="28"/>
        </w:rPr>
        <w:t>…………………………….………………………19</w:t>
      </w:r>
    </w:p>
    <w:p w14:paraId="04311B05" w14:textId="77777777" w:rsidR="005A5681" w:rsidRPr="00240008" w:rsidRDefault="005A5681" w:rsidP="005A5681">
      <w:pPr>
        <w:rPr>
          <w:sz w:val="28"/>
          <w:szCs w:val="28"/>
        </w:rPr>
      </w:pPr>
      <w:proofErr w:type="spellStart"/>
      <w:r w:rsidRPr="00240008">
        <w:rPr>
          <w:sz w:val="28"/>
          <w:szCs w:val="28"/>
        </w:rPr>
        <w:t>Literatura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……………………………………………………………………………………………………………20</w:t>
      </w:r>
    </w:p>
    <w:p w14:paraId="692A4F7F" w14:textId="52E371C1" w:rsidR="005A5681" w:rsidRDefault="005A5681"/>
    <w:p w14:paraId="7A8FD4F9" w14:textId="7AEA48D1" w:rsidR="005A5681" w:rsidRDefault="005A5681"/>
    <w:p w14:paraId="08F87D94" w14:textId="3FF64FC9" w:rsidR="005A5681" w:rsidRDefault="005A5681"/>
    <w:p w14:paraId="675FB4A0" w14:textId="5DA13976" w:rsidR="005A5681" w:rsidRDefault="005A5681"/>
    <w:p w14:paraId="0D264DD2" w14:textId="11841EA0" w:rsidR="005A5681" w:rsidRDefault="005A5681"/>
    <w:p w14:paraId="14978F7C" w14:textId="156833BC" w:rsidR="005A5681" w:rsidRDefault="005A5681"/>
    <w:p w14:paraId="599562CD" w14:textId="52FC3274" w:rsidR="005A5681" w:rsidRDefault="005A5681"/>
    <w:p w14:paraId="30288022" w14:textId="1CC852B9" w:rsidR="005A5681" w:rsidRDefault="005A5681"/>
    <w:p w14:paraId="4C1A49CA" w14:textId="278DA845" w:rsidR="005A5681" w:rsidRDefault="005A5681"/>
    <w:p w14:paraId="007D2966" w14:textId="5CA9E8B9" w:rsidR="005A5681" w:rsidRDefault="005A5681"/>
    <w:p w14:paraId="7D51E3A9" w14:textId="4997C99F" w:rsidR="005A5681" w:rsidRDefault="005A5681"/>
    <w:p w14:paraId="5F1EC315" w14:textId="3A2EF32B" w:rsidR="005A5681" w:rsidRDefault="005A5681"/>
    <w:p w14:paraId="363379BC" w14:textId="6FD1F537" w:rsidR="005A5681" w:rsidRDefault="005A5681"/>
    <w:p w14:paraId="64B9299A" w14:textId="2E7DE511" w:rsidR="005A5681" w:rsidRDefault="005A5681"/>
    <w:p w14:paraId="2EC99B23" w14:textId="07515F04" w:rsidR="005A5681" w:rsidRDefault="005A5681"/>
    <w:p w14:paraId="57B6D300" w14:textId="1BC989D5" w:rsidR="005A5681" w:rsidRDefault="005A5681"/>
    <w:p w14:paraId="1DB97A43" w14:textId="6F94138F" w:rsidR="005A5681" w:rsidRDefault="005A5681"/>
    <w:p w14:paraId="5A1326D0" w14:textId="2BC4EB61" w:rsidR="005A5681" w:rsidRDefault="005A5681"/>
    <w:p w14:paraId="17905797" w14:textId="4B78CBE9" w:rsidR="005F3E00" w:rsidRPr="00B06FB2" w:rsidRDefault="00B06FB2" w:rsidP="00BA45C3">
      <w:pPr>
        <w:rPr>
          <w:b/>
          <w:bCs/>
          <w:sz w:val="48"/>
          <w:szCs w:val="48"/>
        </w:rPr>
      </w:pPr>
      <w:proofErr w:type="spellStart"/>
      <w:r w:rsidRPr="00B06FB2">
        <w:rPr>
          <w:b/>
          <w:bCs/>
          <w:sz w:val="40"/>
          <w:szCs w:val="40"/>
        </w:rPr>
        <w:t>Replikacija</w:t>
      </w:r>
      <w:proofErr w:type="spellEnd"/>
    </w:p>
    <w:p w14:paraId="3D449A55" w14:textId="2D460B42" w:rsidR="00B06FB2" w:rsidRPr="00A12865" w:rsidRDefault="00B06FB2" w:rsidP="00B06FB2">
      <w:pPr>
        <w:rPr>
          <w:sz w:val="32"/>
          <w:szCs w:val="32"/>
        </w:rPr>
      </w:pPr>
      <w:proofErr w:type="spellStart"/>
      <w:r w:rsidRPr="00A12865">
        <w:rPr>
          <w:sz w:val="32"/>
          <w:szCs w:val="32"/>
        </w:rPr>
        <w:t>Replikacija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postoji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prvenstveno</w:t>
      </w:r>
      <w:proofErr w:type="spellEnd"/>
      <w:r w:rsidRPr="00A12865">
        <w:rPr>
          <w:sz w:val="32"/>
          <w:szCs w:val="32"/>
        </w:rPr>
        <w:t xml:space="preserve"> da bi </w:t>
      </w:r>
      <w:proofErr w:type="spellStart"/>
      <w:r w:rsidRPr="00A12865">
        <w:rPr>
          <w:sz w:val="32"/>
          <w:szCs w:val="32"/>
        </w:rPr>
        <w:t>ponudila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redundantnost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visoku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dostupnost</w:t>
      </w:r>
      <w:proofErr w:type="spellEnd"/>
      <w:r w:rsidRPr="00A12865">
        <w:rPr>
          <w:sz w:val="32"/>
          <w:szCs w:val="32"/>
        </w:rPr>
        <w:t xml:space="preserve">. </w:t>
      </w:r>
      <w:proofErr w:type="spellStart"/>
      <w:r w:rsidRPr="00A12865">
        <w:rPr>
          <w:sz w:val="32"/>
          <w:szCs w:val="32"/>
        </w:rPr>
        <w:t>Održavamo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trajnost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tako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što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čuvamo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više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ili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replika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tih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na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fizički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izolovanim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serverima</w:t>
      </w:r>
      <w:proofErr w:type="spellEnd"/>
      <w:r w:rsidRPr="00A12865">
        <w:rPr>
          <w:sz w:val="32"/>
          <w:szCs w:val="32"/>
        </w:rPr>
        <w:t xml:space="preserve">. </w:t>
      </w:r>
      <w:proofErr w:type="spellStart"/>
      <w:r w:rsidRPr="00A12865">
        <w:rPr>
          <w:sz w:val="32"/>
          <w:szCs w:val="32"/>
        </w:rPr>
        <w:t>R</w:t>
      </w:r>
      <w:r w:rsidRPr="00A12865">
        <w:rPr>
          <w:sz w:val="32"/>
          <w:szCs w:val="32"/>
        </w:rPr>
        <w:t>eplikacija</w:t>
      </w:r>
      <w:proofErr w:type="spellEnd"/>
      <w:r w:rsidRPr="00A12865">
        <w:rPr>
          <w:sz w:val="32"/>
          <w:szCs w:val="32"/>
        </w:rPr>
        <w:t xml:space="preserve"> je </w:t>
      </w:r>
      <w:proofErr w:type="spellStart"/>
      <w:r w:rsidRPr="00A12865">
        <w:rPr>
          <w:sz w:val="32"/>
          <w:szCs w:val="32"/>
        </w:rPr>
        <w:t>proces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kreiranja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suvišnih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radi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pojednostavljenja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zaštite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dostupnosti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trajnosti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>.</w:t>
      </w:r>
    </w:p>
    <w:p w14:paraId="0BE185A6" w14:textId="4330F66D" w:rsidR="00B06FB2" w:rsidRPr="00A12865" w:rsidRDefault="00B06FB2" w:rsidP="00B06FB2">
      <w:pPr>
        <w:rPr>
          <w:sz w:val="32"/>
          <w:szCs w:val="32"/>
        </w:rPr>
      </w:pPr>
      <w:proofErr w:type="spellStart"/>
      <w:r w:rsidRPr="00A12865">
        <w:rPr>
          <w:sz w:val="32"/>
          <w:szCs w:val="32"/>
        </w:rPr>
        <w:t>Replikacija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omogućava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povećate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dostupnost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kreiranjem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više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na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serverima</w:t>
      </w:r>
      <w:proofErr w:type="spellEnd"/>
      <w:r w:rsidRPr="00A12865">
        <w:rPr>
          <w:sz w:val="32"/>
          <w:szCs w:val="32"/>
        </w:rPr>
        <w:t xml:space="preserve">. Ovo je </w:t>
      </w:r>
      <w:proofErr w:type="spellStart"/>
      <w:r w:rsidRPr="00A12865">
        <w:rPr>
          <w:sz w:val="32"/>
          <w:szCs w:val="32"/>
        </w:rPr>
        <w:t>posebno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korisno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ako</w:t>
      </w:r>
      <w:proofErr w:type="spellEnd"/>
      <w:r w:rsidRPr="00A12865">
        <w:rPr>
          <w:sz w:val="32"/>
          <w:szCs w:val="32"/>
        </w:rPr>
        <w:t xml:space="preserve"> server </w:t>
      </w:r>
      <w:r w:rsidRPr="00A12865">
        <w:rPr>
          <w:sz w:val="32"/>
          <w:szCs w:val="32"/>
        </w:rPr>
        <w:t>pada</w:t>
      </w:r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ili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ako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dođe</w:t>
      </w:r>
      <w:proofErr w:type="spellEnd"/>
      <w:r w:rsidRPr="00A12865">
        <w:rPr>
          <w:sz w:val="32"/>
          <w:szCs w:val="32"/>
        </w:rPr>
        <w:t xml:space="preserve"> do </w:t>
      </w:r>
      <w:proofErr w:type="spellStart"/>
      <w:r w:rsidRPr="00A12865">
        <w:rPr>
          <w:sz w:val="32"/>
          <w:szCs w:val="32"/>
        </w:rPr>
        <w:t>prekida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usluge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ili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hardverskog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kvara</w:t>
      </w:r>
      <w:proofErr w:type="spellEnd"/>
      <w:r w:rsidRPr="00A12865">
        <w:rPr>
          <w:sz w:val="32"/>
          <w:szCs w:val="32"/>
        </w:rPr>
        <w:t>.</w:t>
      </w:r>
    </w:p>
    <w:p w14:paraId="65D0F1D1" w14:textId="3BAC88C1" w:rsidR="00B06FB2" w:rsidRPr="00A12865" w:rsidRDefault="00B06FB2" w:rsidP="00B06FB2">
      <w:pPr>
        <w:rPr>
          <w:sz w:val="32"/>
          <w:szCs w:val="32"/>
        </w:rPr>
      </w:pPr>
      <w:proofErr w:type="spellStart"/>
      <w:r w:rsidRPr="00A12865">
        <w:rPr>
          <w:sz w:val="32"/>
          <w:szCs w:val="32"/>
        </w:rPr>
        <w:t>Ako</w:t>
      </w:r>
      <w:proofErr w:type="spellEnd"/>
      <w:r w:rsidRPr="00A12865">
        <w:rPr>
          <w:sz w:val="32"/>
          <w:szCs w:val="32"/>
        </w:rPr>
        <w:t xml:space="preserve"> se </w:t>
      </w:r>
      <w:proofErr w:type="spellStart"/>
      <w:r w:rsidRPr="00A12865">
        <w:rPr>
          <w:sz w:val="32"/>
          <w:szCs w:val="32"/>
        </w:rPr>
        <w:t>podaci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nalaze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samo</w:t>
      </w:r>
      <w:proofErr w:type="spellEnd"/>
      <w:r w:rsidRPr="00A12865">
        <w:rPr>
          <w:sz w:val="32"/>
          <w:szCs w:val="32"/>
        </w:rPr>
        <w:t xml:space="preserve"> u </w:t>
      </w:r>
      <w:proofErr w:type="spellStart"/>
      <w:r w:rsidRPr="00A12865">
        <w:rPr>
          <w:sz w:val="32"/>
          <w:szCs w:val="32"/>
        </w:rPr>
        <w:t>jednoj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bazi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, </w:t>
      </w:r>
      <w:proofErr w:type="spellStart"/>
      <w:r w:rsidRPr="00A12865">
        <w:rPr>
          <w:sz w:val="32"/>
          <w:szCs w:val="32"/>
        </w:rPr>
        <w:t>bilo</w:t>
      </w:r>
      <w:proofErr w:type="spellEnd"/>
      <w:r w:rsidRPr="00A12865">
        <w:rPr>
          <w:sz w:val="32"/>
          <w:szCs w:val="32"/>
        </w:rPr>
        <w:t xml:space="preserve"> koji od </w:t>
      </w:r>
      <w:proofErr w:type="spellStart"/>
      <w:r w:rsidRPr="00A12865">
        <w:rPr>
          <w:sz w:val="32"/>
          <w:szCs w:val="32"/>
        </w:rPr>
        <w:t>ovih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događaja</w:t>
      </w:r>
      <w:proofErr w:type="spellEnd"/>
      <w:r w:rsidRPr="00A12865">
        <w:rPr>
          <w:sz w:val="32"/>
          <w:szCs w:val="32"/>
        </w:rPr>
        <w:t xml:space="preserve"> bi </w:t>
      </w:r>
      <w:proofErr w:type="spellStart"/>
      <w:r w:rsidRPr="00A12865">
        <w:rPr>
          <w:sz w:val="32"/>
          <w:szCs w:val="32"/>
        </w:rPr>
        <w:t>onemogućio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pristup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podacima</w:t>
      </w:r>
      <w:proofErr w:type="spellEnd"/>
      <w:r w:rsidRPr="00A12865">
        <w:rPr>
          <w:sz w:val="32"/>
          <w:szCs w:val="32"/>
        </w:rPr>
        <w:t xml:space="preserve">. Ali </w:t>
      </w:r>
      <w:proofErr w:type="spellStart"/>
      <w:r w:rsidRPr="00A12865">
        <w:rPr>
          <w:sz w:val="32"/>
          <w:szCs w:val="32"/>
        </w:rPr>
        <w:t>zahvaljujući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replikaciji</w:t>
      </w:r>
      <w:proofErr w:type="spellEnd"/>
      <w:r w:rsidRPr="00A12865">
        <w:rPr>
          <w:sz w:val="32"/>
          <w:szCs w:val="32"/>
        </w:rPr>
        <w:t xml:space="preserve">, </w:t>
      </w:r>
      <w:proofErr w:type="spellStart"/>
      <w:r w:rsidRPr="00A12865">
        <w:rPr>
          <w:sz w:val="32"/>
          <w:szCs w:val="32"/>
        </w:rPr>
        <w:t>aplikacije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mogu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ostati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na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mreži</w:t>
      </w:r>
      <w:proofErr w:type="spellEnd"/>
      <w:r w:rsidRPr="00A12865">
        <w:rPr>
          <w:sz w:val="32"/>
          <w:szCs w:val="32"/>
        </w:rPr>
        <w:t xml:space="preserve"> u </w:t>
      </w:r>
      <w:proofErr w:type="spellStart"/>
      <w:r w:rsidRPr="00A12865">
        <w:rPr>
          <w:sz w:val="32"/>
          <w:szCs w:val="32"/>
        </w:rPr>
        <w:t>slučaju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kvara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servera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baze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, </w:t>
      </w:r>
      <w:proofErr w:type="gramStart"/>
      <w:r w:rsidRPr="00A12865">
        <w:rPr>
          <w:sz w:val="32"/>
          <w:szCs w:val="32"/>
        </w:rPr>
        <w:t>a</w:t>
      </w:r>
      <w:proofErr w:type="gram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istovremeno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pružaju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opcije</w:t>
      </w:r>
      <w:proofErr w:type="spellEnd"/>
      <w:r w:rsidRPr="00A12865">
        <w:rPr>
          <w:sz w:val="32"/>
          <w:szCs w:val="32"/>
        </w:rPr>
        <w:t xml:space="preserve"> za </w:t>
      </w:r>
      <w:proofErr w:type="spellStart"/>
      <w:r w:rsidRPr="00A12865">
        <w:rPr>
          <w:sz w:val="32"/>
          <w:szCs w:val="32"/>
        </w:rPr>
        <w:t>oporavak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od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katastrofe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rezervne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kopije</w:t>
      </w:r>
      <w:proofErr w:type="spellEnd"/>
      <w:r w:rsidRPr="00A12865">
        <w:rPr>
          <w:sz w:val="32"/>
          <w:szCs w:val="32"/>
        </w:rPr>
        <w:t>.</w:t>
      </w:r>
    </w:p>
    <w:p w14:paraId="40BE98CF" w14:textId="1EF11306" w:rsidR="00B06FB2" w:rsidRPr="00A12865" w:rsidRDefault="00B06FB2" w:rsidP="00B06FB2">
      <w:pPr>
        <w:rPr>
          <w:sz w:val="32"/>
          <w:szCs w:val="32"/>
        </w:rPr>
      </w:pPr>
      <w:r w:rsidRPr="00A12865">
        <w:rPr>
          <w:sz w:val="32"/>
          <w:szCs w:val="32"/>
        </w:rPr>
        <w:t xml:space="preserve">U </w:t>
      </w:r>
      <w:proofErr w:type="spellStart"/>
      <w:r w:rsidRPr="00A12865">
        <w:rPr>
          <w:sz w:val="32"/>
          <w:szCs w:val="32"/>
        </w:rPr>
        <w:t>nekim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slučajevima</w:t>
      </w:r>
      <w:proofErr w:type="spellEnd"/>
      <w:r w:rsidRPr="00A12865">
        <w:rPr>
          <w:sz w:val="32"/>
          <w:szCs w:val="32"/>
        </w:rPr>
        <w:t xml:space="preserve">, </w:t>
      </w:r>
      <w:proofErr w:type="spellStart"/>
      <w:r w:rsidRPr="00A12865">
        <w:rPr>
          <w:sz w:val="32"/>
          <w:szCs w:val="32"/>
        </w:rPr>
        <w:t>replikacija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može</w:t>
      </w:r>
      <w:proofErr w:type="spellEnd"/>
      <w:r w:rsidRPr="00A12865">
        <w:rPr>
          <w:sz w:val="32"/>
          <w:szCs w:val="32"/>
        </w:rPr>
        <w:t xml:space="preserve"> da </w:t>
      </w:r>
      <w:proofErr w:type="spellStart"/>
      <w:r w:rsidRPr="00A12865">
        <w:rPr>
          <w:sz w:val="32"/>
          <w:szCs w:val="32"/>
        </w:rPr>
        <w:t>obezbedi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povećan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kapacitet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čitanja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jer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klijenti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mogu</w:t>
      </w:r>
      <w:proofErr w:type="spellEnd"/>
      <w:r w:rsidRPr="00A12865">
        <w:rPr>
          <w:sz w:val="32"/>
          <w:szCs w:val="32"/>
        </w:rPr>
        <w:t xml:space="preserve"> da </w:t>
      </w:r>
      <w:proofErr w:type="spellStart"/>
      <w:r w:rsidRPr="00A12865">
        <w:rPr>
          <w:sz w:val="32"/>
          <w:szCs w:val="32"/>
        </w:rPr>
        <w:t>čitaj</w:t>
      </w:r>
      <w:r w:rsidRPr="00A12865">
        <w:rPr>
          <w:sz w:val="32"/>
          <w:szCs w:val="32"/>
        </w:rPr>
        <w:t>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različit</w:t>
      </w:r>
      <w:r w:rsidRPr="00A12865">
        <w:rPr>
          <w:sz w:val="32"/>
          <w:szCs w:val="32"/>
        </w:rPr>
        <w:t>ih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server</w:t>
      </w:r>
      <w:r w:rsidRPr="00A12865">
        <w:rPr>
          <w:sz w:val="32"/>
          <w:szCs w:val="32"/>
        </w:rPr>
        <w:t>a</w:t>
      </w:r>
      <w:proofErr w:type="spellEnd"/>
      <w:r w:rsidRPr="00A12865">
        <w:rPr>
          <w:sz w:val="32"/>
          <w:szCs w:val="32"/>
        </w:rPr>
        <w:t xml:space="preserve">. </w:t>
      </w:r>
      <w:proofErr w:type="spellStart"/>
      <w:r w:rsidRPr="00A12865">
        <w:rPr>
          <w:sz w:val="32"/>
          <w:szCs w:val="32"/>
        </w:rPr>
        <w:t>Održavanje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u </w:t>
      </w:r>
      <w:proofErr w:type="spellStart"/>
      <w:r w:rsidRPr="00A12865">
        <w:rPr>
          <w:sz w:val="32"/>
          <w:szCs w:val="32"/>
        </w:rPr>
        <w:t>različitim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centrima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može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povećati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lokalizaciju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podataka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dostupnost</w:t>
      </w:r>
      <w:proofErr w:type="spellEnd"/>
      <w:r w:rsidRPr="00A12865">
        <w:rPr>
          <w:sz w:val="32"/>
          <w:szCs w:val="32"/>
        </w:rPr>
        <w:t xml:space="preserve"> za </w:t>
      </w:r>
      <w:proofErr w:type="spellStart"/>
      <w:r w:rsidRPr="00A12865">
        <w:rPr>
          <w:sz w:val="32"/>
          <w:szCs w:val="32"/>
        </w:rPr>
        <w:t>distribuirane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aplikacije</w:t>
      </w:r>
      <w:proofErr w:type="spellEnd"/>
      <w:r w:rsidRPr="00A12865">
        <w:rPr>
          <w:sz w:val="32"/>
          <w:szCs w:val="32"/>
        </w:rPr>
        <w:t xml:space="preserve">. </w:t>
      </w:r>
      <w:proofErr w:type="spellStart"/>
      <w:r w:rsidRPr="00A12865">
        <w:rPr>
          <w:sz w:val="32"/>
          <w:szCs w:val="32"/>
        </w:rPr>
        <w:t>Takođe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može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održavati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dodatne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kopije</w:t>
      </w:r>
      <w:proofErr w:type="spellEnd"/>
      <w:r w:rsidRPr="00A12865">
        <w:rPr>
          <w:sz w:val="32"/>
          <w:szCs w:val="32"/>
        </w:rPr>
        <w:t xml:space="preserve"> za </w:t>
      </w:r>
      <w:proofErr w:type="spellStart"/>
      <w:r w:rsidRPr="00A12865">
        <w:rPr>
          <w:sz w:val="32"/>
          <w:szCs w:val="32"/>
        </w:rPr>
        <w:t>namenske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svrhe</w:t>
      </w:r>
      <w:proofErr w:type="spellEnd"/>
      <w:r w:rsidRPr="00A12865">
        <w:rPr>
          <w:sz w:val="32"/>
          <w:szCs w:val="32"/>
        </w:rPr>
        <w:t xml:space="preserve">, </w:t>
      </w:r>
      <w:proofErr w:type="spellStart"/>
      <w:r w:rsidRPr="00A12865">
        <w:rPr>
          <w:sz w:val="32"/>
          <w:szCs w:val="32"/>
        </w:rPr>
        <w:t>kao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što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su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oporavak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od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katastrofe</w:t>
      </w:r>
      <w:proofErr w:type="spellEnd"/>
      <w:r w:rsidRPr="00A12865">
        <w:rPr>
          <w:sz w:val="32"/>
          <w:szCs w:val="32"/>
        </w:rPr>
        <w:t xml:space="preserve">, </w:t>
      </w:r>
      <w:proofErr w:type="spellStart"/>
      <w:r w:rsidRPr="00A12865">
        <w:rPr>
          <w:sz w:val="32"/>
          <w:szCs w:val="32"/>
        </w:rPr>
        <w:t>izveštavanje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ili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pravljenje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rezervnih</w:t>
      </w:r>
      <w:proofErr w:type="spellEnd"/>
      <w:r w:rsidRPr="00A12865">
        <w:rPr>
          <w:sz w:val="32"/>
          <w:szCs w:val="32"/>
        </w:rPr>
        <w:t xml:space="preserve"> </w:t>
      </w:r>
      <w:proofErr w:type="spellStart"/>
      <w:r w:rsidRPr="00A12865">
        <w:rPr>
          <w:sz w:val="32"/>
          <w:szCs w:val="32"/>
        </w:rPr>
        <w:t>kopija</w:t>
      </w:r>
      <w:proofErr w:type="spellEnd"/>
      <w:r w:rsidRPr="00A12865">
        <w:rPr>
          <w:sz w:val="32"/>
          <w:szCs w:val="32"/>
        </w:rPr>
        <w:t>.</w:t>
      </w:r>
    </w:p>
    <w:p w14:paraId="28EA01CB" w14:textId="4F0770F4" w:rsidR="00781F8C" w:rsidRPr="00A12865" w:rsidRDefault="00A12865" w:rsidP="005F3E00">
      <w:pPr>
        <w:rPr>
          <w:b/>
          <w:bCs/>
          <w:sz w:val="36"/>
          <w:szCs w:val="36"/>
        </w:rPr>
      </w:pPr>
      <w:proofErr w:type="spellStart"/>
      <w:r w:rsidRPr="00A12865">
        <w:rPr>
          <w:b/>
          <w:bCs/>
          <w:sz w:val="36"/>
          <w:szCs w:val="36"/>
        </w:rPr>
        <w:t>Replikacija</w:t>
      </w:r>
      <w:proofErr w:type="spellEnd"/>
      <w:r w:rsidRPr="00A12865">
        <w:rPr>
          <w:b/>
          <w:bCs/>
          <w:sz w:val="36"/>
          <w:szCs w:val="36"/>
        </w:rPr>
        <w:t xml:space="preserve"> u MongoDB-u</w:t>
      </w:r>
    </w:p>
    <w:p w14:paraId="1139CF36" w14:textId="4F90FA8B" w:rsidR="00A12865" w:rsidRPr="00A12865" w:rsidRDefault="00A12865" w:rsidP="00A128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Sa MongoDB,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replikacija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postiže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preko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pisa</w:t>
      </w:r>
      <w:r>
        <w:rPr>
          <w:rFonts w:ascii="Open Sans" w:eastAsia="Times New Roman" w:hAnsi="Open Sans" w:cs="Open Sans"/>
          <w:color w:val="1D1D1D"/>
          <w:sz w:val="28"/>
          <w:szCs w:val="28"/>
        </w:rPr>
        <w:t>nj</w:t>
      </w: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šalju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server (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), koji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primenjuje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serverima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replicirajući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podatke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71CEFB8B" w14:textId="77777777" w:rsidR="00A12865" w:rsidRPr="00A12865" w:rsidRDefault="00A12865" w:rsidP="00A1286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zahteva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najmanje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gram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tri MongoDB</w:t>
      </w:r>
      <w:proofErr w:type="gram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:</w:t>
      </w:r>
    </w:p>
    <w:p w14:paraId="2C94F4CA" w14:textId="77777777" w:rsidR="00A12865" w:rsidRPr="00A12865" w:rsidRDefault="00A12865" w:rsidP="00A12865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lastRenderedPageBreak/>
        <w:t xml:space="preserve">•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Jedan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od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smatrati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prima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sve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pisanja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7D7A2F30" w14:textId="697FB56F" w:rsidR="00A12865" w:rsidRPr="000D3B93" w:rsidRDefault="00A12865" w:rsidP="00A12865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Ostali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smatraju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čvorovima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replicirati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podatke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iz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21895F60" w14:textId="2D0988A0" w:rsidR="000D3B93" w:rsidRDefault="00A12865" w:rsidP="00781F8C">
      <w:pPr>
        <w:pStyle w:val="NormalWeb"/>
        <w:spacing w:before="225" w:beforeAutospacing="0" w:after="225" w:afterAutospacing="0" w:line="360" w:lineRule="atLeast"/>
        <w:rPr>
          <w:rFonts w:ascii="Helvetica" w:hAnsi="Helvetica" w:cs="Helvetica"/>
          <w:color w:val="42494F"/>
        </w:rPr>
      </w:pPr>
      <w:r w:rsidRPr="001245B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1147AC" wp14:editId="79FC4D33">
            <wp:simplePos x="0" y="0"/>
            <wp:positionH relativeFrom="column">
              <wp:posOffset>1127900</wp:posOffset>
            </wp:positionH>
            <wp:positionV relativeFrom="paragraph">
              <wp:posOffset>564111</wp:posOffset>
            </wp:positionV>
            <wp:extent cx="4200525" cy="330378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5E935" w14:textId="54B8FD2B" w:rsidR="001245B7" w:rsidRDefault="001245B7" w:rsidP="000D3B93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7"/>
          <w:szCs w:val="27"/>
        </w:rPr>
      </w:pPr>
    </w:p>
    <w:p w14:paraId="76432C66" w14:textId="77777777" w:rsidR="00A12865" w:rsidRPr="00A12865" w:rsidRDefault="00A12865" w:rsidP="00A12865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Dok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jedina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instanca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koja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prihvata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pisanja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bilo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drugi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unutar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može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prihvatiti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čitanja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Oni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mogu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konfigurisati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preko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podržanog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MongoDB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klijenta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207488C6" w14:textId="0A0B4749" w:rsidR="00BA45C3" w:rsidRPr="001245B7" w:rsidRDefault="00A12865" w:rsidP="00A12865">
      <w:pPr>
        <w:shd w:val="clear" w:color="auto" w:fill="FFFFFF"/>
        <w:spacing w:after="450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U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slučaju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kada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nije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dostupan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ili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ne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radi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preuzeti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ulogu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da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obezbedi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kontinuiranu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dostupnost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U tom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slučaju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izbor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vrši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kroz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proces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zove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Izbor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gde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kao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bira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najpogodniji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631C6CC9" w14:textId="77777777" w:rsidR="00A12865" w:rsidRPr="00A12865" w:rsidRDefault="00A12865" w:rsidP="000D3B9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1D1D1D"/>
          <w:sz w:val="36"/>
          <w:szCs w:val="36"/>
        </w:rPr>
      </w:pPr>
      <w:proofErr w:type="spellStart"/>
      <w:r w:rsidRPr="00A12865">
        <w:rPr>
          <w:b/>
          <w:bCs/>
          <w:sz w:val="36"/>
          <w:szCs w:val="36"/>
        </w:rPr>
        <w:lastRenderedPageBreak/>
        <w:t>Proces</w:t>
      </w:r>
      <w:proofErr w:type="spellEnd"/>
      <w:r w:rsidRPr="00A12865">
        <w:rPr>
          <w:b/>
          <w:bCs/>
          <w:sz w:val="36"/>
          <w:szCs w:val="36"/>
        </w:rPr>
        <w:t xml:space="preserve"> </w:t>
      </w:r>
      <w:proofErr w:type="spellStart"/>
      <w:r w:rsidRPr="00A12865">
        <w:rPr>
          <w:b/>
          <w:bCs/>
          <w:sz w:val="36"/>
          <w:szCs w:val="36"/>
        </w:rPr>
        <w:t>otkucaja</w:t>
      </w:r>
      <w:proofErr w:type="spellEnd"/>
      <w:r w:rsidRPr="00A12865">
        <w:rPr>
          <w:b/>
          <w:bCs/>
          <w:sz w:val="36"/>
          <w:szCs w:val="36"/>
        </w:rPr>
        <w:t xml:space="preserve"> </w:t>
      </w:r>
      <w:proofErr w:type="spellStart"/>
      <w:r w:rsidRPr="00A12865">
        <w:rPr>
          <w:b/>
          <w:bCs/>
          <w:sz w:val="36"/>
          <w:szCs w:val="36"/>
        </w:rPr>
        <w:t>srca</w:t>
      </w:r>
      <w:proofErr w:type="spellEnd"/>
      <w:r w:rsidRPr="00A12865">
        <w:rPr>
          <w:rFonts w:ascii="Open Sans" w:hAnsi="Open Sans" w:cs="Open Sans"/>
          <w:b/>
          <w:bCs/>
          <w:color w:val="1D1D1D"/>
          <w:sz w:val="36"/>
          <w:szCs w:val="36"/>
        </w:rPr>
        <w:t xml:space="preserve"> </w:t>
      </w:r>
    </w:p>
    <w:p w14:paraId="701B8947" w14:textId="77777777" w:rsidR="00A12865" w:rsidRPr="00A12865" w:rsidRDefault="00A12865" w:rsidP="00A12865">
      <w:pPr>
        <w:pStyle w:val="Heading3"/>
        <w:shd w:val="clear" w:color="auto" w:fill="FFFFFF"/>
        <w:spacing w:before="750" w:after="150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Otkucaj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srca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proces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identifikuje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trenutni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status MongoDB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Tamo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šalju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pingove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jedan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drugom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svake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dve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(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otuda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naziv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).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Ako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bilo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ne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pinguje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nazad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roku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od 10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drugi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skupu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označavaju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ga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kao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nepristupačan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547C5917" w14:textId="77777777" w:rsidR="00A12865" w:rsidRDefault="00A12865" w:rsidP="00A12865">
      <w:pPr>
        <w:pStyle w:val="Heading3"/>
        <w:shd w:val="clear" w:color="auto" w:fill="FFFFFF"/>
        <w:spacing w:before="750" w:after="150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Ova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funkcionalnost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je od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vitalnog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značaja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za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proces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automatskog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prelaska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grešku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gde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nedostupan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, 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ne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dobijaju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otkucaje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srca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okviru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dodeljenog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vremenskog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okvira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Zatim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MongoDB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automatski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dodeliti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server da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deluje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kao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eastAsia="Times New Roman" w:hAnsi="Open Sans" w:cs="Open Sans"/>
          <w:color w:val="1D1D1D"/>
          <w:sz w:val="28"/>
          <w:szCs w:val="28"/>
        </w:rPr>
        <w:t xml:space="preserve"> server.</w:t>
      </w:r>
    </w:p>
    <w:p w14:paraId="0B7FAD86" w14:textId="25B9754F" w:rsidR="00A12865" w:rsidRPr="00A12865" w:rsidRDefault="00A12865" w:rsidP="00EB7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1D1D1D"/>
          <w:sz w:val="36"/>
          <w:szCs w:val="36"/>
        </w:rPr>
      </w:pPr>
      <w:proofErr w:type="spellStart"/>
      <w:r w:rsidRPr="00A12865">
        <w:rPr>
          <w:b/>
          <w:bCs/>
          <w:sz w:val="36"/>
          <w:szCs w:val="36"/>
        </w:rPr>
        <w:t>Odabir</w:t>
      </w:r>
      <w:proofErr w:type="spellEnd"/>
      <w:r w:rsidRPr="00A12865">
        <w:rPr>
          <w:b/>
          <w:bCs/>
          <w:sz w:val="36"/>
          <w:szCs w:val="36"/>
        </w:rPr>
        <w:t xml:space="preserve"> set </w:t>
      </w:r>
      <w:proofErr w:type="spellStart"/>
      <w:r w:rsidRPr="00A12865">
        <w:rPr>
          <w:b/>
          <w:bCs/>
          <w:sz w:val="36"/>
          <w:szCs w:val="36"/>
        </w:rPr>
        <w:t>replika</w:t>
      </w:r>
      <w:proofErr w:type="spellEnd"/>
      <w:r w:rsidRPr="00A12865">
        <w:rPr>
          <w:rFonts w:ascii="Open Sans" w:hAnsi="Open Sans" w:cs="Open Sans"/>
          <w:b/>
          <w:bCs/>
          <w:color w:val="1D1D1D"/>
          <w:sz w:val="36"/>
          <w:szCs w:val="36"/>
        </w:rPr>
        <w:t xml:space="preserve"> </w:t>
      </w:r>
    </w:p>
    <w:p w14:paraId="41A21EA9" w14:textId="77777777" w:rsidR="00A12865" w:rsidRDefault="00A12865" w:rsidP="00EB7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D1D1D"/>
          <w:sz w:val="28"/>
          <w:szCs w:val="28"/>
        </w:rPr>
      </w:pPr>
    </w:p>
    <w:p w14:paraId="3F2CA06D" w14:textId="77777777" w:rsidR="00A12865" w:rsidRPr="00A12865" w:rsidRDefault="00A12865" w:rsidP="00A12865">
      <w:pPr>
        <w:pStyle w:val="NormalWeb"/>
        <w:shd w:val="clear" w:color="auto" w:fill="FFFFFF"/>
        <w:spacing w:after="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skupovima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koriste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za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određivanje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koji MongoDB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treba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da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postane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Ovi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se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mogu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desiti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sledećim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slučajevima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>:</w:t>
      </w:r>
    </w:p>
    <w:p w14:paraId="2E135B20" w14:textId="77777777" w:rsidR="00A12865" w:rsidRPr="00A12865" w:rsidRDefault="00A12865" w:rsidP="00A12865">
      <w:pPr>
        <w:pStyle w:val="NormalWeb"/>
        <w:shd w:val="clear" w:color="auto" w:fill="FFFFFF"/>
        <w:spacing w:after="0"/>
        <w:ind w:left="72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A12865">
        <w:rPr>
          <w:rFonts w:ascii="Open Sans" w:hAnsi="Open Sans" w:cs="Open Sans"/>
          <w:color w:val="1D1D1D"/>
          <w:sz w:val="28"/>
          <w:szCs w:val="28"/>
        </w:rPr>
        <w:t xml:space="preserve">•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Gubitak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veze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primarnim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čvorom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(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otkriven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otkucajima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srca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>)</w:t>
      </w:r>
    </w:p>
    <w:p w14:paraId="379BB92F" w14:textId="77777777" w:rsidR="00A12865" w:rsidRPr="00A12865" w:rsidRDefault="00A12865" w:rsidP="00A12865">
      <w:pPr>
        <w:pStyle w:val="NormalWeb"/>
        <w:shd w:val="clear" w:color="auto" w:fill="FFFFFF"/>
        <w:spacing w:after="0"/>
        <w:ind w:left="72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A12865">
        <w:rPr>
          <w:rFonts w:ascii="Open Sans" w:hAnsi="Open Sans" w:cs="Open Sans"/>
          <w:color w:val="1D1D1D"/>
          <w:sz w:val="28"/>
          <w:szCs w:val="28"/>
        </w:rPr>
        <w:t xml:space="preserve">•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Inicijalizacija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replika</w:t>
      </w:r>
      <w:proofErr w:type="spellEnd"/>
    </w:p>
    <w:p w14:paraId="6C1C22C1" w14:textId="77777777" w:rsidR="00A12865" w:rsidRPr="00A12865" w:rsidRDefault="00A12865" w:rsidP="00A12865">
      <w:pPr>
        <w:pStyle w:val="NormalWeb"/>
        <w:shd w:val="clear" w:color="auto" w:fill="FFFFFF"/>
        <w:spacing w:after="0"/>
        <w:ind w:left="72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A12865">
        <w:rPr>
          <w:rFonts w:ascii="Open Sans" w:hAnsi="Open Sans" w:cs="Open Sans"/>
          <w:color w:val="1D1D1D"/>
          <w:sz w:val="28"/>
          <w:szCs w:val="28"/>
        </w:rPr>
        <w:t xml:space="preserve">•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Dodavanje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novog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postojećem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skupu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replika</w:t>
      </w:r>
      <w:proofErr w:type="spellEnd"/>
    </w:p>
    <w:p w14:paraId="0E6E286C" w14:textId="024B770B" w:rsidR="00A12865" w:rsidRPr="00A12865" w:rsidRDefault="00A12865" w:rsidP="00A12865">
      <w:pPr>
        <w:pStyle w:val="NormalWeb"/>
        <w:shd w:val="clear" w:color="auto" w:fill="FFFFFF"/>
        <w:spacing w:after="0"/>
        <w:ind w:left="72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A12865">
        <w:rPr>
          <w:rFonts w:ascii="Open Sans" w:hAnsi="Open Sans" w:cs="Open Sans"/>
          <w:color w:val="1D1D1D"/>
          <w:sz w:val="28"/>
          <w:szCs w:val="28"/>
        </w:rPr>
        <w:t xml:space="preserve">•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Održavanje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skupa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korišćenjem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metoda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proofErr w:type="gramStart"/>
      <w:r w:rsidRPr="001245B7">
        <w:rPr>
          <w:rStyle w:val="Strong"/>
          <w:rFonts w:ascii="Open Sans" w:eastAsia="Arial" w:hAnsi="Open Sans" w:cs="Open Sans"/>
          <w:color w:val="1D1D1D"/>
          <w:sz w:val="28"/>
          <w:szCs w:val="28"/>
          <w:bdr w:val="none" w:sz="0" w:space="0" w:color="auto" w:frame="1"/>
        </w:rPr>
        <w:t>stepDown</w:t>
      </w:r>
      <w:proofErr w:type="spellEnd"/>
      <w:r w:rsidRPr="001245B7">
        <w:rPr>
          <w:rFonts w:ascii="Open Sans" w:hAnsi="Open Sans" w:cs="Open Sans"/>
          <w:color w:val="1D1D1D"/>
          <w:sz w:val="28"/>
          <w:szCs w:val="28"/>
        </w:rPr>
        <w:t> </w:t>
      </w:r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ili</w:t>
      </w:r>
      <w:proofErr w:type="spellEnd"/>
      <w:proofErr w:type="gram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r>
        <w:rPr>
          <w:rFonts w:ascii="Open Sans" w:hAnsi="Open Sans" w:cs="Open Sans"/>
          <w:color w:val="1D1D1D"/>
          <w:sz w:val="28"/>
          <w:szCs w:val="28"/>
        </w:rPr>
        <w:t xml:space="preserve">  </w:t>
      </w:r>
      <w:proofErr w:type="spellStart"/>
      <w:r w:rsidRPr="001245B7">
        <w:rPr>
          <w:rStyle w:val="Strong"/>
          <w:rFonts w:ascii="Open Sans" w:eastAsia="Arial" w:hAnsi="Open Sans" w:cs="Open Sans"/>
          <w:color w:val="1D1D1D"/>
          <w:sz w:val="28"/>
          <w:szCs w:val="28"/>
          <w:bdr w:val="none" w:sz="0" w:space="0" w:color="auto" w:frame="1"/>
        </w:rPr>
        <w:t>rs.reconfig</w:t>
      </w:r>
      <w:proofErr w:type="spellEnd"/>
      <w:r w:rsidRPr="001245B7">
        <w:rPr>
          <w:rFonts w:ascii="Open Sans" w:hAnsi="Open Sans" w:cs="Open Sans"/>
          <w:color w:val="1D1D1D"/>
          <w:sz w:val="28"/>
          <w:szCs w:val="28"/>
        </w:rPr>
        <w:t> </w:t>
      </w:r>
    </w:p>
    <w:p w14:paraId="6DD63F3D" w14:textId="331176B3" w:rsidR="00A12865" w:rsidRDefault="00A12865" w:rsidP="00A12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A12865">
        <w:rPr>
          <w:rFonts w:ascii="Open Sans" w:hAnsi="Open Sans" w:cs="Open Sans"/>
          <w:color w:val="1D1D1D"/>
          <w:sz w:val="28"/>
          <w:szCs w:val="28"/>
        </w:rPr>
        <w:t xml:space="preserve">U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procesu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prvo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,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jedan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od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čvorova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podići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zastavicu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tražeći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, 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svi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ostali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čvorovi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će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glasati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da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izaberu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taj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kao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primarni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Prosečno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vreme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za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završetak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izbornog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procesa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je 12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sekundi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, pod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lastRenderedPageBreak/>
        <w:t>pretpostavkom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da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podešavanja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konfiguracije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svojim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podrazumevanim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vrednostima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.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Glavni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faktor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koji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može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uticati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na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vreme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za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završetak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izbora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je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kašnjenje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mreže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može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izazvati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kašnjenja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u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vraćanju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vaše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replike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na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rad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sa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novim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primarnim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 xml:space="preserve"> </w:t>
      </w:r>
      <w:proofErr w:type="spellStart"/>
      <w:r w:rsidRPr="00A12865">
        <w:rPr>
          <w:rFonts w:ascii="Open Sans" w:hAnsi="Open Sans" w:cs="Open Sans"/>
          <w:color w:val="1D1D1D"/>
          <w:sz w:val="28"/>
          <w:szCs w:val="28"/>
        </w:rPr>
        <w:t>čvorom</w:t>
      </w:r>
      <w:proofErr w:type="spellEnd"/>
      <w:r w:rsidRPr="00A12865">
        <w:rPr>
          <w:rFonts w:ascii="Open Sans" w:hAnsi="Open Sans" w:cs="Open Sans"/>
          <w:color w:val="1D1D1D"/>
          <w:sz w:val="28"/>
          <w:szCs w:val="28"/>
        </w:rPr>
        <w:t>.</w:t>
      </w:r>
    </w:p>
    <w:p w14:paraId="1DB0BD59" w14:textId="2E44DC9E" w:rsidR="00EB7EB8" w:rsidRPr="001245B7" w:rsidRDefault="00E55668" w:rsidP="00EB7EB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1245B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3E52F7" wp14:editId="771FB499">
            <wp:simplePos x="0" y="0"/>
            <wp:positionH relativeFrom="margin">
              <wp:align>center</wp:align>
            </wp:positionH>
            <wp:positionV relativeFrom="paragraph">
              <wp:posOffset>850604</wp:posOffset>
            </wp:positionV>
            <wp:extent cx="4914900" cy="3400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E1878" w14:textId="01D6737C" w:rsidR="00E55668" w:rsidRPr="001245B7" w:rsidRDefault="00E55668" w:rsidP="00EB7EB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color w:val="1D1D1D"/>
          <w:sz w:val="28"/>
          <w:szCs w:val="28"/>
        </w:rPr>
      </w:pPr>
    </w:p>
    <w:p w14:paraId="300A520B" w14:textId="77777777" w:rsidR="002F3DF3" w:rsidRDefault="002F3DF3" w:rsidP="00EB7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</w:pPr>
    </w:p>
    <w:p w14:paraId="2DD9EDDC" w14:textId="72927303" w:rsidR="002F3DF3" w:rsidRPr="002F3DF3" w:rsidRDefault="002F3DF3" w:rsidP="002F3DF3">
      <w:pPr>
        <w:pStyle w:val="NormalWeb"/>
        <w:shd w:val="clear" w:color="auto" w:fill="FFFFFF"/>
        <w:spacing w:after="0"/>
        <w:textAlignment w:val="baseline"/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</w:pP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Skup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replika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ne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obraditi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nikakve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operacije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pisanja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dok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izbor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ne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završi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Međutim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operacije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čitanja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se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mogu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izvrsiti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ako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upiti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čitanje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konfigurisani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obrađuju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sekundarnim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čvorovima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.</w:t>
      </w:r>
    </w:p>
    <w:p w14:paraId="1C86E25F" w14:textId="4CFBF77F" w:rsidR="002F3DF3" w:rsidRPr="002F3DF3" w:rsidRDefault="002F3DF3" w:rsidP="002F3DF3">
      <w:pPr>
        <w:pStyle w:val="NormalWeb"/>
        <w:shd w:val="clear" w:color="auto" w:fill="FFFFFF"/>
        <w:spacing w:after="0"/>
        <w:textAlignment w:val="baseline"/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</w:pP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Srednje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vreme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pre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nego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što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klaster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izabere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novu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primarnu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ne bi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trebalo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pređe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12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sekundi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, pod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pretpostavkom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podrazumevanih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podešavanja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konfiguracije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replike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Ovo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uključuje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vreme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potrebno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za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označavanje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primarnih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izbora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kao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nedostupnih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raspisivanje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završetak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izbora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Možete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podesite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ovaj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vremenski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period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tako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što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ćete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promeniti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opciju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konfiguracije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replikacije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F3DF3">
        <w:rPr>
          <w:rFonts w:ascii="Open Sans" w:hAnsi="Open Sans" w:cs="Open Sans"/>
          <w:b/>
          <w:bCs/>
          <w:color w:val="1D1D1D"/>
          <w:sz w:val="28"/>
          <w:szCs w:val="28"/>
          <w:bdr w:val="none" w:sz="0" w:space="0" w:color="auto" w:frame="1"/>
        </w:rPr>
        <w:lastRenderedPageBreak/>
        <w:t>settings.electionTimeoutMillis</w:t>
      </w:r>
      <w:proofErr w:type="spellEnd"/>
      <w:proofErr w:type="gram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Faktori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kao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što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je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kašnjenje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mreže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mogu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produžiti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vreme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potrebno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da se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izbori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skupa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replika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završe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što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zauzvrat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utiče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na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količinu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vremena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u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kojoj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klaster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da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radi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bez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primarnog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Ovi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faktori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zavise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od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specifične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arhitekture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klastera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.</w:t>
      </w:r>
    </w:p>
    <w:p w14:paraId="560EAD05" w14:textId="00788485" w:rsidR="002F3DF3" w:rsidRDefault="002F3DF3" w:rsidP="002F3D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</w:pP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Smanjenje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opcije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konfiguracije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replikacije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b/>
          <w:bCs/>
          <w:color w:val="1D1D1D"/>
          <w:sz w:val="28"/>
          <w:szCs w:val="28"/>
          <w:bdr w:val="none" w:sz="0" w:space="0" w:color="auto" w:frame="1"/>
        </w:rPr>
        <w:t>electionTimeoutMillis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podrazumevanih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10000</w:t>
      </w:r>
      <w:r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ms</w:t>
      </w:r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(10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sekundi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dovesti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bržeg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otkrivanja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primarnog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kvara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Međutim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klaster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može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češće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raspisivati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izbore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zbog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faktora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kao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što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je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privremeno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kašnjenje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mreže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čak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ako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je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primarna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inače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zdrava</w:t>
      </w:r>
      <w:proofErr w:type="spellEnd"/>
      <w:r w:rsidRPr="002F3DF3"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  <w:t>.</w:t>
      </w:r>
    </w:p>
    <w:p w14:paraId="6FE2D37E" w14:textId="77777777" w:rsidR="002F3DF3" w:rsidRDefault="002F3DF3" w:rsidP="00EB7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D1D1D"/>
          <w:sz w:val="28"/>
          <w:szCs w:val="28"/>
          <w:bdr w:val="none" w:sz="0" w:space="0" w:color="auto" w:frame="1"/>
        </w:rPr>
      </w:pPr>
    </w:p>
    <w:p w14:paraId="05515EAC" w14:textId="647D9532" w:rsidR="00E55668" w:rsidRPr="002F3DF3" w:rsidRDefault="002F3DF3" w:rsidP="00E55668">
      <w:pPr>
        <w:rPr>
          <w:b/>
          <w:bCs/>
          <w:sz w:val="36"/>
          <w:szCs w:val="36"/>
        </w:rPr>
      </w:pPr>
      <w:r w:rsidRPr="002F3DF3">
        <w:rPr>
          <w:b/>
          <w:bCs/>
          <w:sz w:val="36"/>
          <w:szCs w:val="36"/>
        </w:rPr>
        <w:t xml:space="preserve">Sta je </w:t>
      </w:r>
      <w:proofErr w:type="spellStart"/>
      <w:r w:rsidRPr="002F3DF3">
        <w:rPr>
          <w:b/>
          <w:bCs/>
          <w:sz w:val="36"/>
          <w:szCs w:val="36"/>
        </w:rPr>
        <w:t>Sharding</w:t>
      </w:r>
      <w:proofErr w:type="spellEnd"/>
      <w:r w:rsidRPr="002F3DF3">
        <w:rPr>
          <w:b/>
          <w:bCs/>
          <w:sz w:val="36"/>
          <w:szCs w:val="36"/>
        </w:rPr>
        <w:t xml:space="preserve"> u MongoDB-u</w:t>
      </w:r>
      <w:r>
        <w:rPr>
          <w:b/>
          <w:bCs/>
          <w:sz w:val="36"/>
          <w:szCs w:val="36"/>
        </w:rPr>
        <w:t>?</w:t>
      </w:r>
    </w:p>
    <w:p w14:paraId="119AF8D3" w14:textId="0AA7A0B6" w:rsidR="00E55668" w:rsidRPr="001245B7" w:rsidRDefault="002F3DF3" w:rsidP="00E55668">
      <w:pPr>
        <w:rPr>
          <w:sz w:val="28"/>
          <w:szCs w:val="28"/>
        </w:rPr>
      </w:pPr>
      <w:r w:rsidRPr="001245B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F57319D" wp14:editId="795BF142">
            <wp:simplePos x="0" y="0"/>
            <wp:positionH relativeFrom="column">
              <wp:posOffset>926276</wp:posOffset>
            </wp:positionH>
            <wp:positionV relativeFrom="paragraph">
              <wp:posOffset>501023</wp:posOffset>
            </wp:positionV>
            <wp:extent cx="4448175" cy="3171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5AA83" w14:textId="77777777" w:rsidR="002F3DF3" w:rsidRDefault="002F3DF3" w:rsidP="00E556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14:paraId="2275F8C1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MongoDB se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izuzetno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skalira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koristeći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tehniku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poznatu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Sharding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rukovanje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ogromnim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količinama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. MongoDB se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bavi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zahtevima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skladištenje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koristeći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koncept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Sharding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koji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uključuje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distribuciju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njihovo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skladištenje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različitim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mašinama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22D4D8EF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lastRenderedPageBreak/>
        <w:t>Sharding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koristi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tri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komponente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:</w:t>
      </w:r>
    </w:p>
    <w:p w14:paraId="5A9313FA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2325D"/>
          <w:sz w:val="28"/>
          <w:szCs w:val="28"/>
        </w:rPr>
      </w:pP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• Shards: To je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lokacija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kojoj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čuvaju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podaci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57723EC7" w14:textId="42AB8D54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2325D"/>
          <w:sz w:val="28"/>
          <w:szCs w:val="28"/>
        </w:rPr>
      </w:pP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• Config Server: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Ovi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pomažu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u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mapiranju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iz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klastera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u Shard</w:t>
      </w:r>
      <w:r w:rsidR="00D0778A">
        <w:rPr>
          <w:rFonts w:ascii="Arial" w:eastAsia="Times New Roman" w:hAnsi="Arial" w:cs="Arial"/>
          <w:color w:val="32325D"/>
          <w:sz w:val="28"/>
          <w:szCs w:val="28"/>
        </w:rPr>
        <w:t>-u</w:t>
      </w: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koji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zatim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koriste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ruteri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upita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obavljanje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operacija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specifičnih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određeni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Shard.</w:t>
      </w:r>
    </w:p>
    <w:p w14:paraId="54DF33C8" w14:textId="2154BB25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2325D"/>
          <w:sz w:val="28"/>
          <w:szCs w:val="28"/>
        </w:rPr>
      </w:pP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r w:rsidR="00D0778A">
        <w:rPr>
          <w:rFonts w:ascii="Arial" w:eastAsia="Times New Roman" w:hAnsi="Arial" w:cs="Arial"/>
          <w:color w:val="32325D"/>
          <w:sz w:val="28"/>
          <w:szCs w:val="28"/>
        </w:rPr>
        <w:t>Query</w:t>
      </w: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Server: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Ovi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omogućavaju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korisnicima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da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pristupe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izvršavaju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operacije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željenim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MongoDB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Shardovima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11D2512E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14:paraId="4C811D2A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Postoje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dve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metode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rešavanje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rasta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sistema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: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vertikalno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horizontalno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skaliranje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1048AABA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</w:p>
    <w:p w14:paraId="4ECA6C93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>Vertikalno</w:t>
      </w:r>
      <w:proofErr w:type="spellEnd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>skaliranje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podrazumeva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povećanje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kapaciteta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jednog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što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je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korišćenje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moćnijeg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CPU-a,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dodavanje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više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RAM-a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ili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povećanje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količine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prostora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skladištenje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Ograničenja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u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dostupnoj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tehnologiji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mogu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ograničiti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da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jedna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mašina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bude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dovoljno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moćna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dato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radno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opterećenje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46B4166C" w14:textId="77777777" w:rsidR="002F3DF3" w:rsidRPr="00D0778A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2325D"/>
          <w:sz w:val="28"/>
          <w:szCs w:val="28"/>
        </w:rPr>
      </w:pPr>
    </w:p>
    <w:p w14:paraId="05CD10F8" w14:textId="77777777" w:rsidR="002F3DF3" w:rsidRP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>Horizontalno</w:t>
      </w:r>
      <w:proofErr w:type="spellEnd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b/>
          <w:bCs/>
          <w:color w:val="32325D"/>
          <w:sz w:val="28"/>
          <w:szCs w:val="28"/>
        </w:rPr>
        <w:t>skaliranje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uključuje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podelu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sistemskog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skupa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opterećenja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više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dodavanjem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dodatnih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radi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povećanja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kapaciteta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po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potrebi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Iako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ukupna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brzina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ili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kapacitet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jedne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mašine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možda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nisu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visoki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svaka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mašina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nosi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podskupom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ukupnog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radnog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opterećenja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potencijalno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pružajući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bolju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efikasnost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od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jednog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servera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velike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brzine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velikog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kapaciteta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58EC90A8" w14:textId="2710A481" w:rsidR="002F3DF3" w:rsidRDefault="002F3DF3" w:rsidP="002F3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MongoDB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podržava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horizontalno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skaliranje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putem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šaranja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lako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nosi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sa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opterećenjem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čitanja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2F3DF3">
        <w:rPr>
          <w:rFonts w:ascii="Arial" w:eastAsia="Times New Roman" w:hAnsi="Arial" w:cs="Arial"/>
          <w:color w:val="32325D"/>
          <w:sz w:val="28"/>
          <w:szCs w:val="28"/>
        </w:rPr>
        <w:t>pisanja</w:t>
      </w:r>
      <w:proofErr w:type="spellEnd"/>
      <w:r w:rsidRPr="002F3DF3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36914A8D" w14:textId="4A9C437F" w:rsidR="0046544C" w:rsidRDefault="0046544C" w:rsidP="00E55668">
      <w:pPr>
        <w:rPr>
          <w:sz w:val="28"/>
          <w:szCs w:val="28"/>
        </w:rPr>
      </w:pPr>
      <w:r w:rsidRPr="001245B7">
        <w:rPr>
          <w:sz w:val="28"/>
          <w:szCs w:val="28"/>
        </w:rPr>
        <w:t>……..</w:t>
      </w:r>
    </w:p>
    <w:p w14:paraId="67D63CCC" w14:textId="20E739E6" w:rsidR="00D0778A" w:rsidRDefault="00D0778A" w:rsidP="00E55668">
      <w:pPr>
        <w:rPr>
          <w:sz w:val="28"/>
          <w:szCs w:val="28"/>
        </w:rPr>
      </w:pPr>
    </w:p>
    <w:p w14:paraId="61A4F396" w14:textId="77777777" w:rsidR="00D0778A" w:rsidRPr="001245B7" w:rsidRDefault="00D0778A" w:rsidP="00E55668">
      <w:pPr>
        <w:rPr>
          <w:sz w:val="28"/>
          <w:szCs w:val="28"/>
        </w:rPr>
      </w:pPr>
    </w:p>
    <w:p w14:paraId="753A52EF" w14:textId="77777777" w:rsidR="00D0778A" w:rsidRPr="00D0778A" w:rsidRDefault="00D0778A" w:rsidP="004654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2325D"/>
          <w:sz w:val="36"/>
          <w:szCs w:val="36"/>
        </w:rPr>
      </w:pPr>
      <w:proofErr w:type="spellStart"/>
      <w:r w:rsidRPr="00D0778A">
        <w:rPr>
          <w:b/>
          <w:bCs/>
          <w:sz w:val="36"/>
          <w:szCs w:val="36"/>
        </w:rPr>
        <w:lastRenderedPageBreak/>
        <w:t>Replikacija</w:t>
      </w:r>
      <w:proofErr w:type="spellEnd"/>
      <w:r w:rsidRPr="00D0778A">
        <w:rPr>
          <w:b/>
          <w:bCs/>
          <w:sz w:val="36"/>
          <w:szCs w:val="36"/>
        </w:rPr>
        <w:t xml:space="preserve"> </w:t>
      </w:r>
      <w:proofErr w:type="spellStart"/>
      <w:r w:rsidRPr="00D0778A">
        <w:rPr>
          <w:b/>
          <w:bCs/>
          <w:sz w:val="36"/>
          <w:szCs w:val="36"/>
        </w:rPr>
        <w:t>protiv</w:t>
      </w:r>
      <w:proofErr w:type="spellEnd"/>
      <w:r w:rsidRPr="00D0778A">
        <w:rPr>
          <w:b/>
          <w:bCs/>
          <w:sz w:val="36"/>
          <w:szCs w:val="36"/>
        </w:rPr>
        <w:t xml:space="preserve"> </w:t>
      </w:r>
      <w:proofErr w:type="spellStart"/>
      <w:r w:rsidRPr="00D0778A">
        <w:rPr>
          <w:b/>
          <w:bCs/>
          <w:sz w:val="36"/>
          <w:szCs w:val="36"/>
        </w:rPr>
        <w:t>Sharding</w:t>
      </w:r>
      <w:proofErr w:type="spellEnd"/>
      <w:r w:rsidRPr="00D0778A">
        <w:rPr>
          <w:b/>
          <w:bCs/>
          <w:sz w:val="36"/>
          <w:szCs w:val="36"/>
        </w:rPr>
        <w:t>-a</w:t>
      </w:r>
      <w:r w:rsidRPr="00D0778A">
        <w:rPr>
          <w:rFonts w:ascii="Arial" w:eastAsia="Times New Roman" w:hAnsi="Arial" w:cs="Arial"/>
          <w:b/>
          <w:bCs/>
          <w:color w:val="32325D"/>
          <w:sz w:val="36"/>
          <w:szCs w:val="36"/>
        </w:rPr>
        <w:t xml:space="preserve"> </w:t>
      </w:r>
    </w:p>
    <w:p w14:paraId="7789AB4F" w14:textId="61881E15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Replikacija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odnosi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praksu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kopiranja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primarnog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serverskog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čvora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sekundarne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serverske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čvorove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Povećava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dostupnost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promoviše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rezervne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, u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slučaju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da </w:t>
      </w:r>
      <w:proofErr w:type="spellStart"/>
      <w:r>
        <w:rPr>
          <w:rFonts w:ascii="Arial" w:eastAsia="Times New Roman" w:hAnsi="Arial" w:cs="Arial"/>
          <w:color w:val="32325D"/>
          <w:sz w:val="28"/>
          <w:szCs w:val="28"/>
        </w:rPr>
        <w:t>se</w:t>
      </w:r>
      <w:r w:rsidRPr="00D0778A">
        <w:rPr>
          <w:rFonts w:ascii="Arial" w:eastAsia="Times New Roman" w:hAnsi="Arial" w:cs="Arial"/>
          <w:color w:val="32325D"/>
          <w:sz w:val="28"/>
          <w:szCs w:val="28"/>
        </w:rPr>
        <w:t>primarni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server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pokvari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svakom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777DE723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Sharding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odnosi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proces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rukovanja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horizontalnim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skaliranjem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različitim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serverima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pomoću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zajedničkog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ključa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Kopiraćete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holistički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tako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što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ćete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podeliti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delova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u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različite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skupove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Svi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ovi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skupovi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rade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zajedno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bi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iskoristili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34192A38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Kada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deljenje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replikacija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rade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zajedno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nazivaju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deljeni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deo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replicira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da bi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sačuvala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ista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dostupnost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</w:p>
    <w:p w14:paraId="44756D9A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MongoDB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podeljeni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sastoji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od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sledećih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komponenti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:</w:t>
      </w:r>
    </w:p>
    <w:p w14:paraId="67FA7CD1" w14:textId="000697E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r>
        <w:rPr>
          <w:rFonts w:ascii="Arial" w:eastAsia="Times New Roman" w:hAnsi="Arial" w:cs="Arial"/>
          <w:color w:val="32325D"/>
          <w:sz w:val="28"/>
          <w:szCs w:val="28"/>
        </w:rPr>
        <w:t>Shard</w:t>
      </w: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: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deo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sadrži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podskup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podeljenih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deo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može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primeniti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0F934FE5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mongos: Mongos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deluje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ruter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upita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obezbeđujući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interfejs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između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klijentskih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aplikacija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podeljenog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Počevši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od MongoDB-a 4.4, mongos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može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podrži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zaštićeno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čitanje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bi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minimizirala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kašnjenja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216CC23C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konfiguracioni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: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Konfiguracioni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čuvaju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metapodatke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podešavanja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konfiguracije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61BB4A6B" w14:textId="64643A8E" w:rsid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Sledeći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grafikon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opisuje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interakciju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komponenti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unutar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podeljenog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:</w:t>
      </w:r>
    </w:p>
    <w:p w14:paraId="654B361B" w14:textId="31AFE934" w:rsidR="0046544C" w:rsidRDefault="0046544C" w:rsidP="0046544C">
      <w:pPr>
        <w:rPr>
          <w:sz w:val="28"/>
          <w:szCs w:val="28"/>
        </w:rPr>
      </w:pPr>
      <w:r w:rsidRPr="001245B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761937E" wp14:editId="1B228E86">
            <wp:simplePos x="0" y="0"/>
            <wp:positionH relativeFrom="margin">
              <wp:align>right</wp:align>
            </wp:positionH>
            <wp:positionV relativeFrom="paragraph">
              <wp:posOffset>106878</wp:posOffset>
            </wp:positionV>
            <wp:extent cx="5334000" cy="37052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FE70" w14:textId="17C2796F" w:rsidR="00BA45C3" w:rsidRDefault="00BA45C3" w:rsidP="0046544C">
      <w:pPr>
        <w:rPr>
          <w:sz w:val="28"/>
          <w:szCs w:val="28"/>
        </w:rPr>
      </w:pPr>
    </w:p>
    <w:p w14:paraId="1AB952A2" w14:textId="77777777" w:rsidR="00D0778A" w:rsidRDefault="00D0778A" w:rsidP="0046544C">
      <w:pPr>
        <w:rPr>
          <w:sz w:val="28"/>
          <w:szCs w:val="28"/>
        </w:rPr>
      </w:pPr>
    </w:p>
    <w:p w14:paraId="33EE9F6B" w14:textId="77777777" w:rsidR="00BA45C3" w:rsidRPr="001245B7" w:rsidRDefault="00BA45C3" w:rsidP="0046544C">
      <w:pPr>
        <w:rPr>
          <w:sz w:val="28"/>
          <w:szCs w:val="28"/>
        </w:rPr>
      </w:pPr>
    </w:p>
    <w:p w14:paraId="40202D37" w14:textId="3E3816EE" w:rsid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2325D"/>
          <w:sz w:val="36"/>
          <w:szCs w:val="36"/>
        </w:rPr>
      </w:pPr>
      <w:r w:rsidRPr="00D0778A">
        <w:rPr>
          <w:b/>
          <w:bCs/>
          <w:sz w:val="36"/>
          <w:szCs w:val="36"/>
        </w:rPr>
        <w:t xml:space="preserve">MongoDB set </w:t>
      </w:r>
      <w:proofErr w:type="spellStart"/>
      <w:r w:rsidRPr="00D0778A">
        <w:rPr>
          <w:b/>
          <w:bCs/>
          <w:sz w:val="36"/>
          <w:szCs w:val="36"/>
        </w:rPr>
        <w:t>replika</w:t>
      </w:r>
      <w:proofErr w:type="spellEnd"/>
      <w:r w:rsidRPr="00D0778A">
        <w:rPr>
          <w:b/>
          <w:bCs/>
          <w:sz w:val="36"/>
          <w:szCs w:val="36"/>
        </w:rPr>
        <w:t xml:space="preserve"> </w:t>
      </w:r>
      <w:proofErr w:type="spellStart"/>
      <w:r w:rsidRPr="00D0778A">
        <w:rPr>
          <w:b/>
          <w:bCs/>
          <w:sz w:val="36"/>
          <w:szCs w:val="36"/>
        </w:rPr>
        <w:t>protiv</w:t>
      </w:r>
      <w:proofErr w:type="spellEnd"/>
      <w:r w:rsidRPr="00D0778A">
        <w:rPr>
          <w:b/>
          <w:bCs/>
          <w:sz w:val="36"/>
          <w:szCs w:val="36"/>
        </w:rPr>
        <w:t xml:space="preserve"> MongoDB </w:t>
      </w:r>
      <w:proofErr w:type="spellStart"/>
      <w:r w:rsidRPr="00D0778A">
        <w:rPr>
          <w:b/>
          <w:bCs/>
          <w:sz w:val="36"/>
          <w:szCs w:val="36"/>
        </w:rPr>
        <w:t>klastera</w:t>
      </w:r>
      <w:proofErr w:type="spellEnd"/>
      <w:r w:rsidRPr="00D0778A">
        <w:rPr>
          <w:rFonts w:ascii="Arial" w:eastAsia="Times New Roman" w:hAnsi="Arial" w:cs="Arial"/>
          <w:b/>
          <w:bCs/>
          <w:color w:val="32325D"/>
          <w:sz w:val="36"/>
          <w:szCs w:val="36"/>
        </w:rPr>
        <w:t xml:space="preserve"> </w:t>
      </w:r>
    </w:p>
    <w:p w14:paraId="08D48440" w14:textId="5BE25248" w:rsid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2325D"/>
          <w:sz w:val="36"/>
          <w:szCs w:val="36"/>
        </w:rPr>
      </w:pPr>
    </w:p>
    <w:p w14:paraId="66C21C5A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Skupovi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kreiraju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nekoliko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istog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zapisa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kroz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čvor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Osnovni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ciljevi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MongoDB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replikacije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sledeći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:</w:t>
      </w:r>
    </w:p>
    <w:p w14:paraId="3FC6847C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Dostupnost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</w:p>
    <w:p w14:paraId="3DD55014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Odredite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ugrađeno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rešenje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pravljenje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rezervnih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kopija</w:t>
      </w:r>
      <w:proofErr w:type="spellEnd"/>
    </w:p>
    <w:p w14:paraId="3B6DF099" w14:textId="573E59B1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Klasterski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rad je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drugačiji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MongoDB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distribuira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kroz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više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čvorova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pomoću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ključa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32325D"/>
          <w:sz w:val="28"/>
          <w:szCs w:val="28"/>
        </w:rPr>
        <w:t>shard-a</w:t>
      </w: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U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ovom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procesu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podaci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dele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više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naslova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One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zovu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r w:rsidR="00306493">
        <w:rPr>
          <w:rFonts w:ascii="Arial" w:eastAsia="Times New Roman" w:hAnsi="Arial" w:cs="Arial"/>
          <w:color w:val="32325D"/>
          <w:sz w:val="28"/>
          <w:szCs w:val="28"/>
        </w:rPr>
        <w:t>shard-</w:t>
      </w:r>
      <w:proofErr w:type="spellStart"/>
      <w:r w:rsidR="00306493">
        <w:rPr>
          <w:rFonts w:ascii="Arial" w:eastAsia="Times New Roman" w:hAnsi="Arial" w:cs="Arial"/>
          <w:color w:val="32325D"/>
          <w:sz w:val="28"/>
          <w:szCs w:val="28"/>
        </w:rPr>
        <w:t>ovi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kopiraju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r w:rsidR="00306493">
        <w:rPr>
          <w:rFonts w:ascii="Arial" w:eastAsia="Times New Roman" w:hAnsi="Arial" w:cs="Arial"/>
          <w:color w:val="32325D"/>
          <w:sz w:val="28"/>
          <w:szCs w:val="28"/>
        </w:rPr>
        <w:t>shard</w:t>
      </w:r>
      <w:r w:rsidR="00306493"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u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drugi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čvor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Glavna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lastRenderedPageBreak/>
        <w:t>svrha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je da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podrži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veoma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velike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zapise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operacije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velike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propusnosti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horizontalnim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skaliranjem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radnih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opterećenja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Glavne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razlike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između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:</w:t>
      </w:r>
    </w:p>
    <w:p w14:paraId="03B3F58D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kopira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ceo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skup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29DFDF24" w14:textId="77777777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•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distribuiraju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radna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opterećenja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skladište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podatke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(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šardove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)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više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servera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147B757E" w14:textId="0C803568" w:rsidR="00D0778A" w:rsidRPr="00D0778A" w:rsidRDefault="00D0778A" w:rsidP="00D077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5D"/>
          <w:sz w:val="28"/>
          <w:szCs w:val="28"/>
        </w:rPr>
      </w:pPr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MongoDB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omogućava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korisnicima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da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kreiraju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šaranje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bi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kombinovali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dve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funkcije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. U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klasteru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za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dijeljenje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,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svaki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dio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replicira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na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sekundarni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server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kako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bi se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obezbijedila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visoka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dostupnost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podataka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i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 xml:space="preserve"> </w:t>
      </w:r>
      <w:proofErr w:type="spellStart"/>
      <w:r w:rsidRPr="00D0778A">
        <w:rPr>
          <w:rFonts w:ascii="Arial" w:eastAsia="Times New Roman" w:hAnsi="Arial" w:cs="Arial"/>
          <w:color w:val="32325D"/>
          <w:sz w:val="28"/>
          <w:szCs w:val="28"/>
        </w:rPr>
        <w:t>redundantnost</w:t>
      </w:r>
      <w:proofErr w:type="spellEnd"/>
      <w:r w:rsidRPr="00D0778A">
        <w:rPr>
          <w:rFonts w:ascii="Arial" w:eastAsia="Times New Roman" w:hAnsi="Arial" w:cs="Arial"/>
          <w:color w:val="32325D"/>
          <w:sz w:val="28"/>
          <w:szCs w:val="28"/>
        </w:rPr>
        <w:t>.</w:t>
      </w:r>
    </w:p>
    <w:p w14:paraId="3EB5678B" w14:textId="77777777" w:rsidR="00306493" w:rsidRPr="00306493" w:rsidRDefault="00306493" w:rsidP="001245B7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 w:cs="Open Sans"/>
          <w:b/>
          <w:bCs/>
          <w:color w:val="1D1D1D"/>
          <w:sz w:val="32"/>
          <w:szCs w:val="32"/>
        </w:rPr>
      </w:pPr>
      <w:proofErr w:type="spellStart"/>
      <w:r w:rsidRPr="00306493">
        <w:rPr>
          <w:b/>
          <w:bCs/>
          <w:sz w:val="32"/>
          <w:szCs w:val="32"/>
        </w:rPr>
        <w:t>Problemi</w:t>
      </w:r>
      <w:proofErr w:type="spellEnd"/>
      <w:r w:rsidRPr="00306493">
        <w:rPr>
          <w:b/>
          <w:bCs/>
          <w:sz w:val="32"/>
          <w:szCs w:val="32"/>
        </w:rPr>
        <w:t xml:space="preserve"> </w:t>
      </w:r>
      <w:proofErr w:type="spellStart"/>
      <w:r w:rsidRPr="00306493">
        <w:rPr>
          <w:b/>
          <w:bCs/>
          <w:sz w:val="32"/>
          <w:szCs w:val="32"/>
        </w:rPr>
        <w:t>sa</w:t>
      </w:r>
      <w:proofErr w:type="spellEnd"/>
      <w:r w:rsidRPr="00306493">
        <w:rPr>
          <w:b/>
          <w:bCs/>
          <w:sz w:val="32"/>
          <w:szCs w:val="32"/>
        </w:rPr>
        <w:t xml:space="preserve"> </w:t>
      </w:r>
      <w:proofErr w:type="spellStart"/>
      <w:r w:rsidRPr="00306493">
        <w:rPr>
          <w:b/>
          <w:bCs/>
          <w:sz w:val="32"/>
          <w:szCs w:val="32"/>
        </w:rPr>
        <w:t>kasnjenjem</w:t>
      </w:r>
      <w:proofErr w:type="spellEnd"/>
      <w:r w:rsidRPr="00306493">
        <w:rPr>
          <w:b/>
          <w:bCs/>
          <w:sz w:val="32"/>
          <w:szCs w:val="32"/>
        </w:rPr>
        <w:t xml:space="preserve"> </w:t>
      </w:r>
      <w:proofErr w:type="spellStart"/>
      <w:r w:rsidRPr="00306493">
        <w:rPr>
          <w:b/>
          <w:bCs/>
          <w:sz w:val="32"/>
          <w:szCs w:val="32"/>
        </w:rPr>
        <w:t>kod</w:t>
      </w:r>
      <w:proofErr w:type="spellEnd"/>
      <w:r w:rsidRPr="00306493">
        <w:rPr>
          <w:b/>
          <w:bCs/>
          <w:sz w:val="32"/>
          <w:szCs w:val="32"/>
        </w:rPr>
        <w:t xml:space="preserve"> </w:t>
      </w:r>
      <w:proofErr w:type="spellStart"/>
      <w:r w:rsidRPr="00306493">
        <w:rPr>
          <w:b/>
          <w:bCs/>
          <w:sz w:val="32"/>
          <w:szCs w:val="32"/>
        </w:rPr>
        <w:t>replikacije</w:t>
      </w:r>
      <w:proofErr w:type="spellEnd"/>
      <w:r w:rsidRPr="00306493">
        <w:rPr>
          <w:rFonts w:ascii="Open Sans" w:hAnsi="Open Sans" w:cs="Open Sans"/>
          <w:b/>
          <w:bCs/>
          <w:color w:val="1D1D1D"/>
          <w:sz w:val="32"/>
          <w:szCs w:val="32"/>
        </w:rPr>
        <w:t xml:space="preserve"> </w:t>
      </w:r>
    </w:p>
    <w:p w14:paraId="10613244" w14:textId="2363706C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Glavna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briga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kada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je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pitanju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konfigurisanje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(lag)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Ovo se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odnosi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procesu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nakon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ažuriranja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primarnog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skupu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7BD20915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</w:p>
    <w:p w14:paraId="43B3552D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Određeno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tokom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velikih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skupova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normalno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Ipak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sledeći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faktori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mogu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povećati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negirajući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prednosti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ažurne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:</w:t>
      </w:r>
    </w:p>
    <w:p w14:paraId="51D78493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mreže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Pošto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imate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posla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višestrukim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MongoDB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instancama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se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nalaze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različitim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serverima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tokom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metod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komunikacije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biti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mreža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Ako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mreža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dovoljna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zadovolji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potrebe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procesa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do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celom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skupu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Zbog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toga je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bolje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uvek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usmeriti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svoj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saobraćaj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stabilnu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mrežu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dovoljnom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propusnošću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5405E473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Propusnost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diska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Ako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koriste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različite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tipove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diskova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(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npr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primarni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koristi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SSD,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dok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koriste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HDD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diskove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),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do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jer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sekundarni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čvorovi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sporije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obrađivati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upite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za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pisanje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poređenju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lastRenderedPageBreak/>
        <w:t>primarnim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čvorom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Ovo je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uobičajen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problem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primeni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više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zakupaca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velikih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razmera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011A02F2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Velika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opterećenja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Izvršavanje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teških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dugotrajnih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operacija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pisanja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primarnom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čvoru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će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takođe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dovesti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do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procesu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Dakle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najbolje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je da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ispravno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konfigurišete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MongoDB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Vrite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Concern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tako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proces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bude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stanju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opterećenje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bez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uticaja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ukupne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performanse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skupa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5DEFB85B" w14:textId="77777777" w:rsidR="00306493" w:rsidRPr="0030649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1D1D1D"/>
          <w:sz w:val="28"/>
          <w:szCs w:val="28"/>
        </w:rPr>
      </w:pPr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Pozadinski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zadaci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Još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jedan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važan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korak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je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identifikovanje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pozadinskih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zadataka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što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ažuriranja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servera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cron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poslovi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bezbednosne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provere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koji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mogu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imati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neočekivane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efekte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korišćenje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mreže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ili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diska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uzrokujući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kašnjenja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procesu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replikacije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.</w:t>
      </w:r>
    </w:p>
    <w:p w14:paraId="65B4A49D" w14:textId="50806EF9" w:rsidR="00BA45C3" w:rsidRPr="00BA45C3" w:rsidRDefault="00306493" w:rsidP="0030649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hAnsi="Open Sans" w:cs="Open Sans"/>
          <w:color w:val="1D1D1D"/>
          <w:sz w:val="28"/>
          <w:szCs w:val="28"/>
        </w:rPr>
      </w:pPr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•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Operacije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baze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–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Neki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upiti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baze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mogu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biti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spori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za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izvršavanje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dok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za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neke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može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biti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potrebno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dosta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vremena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.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Koristeći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profiler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baze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podataka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,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možete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identifikovati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takve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upite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pokušati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da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ih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optimizujete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u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skladu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sa</w:t>
      </w:r>
      <w:proofErr w:type="spellEnd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 xml:space="preserve"> </w:t>
      </w:r>
      <w:proofErr w:type="spellStart"/>
      <w:r w:rsidRPr="00306493">
        <w:rPr>
          <w:rFonts w:ascii="Open Sans" w:eastAsia="Times New Roman" w:hAnsi="Open Sans" w:cs="Open Sans"/>
          <w:color w:val="1D1D1D"/>
          <w:sz w:val="28"/>
          <w:szCs w:val="28"/>
        </w:rPr>
        <w:t>tim.</w:t>
      </w:r>
      <w:proofErr w:type="spellEnd"/>
    </w:p>
    <w:p w14:paraId="42075485" w14:textId="77777777" w:rsidR="00306493" w:rsidRDefault="00306493" w:rsidP="004A6357">
      <w:pPr>
        <w:rPr>
          <w:b/>
          <w:bCs/>
          <w:sz w:val="36"/>
          <w:szCs w:val="36"/>
        </w:rPr>
      </w:pPr>
    </w:p>
    <w:p w14:paraId="3DE6C96E" w14:textId="77777777" w:rsidR="00306493" w:rsidRDefault="00306493" w:rsidP="004A6357">
      <w:pPr>
        <w:rPr>
          <w:b/>
          <w:bCs/>
          <w:sz w:val="36"/>
          <w:szCs w:val="36"/>
        </w:rPr>
      </w:pPr>
    </w:p>
    <w:p w14:paraId="44912A8E" w14:textId="77777777" w:rsidR="00306493" w:rsidRDefault="00306493" w:rsidP="004A6357">
      <w:pPr>
        <w:rPr>
          <w:b/>
          <w:bCs/>
          <w:sz w:val="36"/>
          <w:szCs w:val="36"/>
        </w:rPr>
      </w:pPr>
    </w:p>
    <w:p w14:paraId="6192C52E" w14:textId="45E38B45" w:rsidR="00306493" w:rsidRDefault="00306493" w:rsidP="004A6357">
      <w:pPr>
        <w:rPr>
          <w:b/>
          <w:bCs/>
          <w:sz w:val="36"/>
          <w:szCs w:val="36"/>
        </w:rPr>
      </w:pPr>
    </w:p>
    <w:p w14:paraId="4562C0C4" w14:textId="7889EBDA" w:rsidR="00306493" w:rsidRDefault="00306493" w:rsidP="004A6357">
      <w:pPr>
        <w:rPr>
          <w:b/>
          <w:bCs/>
          <w:sz w:val="36"/>
          <w:szCs w:val="36"/>
        </w:rPr>
      </w:pPr>
    </w:p>
    <w:p w14:paraId="5E2A036E" w14:textId="3AB8ED4C" w:rsidR="00306493" w:rsidRDefault="00306493" w:rsidP="004A6357">
      <w:pPr>
        <w:rPr>
          <w:b/>
          <w:bCs/>
          <w:sz w:val="36"/>
          <w:szCs w:val="36"/>
        </w:rPr>
      </w:pPr>
    </w:p>
    <w:p w14:paraId="6374595E" w14:textId="77777777" w:rsidR="001E64B1" w:rsidRDefault="001E64B1" w:rsidP="004A6357">
      <w:pPr>
        <w:rPr>
          <w:b/>
          <w:bCs/>
          <w:sz w:val="36"/>
          <w:szCs w:val="36"/>
        </w:rPr>
      </w:pPr>
    </w:p>
    <w:p w14:paraId="7F0F4CDE" w14:textId="0904D085" w:rsidR="00306493" w:rsidRDefault="00306493" w:rsidP="004A6357">
      <w:pPr>
        <w:rPr>
          <w:b/>
          <w:bCs/>
          <w:sz w:val="36"/>
          <w:szCs w:val="36"/>
        </w:rPr>
      </w:pPr>
    </w:p>
    <w:p w14:paraId="530A1C11" w14:textId="77777777" w:rsidR="00306493" w:rsidRDefault="00306493" w:rsidP="004A6357">
      <w:pPr>
        <w:rPr>
          <w:b/>
          <w:bCs/>
          <w:sz w:val="36"/>
          <w:szCs w:val="36"/>
        </w:rPr>
      </w:pPr>
    </w:p>
    <w:p w14:paraId="48AD034C" w14:textId="56A3553E" w:rsidR="004A6357" w:rsidRDefault="00306493" w:rsidP="004A6357">
      <w:pPr>
        <w:rPr>
          <w:b/>
          <w:bCs/>
          <w:sz w:val="36"/>
          <w:szCs w:val="36"/>
        </w:rPr>
      </w:pPr>
      <w:proofErr w:type="spellStart"/>
      <w:r w:rsidRPr="00306493">
        <w:rPr>
          <w:b/>
          <w:bCs/>
          <w:sz w:val="36"/>
          <w:szCs w:val="36"/>
        </w:rPr>
        <w:lastRenderedPageBreak/>
        <w:t>Konfiguracija</w:t>
      </w:r>
      <w:proofErr w:type="spellEnd"/>
      <w:r w:rsidRPr="00306493">
        <w:rPr>
          <w:b/>
          <w:bCs/>
          <w:sz w:val="36"/>
          <w:szCs w:val="36"/>
        </w:rPr>
        <w:t xml:space="preserve"> </w:t>
      </w:r>
      <w:proofErr w:type="spellStart"/>
      <w:r w:rsidRPr="00306493">
        <w:rPr>
          <w:b/>
          <w:bCs/>
          <w:sz w:val="36"/>
          <w:szCs w:val="36"/>
        </w:rPr>
        <w:t>replike</w:t>
      </w:r>
      <w:proofErr w:type="spellEnd"/>
      <w:r w:rsidRPr="00306493">
        <w:rPr>
          <w:b/>
          <w:bCs/>
          <w:sz w:val="36"/>
          <w:szCs w:val="36"/>
        </w:rPr>
        <w:t xml:space="preserve"> </w:t>
      </w:r>
      <w:proofErr w:type="spellStart"/>
      <w:r w:rsidRPr="00306493">
        <w:rPr>
          <w:b/>
          <w:bCs/>
          <w:sz w:val="36"/>
          <w:szCs w:val="36"/>
        </w:rPr>
        <w:t>setova</w:t>
      </w:r>
      <w:proofErr w:type="spellEnd"/>
    </w:p>
    <w:p w14:paraId="1D50492A" w14:textId="77777777" w:rsidR="00306493" w:rsidRPr="00306493" w:rsidRDefault="00306493" w:rsidP="004A6357">
      <w:pPr>
        <w:rPr>
          <w:b/>
          <w:bCs/>
          <w:sz w:val="28"/>
          <w:szCs w:val="28"/>
        </w:rPr>
      </w:pPr>
    </w:p>
    <w:p w14:paraId="3EF7145B" w14:textId="114D8EC8" w:rsidR="00BB3DAA" w:rsidRPr="00306493" w:rsidRDefault="00306493" w:rsidP="00306493">
      <w:pPr>
        <w:rPr>
          <w:rFonts w:ascii="Open Sans" w:hAnsi="Open Sans" w:cs="Open Sans"/>
          <w:color w:val="232323"/>
          <w:sz w:val="28"/>
          <w:szCs w:val="28"/>
        </w:rPr>
      </w:pPr>
      <w:r w:rsidRPr="00306493">
        <w:rPr>
          <w:sz w:val="28"/>
          <w:szCs w:val="28"/>
        </w:rPr>
        <w:t xml:space="preserve">Da </w:t>
      </w:r>
      <w:proofErr w:type="spellStart"/>
      <w:r w:rsidRPr="00306493">
        <w:rPr>
          <w:sz w:val="28"/>
          <w:szCs w:val="28"/>
        </w:rPr>
        <w:t>biste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pokrenuli</w:t>
      </w:r>
      <w:proofErr w:type="spellEnd"/>
      <w:r w:rsidRPr="00306493">
        <w:rPr>
          <w:sz w:val="28"/>
          <w:szCs w:val="28"/>
        </w:rPr>
        <w:t xml:space="preserve"> MongoDB </w:t>
      </w:r>
      <w:proofErr w:type="spellStart"/>
      <w:r w:rsidRPr="00306493">
        <w:rPr>
          <w:sz w:val="28"/>
          <w:szCs w:val="28"/>
        </w:rPr>
        <w:t>instancu</w:t>
      </w:r>
      <w:proofErr w:type="spellEnd"/>
      <w:r w:rsidRPr="00306493">
        <w:rPr>
          <w:sz w:val="28"/>
          <w:szCs w:val="28"/>
        </w:rPr>
        <w:t xml:space="preserve">, </w:t>
      </w:r>
      <w:proofErr w:type="spellStart"/>
      <w:r w:rsidRPr="00306493">
        <w:rPr>
          <w:sz w:val="28"/>
          <w:szCs w:val="28"/>
        </w:rPr>
        <w:t>navedite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vrednost</w:t>
      </w:r>
      <w:proofErr w:type="spellEnd"/>
      <w:r w:rsidRPr="00306493">
        <w:rPr>
          <w:sz w:val="28"/>
          <w:szCs w:val="28"/>
        </w:rPr>
        <w:t xml:space="preserve"> porta za </w:t>
      </w:r>
      <w:proofErr w:type="spellStart"/>
      <w:r w:rsidRPr="00306493">
        <w:rPr>
          <w:sz w:val="28"/>
          <w:szCs w:val="28"/>
        </w:rPr>
        <w:t>vašu</w:t>
      </w:r>
      <w:proofErr w:type="spellEnd"/>
      <w:r w:rsidRPr="00306493">
        <w:rPr>
          <w:sz w:val="28"/>
          <w:szCs w:val="28"/>
        </w:rPr>
        <w:t xml:space="preserve"> Mongo </w:t>
      </w:r>
      <w:proofErr w:type="spellStart"/>
      <w:r w:rsidRPr="00306493">
        <w:rPr>
          <w:sz w:val="28"/>
          <w:szCs w:val="28"/>
        </w:rPr>
        <w:t>instancu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zajedno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sa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putanjom</w:t>
      </w:r>
      <w:proofErr w:type="spellEnd"/>
      <w:r w:rsidRPr="00306493">
        <w:rPr>
          <w:sz w:val="28"/>
          <w:szCs w:val="28"/>
        </w:rPr>
        <w:t xml:space="preserve"> do </w:t>
      </w:r>
      <w:proofErr w:type="spellStart"/>
      <w:r w:rsidRPr="00306493">
        <w:rPr>
          <w:sz w:val="28"/>
          <w:szCs w:val="28"/>
        </w:rPr>
        <w:t>vaše</w:t>
      </w:r>
      <w:proofErr w:type="spellEnd"/>
      <w:r w:rsidRPr="00306493">
        <w:rPr>
          <w:sz w:val="28"/>
          <w:szCs w:val="28"/>
        </w:rPr>
        <w:t xml:space="preserve"> MongoDB </w:t>
      </w:r>
      <w:proofErr w:type="spellStart"/>
      <w:r w:rsidRPr="00306493">
        <w:rPr>
          <w:sz w:val="28"/>
          <w:szCs w:val="28"/>
        </w:rPr>
        <w:t>instalacije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na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vašem</w:t>
      </w:r>
      <w:proofErr w:type="spellEnd"/>
      <w:r w:rsidRPr="00306493">
        <w:rPr>
          <w:sz w:val="28"/>
          <w:szCs w:val="28"/>
        </w:rPr>
        <w:t xml:space="preserve"> </w:t>
      </w:r>
      <w:proofErr w:type="spellStart"/>
      <w:r w:rsidRPr="00306493">
        <w:rPr>
          <w:sz w:val="28"/>
          <w:szCs w:val="28"/>
        </w:rPr>
        <w:t>sistemu</w:t>
      </w:r>
      <w:proofErr w:type="spellEnd"/>
      <w:r w:rsidR="004A6357" w:rsidRPr="00306493">
        <w:rPr>
          <w:noProof/>
          <w:sz w:val="28"/>
          <w:szCs w:val="28"/>
        </w:rPr>
        <w:t xml:space="preserve"> </w:t>
      </w:r>
    </w:p>
    <w:p w14:paraId="5271097E" w14:textId="676B5084" w:rsidR="004A6357" w:rsidRDefault="00306493">
      <w:pPr>
        <w:rPr>
          <w:sz w:val="28"/>
          <w:szCs w:val="28"/>
        </w:rPr>
      </w:pPr>
      <w:r w:rsidRPr="0030649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9A235BB" wp14:editId="1AFCCB32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3600" cy="4095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23D32" w14:textId="77777777" w:rsidR="00306493" w:rsidRDefault="00306493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4DF96E4E" w14:textId="77777777" w:rsidR="00EF54C9" w:rsidRPr="00EF54C9" w:rsidRDefault="00EF54C9" w:rsidP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Skup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sadrži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više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instanci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međusobno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komuniciraju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.</w:t>
      </w:r>
    </w:p>
    <w:p w14:paraId="040305AB" w14:textId="585CAA74" w:rsidR="004A6357" w:rsidRDefault="00EF54C9" w:rsidP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B546CF" wp14:editId="7603F7C2">
            <wp:simplePos x="0" y="0"/>
            <wp:positionH relativeFrom="margin">
              <wp:align>left</wp:align>
            </wp:positionH>
            <wp:positionV relativeFrom="paragraph">
              <wp:posOffset>427751</wp:posOffset>
            </wp:positionV>
            <wp:extent cx="2724150" cy="6000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ih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povezati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linije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34221CCF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479FD905" w14:textId="5DFF1719" w:rsidR="004A6357" w:rsidRDefault="00EF54C9">
      <w:pPr>
        <w:rPr>
          <w:sz w:val="28"/>
          <w:szCs w:val="28"/>
        </w:rPr>
      </w:pP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Kada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napravite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konfiguracije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sada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morate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otvorite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Mongo Shell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svojom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primarnom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instancom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za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pokretanje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način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429FC975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154903EF" w14:textId="559898EB" w:rsidR="004A6357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B7CF5D" wp14:editId="64EC8B9F">
            <wp:simplePos x="0" y="0"/>
            <wp:positionH relativeFrom="margin">
              <wp:align>left</wp:align>
            </wp:positionH>
            <wp:positionV relativeFrom="paragraph">
              <wp:posOffset>686064</wp:posOffset>
            </wp:positionV>
            <wp:extent cx="1343025" cy="4667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Kada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inicijalizujete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svoj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skup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sada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početi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mu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dodajete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različite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MongoDB instance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add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način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0E9D889E" w14:textId="5A2F5F50" w:rsidR="004A6357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FD0FBC" wp14:editId="66686823">
            <wp:simplePos x="0" y="0"/>
            <wp:positionH relativeFrom="margin">
              <wp:align>left</wp:align>
            </wp:positionH>
            <wp:positionV relativeFrom="paragraph">
              <wp:posOffset>1128040</wp:posOffset>
            </wp:positionV>
            <wp:extent cx="2286000" cy="523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008CAA" wp14:editId="17DBC852">
            <wp:simplePos x="0" y="0"/>
            <wp:positionH relativeFrom="margin">
              <wp:align>left</wp:align>
            </wp:positionH>
            <wp:positionV relativeFrom="paragraph">
              <wp:posOffset>1817963</wp:posOffset>
            </wp:positionV>
            <wp:extent cx="2085975" cy="57150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Na primer,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ako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želite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dodate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2325D"/>
          <w:sz w:val="27"/>
          <w:szCs w:val="27"/>
          <w:shd w:val="clear" w:color="auto" w:fill="FFFFFF"/>
        </w:rPr>
        <w:t>node</w:t>
      </w:r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-2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2325D"/>
          <w:sz w:val="27"/>
          <w:szCs w:val="27"/>
          <w:shd w:val="clear" w:color="auto" w:fill="FFFFFF"/>
        </w:rPr>
        <w:t>node</w:t>
      </w:r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-3 u replicaSet1,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koristiti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u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Mongo Shell-u:</w:t>
      </w:r>
    </w:p>
    <w:p w14:paraId="3DC5F5F4" w14:textId="7689B3CB" w:rsidR="00B843A3" w:rsidRDefault="00B843A3">
      <w:pPr>
        <w:rPr>
          <w:sz w:val="28"/>
          <w:szCs w:val="28"/>
        </w:rPr>
      </w:pPr>
    </w:p>
    <w:p w14:paraId="1BC35B33" w14:textId="2D846943" w:rsidR="00B843A3" w:rsidRDefault="00B843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4E330" wp14:editId="540C5638">
            <wp:extent cx="561975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F300" w14:textId="2A6521AA" w:rsidR="00B843A3" w:rsidRDefault="00B843A3">
      <w:pPr>
        <w:rPr>
          <w:sz w:val="28"/>
          <w:szCs w:val="28"/>
        </w:rPr>
      </w:pPr>
    </w:p>
    <w:p w14:paraId="1F1AAA34" w14:textId="2173C680" w:rsidR="00B843A3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A5888F1" wp14:editId="4199F5E4">
            <wp:simplePos x="0" y="0"/>
            <wp:positionH relativeFrom="column">
              <wp:posOffset>23421</wp:posOffset>
            </wp:positionH>
            <wp:positionV relativeFrom="paragraph">
              <wp:posOffset>892810</wp:posOffset>
            </wp:positionV>
            <wp:extent cx="1026160" cy="462915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Izlaz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{‘ok’:1}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označava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je MongoDB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instanca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uspešno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dodata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u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skup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. Da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biste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proverili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status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replikacije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koristiti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naredbu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status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način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78F36007" w14:textId="056B0D9A" w:rsidR="00B843A3" w:rsidRPr="001245B7" w:rsidRDefault="00EF54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663155" wp14:editId="644E965E">
            <wp:simplePos x="0" y="0"/>
            <wp:positionH relativeFrom="column">
              <wp:posOffset>961876</wp:posOffset>
            </wp:positionH>
            <wp:positionV relativeFrom="paragraph">
              <wp:posOffset>628996</wp:posOffset>
            </wp:positionV>
            <wp:extent cx="4352925" cy="64579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Komanda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status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će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proizvesti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sledeći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izlaz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ako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su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MongoDB instance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uspešno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dodate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>:</w:t>
      </w:r>
    </w:p>
    <w:p w14:paraId="0C5D97C8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449E25B5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233AE4FB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35FAB7C2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449DA172" w14:textId="554AAA03" w:rsidR="00B843A3" w:rsidRDefault="00EF54C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8E07A92" wp14:editId="1F17C19E">
            <wp:simplePos x="0" y="0"/>
            <wp:positionH relativeFrom="column">
              <wp:posOffset>35511</wp:posOffset>
            </wp:positionH>
            <wp:positionV relativeFrom="paragraph">
              <wp:posOffset>1068226</wp:posOffset>
            </wp:positionV>
            <wp:extent cx="1533525" cy="4572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MongoDB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skupovi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takođe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omogućavaju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korisnicima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uklone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jednu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ili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više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instanci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dodali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skupu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za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uklanjanje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. Da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biste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uklonili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određenu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instancu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prvo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morate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da je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isključite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pomoću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4296E77B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351ABFEC" w14:textId="59BFB143" w:rsidR="00B843A3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E8A9B2" wp14:editId="2A0031B4">
            <wp:simplePos x="0" y="0"/>
            <wp:positionH relativeFrom="margin">
              <wp:align>left</wp:align>
            </wp:positionH>
            <wp:positionV relativeFrom="paragraph">
              <wp:posOffset>665497</wp:posOffset>
            </wp:positionV>
            <wp:extent cx="1771650" cy="4000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Kada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isključite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server,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potrebno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je da se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povežete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svojim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primarnim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serverom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za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uklanjanje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način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0F89053B" w14:textId="77777777" w:rsidR="00EF54C9" w:rsidRDefault="00EF54C9" w:rsidP="00B843A3">
      <w:pPr>
        <w:pStyle w:val="NormalWeb"/>
        <w:shd w:val="clear" w:color="auto" w:fill="FFFFFF"/>
        <w:rPr>
          <w:rFonts w:ascii="Arial" w:hAnsi="Arial" w:cs="Arial"/>
          <w:color w:val="32325D"/>
          <w:sz w:val="27"/>
          <w:szCs w:val="27"/>
        </w:rPr>
      </w:pPr>
    </w:p>
    <w:p w14:paraId="18188585" w14:textId="77777777" w:rsidR="00EF54C9" w:rsidRPr="00EF54C9" w:rsidRDefault="00EF54C9" w:rsidP="00EF54C9">
      <w:pPr>
        <w:rPr>
          <w:rFonts w:ascii="Arial" w:eastAsia="Times New Roman" w:hAnsi="Arial" w:cs="Arial"/>
          <w:color w:val="32325D"/>
          <w:sz w:val="27"/>
          <w:szCs w:val="27"/>
        </w:rPr>
      </w:pP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Možete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testirati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proces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dodavanjem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dokumenta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u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primarni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čvor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.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Ako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replikacija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radi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ispravno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,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dokument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će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automatski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biti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kopiran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u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sekundarni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čvor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>.</w:t>
      </w:r>
    </w:p>
    <w:p w14:paraId="0FD0434F" w14:textId="4B84FFC8" w:rsidR="00B843A3" w:rsidRDefault="00EF54C9" w:rsidP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481F0E2" wp14:editId="240CDB40">
            <wp:simplePos x="0" y="0"/>
            <wp:positionH relativeFrom="column">
              <wp:posOffset>11876</wp:posOffset>
            </wp:positionH>
            <wp:positionV relativeFrom="paragraph">
              <wp:posOffset>689247</wp:posOffset>
            </wp:positionV>
            <wp:extent cx="5943600" cy="18656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Prvo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se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povežite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sa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primarnim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čvorom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dodajte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dokument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koristeći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komandu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insertOne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na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sledeći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 xml:space="preserve"> </w:t>
      </w:r>
      <w:proofErr w:type="spellStart"/>
      <w:r w:rsidRPr="00EF54C9">
        <w:rPr>
          <w:rFonts w:ascii="Arial" w:eastAsia="Times New Roman" w:hAnsi="Arial" w:cs="Arial"/>
          <w:color w:val="32325D"/>
          <w:sz w:val="27"/>
          <w:szCs w:val="27"/>
        </w:rPr>
        <w:t>način</w:t>
      </w:r>
      <w:proofErr w:type="spellEnd"/>
      <w:r w:rsidRPr="00EF54C9">
        <w:rPr>
          <w:rFonts w:ascii="Arial" w:eastAsia="Times New Roman" w:hAnsi="Arial" w:cs="Arial"/>
          <w:color w:val="32325D"/>
          <w:sz w:val="27"/>
          <w:szCs w:val="27"/>
        </w:rPr>
        <w:t>:</w:t>
      </w:r>
    </w:p>
    <w:p w14:paraId="07093ACC" w14:textId="77777777" w:rsidR="00EF54C9" w:rsidRDefault="00EF54C9">
      <w:pPr>
        <w:rPr>
          <w:rFonts w:ascii="Arial" w:hAnsi="Arial" w:cs="Arial"/>
          <w:color w:val="32325D"/>
          <w:sz w:val="27"/>
          <w:szCs w:val="27"/>
          <w:shd w:val="clear" w:color="auto" w:fill="FFFFFF"/>
        </w:rPr>
      </w:pPr>
    </w:p>
    <w:p w14:paraId="43C7035B" w14:textId="6F2A1CB2" w:rsidR="00B843A3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195C2C" wp14:editId="2195FAA2">
            <wp:simplePos x="0" y="0"/>
            <wp:positionH relativeFrom="column">
              <wp:posOffset>47501</wp:posOffset>
            </wp:positionH>
            <wp:positionV relativeFrom="paragraph">
              <wp:posOffset>550314</wp:posOffset>
            </wp:positionV>
            <wp:extent cx="2924175" cy="390525"/>
            <wp:effectExtent l="0" t="0" r="9525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Prebacite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se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svoj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sekundarni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čvor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čvor-2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631FE30A" w14:textId="1D23AE53" w:rsidR="00B843A3" w:rsidRDefault="00EF54C9">
      <w:pPr>
        <w:rPr>
          <w:sz w:val="28"/>
          <w:szCs w:val="28"/>
        </w:rPr>
      </w:pP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lastRenderedPageBreak/>
        <w:t>Ako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je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replikacija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obavljena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ispravno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,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dokument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u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vašem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primarnom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čvoru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će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automatski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biti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kopiran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u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sekundarni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. Ovo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možete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proveriti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koristeći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komandu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find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sledeći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 xml:space="preserve"> </w:t>
      </w:r>
      <w:proofErr w:type="spellStart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način</w:t>
      </w:r>
      <w:proofErr w:type="spellEnd"/>
      <w:r w:rsidRPr="00EF54C9">
        <w:rPr>
          <w:rFonts w:ascii="Arial" w:hAnsi="Arial" w:cs="Arial"/>
          <w:color w:val="32325D"/>
          <w:sz w:val="27"/>
          <w:szCs w:val="27"/>
          <w:shd w:val="clear" w:color="auto" w:fill="FFFFFF"/>
        </w:rPr>
        <w:t>:</w:t>
      </w:r>
    </w:p>
    <w:p w14:paraId="4A31A3AA" w14:textId="7CE36AB5" w:rsidR="00B843A3" w:rsidRDefault="00EF54C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8C051A" wp14:editId="3B81A9AD">
            <wp:simplePos x="0" y="0"/>
            <wp:positionH relativeFrom="margin">
              <wp:align>left</wp:align>
            </wp:positionH>
            <wp:positionV relativeFrom="paragraph">
              <wp:posOffset>269471</wp:posOffset>
            </wp:positionV>
            <wp:extent cx="3981450" cy="8572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366F2" w14:textId="6E0120F6" w:rsidR="00B843A3" w:rsidRDefault="00B843A3">
      <w:pPr>
        <w:rPr>
          <w:sz w:val="28"/>
          <w:szCs w:val="28"/>
        </w:rPr>
      </w:pPr>
    </w:p>
    <w:p w14:paraId="3C5A6F69" w14:textId="78571880" w:rsidR="00B843A3" w:rsidRDefault="00B843A3">
      <w:pPr>
        <w:rPr>
          <w:sz w:val="28"/>
          <w:szCs w:val="28"/>
        </w:rPr>
      </w:pPr>
    </w:p>
    <w:p w14:paraId="4053F1B8" w14:textId="6F6CE633" w:rsidR="00EF54C9" w:rsidRDefault="00EF54C9">
      <w:pPr>
        <w:rPr>
          <w:sz w:val="28"/>
          <w:szCs w:val="28"/>
        </w:rPr>
      </w:pPr>
    </w:p>
    <w:p w14:paraId="3FC821DF" w14:textId="7BC83EDA" w:rsidR="00EF54C9" w:rsidRDefault="00EF54C9">
      <w:pPr>
        <w:rPr>
          <w:sz w:val="28"/>
          <w:szCs w:val="28"/>
        </w:rPr>
      </w:pPr>
    </w:p>
    <w:p w14:paraId="4C201F0A" w14:textId="0753A791" w:rsidR="00EF54C9" w:rsidRDefault="00EF54C9">
      <w:pPr>
        <w:rPr>
          <w:sz w:val="28"/>
          <w:szCs w:val="28"/>
        </w:rPr>
      </w:pPr>
    </w:p>
    <w:p w14:paraId="2F500C7D" w14:textId="2CFBF4B3" w:rsidR="00EF54C9" w:rsidRDefault="00EF54C9">
      <w:pPr>
        <w:rPr>
          <w:sz w:val="28"/>
          <w:szCs w:val="28"/>
        </w:rPr>
      </w:pPr>
    </w:p>
    <w:p w14:paraId="58E72FF9" w14:textId="38283F18" w:rsidR="00EF54C9" w:rsidRDefault="00EF54C9">
      <w:pPr>
        <w:rPr>
          <w:sz w:val="28"/>
          <w:szCs w:val="28"/>
        </w:rPr>
      </w:pPr>
    </w:p>
    <w:p w14:paraId="7B095B2D" w14:textId="30FBB6EC" w:rsidR="00EF54C9" w:rsidRDefault="00EF54C9">
      <w:pPr>
        <w:rPr>
          <w:sz w:val="28"/>
          <w:szCs w:val="28"/>
        </w:rPr>
      </w:pPr>
    </w:p>
    <w:p w14:paraId="43A55307" w14:textId="386EFE79" w:rsidR="00EF54C9" w:rsidRDefault="00EF54C9">
      <w:pPr>
        <w:rPr>
          <w:sz w:val="28"/>
          <w:szCs w:val="28"/>
        </w:rPr>
      </w:pPr>
    </w:p>
    <w:p w14:paraId="15253403" w14:textId="4F491894" w:rsidR="00EF54C9" w:rsidRDefault="00EF54C9">
      <w:pPr>
        <w:rPr>
          <w:sz w:val="28"/>
          <w:szCs w:val="28"/>
        </w:rPr>
      </w:pPr>
    </w:p>
    <w:p w14:paraId="4240B62A" w14:textId="47993F46" w:rsidR="00EF54C9" w:rsidRDefault="00EF54C9">
      <w:pPr>
        <w:rPr>
          <w:sz w:val="28"/>
          <w:szCs w:val="28"/>
        </w:rPr>
      </w:pPr>
    </w:p>
    <w:p w14:paraId="5D1D4E59" w14:textId="48539814" w:rsidR="00EF54C9" w:rsidRDefault="00EF54C9">
      <w:pPr>
        <w:rPr>
          <w:sz w:val="28"/>
          <w:szCs w:val="28"/>
        </w:rPr>
      </w:pPr>
    </w:p>
    <w:p w14:paraId="49FE18BF" w14:textId="34083D4A" w:rsidR="00EF54C9" w:rsidRDefault="00EF54C9">
      <w:pPr>
        <w:rPr>
          <w:sz w:val="28"/>
          <w:szCs w:val="28"/>
        </w:rPr>
      </w:pPr>
    </w:p>
    <w:p w14:paraId="3B241AEC" w14:textId="73299DCF" w:rsidR="00EF54C9" w:rsidRDefault="00EF54C9">
      <w:pPr>
        <w:rPr>
          <w:sz w:val="28"/>
          <w:szCs w:val="28"/>
        </w:rPr>
      </w:pPr>
    </w:p>
    <w:p w14:paraId="1E97F261" w14:textId="463A4788" w:rsidR="00EF54C9" w:rsidRDefault="00EF54C9">
      <w:pPr>
        <w:rPr>
          <w:sz w:val="28"/>
          <w:szCs w:val="28"/>
        </w:rPr>
      </w:pPr>
    </w:p>
    <w:p w14:paraId="44D71382" w14:textId="0A1439AC" w:rsidR="00EF54C9" w:rsidRDefault="00EF54C9">
      <w:pPr>
        <w:rPr>
          <w:sz w:val="28"/>
          <w:szCs w:val="28"/>
        </w:rPr>
      </w:pPr>
    </w:p>
    <w:p w14:paraId="44F52DFC" w14:textId="0CF206B9" w:rsidR="00EF54C9" w:rsidRDefault="00EF54C9">
      <w:pPr>
        <w:rPr>
          <w:sz w:val="28"/>
          <w:szCs w:val="28"/>
        </w:rPr>
      </w:pPr>
    </w:p>
    <w:p w14:paraId="3BF8A972" w14:textId="77777777" w:rsidR="00EF54C9" w:rsidRDefault="00EF54C9">
      <w:pPr>
        <w:rPr>
          <w:sz w:val="28"/>
          <w:szCs w:val="28"/>
        </w:rPr>
      </w:pPr>
    </w:p>
    <w:p w14:paraId="64A2F445" w14:textId="5A81E0BE" w:rsidR="00B843A3" w:rsidRDefault="00B843A3">
      <w:pPr>
        <w:rPr>
          <w:sz w:val="28"/>
          <w:szCs w:val="28"/>
        </w:rPr>
      </w:pPr>
    </w:p>
    <w:p w14:paraId="308159C2" w14:textId="77777777" w:rsidR="00B843A3" w:rsidRDefault="00B843A3" w:rsidP="00B843A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Literatura</w:t>
      </w:r>
      <w:proofErr w:type="spellEnd"/>
    </w:p>
    <w:p w14:paraId="4397C585" w14:textId="46D387AA" w:rsidR="00B843A3" w:rsidRDefault="00B843A3">
      <w:pPr>
        <w:rPr>
          <w:sz w:val="28"/>
          <w:szCs w:val="28"/>
        </w:rPr>
      </w:pPr>
      <w:hyperlink r:id="rId24" w:history="1">
        <w:r w:rsidRPr="00532918">
          <w:rPr>
            <w:rStyle w:val="Hyperlink"/>
            <w:sz w:val="28"/>
            <w:szCs w:val="28"/>
          </w:rPr>
          <w:t>https://hevodata.com/learn/mongodb-replication/</w:t>
        </w:r>
      </w:hyperlink>
    </w:p>
    <w:p w14:paraId="4C6EBAE8" w14:textId="2B0AF6B2" w:rsidR="00B843A3" w:rsidRDefault="00BA45C3">
      <w:pPr>
        <w:rPr>
          <w:sz w:val="28"/>
          <w:szCs w:val="28"/>
        </w:rPr>
      </w:pPr>
      <w:hyperlink r:id="rId25" w:history="1">
        <w:r w:rsidRPr="00532918">
          <w:rPr>
            <w:rStyle w:val="Hyperlink"/>
            <w:sz w:val="28"/>
            <w:szCs w:val="28"/>
          </w:rPr>
          <w:t>https://www.mongodb.com/docs/manual/</w:t>
        </w:r>
      </w:hyperlink>
    </w:p>
    <w:p w14:paraId="73118E83" w14:textId="75AF03C3" w:rsidR="00BA45C3" w:rsidRDefault="00BA45C3">
      <w:pPr>
        <w:rPr>
          <w:sz w:val="28"/>
          <w:szCs w:val="28"/>
        </w:rPr>
      </w:pPr>
      <w:hyperlink r:id="rId26" w:history="1">
        <w:r w:rsidRPr="00532918">
          <w:rPr>
            <w:rStyle w:val="Hyperlink"/>
            <w:sz w:val="28"/>
            <w:szCs w:val="28"/>
          </w:rPr>
          <w:t>https://www.mongodb.com/basics/</w:t>
        </w:r>
      </w:hyperlink>
    </w:p>
    <w:p w14:paraId="442FF6F1" w14:textId="0F30D7BC" w:rsidR="00BA45C3" w:rsidRDefault="00BA45C3">
      <w:pPr>
        <w:rPr>
          <w:sz w:val="28"/>
          <w:szCs w:val="28"/>
        </w:rPr>
      </w:pPr>
      <w:hyperlink r:id="rId27" w:history="1">
        <w:r w:rsidRPr="00532918">
          <w:rPr>
            <w:rStyle w:val="Hyperlink"/>
            <w:sz w:val="28"/>
            <w:szCs w:val="28"/>
          </w:rPr>
          <w:t>https://www.tutorialspoint.com/mongodb</w:t>
        </w:r>
      </w:hyperlink>
    </w:p>
    <w:p w14:paraId="47A54F74" w14:textId="7C6109E6" w:rsidR="00BA45C3" w:rsidRPr="001245B7" w:rsidRDefault="00BA45C3">
      <w:pPr>
        <w:rPr>
          <w:sz w:val="28"/>
          <w:szCs w:val="28"/>
        </w:rPr>
      </w:pPr>
      <w:r w:rsidRPr="00BA45C3">
        <w:rPr>
          <w:sz w:val="28"/>
          <w:szCs w:val="28"/>
        </w:rPr>
        <w:t>https://medium.com/condorlabs-engineering/mongodb-replication-what-you-need-to-know-42a62a98b320</w:t>
      </w:r>
    </w:p>
    <w:sectPr w:rsidR="00BA45C3" w:rsidRPr="0012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02"/>
    <w:multiLevelType w:val="multilevel"/>
    <w:tmpl w:val="4CD0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67956"/>
    <w:multiLevelType w:val="multilevel"/>
    <w:tmpl w:val="342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25E45"/>
    <w:multiLevelType w:val="multilevel"/>
    <w:tmpl w:val="77D8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D7ACD"/>
    <w:multiLevelType w:val="multilevel"/>
    <w:tmpl w:val="956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F468FD"/>
    <w:multiLevelType w:val="multilevel"/>
    <w:tmpl w:val="076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21EED"/>
    <w:multiLevelType w:val="multilevel"/>
    <w:tmpl w:val="45E2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7631E"/>
    <w:multiLevelType w:val="multilevel"/>
    <w:tmpl w:val="7AC6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102502">
    <w:abstractNumId w:val="4"/>
  </w:num>
  <w:num w:numId="2" w16cid:durableId="1667709400">
    <w:abstractNumId w:val="0"/>
  </w:num>
  <w:num w:numId="3" w16cid:durableId="976758239">
    <w:abstractNumId w:val="2"/>
  </w:num>
  <w:num w:numId="4" w16cid:durableId="538666932">
    <w:abstractNumId w:val="6"/>
  </w:num>
  <w:num w:numId="5" w16cid:durableId="392430147">
    <w:abstractNumId w:val="1"/>
  </w:num>
  <w:num w:numId="6" w16cid:durableId="1895236978">
    <w:abstractNumId w:val="5"/>
  </w:num>
  <w:num w:numId="7" w16cid:durableId="154471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81"/>
    <w:rsid w:val="000D3B93"/>
    <w:rsid w:val="001245B7"/>
    <w:rsid w:val="001E64B1"/>
    <w:rsid w:val="002F3DF3"/>
    <w:rsid w:val="00306493"/>
    <w:rsid w:val="0046544C"/>
    <w:rsid w:val="004A6357"/>
    <w:rsid w:val="005A5681"/>
    <w:rsid w:val="005F3E00"/>
    <w:rsid w:val="00781F8C"/>
    <w:rsid w:val="00A12865"/>
    <w:rsid w:val="00B06FB2"/>
    <w:rsid w:val="00B843A3"/>
    <w:rsid w:val="00BA45C3"/>
    <w:rsid w:val="00BB3DAA"/>
    <w:rsid w:val="00D0778A"/>
    <w:rsid w:val="00E20C68"/>
    <w:rsid w:val="00E55668"/>
    <w:rsid w:val="00EB7EB8"/>
    <w:rsid w:val="00E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5A3"/>
  <w15:chartTrackingRefBased/>
  <w15:docId w15:val="{2BD3D668-2464-45BA-8A4A-4942EB3D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81"/>
  </w:style>
  <w:style w:type="paragraph" w:styleId="Heading1">
    <w:name w:val="heading 1"/>
    <w:basedOn w:val="Normal1"/>
    <w:next w:val="Normal1"/>
    <w:link w:val="Heading1Char"/>
    <w:qFormat/>
    <w:rsid w:val="005A5681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681"/>
    <w:rPr>
      <w:rFonts w:ascii="Arial" w:eastAsia="Times New Roman" w:hAnsi="Arial" w:cs="Arial"/>
      <w:sz w:val="40"/>
      <w:szCs w:val="40"/>
    </w:rPr>
  </w:style>
  <w:style w:type="paragraph" w:customStyle="1" w:styleId="Normal1">
    <w:name w:val="Normal1"/>
    <w:rsid w:val="005A5681"/>
    <w:pPr>
      <w:spacing w:after="0" w:line="276" w:lineRule="auto"/>
    </w:pPr>
    <w:rPr>
      <w:rFonts w:ascii="Arial" w:eastAsia="Arial" w:hAnsi="Arial" w:cs="Arial"/>
    </w:rPr>
  </w:style>
  <w:style w:type="paragraph" w:styleId="Title">
    <w:name w:val="Title"/>
    <w:basedOn w:val="Normal1"/>
    <w:next w:val="Normal1"/>
    <w:link w:val="TitleChar"/>
    <w:qFormat/>
    <w:rsid w:val="005A568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A5681"/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1"/>
    <w:next w:val="Normal1"/>
    <w:link w:val="SubtitleChar"/>
    <w:qFormat/>
    <w:rsid w:val="005A568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A5681"/>
    <w:rPr>
      <w:rFonts w:ascii="Arial" w:eastAsia="Arial" w:hAnsi="Arial" w:cs="Arial"/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F3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E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E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5668"/>
    <w:rPr>
      <w:i/>
      <w:iCs/>
    </w:rPr>
  </w:style>
  <w:style w:type="paragraph" w:styleId="ListParagraph">
    <w:name w:val="List Paragraph"/>
    <w:basedOn w:val="Normal"/>
    <w:uiPriority w:val="34"/>
    <w:qFormat/>
    <w:rsid w:val="002F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mongodb.com/basic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mongodb.com/docs/manu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evodata.com/learn/mongodb-replica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tutorialspoint.com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18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mitrović</dc:creator>
  <cp:keywords/>
  <dc:description/>
  <cp:lastModifiedBy>aleksandar mitrović</cp:lastModifiedBy>
  <cp:revision>3</cp:revision>
  <dcterms:created xsi:type="dcterms:W3CDTF">2022-05-31T07:17:00Z</dcterms:created>
  <dcterms:modified xsi:type="dcterms:W3CDTF">2022-05-31T16:32:00Z</dcterms:modified>
</cp:coreProperties>
</file>