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hr-HR"/>
        </w:rPr>
        <w:id w:val="26522646"/>
        <w:docPartObj>
          <w:docPartGallery w:val="Cover Pages"/>
          <w:docPartUnique/>
        </w:docPartObj>
      </w:sdtPr>
      <w:sdtEndPr>
        <w:rPr>
          <w: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B82367">
            <w:sdt>
              <w:sdtPr>
                <w:rPr>
                  <w:rFonts w:asciiTheme="majorHAnsi" w:eastAsiaTheme="majorEastAsia" w:hAnsiTheme="majorHAnsi" w:cstheme="majorBidi"/>
                  <w:lang w:val="hr-HR"/>
                </w:rPr>
                <w:alias w:val="Company"/>
                <w:id w:val="13406915"/>
                <w:dataBinding w:prefixMappings="xmlns:ns0='http://schemas.openxmlformats.org/officeDocument/2006/extended-properties'" w:xpath="/ns0:Properties[1]/ns0:Company[1]" w:storeItemID="{6668398D-A668-4E3E-A5EB-62B293D839F1}"/>
                <w:text/>
              </w:sdtPr>
              <w:sdtEndPr>
                <w:rPr>
                  <w:i/>
                  <w:color w:val="548DD4" w:themeColor="text2" w:themeTint="99"/>
                  <w:sz w:val="28"/>
                  <w:szCs w:val="28"/>
                </w:rPr>
              </w:sdtEndPr>
              <w:sdtContent>
                <w:tc>
                  <w:tcPr>
                    <w:tcW w:w="7672" w:type="dxa"/>
                    <w:tcMar>
                      <w:top w:w="216" w:type="dxa"/>
                      <w:left w:w="115" w:type="dxa"/>
                      <w:bottom w:w="216" w:type="dxa"/>
                      <w:right w:w="115" w:type="dxa"/>
                    </w:tcMar>
                  </w:tcPr>
                  <w:p w:rsidR="00B82367" w:rsidRDefault="00E35C55" w:rsidP="00E35C55">
                    <w:pPr>
                      <w:pStyle w:val="NoSpacing"/>
                      <w:rPr>
                        <w:rFonts w:asciiTheme="majorHAnsi" w:eastAsiaTheme="majorEastAsia" w:hAnsiTheme="majorHAnsi" w:cstheme="majorBidi"/>
                      </w:rPr>
                    </w:pPr>
                    <w:r w:rsidRPr="00E35C55">
                      <w:rPr>
                        <w:rFonts w:asciiTheme="majorHAnsi" w:eastAsiaTheme="majorEastAsia" w:hAnsiTheme="majorHAnsi" w:cstheme="majorBidi"/>
                        <w:i/>
                        <w:color w:val="548DD4" w:themeColor="text2" w:themeTint="99"/>
                        <w:sz w:val="28"/>
                        <w:szCs w:val="28"/>
                        <w:lang w:val="hr-HR"/>
                      </w:rPr>
                      <w:t>Aleksandar Toplek</w:t>
                    </w:r>
                    <w:r>
                      <w:rPr>
                        <w:rFonts w:asciiTheme="majorHAnsi" w:eastAsiaTheme="majorEastAsia" w:hAnsiTheme="majorHAnsi" w:cstheme="majorBidi"/>
                        <w:i/>
                        <w:color w:val="548DD4" w:themeColor="text2" w:themeTint="99"/>
                        <w:sz w:val="28"/>
                        <w:szCs w:val="28"/>
                        <w:lang w:val="hr-HR"/>
                      </w:rPr>
                      <w:t>, 2. ET2</w:t>
                    </w:r>
                  </w:p>
                </w:tc>
              </w:sdtContent>
            </w:sdt>
          </w:tr>
          <w:tr w:rsidR="00B8236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82367" w:rsidRDefault="006C5B55" w:rsidP="00E4395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Orijentacija </w:t>
                    </w:r>
                    <w:r w:rsidR="00E43951">
                      <w:rPr>
                        <w:rFonts w:asciiTheme="majorHAnsi" w:eastAsiaTheme="majorEastAsia" w:hAnsiTheme="majorHAnsi" w:cstheme="majorBidi"/>
                        <w:color w:val="4F81BD" w:themeColor="accent1"/>
                        <w:sz w:val="80"/>
                        <w:szCs w:val="80"/>
                      </w:rPr>
                      <w:t>izvorom svijetlosti</w:t>
                    </w:r>
                  </w:p>
                </w:sdtContent>
              </w:sdt>
            </w:tc>
          </w:tr>
          <w:tr w:rsidR="00B82367">
            <w:tc>
              <w:tcPr>
                <w:tcW w:w="7672" w:type="dxa"/>
                <w:tcMar>
                  <w:top w:w="216" w:type="dxa"/>
                  <w:left w:w="115" w:type="dxa"/>
                  <w:bottom w:w="216" w:type="dxa"/>
                  <w:right w:w="115" w:type="dxa"/>
                </w:tcMar>
              </w:tcPr>
              <w:p w:rsidR="00B82367" w:rsidRPr="0068798E" w:rsidRDefault="0068798E" w:rsidP="00676A22">
                <w:pPr>
                  <w:pStyle w:val="Subtitle"/>
                  <w:rPr>
                    <w:b/>
                  </w:rPr>
                </w:pPr>
                <w:r>
                  <w:rPr>
                    <w:b/>
                  </w:rPr>
                  <w:t xml:space="preserve">Datuma:  </w:t>
                </w:r>
                <w:r w:rsidR="00676A22" w:rsidRPr="00615B97">
                  <w:t>3.</w:t>
                </w:r>
                <w:r w:rsidR="00676A22">
                  <w:t xml:space="preserve"> 5</w:t>
                </w:r>
                <w:r w:rsidRPr="0068798E">
                  <w:t>.</w:t>
                </w:r>
                <w:r w:rsidR="00676A22">
                  <w:t xml:space="preserve"> </w:t>
                </w:r>
                <w:r w:rsidRPr="0068798E">
                  <w:t>2010</w:t>
                </w:r>
              </w:p>
            </w:tc>
          </w:tr>
        </w:tbl>
        <w:p w:rsidR="00B82367" w:rsidRDefault="00B82367"/>
        <w:p w:rsidR="00B82367" w:rsidRDefault="00B82367"/>
        <w:p w:rsidR="00B82367" w:rsidRDefault="00B82367">
          <w:pPr>
            <w:rPr>
              <w:rFonts w:asciiTheme="majorHAnsi" w:eastAsiaTheme="majorEastAsia" w:hAnsiTheme="majorHAnsi" w:cstheme="majorBidi"/>
              <w:caps/>
              <w:lang w:val="en-US"/>
            </w:rPr>
          </w:pPr>
          <w:r>
            <w:rPr>
              <w:rFonts w:asciiTheme="majorHAnsi" w:eastAsiaTheme="majorEastAsia" w:hAnsiTheme="majorHAnsi" w:cstheme="majorBidi"/>
              <w:caps/>
              <w:lang w:val="en-US"/>
            </w:rPr>
            <w:br w:type="page"/>
          </w:r>
        </w:p>
      </w:sdtContent>
    </w:sdt>
    <w:p w:rsidR="00B82367" w:rsidRDefault="00B82367" w:rsidP="00B82367"/>
    <w:p w:rsidR="00B82367" w:rsidRDefault="00B82367">
      <w:r>
        <w:br w:type="page"/>
      </w:r>
    </w:p>
    <w:p w:rsidR="006C5B55" w:rsidRPr="00B64B39" w:rsidRDefault="006C5B55" w:rsidP="0072759A">
      <w:pPr>
        <w:pStyle w:val="Heading1"/>
      </w:pPr>
      <w:bookmarkStart w:id="0" w:name="_Ref259894039"/>
      <w:bookmarkStart w:id="1" w:name="_Ref259894298"/>
      <w:r w:rsidRPr="00B64B39">
        <w:lastRenderedPageBreak/>
        <w:t>Sadrža</w:t>
      </w:r>
      <w:bookmarkEnd w:id="0"/>
      <w:r w:rsidRPr="00B64B39">
        <w:t>j</w:t>
      </w:r>
      <w:bookmarkEnd w:id="1"/>
    </w:p>
    <w:p w:rsidR="006C5B55" w:rsidRDefault="006C5B55" w:rsidP="006C5B55"/>
    <w:p w:rsidR="00735131" w:rsidRPr="00B64B39" w:rsidRDefault="00275F74" w:rsidP="00D83F21">
      <w:pPr>
        <w:pStyle w:val="ListParagraph"/>
        <w:numPr>
          <w:ilvl w:val="0"/>
          <w:numId w:val="13"/>
        </w:numPr>
        <w:spacing w:before="240" w:line="480" w:lineRule="auto"/>
        <w:rPr>
          <w:b/>
          <w:sz w:val="24"/>
          <w:szCs w:val="24"/>
        </w:rPr>
      </w:pPr>
      <w:fldSimple w:instr=" REF _Ref259894298 \h  \* MERGEFORMAT ">
        <w:r w:rsidR="00921E13" w:rsidRPr="00921E13">
          <w:rPr>
            <w:b/>
            <w:sz w:val="24"/>
            <w:szCs w:val="24"/>
          </w:rPr>
          <w:t>Sadržaj</w:t>
        </w:r>
      </w:fldSimple>
      <w:r w:rsidR="002A66F9">
        <w:t xml:space="preserve">  .   .   .   .   .   .   .   .   .   .   .   .   .   .   .   .   .   .   .   .   .   .   .   .   .   .   .   .   .   .   .   .   .   .   .   .   str. 3</w:t>
      </w:r>
    </w:p>
    <w:p w:rsidR="00735131" w:rsidRPr="00B64B39" w:rsidRDefault="00C71972" w:rsidP="00D83F21">
      <w:pPr>
        <w:pStyle w:val="ListParagraph"/>
        <w:numPr>
          <w:ilvl w:val="0"/>
          <w:numId w:val="13"/>
        </w:numPr>
        <w:spacing w:before="240" w:line="480" w:lineRule="auto"/>
        <w:rPr>
          <w:b/>
          <w:sz w:val="24"/>
          <w:szCs w:val="24"/>
        </w:rPr>
      </w:pPr>
      <w:r>
        <w:rPr>
          <w:b/>
          <w:sz w:val="24"/>
          <w:szCs w:val="24"/>
        </w:rPr>
        <w:t>Ideja projekta</w:t>
      </w:r>
      <w:r w:rsidR="002A66F9">
        <w:t xml:space="preserve">     .   .   .   .   .   .   .   .   .   .   .   .   .   .   .   .   .   .   .   .   .   .   .   .   .   .   .   .   .   .   .   .   str. 5</w:t>
      </w:r>
    </w:p>
    <w:p w:rsidR="00735131" w:rsidRPr="00B64B39" w:rsidRDefault="00275F74" w:rsidP="00D83F21">
      <w:pPr>
        <w:pStyle w:val="ListParagraph"/>
        <w:numPr>
          <w:ilvl w:val="0"/>
          <w:numId w:val="13"/>
        </w:numPr>
        <w:spacing w:before="240" w:line="480" w:lineRule="auto"/>
        <w:rPr>
          <w:b/>
          <w:sz w:val="24"/>
          <w:szCs w:val="24"/>
        </w:rPr>
      </w:pPr>
      <w:fldSimple w:instr=" REF _Ref259894303 \h  \* MERGEFORMAT ">
        <w:r w:rsidR="00921E13" w:rsidRPr="00921E13">
          <w:rPr>
            <w:b/>
            <w:sz w:val="24"/>
            <w:szCs w:val="24"/>
          </w:rPr>
          <w:t>Opis projekta</w:t>
        </w:r>
      </w:fldSimple>
      <w:r w:rsidR="002A66F9">
        <w:t xml:space="preserve">   .   .   .   .   .   .   .   .   .   .   .   .   .   .   .   .   .   .   .   .   .   .   .   .   .   .   .   .   .   .   .   .   .  str. 5</w:t>
      </w:r>
    </w:p>
    <w:p w:rsidR="00735131" w:rsidRPr="00B64B39" w:rsidRDefault="00275F74" w:rsidP="00D83F21">
      <w:pPr>
        <w:pStyle w:val="ListParagraph"/>
        <w:numPr>
          <w:ilvl w:val="0"/>
          <w:numId w:val="13"/>
        </w:numPr>
        <w:spacing w:before="240" w:line="480" w:lineRule="auto"/>
        <w:rPr>
          <w:b/>
          <w:sz w:val="24"/>
          <w:szCs w:val="24"/>
        </w:rPr>
      </w:pPr>
      <w:fldSimple w:instr=" REF _Ref260129779 \h  \* MERGEFORMAT ">
        <w:r w:rsidR="00921E13" w:rsidRPr="00921E13">
          <w:rPr>
            <w:b/>
            <w:sz w:val="24"/>
            <w:szCs w:val="24"/>
          </w:rPr>
          <w:t>Princip rada</w:t>
        </w:r>
      </w:fldSimple>
      <w:r w:rsidR="002A66F9">
        <w:t xml:space="preserve">      .   .   .   .   .   .   .   .   .   .   .   .   .   .   .   .   .   .   .   .   .   .   .   .   .   .   .   .   .   .   .   .   .  str. 6</w:t>
      </w:r>
    </w:p>
    <w:p w:rsidR="00735131" w:rsidRPr="00B64B39" w:rsidRDefault="00275F74" w:rsidP="00D83F21">
      <w:pPr>
        <w:pStyle w:val="ListParagraph"/>
        <w:numPr>
          <w:ilvl w:val="0"/>
          <w:numId w:val="13"/>
        </w:numPr>
        <w:spacing w:before="240" w:line="480" w:lineRule="auto"/>
        <w:rPr>
          <w:b/>
          <w:sz w:val="24"/>
          <w:szCs w:val="24"/>
        </w:rPr>
      </w:pPr>
      <w:fldSimple w:instr=" REF _Ref259894061 \h  \* MERGEFORMAT ">
        <w:r w:rsidR="00921E13" w:rsidRPr="00921E13">
          <w:rPr>
            <w:b/>
            <w:sz w:val="24"/>
            <w:szCs w:val="24"/>
          </w:rPr>
          <w:t>Sheme</w:t>
        </w:r>
      </w:fldSimple>
      <w:r w:rsidR="002A66F9">
        <w:t xml:space="preserve">    .   .   .   .   .   .   .   .   .   .   .   .   .   .   .   .   .   .   .   .   .   .   .   .   .   .   .   .   .   .   .   .   .   .   .   .  str. 9</w:t>
      </w:r>
    </w:p>
    <w:p w:rsidR="00735131" w:rsidRPr="00B64B39" w:rsidRDefault="00275F74" w:rsidP="00D83F21">
      <w:pPr>
        <w:pStyle w:val="ListParagraph"/>
        <w:numPr>
          <w:ilvl w:val="1"/>
          <w:numId w:val="13"/>
        </w:numPr>
        <w:spacing w:before="240" w:line="480" w:lineRule="auto"/>
        <w:rPr>
          <w:b/>
          <w:sz w:val="24"/>
          <w:szCs w:val="24"/>
        </w:rPr>
      </w:pPr>
      <w:fldSimple w:instr=" REF _Ref260129786 \h  \* MERGEFORMAT ">
        <w:r w:rsidR="00921E13" w:rsidRPr="00921E13">
          <w:rPr>
            <w:b/>
            <w:sz w:val="24"/>
            <w:szCs w:val="24"/>
          </w:rPr>
          <w:t>Glavna shema</w:t>
        </w:r>
      </w:fldSimple>
      <w:r w:rsidR="004009B0">
        <w:t xml:space="preserve">    </w:t>
      </w:r>
      <w:r w:rsidR="002A66F9">
        <w:t xml:space="preserve"> .   .   .   .   .   .   .   .   .   .   .   .   .   .   .   .   .   .   .   .   .   .   .   .   .   .   .   .   .   .  str. 9</w:t>
      </w:r>
    </w:p>
    <w:p w:rsidR="00735131" w:rsidRPr="00B64B39" w:rsidRDefault="00275F74" w:rsidP="00D83F21">
      <w:pPr>
        <w:pStyle w:val="ListParagraph"/>
        <w:numPr>
          <w:ilvl w:val="1"/>
          <w:numId w:val="13"/>
        </w:numPr>
        <w:spacing w:before="240" w:line="480" w:lineRule="auto"/>
        <w:rPr>
          <w:b/>
          <w:sz w:val="24"/>
          <w:szCs w:val="24"/>
        </w:rPr>
      </w:pPr>
      <w:fldSimple w:instr=" REF _Ref260129791 \h  \* MERGEFORMAT ">
        <w:r w:rsidR="00921E13" w:rsidRPr="00921E13">
          <w:rPr>
            <w:b/>
            <w:sz w:val="24"/>
            <w:szCs w:val="24"/>
          </w:rPr>
          <w:t>Shema vodova</w:t>
        </w:r>
      </w:fldSimple>
      <w:r w:rsidR="004009B0">
        <w:t xml:space="preserve"> </w:t>
      </w:r>
      <w:r w:rsidR="002A66F9">
        <w:t xml:space="preserve"> .   .   .   .   .   .   .   .   .   .   .   .   .   .   .   .   .   .   .   .   .   .   .   .   .   .   .   .   .   .  str. 10</w:t>
      </w:r>
    </w:p>
    <w:p w:rsidR="00735131" w:rsidRPr="00B64B39" w:rsidRDefault="00275F74" w:rsidP="00D83F21">
      <w:pPr>
        <w:pStyle w:val="ListParagraph"/>
        <w:numPr>
          <w:ilvl w:val="1"/>
          <w:numId w:val="13"/>
        </w:numPr>
        <w:spacing w:before="240" w:line="480" w:lineRule="auto"/>
        <w:rPr>
          <w:b/>
          <w:sz w:val="24"/>
          <w:szCs w:val="24"/>
        </w:rPr>
      </w:pPr>
      <w:fldSimple w:instr=" REF _Ref260129796 \h  \* MERGEFORMAT ">
        <w:r w:rsidR="00921E13" w:rsidRPr="00921E13">
          <w:rPr>
            <w:b/>
            <w:sz w:val="24"/>
            <w:szCs w:val="24"/>
          </w:rPr>
          <w:t>Montažna shema</w:t>
        </w:r>
      </w:fldSimple>
      <w:r w:rsidR="004009B0">
        <w:t xml:space="preserve">   </w:t>
      </w:r>
      <w:r w:rsidR="002A66F9">
        <w:t xml:space="preserve">  .   .   .   .   .   .   .   .   .   .   .   .   .   .   .   .   .   .   .   .   .   .   .   .   .   .   .   .  str. 10</w:t>
      </w:r>
    </w:p>
    <w:p w:rsidR="00735131" w:rsidRPr="00B64B39" w:rsidRDefault="00275F74" w:rsidP="00D83F21">
      <w:pPr>
        <w:pStyle w:val="ListParagraph"/>
        <w:numPr>
          <w:ilvl w:val="1"/>
          <w:numId w:val="13"/>
        </w:numPr>
        <w:spacing w:before="240" w:line="480" w:lineRule="auto"/>
        <w:rPr>
          <w:b/>
          <w:sz w:val="24"/>
          <w:szCs w:val="24"/>
        </w:rPr>
      </w:pPr>
      <w:fldSimple w:instr=" REF _Ref260129799 \h  \* MERGEFORMAT ">
        <w:r w:rsidR="00921E13" w:rsidRPr="00921E13">
          <w:rPr>
            <w:b/>
            <w:sz w:val="24"/>
            <w:szCs w:val="24"/>
          </w:rPr>
          <w:t>Shema pločice</w:t>
        </w:r>
      </w:fldSimple>
      <w:r w:rsidR="002A66F9">
        <w:t xml:space="preserve">   .   .   .   .   .   .   .   .   .   .   .   .   .   .   .   .   .   .   .   .   .   .   .   .   .   .   .   .   .   .  str. 11</w:t>
      </w:r>
    </w:p>
    <w:p w:rsidR="00735131" w:rsidRPr="00B64B39" w:rsidRDefault="00275F74" w:rsidP="00D83F21">
      <w:pPr>
        <w:pStyle w:val="ListParagraph"/>
        <w:numPr>
          <w:ilvl w:val="0"/>
          <w:numId w:val="13"/>
        </w:numPr>
        <w:spacing w:before="240" w:line="480" w:lineRule="auto"/>
        <w:rPr>
          <w:b/>
          <w:sz w:val="24"/>
          <w:szCs w:val="24"/>
        </w:rPr>
      </w:pPr>
      <w:fldSimple w:instr=" REF _Ref260129802 \h  \* MERGEFORMAT ">
        <w:r w:rsidR="00921E13" w:rsidRPr="00921E13">
          <w:rPr>
            <w:b/>
            <w:sz w:val="24"/>
            <w:szCs w:val="24"/>
          </w:rPr>
          <w:t>Nacrt kućišta</w:t>
        </w:r>
      </w:fldSimple>
      <w:r w:rsidR="00BE72DB">
        <w:t xml:space="preserve">  .   .   .   .   .   .   .   .   .   .   .   .   .   .   .   .   .   .   .   .   .   .   .   .   .   .   .   .   .   .   .   .   .  str. 11</w:t>
      </w:r>
    </w:p>
    <w:p w:rsidR="00735131" w:rsidRPr="00B64B39" w:rsidRDefault="00275F74" w:rsidP="00D83F21">
      <w:pPr>
        <w:pStyle w:val="ListParagraph"/>
        <w:numPr>
          <w:ilvl w:val="0"/>
          <w:numId w:val="13"/>
        </w:numPr>
        <w:spacing w:before="240" w:line="480" w:lineRule="auto"/>
        <w:rPr>
          <w:b/>
          <w:sz w:val="24"/>
          <w:szCs w:val="24"/>
        </w:rPr>
      </w:pPr>
      <w:fldSimple w:instr=" REF _Ref260129805 \h  \* MERGEFORMAT ">
        <w:r w:rsidR="00921E13" w:rsidRPr="00921E13">
          <w:rPr>
            <w:b/>
            <w:sz w:val="24"/>
            <w:szCs w:val="24"/>
          </w:rPr>
          <w:t>Popis dijelova</w:t>
        </w:r>
      </w:fldSimple>
      <w:r w:rsidR="00BE72DB">
        <w:t xml:space="preserve">    .   .   .   .   .   .   .   .   .   .   .   .   .   .   .   .   .   .   .   .   .   .   .   .   .   .   .   .   .   .   .   .  str. 12</w:t>
      </w:r>
    </w:p>
    <w:p w:rsidR="00735131" w:rsidRPr="00B64B39" w:rsidRDefault="0080402E" w:rsidP="00D83F21">
      <w:pPr>
        <w:pStyle w:val="ListParagraph"/>
        <w:numPr>
          <w:ilvl w:val="0"/>
          <w:numId w:val="13"/>
        </w:numPr>
        <w:spacing w:before="240" w:line="480" w:lineRule="auto"/>
        <w:rPr>
          <w:b/>
          <w:sz w:val="24"/>
          <w:szCs w:val="24"/>
        </w:rPr>
      </w:pPr>
      <w:r w:rsidRPr="0080402E">
        <w:rPr>
          <w:b/>
        </w:rPr>
        <w:t>Tok izrade sklopa</w:t>
      </w:r>
      <w:r w:rsidR="00BE72DB">
        <w:t xml:space="preserve">   </w:t>
      </w:r>
      <w:r>
        <w:t xml:space="preserve">  .  </w:t>
      </w:r>
      <w:r w:rsidR="00BE72DB">
        <w:t xml:space="preserve"> .   .   .   .   .   .   .   .   .   .   .   .   .   .   .   .   .   .   .   .   .   .   .   .   .   .   .   .   .   .  str. 13</w:t>
      </w:r>
    </w:p>
    <w:p w:rsidR="00735131" w:rsidRPr="002A66F9" w:rsidRDefault="00275F74" w:rsidP="00D83F21">
      <w:pPr>
        <w:pStyle w:val="ListParagraph"/>
        <w:numPr>
          <w:ilvl w:val="0"/>
          <w:numId w:val="13"/>
        </w:numPr>
        <w:spacing w:before="240" w:line="480" w:lineRule="auto"/>
        <w:rPr>
          <w:b/>
          <w:sz w:val="24"/>
          <w:szCs w:val="24"/>
        </w:rPr>
      </w:pPr>
      <w:fldSimple w:instr=" REF _Ref260129811 \h  \* MERGEFORMAT ">
        <w:r w:rsidR="00921E13" w:rsidRPr="00921E13">
          <w:rPr>
            <w:b/>
            <w:sz w:val="24"/>
            <w:szCs w:val="24"/>
          </w:rPr>
          <w:t>Ispitivanje sklopa</w:t>
        </w:r>
      </w:fldSimple>
      <w:r w:rsidR="00BE72DB">
        <w:t xml:space="preserve">      .   .   .   .   .   .   .   .   .   .   .   .   .   .   .   .   .   .   .   .   .   .   .   .   .   .   .   .   .   .  str. 14</w:t>
      </w:r>
    </w:p>
    <w:p w:rsidR="002A66F9" w:rsidRPr="002A66F9" w:rsidRDefault="002A66F9" w:rsidP="00D83F21">
      <w:pPr>
        <w:pStyle w:val="ListParagraph"/>
        <w:numPr>
          <w:ilvl w:val="0"/>
          <w:numId w:val="13"/>
        </w:numPr>
        <w:spacing w:before="240" w:line="480" w:lineRule="auto"/>
        <w:rPr>
          <w:b/>
          <w:sz w:val="24"/>
          <w:szCs w:val="24"/>
        </w:rPr>
      </w:pPr>
      <w:r w:rsidRPr="002A66F9">
        <w:rPr>
          <w:b/>
        </w:rPr>
        <w:t>Kriterij za izradu sklopa</w:t>
      </w:r>
      <w:r w:rsidR="00BE72DB">
        <w:t xml:space="preserve">      .   .   .   .   .   .   .   .   .   .   .   .   .   .   .   .   .   .   .   .   .   .   .   .   .   .   .   .  str. 14</w:t>
      </w:r>
    </w:p>
    <w:p w:rsidR="00735131" w:rsidRPr="00B64B39" w:rsidRDefault="00275F74" w:rsidP="00D83F21">
      <w:pPr>
        <w:pStyle w:val="ListParagraph"/>
        <w:numPr>
          <w:ilvl w:val="0"/>
          <w:numId w:val="13"/>
        </w:numPr>
        <w:spacing w:before="240" w:line="480" w:lineRule="auto"/>
        <w:rPr>
          <w:b/>
          <w:sz w:val="24"/>
          <w:szCs w:val="24"/>
        </w:rPr>
      </w:pPr>
      <w:fldSimple w:instr=" REF _Ref260129814 \h  \* MERGEFORMAT ">
        <w:r w:rsidR="00921E13" w:rsidRPr="00921E13">
          <w:rPr>
            <w:b/>
            <w:sz w:val="24"/>
            <w:szCs w:val="24"/>
          </w:rPr>
          <w:t>Zaključak</w:t>
        </w:r>
      </w:fldSimple>
      <w:r w:rsidR="00BE72DB">
        <w:t xml:space="preserve">     .   .   .   .   .   .   .   .   .   .   .   .   .   .   .   .   .   .   .   .   .   .   .   .   .   .   .   .   .   .   .   .   .   .  str. 14</w:t>
      </w:r>
    </w:p>
    <w:p w:rsidR="00735131" w:rsidRDefault="00275F74" w:rsidP="00D83F21">
      <w:pPr>
        <w:pStyle w:val="ListParagraph"/>
        <w:numPr>
          <w:ilvl w:val="0"/>
          <w:numId w:val="13"/>
        </w:numPr>
        <w:spacing w:before="240" w:line="480" w:lineRule="auto"/>
      </w:pPr>
      <w:fldSimple w:instr=" REF _Ref260129817 \h  \* MERGEFORMAT ">
        <w:r w:rsidR="00921E13" w:rsidRPr="00921E13">
          <w:rPr>
            <w:b/>
            <w:sz w:val="24"/>
            <w:szCs w:val="24"/>
          </w:rPr>
          <w:t>Korištena literatura</w:t>
        </w:r>
      </w:fldSimple>
      <w:r w:rsidR="00735131">
        <w:t xml:space="preserve"> </w:t>
      </w:r>
      <w:r w:rsidR="00BE72DB">
        <w:t xml:space="preserve">    .   .   .   .   .   .   .   .   .   .   .   .   .   .   .   .   .   .   .   .   .   .   .   .   .   .   .   .   .  str. 14</w:t>
      </w:r>
      <w:r w:rsidR="00735131">
        <w:br w:type="page"/>
      </w:r>
    </w:p>
    <w:p w:rsidR="00735131" w:rsidRPr="006C5B55" w:rsidRDefault="00735131" w:rsidP="006C5B55"/>
    <w:p w:rsidR="007F3E64" w:rsidRDefault="007F3E64">
      <w:pPr>
        <w:rPr>
          <w:rFonts w:asciiTheme="majorHAnsi" w:eastAsiaTheme="majorEastAsia" w:hAnsiTheme="majorHAnsi" w:cstheme="majorBidi"/>
          <w:b/>
          <w:bCs/>
          <w:color w:val="365F91" w:themeColor="accent1" w:themeShade="BF"/>
          <w:sz w:val="28"/>
          <w:szCs w:val="28"/>
        </w:rPr>
      </w:pPr>
      <w:bookmarkStart w:id="2" w:name="_Ref259894302"/>
      <w:r>
        <w:br w:type="page"/>
      </w:r>
    </w:p>
    <w:p w:rsidR="006C5B55" w:rsidRDefault="006C5B55" w:rsidP="006C5B55">
      <w:pPr>
        <w:pStyle w:val="Heading1"/>
      </w:pPr>
      <w:r>
        <w:lastRenderedPageBreak/>
        <w:t>Ideja projekta</w:t>
      </w:r>
      <w:bookmarkEnd w:id="2"/>
    </w:p>
    <w:p w:rsidR="0072759A" w:rsidRDefault="0072759A" w:rsidP="0072759A"/>
    <w:p w:rsidR="006C5B55" w:rsidRPr="006C5B55" w:rsidRDefault="0072759A" w:rsidP="006C5B55">
      <w:r>
        <w:t>Ideja projekta je bila izrada kompaktnog i mobilnog sklopa koji se može primjeniti na mnogo načina. Jedan od osnovnih ideja primjene jest kao osjetilo osvjetljenja.</w:t>
      </w:r>
      <w:r w:rsidR="00A62033">
        <w:t xml:space="preserve"> Iz navedenog vidimo da je sklop savršen za primjenu kod solarnih panela.</w:t>
      </w:r>
      <w:r>
        <w:t xml:space="preserve"> </w:t>
      </w:r>
    </w:p>
    <w:p w:rsidR="006C5B55" w:rsidRDefault="006C5B55" w:rsidP="006C5B55">
      <w:pPr>
        <w:pStyle w:val="Heading1"/>
      </w:pPr>
      <w:bookmarkStart w:id="3" w:name="_Ref259894303"/>
      <w:r>
        <w:t>Opis projekta</w:t>
      </w:r>
      <w:bookmarkEnd w:id="3"/>
    </w:p>
    <w:p w:rsidR="0072759A" w:rsidRDefault="0072759A" w:rsidP="0072759A"/>
    <w:p w:rsidR="00A62033" w:rsidRDefault="00A62033" w:rsidP="0072759A">
      <w:r>
        <w:t xml:space="preserve">Kako bismo solarnom panelom prikupili što više električne energije bilo bi poželjno da se ona okreće za suncem. Upravo to radi ovaj sklop. Sklop pomoću svojeg servo motora okreće panelu u smijer sunca. </w:t>
      </w:r>
    </w:p>
    <w:p w:rsidR="005F7315" w:rsidRDefault="0072759A" w:rsidP="006C5B55">
      <w:r>
        <w:t xml:space="preserve">Sklop za praćenje izvora svijetlosti sastoji se od 3 važna dijela. Prvi dio je sam sklop na kojem se izvršavaju sve operacije koje su potrebne da bi sve radilo kako treba, drugi dio je servo motor (u ovom projektu koristimo cirkularni motor – pogledajte princip rada) kojim okrećemo treći dio sklopa odnosno </w:t>
      </w:r>
      <w:r w:rsidR="00A62033">
        <w:t>solarnu panelu</w:t>
      </w:r>
      <w:r>
        <w:t xml:space="preserve"> s </w:t>
      </w:r>
      <w:r w:rsidR="00A62033">
        <w:t xml:space="preserve">priključenim </w:t>
      </w:r>
      <w:r>
        <w:t xml:space="preserve">osijetilima ili senzorima. </w:t>
      </w:r>
      <w:r w:rsidR="00A62033">
        <w:t>Time dobivate još više iz vaše solarne panele.</w:t>
      </w:r>
    </w:p>
    <w:p w:rsidR="005F7315" w:rsidRDefault="005F7315">
      <w:r>
        <w:br w:type="page"/>
      </w:r>
    </w:p>
    <w:p w:rsidR="006C5B55" w:rsidRDefault="006C5B55" w:rsidP="006C5B55">
      <w:pPr>
        <w:pStyle w:val="Heading1"/>
      </w:pPr>
      <w:bookmarkStart w:id="4" w:name="_Ref260129779"/>
      <w:r>
        <w:lastRenderedPageBreak/>
        <w:t>Princip rada</w:t>
      </w:r>
      <w:bookmarkEnd w:id="4"/>
    </w:p>
    <w:p w:rsidR="00A62033" w:rsidRDefault="00A62033" w:rsidP="00A62033"/>
    <w:p w:rsidR="00A62033" w:rsidRDefault="00A62033" w:rsidP="00A62033">
      <w:r>
        <w:t xml:space="preserve">Kao središte sklopa imamo pločicu s elementima koja nam pomaže u izračunima i komunikaciji s osjetilima i motorima. </w:t>
      </w:r>
    </w:p>
    <w:p w:rsidR="00A62033" w:rsidRDefault="00A62033" w:rsidP="00A62033">
      <w:r>
        <w:t xml:space="preserve">Pločica se napaja pomoću 6-9 V baterijom. Prvo što radimo jest ispravljamo dobiveni napon pomoću volt regulatora i kontenzatora koji nam smanjuje smetnje. Time dobivamo mirni i stabilan napon od 5 V na naš mikrokontroler. </w:t>
      </w:r>
    </w:p>
    <w:p w:rsidR="00A62033" w:rsidRDefault="00A62033" w:rsidP="00A62033">
      <w:r>
        <w:t>Mikrokontroler je „mozak“ projekta. On prima informacije iz senzora svijetlosti, obrađuje ih te ih šalje do servo motora kako bi se objekt pomaknuo točno prema žarištu svijetla. Mikrokontroler je tipa „BasicStamp 2“ proizvođaća „Parallax Inc.“</w:t>
      </w:r>
      <w:r w:rsidR="00916643">
        <w:t xml:space="preserve"> (slika 1)</w:t>
      </w:r>
      <w:r>
        <w:t>.</w:t>
      </w:r>
    </w:p>
    <w:p w:rsidR="005A1BC8" w:rsidRDefault="00DD476B" w:rsidP="00A62033">
      <w:r>
        <w:t>Na plo</w:t>
      </w:r>
      <w:r w:rsidR="005A1BC8">
        <w:t>čici se nelaze 3 „modula“ ili odjela na koje spajamo naše osjetnike svijetlosti. Pošto mikrokontroler prepoznaje samo 1 i 0 za svojim ulazimam i izlazima, potrebno nam je nešto da bismo razlučili razliku otpora osjetnika. To smo postigli s tim</w:t>
      </w:r>
      <w:r>
        <w:t>e</w:t>
      </w:r>
      <w:r w:rsidR="005A1BC8">
        <w:t xml:space="preserve"> da smo u palal</w:t>
      </w:r>
      <w:r>
        <w:t>elu spojili jedan mali kondenzat</w:t>
      </w:r>
      <w:r w:rsidR="005A1BC8">
        <w:t xml:space="preserve">or </w:t>
      </w:r>
      <w:r>
        <w:t xml:space="preserve">i osjetnikom te njih </w:t>
      </w:r>
      <w:r w:rsidR="005A1BC8">
        <w:t xml:space="preserve"> u seriju s jedan</w:t>
      </w:r>
      <w:r>
        <w:t>im</w:t>
      </w:r>
      <w:r w:rsidR="005A1BC8">
        <w:t xml:space="preserve"> otpornik</w:t>
      </w:r>
      <w:r>
        <w:t>om</w:t>
      </w:r>
      <w:r w:rsidR="005A1BC8">
        <w:t xml:space="preserve"> kako bismo smanjili oscilacije napona.</w:t>
      </w:r>
      <w:r>
        <w:t xml:space="preserve"> </w:t>
      </w:r>
    </w:p>
    <w:p w:rsidR="00DD476B" w:rsidRDefault="00DD476B" w:rsidP="00A62033">
      <w:r>
        <w:t>U ovom projektu servo motor je cirkularni što znači da se može neprestano okretati u bilo kojem smjeru bilo kojom brzinom (brzine ovise o izvedbi motora). Time dobivamo više slobode kretanja.</w:t>
      </w:r>
    </w:p>
    <w:p w:rsidR="00DD476B" w:rsidRDefault="00DD476B" w:rsidP="00A62033">
      <w:r>
        <w:t>Da biste bolje razumjeli kako radi ovaj sklop trebate znati što radi mikrokontroler. Mikrokontroler na sebi sadrži procesor, 2 EEPROM memorije, tajmer i regulator napona kojeg nećemo koristiti zbog problema s pregrijavanjem.Ovaj tim mikrokontrolera posjeduje 24 nožice od kojih su 15 za izlaz i ulaz signala a 3 za programiranje pomoću serijskog porta računala. Vidimo da mikrokontroler na sebi ima memoriju i proces, to znači da ima i neki program koji mu govori što da radi. Za ovaj projekt napisali smo program koji radi:</w:t>
      </w:r>
    </w:p>
    <w:p w:rsidR="00DD476B" w:rsidRDefault="00275F74" w:rsidP="00DD476B">
      <w:pPr>
        <w:pStyle w:val="ListParagraph"/>
        <w:numPr>
          <w:ilvl w:val="0"/>
          <w:numId w:val="3"/>
        </w:numPr>
      </w:pPr>
      <w:r w:rsidRPr="00275F74">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34.1pt;margin-top:37.05pt;width:280.1pt;height:142.25pt;z-index:251660288;mso-height-percent:200;mso-height-percent:200;mso-width-relative:margin;mso-height-relative:margin">
            <v:textbox style="mso-next-textbox:#_x0000_s1026;mso-fit-shape-to-text:t">
              <w:txbxContent>
                <w:p w:rsidR="000F7EBE" w:rsidRDefault="000F7EBE" w:rsidP="00115726">
                  <w:pPr>
                    <w:spacing w:after="0" w:line="240" w:lineRule="auto"/>
                    <w:rPr>
                      <w:b/>
                      <w:i/>
                    </w:rPr>
                  </w:pPr>
                  <w:r w:rsidRPr="00115726">
                    <w:rPr>
                      <w:b/>
                      <w:i/>
                    </w:rPr>
                    <w:t>Deklaracija varijabli:</w:t>
                  </w:r>
                </w:p>
                <w:p w:rsidR="000F7EBE" w:rsidRPr="00115726" w:rsidRDefault="000F7EBE" w:rsidP="00115726">
                  <w:pPr>
                    <w:spacing w:after="0" w:line="240" w:lineRule="auto"/>
                    <w:rPr>
                      <w:b/>
                      <w:i/>
                    </w:rPr>
                  </w:pPr>
                </w:p>
                <w:p w:rsidR="000F7EBE" w:rsidRPr="00115726" w:rsidRDefault="000F7EBE" w:rsidP="00115726">
                  <w:pPr>
                    <w:spacing w:after="0" w:line="240" w:lineRule="auto"/>
                  </w:pPr>
                  <w:r w:rsidRPr="00115726">
                    <w:t xml:space="preserve">vrijemeLijevi         </w:t>
                  </w:r>
                  <w:r>
                    <w:tab/>
                  </w:r>
                  <w:r w:rsidRPr="00115726">
                    <w:t xml:space="preserve">VAR   </w:t>
                  </w:r>
                  <w:r>
                    <w:tab/>
                  </w:r>
                  <w:r>
                    <w:tab/>
                  </w:r>
                  <w:r w:rsidRPr="00115726">
                    <w:t>Word</w:t>
                  </w:r>
                </w:p>
                <w:p w:rsidR="000F7EBE" w:rsidRPr="00115726" w:rsidRDefault="000F7EBE" w:rsidP="00115726">
                  <w:pPr>
                    <w:spacing w:after="0" w:line="240" w:lineRule="auto"/>
                  </w:pPr>
                  <w:r w:rsidRPr="00115726">
                    <w:t xml:space="preserve">vrijemeNatrag         </w:t>
                  </w:r>
                  <w:r>
                    <w:tab/>
                  </w:r>
                  <w:r w:rsidRPr="00115726">
                    <w:t xml:space="preserve">VAR   </w:t>
                  </w:r>
                  <w:r>
                    <w:tab/>
                  </w:r>
                  <w:r>
                    <w:tab/>
                  </w:r>
                  <w:r w:rsidRPr="00115726">
                    <w:t>Word</w:t>
                  </w:r>
                </w:p>
                <w:p w:rsidR="000F7EBE" w:rsidRPr="00115726" w:rsidRDefault="000F7EBE" w:rsidP="00115726">
                  <w:pPr>
                    <w:spacing w:after="0" w:line="240" w:lineRule="auto"/>
                  </w:pPr>
                  <w:r w:rsidRPr="00115726">
                    <w:t xml:space="preserve">vrijemeDesni          </w:t>
                  </w:r>
                  <w:r>
                    <w:tab/>
                  </w:r>
                  <w:r w:rsidRPr="00115726">
                    <w:t xml:space="preserve">VAR   </w:t>
                  </w:r>
                  <w:r>
                    <w:tab/>
                  </w:r>
                  <w:r>
                    <w:tab/>
                  </w:r>
                  <w:r w:rsidRPr="00115726">
                    <w:t>Word</w:t>
                  </w:r>
                </w:p>
                <w:p w:rsidR="000F7EBE" w:rsidRPr="00115726" w:rsidRDefault="000F7EBE" w:rsidP="00115726">
                  <w:pPr>
                    <w:spacing w:after="0" w:line="240" w:lineRule="auto"/>
                  </w:pPr>
                </w:p>
                <w:p w:rsidR="000F7EBE" w:rsidRPr="00115726" w:rsidRDefault="000F7EBE" w:rsidP="00115726">
                  <w:pPr>
                    <w:spacing w:after="0" w:line="240" w:lineRule="auto"/>
                  </w:pPr>
                  <w:r w:rsidRPr="00115726">
                    <w:t xml:space="preserve">kalibracijaLijevi     </w:t>
                  </w:r>
                  <w:r>
                    <w:tab/>
                  </w:r>
                  <w:r w:rsidRPr="00115726">
                    <w:t xml:space="preserve">VAR   </w:t>
                  </w:r>
                  <w:r>
                    <w:tab/>
                  </w:r>
                  <w:r>
                    <w:tab/>
                  </w:r>
                  <w:r w:rsidRPr="00115726">
                    <w:t>Word</w:t>
                  </w:r>
                </w:p>
                <w:p w:rsidR="000F7EBE" w:rsidRPr="00115726" w:rsidRDefault="000F7EBE" w:rsidP="00115726">
                  <w:pPr>
                    <w:spacing w:after="0" w:line="240" w:lineRule="auto"/>
                  </w:pPr>
                  <w:r w:rsidRPr="00115726">
                    <w:t xml:space="preserve">kalibracijaDesni      </w:t>
                  </w:r>
                  <w:r>
                    <w:tab/>
                  </w:r>
                  <w:r w:rsidRPr="00115726">
                    <w:t xml:space="preserve">VAR   </w:t>
                  </w:r>
                  <w:r>
                    <w:tab/>
                  </w:r>
                  <w:r>
                    <w:tab/>
                  </w:r>
                  <w:r w:rsidRPr="00115726">
                    <w:t>Word</w:t>
                  </w:r>
                </w:p>
                <w:p w:rsidR="000F7EBE" w:rsidRPr="00115726" w:rsidRDefault="000F7EBE" w:rsidP="00115726">
                  <w:pPr>
                    <w:spacing w:after="0" w:line="240" w:lineRule="auto"/>
                  </w:pPr>
                </w:p>
                <w:p w:rsidR="000F7EBE" w:rsidRPr="00115726" w:rsidRDefault="000F7EBE" w:rsidP="00115726">
                  <w:pPr>
                    <w:spacing w:after="0" w:line="240" w:lineRule="auto"/>
                  </w:pPr>
                  <w:r w:rsidRPr="00115726">
                    <w:t xml:space="preserve">privremena            </w:t>
                  </w:r>
                  <w:r>
                    <w:tab/>
                  </w:r>
                  <w:r w:rsidRPr="00115726">
                    <w:t xml:space="preserve">VAR   </w:t>
                  </w:r>
                  <w:r>
                    <w:tab/>
                  </w:r>
                  <w:r>
                    <w:tab/>
                  </w:r>
                  <w:r w:rsidRPr="00115726">
                    <w:t>Word</w:t>
                  </w:r>
                </w:p>
                <w:p w:rsidR="000F7EBE" w:rsidRPr="00115726" w:rsidRDefault="000F7EBE" w:rsidP="00115726">
                  <w:pPr>
                    <w:spacing w:after="0" w:line="240" w:lineRule="auto"/>
                  </w:pPr>
                </w:p>
                <w:p w:rsidR="000F7EBE" w:rsidRPr="00115726" w:rsidRDefault="000F7EBE" w:rsidP="00115726">
                  <w:pPr>
                    <w:spacing w:after="0" w:line="240" w:lineRule="auto"/>
                  </w:pPr>
                  <w:r w:rsidRPr="00115726">
                    <w:t xml:space="preserve">momentOkreta          </w:t>
                  </w:r>
                  <w:r>
                    <w:tab/>
                  </w:r>
                  <w:r w:rsidRPr="00115726">
                    <w:t xml:space="preserve">VAR   </w:t>
                  </w:r>
                  <w:r>
                    <w:tab/>
                  </w:r>
                  <w:r>
                    <w:tab/>
                  </w:r>
                  <w:r w:rsidRPr="00115726">
                    <w:t>Word</w:t>
                  </w:r>
                </w:p>
              </w:txbxContent>
            </v:textbox>
          </v:shape>
        </w:pict>
      </w:r>
      <w:r w:rsidR="00DD476B">
        <w:t>Na početku programa deklaliramo i inicijaliziramo verijable koje ćemo koristiti tijekom rada mikrokontrolera. Koristit ćemo 7 varijabli tipa „Word“ koje zauzimaju 16 Bit-a memorije</w:t>
      </w:r>
      <w:r w:rsidR="00115726">
        <w:t>.</w:t>
      </w:r>
      <w:r w:rsidR="00115726">
        <w:br/>
      </w:r>
    </w:p>
    <w:p w:rsidR="00115726" w:rsidRDefault="00115726" w:rsidP="00115726"/>
    <w:p w:rsidR="00115726" w:rsidRDefault="00115726" w:rsidP="00115726"/>
    <w:p w:rsidR="00115726" w:rsidRDefault="00115726" w:rsidP="00115726"/>
    <w:p w:rsidR="00115726" w:rsidRDefault="00115726" w:rsidP="00115726"/>
    <w:p w:rsidR="00115726" w:rsidRDefault="00115726" w:rsidP="00115726"/>
    <w:p w:rsidR="00115726" w:rsidRDefault="00115726" w:rsidP="00115726"/>
    <w:p w:rsidR="00115726" w:rsidRDefault="00115726" w:rsidP="00115726"/>
    <w:p w:rsidR="00115726" w:rsidRDefault="00115726" w:rsidP="00115726">
      <w:pPr>
        <w:pStyle w:val="ListParagraph"/>
        <w:numPr>
          <w:ilvl w:val="0"/>
          <w:numId w:val="3"/>
        </w:numPr>
      </w:pPr>
      <w:r>
        <w:lastRenderedPageBreak/>
        <w:t xml:space="preserve">Nakon deklaracija varijable dolazimo do dijela koji se neprestano vrti odnosno ponavlja se tijekon rada programa. Za ponavljanje koristimo naredbe </w:t>
      </w:r>
      <w:r w:rsidRPr="00097F41">
        <w:rPr>
          <w:b/>
          <w:i/>
          <w:color w:val="548DD4" w:themeColor="text2" w:themeTint="99"/>
        </w:rPr>
        <w:t>DO</w:t>
      </w:r>
      <w:r>
        <w:t xml:space="preserve"> i </w:t>
      </w:r>
      <w:r w:rsidRPr="00097F41">
        <w:rPr>
          <w:b/>
          <w:i/>
          <w:color w:val="548DD4" w:themeColor="text2" w:themeTint="99"/>
        </w:rPr>
        <w:t>LOOP</w:t>
      </w:r>
      <w:r>
        <w:t xml:space="preserve"> kako bismo se ponovo vratili na početak.</w:t>
      </w:r>
    </w:p>
    <w:p w:rsidR="005E3651" w:rsidRPr="005E3651" w:rsidRDefault="00275F74" w:rsidP="005E3651">
      <w:pPr>
        <w:pStyle w:val="ListParagraph"/>
        <w:numPr>
          <w:ilvl w:val="0"/>
          <w:numId w:val="3"/>
        </w:numPr>
        <w:rPr>
          <w:b/>
          <w:color w:val="548DD4" w:themeColor="text2" w:themeTint="99"/>
        </w:rPr>
      </w:pPr>
      <w:r w:rsidRPr="00275F74">
        <w:rPr>
          <w:b/>
          <w:noProof/>
          <w:color w:val="548DD4" w:themeColor="text2" w:themeTint="99"/>
          <w:lang w:val="en-US" w:eastAsia="zh-TW"/>
        </w:rPr>
        <w:pict>
          <v:shape id="_x0000_s1027" type="#_x0000_t202" style="position:absolute;left:0;text-align:left;margin-left:34.55pt;margin-top:82.65pt;width:280.1pt;height:55.95pt;z-index:251662336;mso-width-relative:margin;mso-height-relative:margin">
            <v:textbox style="mso-next-textbox:#_x0000_s1027">
              <w:txbxContent>
                <w:p w:rsidR="000F7EBE" w:rsidRDefault="000F7EBE" w:rsidP="005E3651">
                  <w:pPr>
                    <w:spacing w:after="0"/>
                  </w:pPr>
                  <w:r>
                    <w:t xml:space="preserve">  HIGH 0</w:t>
                  </w:r>
                </w:p>
                <w:p w:rsidR="000F7EBE" w:rsidRDefault="000F7EBE" w:rsidP="005E3651">
                  <w:pPr>
                    <w:spacing w:after="0"/>
                  </w:pPr>
                  <w:r>
                    <w:t xml:space="preserve">  PAUSE 3</w:t>
                  </w:r>
                </w:p>
                <w:p w:rsidR="000F7EBE" w:rsidRDefault="000F7EBE" w:rsidP="005E3651">
                  <w:pPr>
                    <w:spacing w:after="0"/>
                  </w:pPr>
                  <w:r>
                    <w:t xml:space="preserve">  RCTIME 0, 1, vrijemeLijevi</w:t>
                  </w:r>
                </w:p>
              </w:txbxContent>
            </v:textbox>
          </v:shape>
        </w:pict>
      </w:r>
      <w:r w:rsidR="00115726">
        <w:t xml:space="preserve">Kako bismo očitali vrijednosti osjetnika, paralelno s njima smo spojili kondenzator. Naš je cillj da taj kondenzator nabijemo naponom te da izmjerimo vrijeme </w:t>
      </w:r>
      <w:r w:rsidR="005E3651">
        <w:t xml:space="preserve">koje je potrebno da se isprazni. To ćemo učiniti uz pomoć naredbi </w:t>
      </w:r>
      <w:r w:rsidR="005E3651" w:rsidRPr="00097F41">
        <w:rPr>
          <w:b/>
          <w:i/>
          <w:color w:val="548DD4" w:themeColor="text2" w:themeTint="99"/>
        </w:rPr>
        <w:t>HIGH</w:t>
      </w:r>
      <w:r w:rsidR="005E3651" w:rsidRPr="005E3651">
        <w:rPr>
          <w:b/>
          <w:color w:val="548DD4" w:themeColor="text2" w:themeTint="99"/>
        </w:rPr>
        <w:t xml:space="preserve"> </w:t>
      </w:r>
      <w:r w:rsidR="005E3651" w:rsidRPr="00097F41">
        <w:rPr>
          <w:b/>
          <w:i/>
        </w:rPr>
        <w:t>port</w:t>
      </w:r>
      <w:r w:rsidR="005E3651">
        <w:t xml:space="preserve"> kojom puštamo napon na odabranu nožicu mikrokontrolera,  </w:t>
      </w:r>
      <w:r w:rsidR="005E3651" w:rsidRPr="00097F41">
        <w:rPr>
          <w:b/>
          <w:i/>
          <w:color w:val="548DD4" w:themeColor="text2" w:themeTint="99"/>
        </w:rPr>
        <w:t>PAUSE</w:t>
      </w:r>
      <w:r w:rsidR="005E3651" w:rsidRPr="005E3651">
        <w:rPr>
          <w:b/>
          <w:color w:val="548DD4" w:themeColor="text2" w:themeTint="99"/>
        </w:rPr>
        <w:t xml:space="preserve"> </w:t>
      </w:r>
      <w:r w:rsidR="005E3651" w:rsidRPr="00097F41">
        <w:rPr>
          <w:b/>
          <w:i/>
        </w:rPr>
        <w:t>vrijeme</w:t>
      </w:r>
      <w:r w:rsidR="005E3651" w:rsidRPr="005E3651">
        <w:rPr>
          <w:b/>
          <w:color w:val="548DD4" w:themeColor="text2" w:themeTint="99"/>
        </w:rPr>
        <w:t xml:space="preserve"> </w:t>
      </w:r>
      <w:r w:rsidR="005E3651">
        <w:t xml:space="preserve">kojom zaustavljamo program na određeno vrijeme i </w:t>
      </w:r>
      <w:r w:rsidR="005E3651" w:rsidRPr="00097F41">
        <w:rPr>
          <w:b/>
          <w:i/>
          <w:color w:val="548DD4" w:themeColor="text2" w:themeTint="99"/>
        </w:rPr>
        <w:t>RCTIME</w:t>
      </w:r>
      <w:r w:rsidR="005E3651" w:rsidRPr="005E3651">
        <w:rPr>
          <w:b/>
          <w:color w:val="548DD4" w:themeColor="text2" w:themeTint="99"/>
        </w:rPr>
        <w:t xml:space="preserve"> </w:t>
      </w:r>
      <w:r w:rsidR="005E3651" w:rsidRPr="00097F41">
        <w:rPr>
          <w:b/>
          <w:i/>
        </w:rPr>
        <w:t>port,</w:t>
      </w:r>
      <w:r w:rsidR="005E3651" w:rsidRPr="00097F41">
        <w:rPr>
          <w:b/>
          <w:i/>
          <w:color w:val="548DD4" w:themeColor="text2" w:themeTint="99"/>
        </w:rPr>
        <w:t xml:space="preserve"> </w:t>
      </w:r>
      <w:r w:rsidR="005E3651" w:rsidRPr="00097F41">
        <w:rPr>
          <w:b/>
          <w:i/>
        </w:rPr>
        <w:t>traženaVrijednost,</w:t>
      </w:r>
      <w:r w:rsidR="005E3651" w:rsidRPr="00097F41">
        <w:rPr>
          <w:b/>
          <w:i/>
          <w:color w:val="548DD4" w:themeColor="text2" w:themeTint="99"/>
        </w:rPr>
        <w:t xml:space="preserve"> </w:t>
      </w:r>
      <w:r w:rsidR="005E3651" w:rsidRPr="00097F41">
        <w:rPr>
          <w:b/>
          <w:i/>
        </w:rPr>
        <w:t>varijabla</w:t>
      </w:r>
      <w:r w:rsidR="005E3651" w:rsidRPr="005E3651">
        <w:rPr>
          <w:b/>
          <w:color w:val="548DD4" w:themeColor="text2" w:themeTint="99"/>
        </w:rPr>
        <w:t xml:space="preserve">  </w:t>
      </w:r>
      <w:r w:rsidR="005E3651" w:rsidRPr="005E3651">
        <w:t>kojom</w:t>
      </w:r>
      <w:r w:rsidR="005E3651">
        <w:t xml:space="preserve"> mijerimo vrijeme odaziva.</w:t>
      </w:r>
    </w:p>
    <w:p w:rsidR="005E3651" w:rsidRDefault="005E3651" w:rsidP="005E3651">
      <w:pPr>
        <w:ind w:left="360"/>
      </w:pPr>
    </w:p>
    <w:p w:rsidR="005E3651" w:rsidRDefault="005E3651" w:rsidP="005E3651">
      <w:pPr>
        <w:ind w:left="360"/>
      </w:pPr>
    </w:p>
    <w:p w:rsidR="005E3651" w:rsidRDefault="005E3651" w:rsidP="005E3651">
      <w:pPr>
        <w:ind w:left="360"/>
      </w:pPr>
    </w:p>
    <w:p w:rsidR="00E06586" w:rsidRDefault="00275F74" w:rsidP="00E06586">
      <w:pPr>
        <w:pStyle w:val="ListParagraph"/>
        <w:numPr>
          <w:ilvl w:val="0"/>
          <w:numId w:val="3"/>
        </w:numPr>
      </w:pPr>
      <w:r w:rsidRPr="00275F74">
        <w:rPr>
          <w:noProof/>
          <w:lang w:val="en-US" w:eastAsia="zh-TW"/>
        </w:rPr>
        <w:pict>
          <v:shape id="_x0000_s1028" type="#_x0000_t202" style="position:absolute;left:0;text-align:left;margin-left:35.15pt;margin-top:143.65pt;width:180.45pt;height:69.7pt;z-index:251664384;mso-width-percent:400;mso-height-percent:200;mso-width-percent:400;mso-height-percent:200;mso-width-relative:margin;mso-height-relative:margin">
            <v:textbox style="mso-next-textbox:#_x0000_s1028;mso-fit-shape-to-text:t">
              <w:txbxContent>
                <w:p w:rsidR="000F7EBE" w:rsidRDefault="000F7EBE" w:rsidP="00AC3BDF">
                  <w:pPr>
                    <w:spacing w:after="0"/>
                  </w:pPr>
                  <w:r>
                    <w:t xml:space="preserve">  </w:t>
                  </w:r>
                  <w:r w:rsidRPr="00AC3BDF">
                    <w:rPr>
                      <w:b/>
                      <w:color w:val="548DD4" w:themeColor="text2" w:themeTint="99"/>
                    </w:rPr>
                    <w:t>IF</w:t>
                  </w:r>
                  <w:r>
                    <w:t xml:space="preserve"> (</w:t>
                  </w:r>
                  <w:r w:rsidRPr="00AC3BDF">
                    <w:rPr>
                      <w:b/>
                      <w:color w:val="76923C" w:themeColor="accent3" w:themeShade="BF"/>
                    </w:rPr>
                    <w:t>IN3</w:t>
                  </w:r>
                  <w:r>
                    <w:t xml:space="preserve"> = 1) </w:t>
                  </w:r>
                  <w:r w:rsidRPr="00AC3BDF">
                    <w:rPr>
                      <w:b/>
                      <w:color w:val="548DD4" w:themeColor="text2" w:themeTint="99"/>
                    </w:rPr>
                    <w:t>THEN</w:t>
                  </w:r>
                </w:p>
                <w:p w:rsidR="000F7EBE" w:rsidRDefault="000F7EBE" w:rsidP="00AC3BDF">
                  <w:pPr>
                    <w:spacing w:after="0"/>
                  </w:pPr>
                  <w:r>
                    <w:t xml:space="preserve">    </w:t>
                  </w:r>
                  <w:r w:rsidRPr="00AC3BDF">
                    <w:rPr>
                      <w:b/>
                      <w:color w:val="548DD4" w:themeColor="text2" w:themeTint="99"/>
                    </w:rPr>
                    <w:t>GOSUB</w:t>
                  </w:r>
                  <w:r>
                    <w:t xml:space="preserve"> KalibrirajSenzore</w:t>
                  </w:r>
                </w:p>
                <w:p w:rsidR="000F7EBE" w:rsidRDefault="000F7EBE" w:rsidP="00AC3BDF">
                  <w:pPr>
                    <w:spacing w:after="0"/>
                  </w:pPr>
                  <w:r>
                    <w:t xml:space="preserve">    </w:t>
                  </w:r>
                  <w:r w:rsidRPr="00AC3BDF">
                    <w:rPr>
                      <w:b/>
                      <w:color w:val="548DD4" w:themeColor="text2" w:themeTint="99"/>
                    </w:rPr>
                    <w:t>LOW</w:t>
                  </w:r>
                  <w:r>
                    <w:t xml:space="preserve"> 3</w:t>
                  </w:r>
                </w:p>
                <w:p w:rsidR="000F7EBE" w:rsidRPr="00AC3BDF" w:rsidRDefault="000F7EBE" w:rsidP="00AC3BDF">
                  <w:pPr>
                    <w:spacing w:after="0"/>
                    <w:rPr>
                      <w:b/>
                      <w:color w:val="548DD4" w:themeColor="text2" w:themeTint="99"/>
                    </w:rPr>
                  </w:pPr>
                  <w:r>
                    <w:t xml:space="preserve">  </w:t>
                  </w:r>
                  <w:r w:rsidRPr="00AC3BDF">
                    <w:rPr>
                      <w:b/>
                      <w:color w:val="548DD4" w:themeColor="text2" w:themeTint="99"/>
                    </w:rPr>
                    <w:t>ENDIF</w:t>
                  </w:r>
                </w:p>
              </w:txbxContent>
            </v:textbox>
          </v:shape>
        </w:pict>
      </w:r>
      <w:r w:rsidR="00D2483E">
        <w:t>Zatim imamo opciju kalibracije senzora. Znamo da se otpor povećava lošim lemom, lošim žicama i greškama na vodovima pa nam dobro dođe mehanizam za kalibraciju osjetila kako bismo dobili željene rezultate. To ćemo učiniti tako da na pločicu postavimo jednu tipku koju ćemo koristiti kad želimo izjednačiti vrijednosti osjetila. U programu prvi zatražimo od mikrokontrolera da nam kaže da li je tipka pritisnuta</w:t>
      </w:r>
      <w:r w:rsidR="00AC3BDF">
        <w:t xml:space="preserve"> upitom </w:t>
      </w:r>
      <w:r w:rsidR="00D2483E" w:rsidRPr="00097F41">
        <w:rPr>
          <w:b/>
          <w:i/>
          <w:color w:val="548DD4" w:themeColor="text2" w:themeTint="99"/>
        </w:rPr>
        <w:t>IF</w:t>
      </w:r>
      <w:r w:rsidR="00D2483E" w:rsidRPr="00097F41">
        <w:rPr>
          <w:i/>
        </w:rPr>
        <w:t xml:space="preserve"> </w:t>
      </w:r>
      <w:r w:rsidR="00D2483E" w:rsidRPr="00097F41">
        <w:rPr>
          <w:b/>
          <w:i/>
        </w:rPr>
        <w:t>(</w:t>
      </w:r>
      <w:r w:rsidR="00AC3BDF" w:rsidRPr="00097F41">
        <w:rPr>
          <w:b/>
          <w:i/>
          <w:color w:val="76923C" w:themeColor="accent3" w:themeShade="BF"/>
        </w:rPr>
        <w:t>INport</w:t>
      </w:r>
      <w:r w:rsidR="00D2483E" w:rsidRPr="00097F41">
        <w:rPr>
          <w:i/>
        </w:rPr>
        <w:t xml:space="preserve"> </w:t>
      </w:r>
      <w:r w:rsidR="00D2483E" w:rsidRPr="00097F41">
        <w:rPr>
          <w:b/>
          <w:i/>
        </w:rPr>
        <w:t>=</w:t>
      </w:r>
      <w:r w:rsidR="00D2483E" w:rsidRPr="00097F41">
        <w:rPr>
          <w:i/>
        </w:rPr>
        <w:t xml:space="preserve"> </w:t>
      </w:r>
      <w:r w:rsidR="00AC3BDF" w:rsidRPr="00097F41">
        <w:rPr>
          <w:b/>
          <w:i/>
        </w:rPr>
        <w:t>vrijednost</w:t>
      </w:r>
      <w:r w:rsidR="00D2483E" w:rsidRPr="00097F41">
        <w:rPr>
          <w:b/>
          <w:i/>
        </w:rPr>
        <w:t>)</w:t>
      </w:r>
      <w:r w:rsidR="00D2483E" w:rsidRPr="00097F41">
        <w:rPr>
          <w:i/>
        </w:rPr>
        <w:t xml:space="preserve"> </w:t>
      </w:r>
      <w:r w:rsidR="00D2483E" w:rsidRPr="00097F41">
        <w:rPr>
          <w:b/>
          <w:i/>
          <w:color w:val="548DD4" w:themeColor="text2" w:themeTint="99"/>
        </w:rPr>
        <w:t>THEN</w:t>
      </w:r>
      <w:r w:rsidR="00D2483E">
        <w:rPr>
          <w:color w:val="548DD4" w:themeColor="text2" w:themeTint="99"/>
        </w:rPr>
        <w:t xml:space="preserve"> </w:t>
      </w:r>
      <w:r w:rsidR="00D2483E" w:rsidRPr="00D2483E">
        <w:t>koja</w:t>
      </w:r>
      <w:r w:rsidR="00D2483E">
        <w:rPr>
          <w:color w:val="548DD4" w:themeColor="text2" w:themeTint="99"/>
        </w:rPr>
        <w:t xml:space="preserve"> </w:t>
      </w:r>
      <w:r w:rsidR="00D2483E">
        <w:t xml:space="preserve"> se uspiješno izvrši samo ako kroz 3. nožicu mikrokontrolera teče struja veća od 1.43 V. Ako je upit valjan krećemo se dalje kroz upit pa dolazimo do naredbe </w:t>
      </w:r>
      <w:r w:rsidR="00AC3BDF">
        <w:t xml:space="preserve">koja poziva funkciju </w:t>
      </w:r>
      <w:r w:rsidR="00D2483E" w:rsidRPr="00097F41">
        <w:rPr>
          <w:b/>
          <w:i/>
          <w:color w:val="548DD4" w:themeColor="text2" w:themeTint="99"/>
        </w:rPr>
        <w:t>GOSUB</w:t>
      </w:r>
      <w:r w:rsidR="00D2483E" w:rsidRPr="00097F41">
        <w:rPr>
          <w:i/>
        </w:rPr>
        <w:t xml:space="preserve"> </w:t>
      </w:r>
      <w:r w:rsidR="00D2483E" w:rsidRPr="00097F41">
        <w:rPr>
          <w:b/>
          <w:i/>
        </w:rPr>
        <w:t>KalibrirajSenzore</w:t>
      </w:r>
      <w:r w:rsidR="00AC3BDF">
        <w:t xml:space="preserve">. Nakon toga slijedi naredba </w:t>
      </w:r>
      <w:r w:rsidR="00AC3BDF" w:rsidRPr="00097F41">
        <w:rPr>
          <w:b/>
          <w:i/>
          <w:color w:val="548DD4" w:themeColor="text2" w:themeTint="99"/>
        </w:rPr>
        <w:t>LOW</w:t>
      </w:r>
      <w:r w:rsidR="00AC3BDF" w:rsidRPr="00097F41">
        <w:rPr>
          <w:i/>
        </w:rPr>
        <w:t xml:space="preserve"> 3</w:t>
      </w:r>
      <w:r w:rsidR="00AC3BDF">
        <w:t xml:space="preserve"> i </w:t>
      </w:r>
      <w:r w:rsidR="00AC3BDF" w:rsidRPr="00097F41">
        <w:rPr>
          <w:b/>
          <w:i/>
          <w:color w:val="548DD4" w:themeColor="text2" w:themeTint="99"/>
        </w:rPr>
        <w:t>ENDIF</w:t>
      </w:r>
      <w:r w:rsidR="00AC3BDF">
        <w:rPr>
          <w:b/>
          <w:color w:val="548DD4" w:themeColor="text2" w:themeTint="99"/>
        </w:rPr>
        <w:t xml:space="preserve"> </w:t>
      </w:r>
      <w:r w:rsidR="00AC3BDF" w:rsidRPr="00AC3BDF">
        <w:t>kojima</w:t>
      </w:r>
      <w:r w:rsidR="00AC3BDF">
        <w:t xml:space="preserve"> prvo gasimo napon na nožici i završavamo upit.</w:t>
      </w:r>
    </w:p>
    <w:p w:rsidR="00E06586" w:rsidRDefault="00E06586" w:rsidP="00E06586">
      <w:pPr>
        <w:ind w:left="360"/>
      </w:pPr>
    </w:p>
    <w:p w:rsidR="00E06586" w:rsidRDefault="00E06586" w:rsidP="00E06586">
      <w:pPr>
        <w:ind w:left="360"/>
      </w:pPr>
    </w:p>
    <w:p w:rsidR="00E06586" w:rsidRDefault="00E06586" w:rsidP="00E06586">
      <w:pPr>
        <w:ind w:left="360"/>
      </w:pPr>
    </w:p>
    <w:p w:rsidR="005F7315" w:rsidRDefault="005F7315">
      <w:r>
        <w:br w:type="page"/>
      </w:r>
    </w:p>
    <w:p w:rsidR="00E06586" w:rsidRDefault="00E06586" w:rsidP="00E06586">
      <w:pPr>
        <w:pStyle w:val="ListParagraph"/>
        <w:numPr>
          <w:ilvl w:val="0"/>
          <w:numId w:val="3"/>
        </w:numPr>
      </w:pPr>
      <w:r>
        <w:lastRenderedPageBreak/>
        <w:t>Pozivanjem funkcije dolazimo dodijela koji se izvršava odvojeno odnosno zasebno. To nam pomaže ukoliko nam je potrebno samo u jednom trenutku, kad je neki uvijet ispunjen, izvršiti neku opraciju ili petlju. U ovom dijelu mi izjednačavamo vrijednosti osjetnika tako da uzimamo središnju vrijednost njihove razlike te je dodajemo ili oduzimamo od prave vrijednosti tijekom izvršavanja ostatka programa. Time dobivamo mogućnost podešavanja osjetnika ukoliko je došlo do malog kvara ili loše izvedbe.</w:t>
      </w:r>
    </w:p>
    <w:p w:rsidR="00E06586" w:rsidRDefault="00E06586" w:rsidP="00E06586">
      <w:pPr>
        <w:pStyle w:val="ListParagraph"/>
        <w:numPr>
          <w:ilvl w:val="0"/>
          <w:numId w:val="3"/>
        </w:numPr>
      </w:pPr>
      <w:r>
        <w:t>Nakon kalibracije osjetnika dolazi dio u kojem će nam poslužiti treći osjetnik koji bi trebao biti orjentiran u suprotnom smijeru od ostala dva senzora. Taj nam osjetnik služi za detekciju osvjetljenja koje nisu primjetili ostali senzori.</w:t>
      </w:r>
      <w:r w:rsidR="00097F41">
        <w:t xml:space="preserve"> Znamo da prednja dva senzora prikrivaju područje pod kutom od 80°svaki, to znači da im je područje pogreške znatno maleno u smjeru naprijed, a to nam ukazuje na problem pojave novog izvora svijetlosti. Ukoliko se novi izvor svijetlosti pojavi  s zadnje strane objekta, prednja dva osjetnika neće primjetiti razliku. To ispravljamo zadnjim odnosno trećim osjetnikom.</w:t>
      </w:r>
    </w:p>
    <w:p w:rsidR="00097F41" w:rsidRDefault="00275F74" w:rsidP="00E06586">
      <w:pPr>
        <w:pStyle w:val="ListParagraph"/>
        <w:numPr>
          <w:ilvl w:val="0"/>
          <w:numId w:val="3"/>
        </w:numPr>
      </w:pPr>
      <w:r w:rsidRPr="00275F74">
        <w:rPr>
          <w:noProof/>
          <w:lang w:val="en-US" w:eastAsia="zh-TW"/>
        </w:rPr>
        <w:pict>
          <v:shape id="_x0000_s1030" type="#_x0000_t202" style="position:absolute;left:0;text-align:left;margin-left:36.15pt;margin-top:48.4pt;width:421.75pt;height:69.7pt;z-index:251666432;mso-height-percent:200;mso-height-percent:200;mso-width-relative:margin;mso-height-relative:margin">
            <v:textbox style="mso-next-textbox:#_x0000_s1030;mso-fit-shape-to-text:t">
              <w:txbxContent>
                <w:p w:rsidR="000F7EBE" w:rsidRDefault="000F7EBE" w:rsidP="00097F41">
                  <w:pPr>
                    <w:spacing w:after="0"/>
                  </w:pPr>
                  <w:r w:rsidRPr="00097F41">
                    <w:t>momentOkreta = (vrijemeDesni + kalibracijaDesni) - (vrijemeLijevi + kalibracijaLijevi)</w:t>
                  </w:r>
                </w:p>
                <w:p w:rsidR="000F7EBE" w:rsidRDefault="000F7EBE" w:rsidP="00097F41">
                  <w:pPr>
                    <w:spacing w:after="0"/>
                  </w:pPr>
                </w:p>
                <w:p w:rsidR="000F7EBE" w:rsidRDefault="000F7EBE" w:rsidP="00097F41">
                  <w:pPr>
                    <w:spacing w:after="0"/>
                  </w:pPr>
                  <w:r>
                    <w:t xml:space="preserve"> </w:t>
                  </w:r>
                  <w:r w:rsidRPr="00097F41">
                    <w:rPr>
                      <w:b/>
                      <w:color w:val="548DD4" w:themeColor="text2" w:themeTint="99"/>
                    </w:rPr>
                    <w:t>PULSOUT</w:t>
                  </w:r>
                  <w:r>
                    <w:t xml:space="preserve">  15, 750 - momentOkreta</w:t>
                  </w:r>
                </w:p>
                <w:p w:rsidR="000F7EBE" w:rsidRDefault="000F7EBE" w:rsidP="00097F41">
                  <w:pPr>
                    <w:spacing w:after="0"/>
                  </w:pPr>
                  <w:r>
                    <w:t xml:space="preserve"> </w:t>
                  </w:r>
                  <w:r w:rsidRPr="00097F41">
                    <w:rPr>
                      <w:b/>
                      <w:color w:val="548DD4" w:themeColor="text2" w:themeTint="99"/>
                    </w:rPr>
                    <w:t>PAUSE</w:t>
                  </w:r>
                  <w:r>
                    <w:t xml:space="preserve"> 20</w:t>
                  </w:r>
                </w:p>
              </w:txbxContent>
            </v:textbox>
          </v:shape>
        </w:pict>
      </w:r>
      <w:r w:rsidR="00097F41">
        <w:t xml:space="preserve">Kad smo izvršili sve potrebne provjere vrijeme je da pomaknemo naš objekt prema izvoru svijetlosti. Kao prvo izračunavamo momekt okreta a zatim šaljemo signal naredbom </w:t>
      </w:r>
      <w:r w:rsidR="00097F41" w:rsidRPr="00097F41">
        <w:rPr>
          <w:b/>
          <w:i/>
          <w:color w:val="548DD4" w:themeColor="text2" w:themeTint="99"/>
        </w:rPr>
        <w:t>PULSOUT</w:t>
      </w:r>
      <w:r w:rsidR="00097F41" w:rsidRPr="00097F41">
        <w:rPr>
          <w:i/>
        </w:rPr>
        <w:t xml:space="preserve"> </w:t>
      </w:r>
      <w:r w:rsidR="00097F41" w:rsidRPr="00097F41">
        <w:rPr>
          <w:b/>
          <w:i/>
        </w:rPr>
        <w:t>port, momentOkreta</w:t>
      </w:r>
      <w:r w:rsidR="00097F41">
        <w:t xml:space="preserve"> u kojem smjeru i kojom brzinom da se motor okrene.</w:t>
      </w:r>
    </w:p>
    <w:p w:rsidR="00097F41" w:rsidRDefault="00097F41" w:rsidP="00097F41"/>
    <w:p w:rsidR="00097F41" w:rsidRDefault="00097F41" w:rsidP="00097F41"/>
    <w:p w:rsidR="00097F41" w:rsidRDefault="00097F41" w:rsidP="00097F41"/>
    <w:p w:rsidR="00C313A2" w:rsidRDefault="00097F41" w:rsidP="00C313A2">
      <w:pPr>
        <w:pStyle w:val="ListParagraph"/>
        <w:numPr>
          <w:ilvl w:val="0"/>
          <w:numId w:val="3"/>
        </w:numPr>
      </w:pPr>
      <w:r>
        <w:t xml:space="preserve">Na kraju programa koristeći </w:t>
      </w:r>
      <w:r w:rsidRPr="00097F41">
        <w:rPr>
          <w:b/>
          <w:color w:val="548DD4" w:themeColor="text2" w:themeTint="99"/>
        </w:rPr>
        <w:t>DO</w:t>
      </w:r>
      <w:r>
        <w:t xml:space="preserve"> – </w:t>
      </w:r>
      <w:r w:rsidRPr="00097F41">
        <w:rPr>
          <w:b/>
          <w:color w:val="548DD4" w:themeColor="text2" w:themeTint="99"/>
        </w:rPr>
        <w:t>LOOP</w:t>
      </w:r>
      <w:r>
        <w:t xml:space="preserve"> petlju vraćamo se na početak i ponavljamo postupak.</w:t>
      </w:r>
    </w:p>
    <w:p w:rsidR="00C313A2" w:rsidRDefault="00275F74" w:rsidP="00C313A2">
      <w:pPr>
        <w:pStyle w:val="ListParagraph"/>
      </w:pPr>
      <w:r>
        <w:rPr>
          <w:noProof/>
        </w:rPr>
        <w:pict>
          <v:shape id="_x0000_s1031" type="#_x0000_t202" style="position:absolute;left:0;text-align:left;margin-left:54.4pt;margin-top:325.8pt;width:367.05pt;height:.05pt;z-index:251669504" wrapcoords="-44 0 -44 20965 21600 20965 21600 0 -44 0" stroked="f">
            <v:textbox style="mso-next-textbox:#_x0000_s1031;mso-fit-shape-to-text:t" inset="0,0,0,0">
              <w:txbxContent>
                <w:p w:rsidR="000F7EBE" w:rsidRPr="00C313A2" w:rsidRDefault="000F7EBE" w:rsidP="00C313A2">
                  <w:pPr>
                    <w:pStyle w:val="Caption"/>
                    <w:jc w:val="center"/>
                    <w:rPr>
                      <w:noProof/>
                      <w:sz w:val="20"/>
                      <w:szCs w:val="20"/>
                    </w:rPr>
                  </w:pPr>
                  <w:r w:rsidRPr="00C313A2">
                    <w:rPr>
                      <w:sz w:val="20"/>
                      <w:szCs w:val="20"/>
                    </w:rPr>
                    <w:t xml:space="preserve">Slika </w:t>
                  </w:r>
                  <w:r w:rsidR="00275F74" w:rsidRPr="00C313A2">
                    <w:rPr>
                      <w:sz w:val="20"/>
                      <w:szCs w:val="20"/>
                    </w:rPr>
                    <w:fldChar w:fldCharType="begin"/>
                  </w:r>
                  <w:r w:rsidRPr="00C313A2">
                    <w:rPr>
                      <w:sz w:val="20"/>
                      <w:szCs w:val="20"/>
                    </w:rPr>
                    <w:instrText xml:space="preserve"> SEQ Slika \* ARABIC </w:instrText>
                  </w:r>
                  <w:r w:rsidR="00275F74" w:rsidRPr="00C313A2">
                    <w:rPr>
                      <w:sz w:val="20"/>
                      <w:szCs w:val="20"/>
                    </w:rPr>
                    <w:fldChar w:fldCharType="separate"/>
                  </w:r>
                  <w:r w:rsidR="00921E13">
                    <w:rPr>
                      <w:noProof/>
                      <w:sz w:val="20"/>
                      <w:szCs w:val="20"/>
                    </w:rPr>
                    <w:t>1</w:t>
                  </w:r>
                  <w:r w:rsidR="00275F74" w:rsidRPr="00C313A2">
                    <w:rPr>
                      <w:sz w:val="20"/>
                      <w:szCs w:val="20"/>
                    </w:rPr>
                    <w:fldChar w:fldCharType="end"/>
                  </w:r>
                  <w:r w:rsidRPr="00C313A2">
                    <w:rPr>
                      <w:sz w:val="20"/>
                      <w:szCs w:val="20"/>
                    </w:rPr>
                    <w:t xml:space="preserve"> – BasicStamp 2 mikrokontroler</w:t>
                  </w:r>
                </w:p>
              </w:txbxContent>
            </v:textbox>
            <w10:wrap type="through"/>
          </v:shape>
        </w:pict>
      </w:r>
      <w:r w:rsidR="00C313A2">
        <w:rPr>
          <w:noProof/>
          <w:lang w:eastAsia="hr-HR"/>
        </w:rPr>
        <w:drawing>
          <wp:anchor distT="0" distB="0" distL="114300" distR="114300" simplePos="0" relativeHeight="251667456" behindDoc="0" locked="0" layoutInCell="1" allowOverlap="1">
            <wp:simplePos x="0" y="0"/>
            <wp:positionH relativeFrom="column">
              <wp:posOffset>690880</wp:posOffset>
            </wp:positionH>
            <wp:positionV relativeFrom="paragraph">
              <wp:posOffset>175260</wp:posOffset>
            </wp:positionV>
            <wp:extent cx="4661535" cy="3905250"/>
            <wp:effectExtent l="19050" t="0" r="5715" b="0"/>
            <wp:wrapThrough wrapText="bothSides">
              <wp:wrapPolygon edited="0">
                <wp:start x="353" y="0"/>
                <wp:lineTo x="-88" y="738"/>
                <wp:lineTo x="-88" y="20862"/>
                <wp:lineTo x="177" y="21495"/>
                <wp:lineTo x="353" y="21495"/>
                <wp:lineTo x="21185" y="21495"/>
                <wp:lineTo x="21362" y="21495"/>
                <wp:lineTo x="21626" y="20862"/>
                <wp:lineTo x="21626" y="738"/>
                <wp:lineTo x="21450" y="105"/>
                <wp:lineTo x="21185" y="0"/>
                <wp:lineTo x="353" y="0"/>
              </wp:wrapPolygon>
            </wp:wrapThrough>
            <wp:docPr id="2" name="Picture 0" descr="Slika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Mikrokontroler.jpg"/>
                    <pic:cNvPicPr/>
                  </pic:nvPicPr>
                  <pic:blipFill>
                    <a:blip r:embed="rId8" cstate="print"/>
                    <a:stretch>
                      <a:fillRect/>
                    </a:stretch>
                  </pic:blipFill>
                  <pic:spPr>
                    <a:xfrm>
                      <a:off x="0" y="0"/>
                      <a:ext cx="4661535" cy="3905250"/>
                    </a:xfrm>
                    <a:prstGeom prst="rect">
                      <a:avLst/>
                    </a:prstGeom>
                    <a:ln>
                      <a:noFill/>
                    </a:ln>
                    <a:effectLst>
                      <a:softEdge rad="112500"/>
                    </a:effectLst>
                  </pic:spPr>
                </pic:pic>
              </a:graphicData>
            </a:graphic>
          </wp:anchor>
        </w:drawing>
      </w:r>
    </w:p>
    <w:p w:rsidR="006C5B55" w:rsidRPr="00AC3BDF" w:rsidRDefault="006C5B55" w:rsidP="00C313A2">
      <w:r>
        <w:br w:type="page"/>
      </w:r>
    </w:p>
    <w:p w:rsidR="006C5B55" w:rsidRPr="006C5B55" w:rsidRDefault="006C5B55" w:rsidP="006C5B55">
      <w:pPr>
        <w:pStyle w:val="Heading1"/>
      </w:pPr>
      <w:bookmarkStart w:id="5" w:name="_Ref259894061"/>
      <w:r>
        <w:lastRenderedPageBreak/>
        <w:t>Sheme</w:t>
      </w:r>
      <w:bookmarkEnd w:id="5"/>
    </w:p>
    <w:p w:rsidR="006C5B55" w:rsidRDefault="006C5B55" w:rsidP="006C5B55">
      <w:pPr>
        <w:pStyle w:val="Heading2"/>
      </w:pPr>
      <w:bookmarkStart w:id="6" w:name="_Ref260129786"/>
      <w:r>
        <w:t>Glavna shema</w:t>
      </w:r>
      <w:bookmarkEnd w:id="6"/>
    </w:p>
    <w:p w:rsidR="00916643" w:rsidRDefault="00916643" w:rsidP="00916643"/>
    <w:p w:rsidR="00916643" w:rsidRDefault="00916643" w:rsidP="00916643"/>
    <w:p w:rsidR="00916643" w:rsidRDefault="00916643" w:rsidP="00916643">
      <w:pPr>
        <w:keepNext/>
      </w:pPr>
      <w:r>
        <w:rPr>
          <w:noProof/>
          <w:lang w:eastAsia="hr-HR"/>
        </w:rPr>
        <w:drawing>
          <wp:inline distT="0" distB="0" distL="0" distR="0">
            <wp:extent cx="5760720" cy="6202045"/>
            <wp:effectExtent l="171450" t="133350" r="354330" b="313055"/>
            <wp:docPr id="3" name="Picture 2" descr="Shema - glav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 glavna.jpg"/>
                    <pic:cNvPicPr/>
                  </pic:nvPicPr>
                  <pic:blipFill>
                    <a:blip r:embed="rId9" cstate="print"/>
                    <a:stretch>
                      <a:fillRect/>
                    </a:stretch>
                  </pic:blipFill>
                  <pic:spPr>
                    <a:xfrm>
                      <a:off x="0" y="0"/>
                      <a:ext cx="5760720" cy="6202045"/>
                    </a:xfrm>
                    <a:prstGeom prst="rect">
                      <a:avLst/>
                    </a:prstGeom>
                    <a:ln>
                      <a:noFill/>
                    </a:ln>
                    <a:effectLst>
                      <a:outerShdw blurRad="292100" dist="139700" dir="2700000" algn="tl" rotWithShape="0">
                        <a:srgbClr val="333333">
                          <a:alpha val="65000"/>
                        </a:srgbClr>
                      </a:outerShdw>
                    </a:effectLst>
                  </pic:spPr>
                </pic:pic>
              </a:graphicData>
            </a:graphic>
          </wp:inline>
        </w:drawing>
      </w:r>
    </w:p>
    <w:p w:rsidR="00916643" w:rsidRPr="00916643" w:rsidRDefault="00916643" w:rsidP="00916643">
      <w:pPr>
        <w:pStyle w:val="Caption"/>
        <w:jc w:val="center"/>
        <w:rPr>
          <w:sz w:val="20"/>
          <w:szCs w:val="20"/>
        </w:rPr>
      </w:pPr>
      <w:r w:rsidRPr="00916643">
        <w:rPr>
          <w:sz w:val="20"/>
          <w:szCs w:val="20"/>
        </w:rPr>
        <w:t xml:space="preserve">Slika </w:t>
      </w:r>
      <w:r w:rsidR="00275F74" w:rsidRPr="00916643">
        <w:rPr>
          <w:sz w:val="20"/>
          <w:szCs w:val="20"/>
        </w:rPr>
        <w:fldChar w:fldCharType="begin"/>
      </w:r>
      <w:r w:rsidRPr="00916643">
        <w:rPr>
          <w:sz w:val="20"/>
          <w:szCs w:val="20"/>
        </w:rPr>
        <w:instrText xml:space="preserve"> SEQ Slika \* ARABIC </w:instrText>
      </w:r>
      <w:r w:rsidR="00275F74" w:rsidRPr="00916643">
        <w:rPr>
          <w:sz w:val="20"/>
          <w:szCs w:val="20"/>
        </w:rPr>
        <w:fldChar w:fldCharType="separate"/>
      </w:r>
      <w:r w:rsidR="00921E13">
        <w:rPr>
          <w:noProof/>
          <w:sz w:val="20"/>
          <w:szCs w:val="20"/>
        </w:rPr>
        <w:t>2</w:t>
      </w:r>
      <w:r w:rsidR="00275F74" w:rsidRPr="00916643">
        <w:rPr>
          <w:sz w:val="20"/>
          <w:szCs w:val="20"/>
        </w:rPr>
        <w:fldChar w:fldCharType="end"/>
      </w:r>
      <w:r w:rsidRPr="00916643">
        <w:rPr>
          <w:sz w:val="20"/>
          <w:szCs w:val="20"/>
        </w:rPr>
        <w:t xml:space="preserve"> – Glavna shema projekta, prikazuje nam spajanje komponenti</w:t>
      </w:r>
    </w:p>
    <w:p w:rsidR="00C313A2" w:rsidRPr="00C313A2" w:rsidRDefault="00C313A2" w:rsidP="00C313A2"/>
    <w:p w:rsidR="006C5B55" w:rsidRPr="006C5B55" w:rsidRDefault="006C5B55" w:rsidP="006C5B55">
      <w:r>
        <w:br w:type="page"/>
      </w:r>
    </w:p>
    <w:p w:rsidR="006C5B55" w:rsidRDefault="006C5B55" w:rsidP="006C5B55">
      <w:pPr>
        <w:pStyle w:val="Heading2"/>
      </w:pPr>
      <w:bookmarkStart w:id="7" w:name="_Ref260129791"/>
      <w:r>
        <w:lastRenderedPageBreak/>
        <w:t>Shema vodova</w:t>
      </w:r>
      <w:bookmarkEnd w:id="7"/>
    </w:p>
    <w:p w:rsidR="00262EDC" w:rsidRDefault="00262EDC" w:rsidP="00262EDC">
      <w:pPr>
        <w:keepNext/>
        <w:spacing w:after="0"/>
        <w:jc w:val="center"/>
      </w:pPr>
      <w:r>
        <w:rPr>
          <w:noProof/>
          <w:lang w:eastAsia="hr-HR"/>
        </w:rPr>
        <w:drawing>
          <wp:inline distT="0" distB="0" distL="0" distR="0">
            <wp:extent cx="2234184" cy="3278124"/>
            <wp:effectExtent l="666750" t="0" r="890016" b="0"/>
            <wp:docPr id="1" name="Picture 0" descr="Shema - ploc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 plocica.jpg"/>
                    <pic:cNvPicPr/>
                  </pic:nvPicPr>
                  <pic:blipFill>
                    <a:blip r:embed="rId10" cstate="print"/>
                    <a:stretch>
                      <a:fillRect/>
                    </a:stretch>
                  </pic:blipFill>
                  <pic:spPr>
                    <a:xfrm rot="5400000" flipH="1">
                      <a:off x="0" y="0"/>
                      <a:ext cx="2234184" cy="3278124"/>
                    </a:xfrm>
                    <a:prstGeom prst="rect">
                      <a:avLst/>
                    </a:prstGeom>
                    <a:ln>
                      <a:noFill/>
                    </a:ln>
                    <a:effectLst>
                      <a:outerShdw blurRad="292100" dist="139700" dir="2700000" algn="tl" rotWithShape="0">
                        <a:srgbClr val="333333">
                          <a:alpha val="65000"/>
                        </a:srgbClr>
                      </a:outerShdw>
                    </a:effectLst>
                  </pic:spPr>
                </pic:pic>
              </a:graphicData>
            </a:graphic>
          </wp:inline>
        </w:drawing>
      </w:r>
    </w:p>
    <w:p w:rsidR="006C5B55" w:rsidRPr="006C5B55" w:rsidRDefault="00262EDC" w:rsidP="00262EDC">
      <w:pPr>
        <w:pStyle w:val="Caption"/>
        <w:jc w:val="center"/>
      </w:pPr>
      <w:r>
        <w:t xml:space="preserve">Slika </w:t>
      </w:r>
      <w:fldSimple w:instr=" SEQ Slika \* ARABIC ">
        <w:r w:rsidR="00921E13">
          <w:rPr>
            <w:noProof/>
          </w:rPr>
          <w:t>3</w:t>
        </w:r>
      </w:fldSimple>
      <w:r w:rsidRPr="009D2640">
        <w:t xml:space="preserve"> – Slika vodova pločice (M 1:1)</w:t>
      </w:r>
    </w:p>
    <w:p w:rsidR="006C5B55" w:rsidRDefault="006C5B55" w:rsidP="006C5B55">
      <w:pPr>
        <w:pStyle w:val="Heading2"/>
      </w:pPr>
      <w:bookmarkStart w:id="8" w:name="_Ref260129796"/>
      <w:r>
        <w:t>Montažna shema</w:t>
      </w:r>
      <w:bookmarkEnd w:id="8"/>
    </w:p>
    <w:p w:rsidR="00916643" w:rsidRPr="00916643" w:rsidRDefault="00916643" w:rsidP="00916643"/>
    <w:p w:rsidR="00916643" w:rsidRDefault="00916643" w:rsidP="00916643">
      <w:pPr>
        <w:keepNext/>
        <w:jc w:val="center"/>
      </w:pPr>
      <w:r>
        <w:rPr>
          <w:noProof/>
          <w:lang w:eastAsia="hr-HR"/>
        </w:rPr>
        <w:drawing>
          <wp:inline distT="0" distB="0" distL="0" distR="0">
            <wp:extent cx="3278124" cy="2234184"/>
            <wp:effectExtent l="171450" t="133350" r="360426" b="299466"/>
            <wp:docPr id="6" name="Picture 4" descr="Shema - montaž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 montažna.jpg"/>
                    <pic:cNvPicPr/>
                  </pic:nvPicPr>
                  <pic:blipFill>
                    <a:blip r:embed="rId11" cstate="print"/>
                    <a:stretch>
                      <a:fillRect/>
                    </a:stretch>
                  </pic:blipFill>
                  <pic:spPr>
                    <a:xfrm>
                      <a:off x="0" y="0"/>
                      <a:ext cx="3278124" cy="2234184"/>
                    </a:xfrm>
                    <a:prstGeom prst="rect">
                      <a:avLst/>
                    </a:prstGeom>
                    <a:ln>
                      <a:noFill/>
                    </a:ln>
                    <a:effectLst>
                      <a:outerShdw blurRad="292100" dist="139700" dir="2700000" algn="tl" rotWithShape="0">
                        <a:srgbClr val="333333">
                          <a:alpha val="65000"/>
                        </a:srgbClr>
                      </a:outerShdw>
                    </a:effectLst>
                  </pic:spPr>
                </pic:pic>
              </a:graphicData>
            </a:graphic>
          </wp:inline>
        </w:drawing>
      </w:r>
    </w:p>
    <w:p w:rsidR="00916643" w:rsidRPr="00916643" w:rsidRDefault="00916643" w:rsidP="00916643">
      <w:pPr>
        <w:pStyle w:val="Caption"/>
        <w:jc w:val="center"/>
        <w:rPr>
          <w:sz w:val="20"/>
          <w:szCs w:val="20"/>
        </w:rPr>
      </w:pPr>
      <w:r w:rsidRPr="00916643">
        <w:rPr>
          <w:sz w:val="20"/>
          <w:szCs w:val="20"/>
        </w:rPr>
        <w:t xml:space="preserve">Slika </w:t>
      </w:r>
      <w:r w:rsidR="00275F74" w:rsidRPr="00916643">
        <w:rPr>
          <w:sz w:val="20"/>
          <w:szCs w:val="20"/>
        </w:rPr>
        <w:fldChar w:fldCharType="begin"/>
      </w:r>
      <w:r w:rsidRPr="00916643">
        <w:rPr>
          <w:sz w:val="20"/>
          <w:szCs w:val="20"/>
        </w:rPr>
        <w:instrText xml:space="preserve"> SEQ Slika \* ARABIC </w:instrText>
      </w:r>
      <w:r w:rsidR="00275F74" w:rsidRPr="00916643">
        <w:rPr>
          <w:sz w:val="20"/>
          <w:szCs w:val="20"/>
        </w:rPr>
        <w:fldChar w:fldCharType="separate"/>
      </w:r>
      <w:r w:rsidR="00921E13">
        <w:rPr>
          <w:noProof/>
          <w:sz w:val="20"/>
          <w:szCs w:val="20"/>
        </w:rPr>
        <w:t>4</w:t>
      </w:r>
      <w:r w:rsidR="00275F74" w:rsidRPr="00916643">
        <w:rPr>
          <w:sz w:val="20"/>
          <w:szCs w:val="20"/>
        </w:rPr>
        <w:fldChar w:fldCharType="end"/>
      </w:r>
      <w:r w:rsidRPr="00916643">
        <w:rPr>
          <w:sz w:val="20"/>
          <w:szCs w:val="20"/>
        </w:rPr>
        <w:t xml:space="preserve"> – Montažna shema za komponente (M 1:1)</w:t>
      </w:r>
    </w:p>
    <w:p w:rsidR="006C5B55" w:rsidRPr="006C5B55" w:rsidRDefault="006C5B55" w:rsidP="00916643">
      <w:pPr>
        <w:jc w:val="center"/>
      </w:pPr>
      <w:r>
        <w:br w:type="page"/>
      </w:r>
    </w:p>
    <w:p w:rsidR="006C5B55" w:rsidRDefault="006C5B55" w:rsidP="006C5B55">
      <w:pPr>
        <w:pStyle w:val="Heading2"/>
      </w:pPr>
      <w:bookmarkStart w:id="9" w:name="_Ref260129799"/>
      <w:r>
        <w:lastRenderedPageBreak/>
        <w:t>Shema pločice</w:t>
      </w:r>
      <w:bookmarkEnd w:id="9"/>
    </w:p>
    <w:p w:rsidR="00916643" w:rsidRDefault="00916643" w:rsidP="006C5B55"/>
    <w:p w:rsidR="00916643" w:rsidRDefault="002A3CB7" w:rsidP="00916643">
      <w:pPr>
        <w:keepNext/>
        <w:jc w:val="center"/>
      </w:pPr>
      <w:r>
        <w:rPr>
          <w:noProof/>
          <w:lang w:eastAsia="hr-HR"/>
        </w:rPr>
        <w:drawing>
          <wp:inline distT="0" distB="0" distL="0" distR="0">
            <wp:extent cx="3278124" cy="2234184"/>
            <wp:effectExtent l="19050" t="0" r="0" b="0"/>
            <wp:docPr id="5" name="Picture 4" descr="Shema - spaj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 spajanja.jpg"/>
                    <pic:cNvPicPr/>
                  </pic:nvPicPr>
                  <pic:blipFill>
                    <a:blip r:embed="rId12" cstate="print"/>
                    <a:stretch>
                      <a:fillRect/>
                    </a:stretch>
                  </pic:blipFill>
                  <pic:spPr>
                    <a:xfrm>
                      <a:off x="0" y="0"/>
                      <a:ext cx="3278124" cy="2234184"/>
                    </a:xfrm>
                    <a:prstGeom prst="rect">
                      <a:avLst/>
                    </a:prstGeom>
                  </pic:spPr>
                </pic:pic>
              </a:graphicData>
            </a:graphic>
          </wp:inline>
        </w:drawing>
      </w:r>
    </w:p>
    <w:p w:rsidR="001C5D95" w:rsidRPr="001C5D95" w:rsidRDefault="00916643" w:rsidP="001C5D95">
      <w:pPr>
        <w:pStyle w:val="Caption"/>
        <w:jc w:val="center"/>
        <w:rPr>
          <w:sz w:val="20"/>
          <w:szCs w:val="20"/>
        </w:rPr>
      </w:pPr>
      <w:r w:rsidRPr="00AB4566">
        <w:rPr>
          <w:sz w:val="20"/>
          <w:szCs w:val="20"/>
        </w:rPr>
        <w:t xml:space="preserve">Slika </w:t>
      </w:r>
      <w:r w:rsidR="00275F74" w:rsidRPr="00AB4566">
        <w:rPr>
          <w:sz w:val="20"/>
          <w:szCs w:val="20"/>
        </w:rPr>
        <w:fldChar w:fldCharType="begin"/>
      </w:r>
      <w:r w:rsidRPr="00AB4566">
        <w:rPr>
          <w:sz w:val="20"/>
          <w:szCs w:val="20"/>
        </w:rPr>
        <w:instrText xml:space="preserve"> SEQ Slika \* ARABIC </w:instrText>
      </w:r>
      <w:r w:rsidR="00275F74" w:rsidRPr="00AB4566">
        <w:rPr>
          <w:sz w:val="20"/>
          <w:szCs w:val="20"/>
        </w:rPr>
        <w:fldChar w:fldCharType="separate"/>
      </w:r>
      <w:r w:rsidR="00921E13">
        <w:rPr>
          <w:noProof/>
          <w:sz w:val="20"/>
          <w:szCs w:val="20"/>
        </w:rPr>
        <w:t>5</w:t>
      </w:r>
      <w:r w:rsidR="00275F74" w:rsidRPr="00AB4566">
        <w:rPr>
          <w:sz w:val="20"/>
          <w:szCs w:val="20"/>
        </w:rPr>
        <w:fldChar w:fldCharType="end"/>
      </w:r>
      <w:r w:rsidRPr="00AB4566">
        <w:rPr>
          <w:sz w:val="20"/>
          <w:szCs w:val="20"/>
        </w:rPr>
        <w:t xml:space="preserve"> – Pokazuje nam kako se komponente smještaju na vodove (M 1:1)</w:t>
      </w:r>
    </w:p>
    <w:p w:rsidR="006C5B55" w:rsidRDefault="006C5B55" w:rsidP="001C5D95">
      <w:pPr>
        <w:pStyle w:val="Heading1"/>
      </w:pPr>
      <w:bookmarkStart w:id="10" w:name="_Ref260129802"/>
      <w:r>
        <w:t>Nacrt kućišta</w:t>
      </w:r>
      <w:bookmarkEnd w:id="10"/>
    </w:p>
    <w:p w:rsidR="001C5D95" w:rsidRPr="001C5D95" w:rsidRDefault="001C5D95" w:rsidP="001C5D95"/>
    <w:p w:rsidR="001C5D95" w:rsidRDefault="001C5D95" w:rsidP="001C5D95">
      <w:pPr>
        <w:keepNext/>
      </w:pPr>
      <w:r>
        <w:rPr>
          <w:noProof/>
          <w:lang w:eastAsia="hr-HR"/>
        </w:rPr>
        <w:drawing>
          <wp:inline distT="0" distB="0" distL="0" distR="0">
            <wp:extent cx="6038850" cy="3200400"/>
            <wp:effectExtent l="171450" t="133350" r="361950" b="304800"/>
            <wp:docPr id="8" name="Picture 0" descr="Shema - kućiš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 kućište.jpg"/>
                    <pic:cNvPicPr/>
                  </pic:nvPicPr>
                  <pic:blipFill>
                    <a:blip r:embed="rId13" cstate="print"/>
                    <a:stretch>
                      <a:fillRect/>
                    </a:stretch>
                  </pic:blipFill>
                  <pic:spPr>
                    <a:xfrm>
                      <a:off x="0" y="0"/>
                      <a:ext cx="6044841" cy="3203575"/>
                    </a:xfrm>
                    <a:prstGeom prst="rect">
                      <a:avLst/>
                    </a:prstGeom>
                    <a:ln>
                      <a:noFill/>
                    </a:ln>
                    <a:effectLst>
                      <a:outerShdw blurRad="292100" dist="139700" dir="2700000" algn="tl" rotWithShape="0">
                        <a:srgbClr val="333333">
                          <a:alpha val="65000"/>
                        </a:srgbClr>
                      </a:outerShdw>
                    </a:effectLst>
                  </pic:spPr>
                </pic:pic>
              </a:graphicData>
            </a:graphic>
          </wp:inline>
        </w:drawing>
      </w:r>
    </w:p>
    <w:p w:rsidR="001C5D95" w:rsidRDefault="001C5D95" w:rsidP="001C5D95">
      <w:pPr>
        <w:pStyle w:val="Caption"/>
        <w:jc w:val="center"/>
        <w:rPr>
          <w:sz w:val="20"/>
          <w:szCs w:val="20"/>
        </w:rPr>
      </w:pPr>
      <w:r w:rsidRPr="001C5D95">
        <w:rPr>
          <w:sz w:val="20"/>
          <w:szCs w:val="20"/>
        </w:rPr>
        <w:t xml:space="preserve">Slika </w:t>
      </w:r>
      <w:r w:rsidR="00275F74" w:rsidRPr="001C5D95">
        <w:rPr>
          <w:sz w:val="20"/>
          <w:szCs w:val="20"/>
        </w:rPr>
        <w:fldChar w:fldCharType="begin"/>
      </w:r>
      <w:r w:rsidRPr="001C5D95">
        <w:rPr>
          <w:sz w:val="20"/>
          <w:szCs w:val="20"/>
        </w:rPr>
        <w:instrText xml:space="preserve"> SEQ Slika \* ARABIC </w:instrText>
      </w:r>
      <w:r w:rsidR="00275F74" w:rsidRPr="001C5D95">
        <w:rPr>
          <w:sz w:val="20"/>
          <w:szCs w:val="20"/>
        </w:rPr>
        <w:fldChar w:fldCharType="separate"/>
      </w:r>
      <w:r w:rsidR="00921E13">
        <w:rPr>
          <w:noProof/>
          <w:sz w:val="20"/>
          <w:szCs w:val="20"/>
        </w:rPr>
        <w:t>6</w:t>
      </w:r>
      <w:r w:rsidR="00275F74" w:rsidRPr="001C5D95">
        <w:rPr>
          <w:sz w:val="20"/>
          <w:szCs w:val="20"/>
        </w:rPr>
        <w:fldChar w:fldCharType="end"/>
      </w:r>
      <w:r w:rsidRPr="001C5D95">
        <w:rPr>
          <w:sz w:val="20"/>
          <w:szCs w:val="20"/>
        </w:rPr>
        <w:t xml:space="preserve"> – Shema kućišta</w:t>
      </w:r>
      <w:r w:rsidR="001520CD">
        <w:rPr>
          <w:sz w:val="20"/>
          <w:szCs w:val="20"/>
        </w:rPr>
        <w:t xml:space="preserve"> </w:t>
      </w:r>
    </w:p>
    <w:p w:rsidR="006C5B55" w:rsidRPr="006C5B55" w:rsidRDefault="001520CD" w:rsidP="001520CD">
      <w:pPr>
        <w:jc w:val="center"/>
      </w:pPr>
      <w:r w:rsidRPr="001520CD">
        <w:rPr>
          <w:b/>
        </w:rPr>
        <w:t>Materijal  za kučište:</w:t>
      </w:r>
      <w:r>
        <w:t xml:space="preserve"> drvo(iverica)</w:t>
      </w:r>
      <w:r w:rsidR="006C5B55">
        <w:br w:type="page"/>
      </w:r>
    </w:p>
    <w:p w:rsidR="006C5B55" w:rsidRDefault="006C5B55" w:rsidP="006C5B55">
      <w:pPr>
        <w:pStyle w:val="Heading1"/>
      </w:pPr>
      <w:bookmarkStart w:id="11" w:name="_Ref260129805"/>
      <w:r>
        <w:lastRenderedPageBreak/>
        <w:t>Popis dijelova</w:t>
      </w:r>
      <w:bookmarkEnd w:id="11"/>
    </w:p>
    <w:p w:rsidR="00EC3497" w:rsidRDefault="00EC3497" w:rsidP="006C5B55"/>
    <w:p w:rsidR="00EC3497" w:rsidRDefault="00EC3497" w:rsidP="00EC3497">
      <w:r>
        <w:t>C1 – 1000 uF / 10V</w:t>
      </w:r>
    </w:p>
    <w:p w:rsidR="00EC3497" w:rsidRDefault="00EC3497" w:rsidP="00EC3497">
      <w:r>
        <w:t>C2, C3, C4 – 10nF</w:t>
      </w:r>
    </w:p>
    <w:p w:rsidR="00EC3497" w:rsidRDefault="00EC3497" w:rsidP="00EC3497">
      <w:r>
        <w:t>R1, R2, R3, R4 – 220 Ohms</w:t>
      </w:r>
    </w:p>
    <w:p w:rsidR="00EC3497" w:rsidRDefault="00EC3497" w:rsidP="00EC3497">
      <w:r>
        <w:t>D1 – LED</w:t>
      </w:r>
    </w:p>
    <w:p w:rsidR="00EC3497" w:rsidRDefault="00EC3497" w:rsidP="00EC3497">
      <w:r>
        <w:t>VR1 – L7805cV (CC08C) Pozitivni volt regulator 5V</w:t>
      </w:r>
    </w:p>
    <w:p w:rsidR="00EC3497" w:rsidRDefault="00EC3497" w:rsidP="00EC3497">
      <w:r>
        <w:t>T1 – Omron B3F</w:t>
      </w:r>
    </w:p>
    <w:p w:rsidR="00EC3497" w:rsidRDefault="00EC3497" w:rsidP="00EC3497">
      <w:r>
        <w:t>T2 -  Trenutno tipkalo</w:t>
      </w:r>
    </w:p>
    <w:p w:rsidR="00EC3497" w:rsidRDefault="00EC3497" w:rsidP="00EC3497">
      <w:r>
        <w:t>IK1 – BasicStamp 2 od Parallax Inc.</w:t>
      </w:r>
    </w:p>
    <w:p w:rsidR="00DD6291" w:rsidRDefault="00DD6291" w:rsidP="00EC3497">
      <w:r>
        <w:t xml:space="preserve">J1, J2, J3 – Ženski jumper </w:t>
      </w:r>
      <w:r w:rsidR="00691EF6">
        <w:t>za</w:t>
      </w:r>
      <w:r>
        <w:t xml:space="preserve"> 2 iglice</w:t>
      </w:r>
    </w:p>
    <w:p w:rsidR="00262EDC" w:rsidRPr="00FF0539" w:rsidRDefault="00DD6291">
      <w:r>
        <w:t>J4 – Muški jumper s 3 iglice</w:t>
      </w:r>
      <w:bookmarkStart w:id="12" w:name="_Ref260129809"/>
      <w:r w:rsidR="00262EDC">
        <w:br w:type="page"/>
      </w:r>
    </w:p>
    <w:p w:rsidR="006C5B55" w:rsidRDefault="006C5B55" w:rsidP="006C5B55">
      <w:pPr>
        <w:pStyle w:val="Heading1"/>
      </w:pPr>
      <w:r>
        <w:lastRenderedPageBreak/>
        <w:t>Tok izrade sklopa</w:t>
      </w:r>
      <w:bookmarkEnd w:id="12"/>
    </w:p>
    <w:p w:rsidR="00760BD8" w:rsidRPr="00760BD8" w:rsidRDefault="00760BD8" w:rsidP="00760BD8"/>
    <w:p w:rsidR="00760BD8" w:rsidRPr="00D627E8" w:rsidRDefault="00760BD8" w:rsidP="00760BD8">
      <w:pPr>
        <w:pStyle w:val="ListParagraph"/>
        <w:numPr>
          <w:ilvl w:val="0"/>
          <w:numId w:val="11"/>
        </w:numPr>
        <w:rPr>
          <w:b/>
        </w:rPr>
      </w:pPr>
      <w:r w:rsidRPr="00D627E8">
        <w:rPr>
          <w:b/>
        </w:rPr>
        <w:t>Rezanje pločice</w:t>
      </w:r>
    </w:p>
    <w:p w:rsidR="00262EDC" w:rsidRDefault="00262EDC" w:rsidP="00262EDC">
      <w:pPr>
        <w:pStyle w:val="ListParagraph"/>
        <w:numPr>
          <w:ilvl w:val="1"/>
          <w:numId w:val="11"/>
        </w:numPr>
      </w:pPr>
      <w:r>
        <w:t>Pločicu režemo na nama zadane vrijednosti</w:t>
      </w:r>
    </w:p>
    <w:p w:rsidR="00760BD8" w:rsidRPr="00D627E8" w:rsidRDefault="00760BD8" w:rsidP="00760BD8">
      <w:pPr>
        <w:pStyle w:val="ListParagraph"/>
        <w:numPr>
          <w:ilvl w:val="0"/>
          <w:numId w:val="11"/>
        </w:numPr>
        <w:rPr>
          <w:b/>
        </w:rPr>
      </w:pPr>
      <w:r w:rsidRPr="00D627E8">
        <w:rPr>
          <w:b/>
        </w:rPr>
        <w:t>Čišćenje pločice</w:t>
      </w:r>
    </w:p>
    <w:p w:rsidR="00262EDC" w:rsidRDefault="00262EDC" w:rsidP="00262EDC">
      <w:pPr>
        <w:pStyle w:val="ListParagraph"/>
        <w:numPr>
          <w:ilvl w:val="1"/>
          <w:numId w:val="11"/>
        </w:numPr>
      </w:pPr>
      <w:r>
        <w:t xml:space="preserve">Prije označivanja vodova bakreni sloj pločice mora bitibesprijekorno čist </w:t>
      </w:r>
    </w:p>
    <w:p w:rsidR="00262EDC" w:rsidRDefault="00262EDC" w:rsidP="00262EDC">
      <w:pPr>
        <w:pStyle w:val="ListParagraph"/>
        <w:numPr>
          <w:ilvl w:val="1"/>
          <w:numId w:val="11"/>
        </w:numPr>
      </w:pPr>
      <w:r>
        <w:t>Pranje vršimo abrazivnim detrđentom i ispiranjem pod vodom</w:t>
      </w:r>
    </w:p>
    <w:p w:rsidR="00760BD8" w:rsidRPr="00D627E8" w:rsidRDefault="00760BD8" w:rsidP="00760BD8">
      <w:pPr>
        <w:pStyle w:val="ListParagraph"/>
        <w:numPr>
          <w:ilvl w:val="0"/>
          <w:numId w:val="11"/>
        </w:numPr>
        <w:rPr>
          <w:b/>
        </w:rPr>
      </w:pPr>
      <w:r w:rsidRPr="00D627E8">
        <w:rPr>
          <w:b/>
        </w:rPr>
        <w:t>Pranje pločice</w:t>
      </w:r>
    </w:p>
    <w:p w:rsidR="00760BD8" w:rsidRPr="00D627E8" w:rsidRDefault="00760BD8" w:rsidP="00760BD8">
      <w:pPr>
        <w:pStyle w:val="ListParagraph"/>
        <w:numPr>
          <w:ilvl w:val="0"/>
          <w:numId w:val="11"/>
        </w:numPr>
        <w:rPr>
          <w:b/>
        </w:rPr>
      </w:pPr>
      <w:r w:rsidRPr="00D627E8">
        <w:rPr>
          <w:b/>
        </w:rPr>
        <w:t>Sušenje pločice</w:t>
      </w:r>
    </w:p>
    <w:p w:rsidR="00262EDC" w:rsidRDefault="00262EDC" w:rsidP="00262EDC">
      <w:pPr>
        <w:pStyle w:val="ListParagraph"/>
        <w:numPr>
          <w:ilvl w:val="1"/>
          <w:numId w:val="11"/>
        </w:numPr>
      </w:pPr>
      <w:r>
        <w:t>Proces sušenja vršimo nekim pomagalom ili sušimo na zraku što u praksi traje duže</w:t>
      </w:r>
    </w:p>
    <w:p w:rsidR="00760BD8" w:rsidRPr="00D627E8" w:rsidRDefault="00760BD8" w:rsidP="00760BD8">
      <w:pPr>
        <w:pStyle w:val="ListParagraph"/>
        <w:numPr>
          <w:ilvl w:val="0"/>
          <w:numId w:val="11"/>
        </w:numPr>
        <w:rPr>
          <w:b/>
        </w:rPr>
      </w:pPr>
      <w:r w:rsidRPr="00D627E8">
        <w:rPr>
          <w:b/>
        </w:rPr>
        <w:t>Crtanje bakrenih spojeva na nakreni sloj</w:t>
      </w:r>
    </w:p>
    <w:p w:rsidR="00262EDC" w:rsidRDefault="00262EDC" w:rsidP="00262EDC">
      <w:pPr>
        <w:pStyle w:val="ListParagraph"/>
        <w:numPr>
          <w:ilvl w:val="1"/>
          <w:numId w:val="11"/>
        </w:numPr>
      </w:pPr>
      <w:r>
        <w:t>Crtanje možemo provoditi na više načina</w:t>
      </w:r>
    </w:p>
    <w:p w:rsidR="00262EDC" w:rsidRPr="000B50F6" w:rsidRDefault="00262EDC" w:rsidP="00262EDC">
      <w:pPr>
        <w:pStyle w:val="ListParagraph"/>
        <w:numPr>
          <w:ilvl w:val="2"/>
          <w:numId w:val="11"/>
        </w:numPr>
        <w:rPr>
          <w:i/>
        </w:rPr>
      </w:pPr>
      <w:r w:rsidRPr="000B50F6">
        <w:rPr>
          <w:i/>
        </w:rPr>
        <w:t>Pomoću vodootpornog flomastera</w:t>
      </w:r>
    </w:p>
    <w:p w:rsidR="00262EDC" w:rsidRPr="000B50F6" w:rsidRDefault="00262EDC" w:rsidP="00262EDC">
      <w:pPr>
        <w:pStyle w:val="ListParagraph"/>
        <w:numPr>
          <w:ilvl w:val="2"/>
          <w:numId w:val="11"/>
        </w:numPr>
        <w:rPr>
          <w:i/>
        </w:rPr>
      </w:pPr>
      <w:r w:rsidRPr="000B50F6">
        <w:rPr>
          <w:i/>
        </w:rPr>
        <w:t>Pomoću letraseta</w:t>
      </w:r>
    </w:p>
    <w:p w:rsidR="00262EDC" w:rsidRPr="000B50F6" w:rsidRDefault="00262EDC" w:rsidP="00262EDC">
      <w:pPr>
        <w:pStyle w:val="ListParagraph"/>
        <w:numPr>
          <w:ilvl w:val="2"/>
          <w:numId w:val="11"/>
        </w:numPr>
        <w:rPr>
          <w:i/>
        </w:rPr>
      </w:pPr>
      <w:r w:rsidRPr="000B50F6">
        <w:rPr>
          <w:i/>
        </w:rPr>
        <w:t>Pomoću postupka transfera folijom</w:t>
      </w:r>
    </w:p>
    <w:p w:rsidR="00262EDC" w:rsidRPr="000B50F6" w:rsidRDefault="00262EDC" w:rsidP="00262EDC">
      <w:pPr>
        <w:pStyle w:val="ListParagraph"/>
        <w:numPr>
          <w:ilvl w:val="2"/>
          <w:numId w:val="11"/>
        </w:numPr>
        <w:rPr>
          <w:i/>
        </w:rPr>
      </w:pPr>
      <w:r w:rsidRPr="000B50F6">
        <w:rPr>
          <w:i/>
        </w:rPr>
        <w:t>Pomoću fotopostupka</w:t>
      </w:r>
    </w:p>
    <w:p w:rsidR="00D627E8" w:rsidRDefault="00D627E8" w:rsidP="00D627E8">
      <w:pPr>
        <w:pStyle w:val="ListParagraph"/>
        <w:numPr>
          <w:ilvl w:val="1"/>
          <w:numId w:val="11"/>
        </w:numPr>
      </w:pPr>
      <w:r>
        <w:t>Ja ću koristiti vodootporni flomaster zbog otga što se ostale metode ne isplate na tako malim pločicama</w:t>
      </w:r>
    </w:p>
    <w:p w:rsidR="00760BD8" w:rsidRPr="00D627E8" w:rsidRDefault="00760BD8" w:rsidP="00760BD8">
      <w:pPr>
        <w:pStyle w:val="ListParagraph"/>
        <w:numPr>
          <w:ilvl w:val="0"/>
          <w:numId w:val="11"/>
        </w:numPr>
        <w:rPr>
          <w:b/>
        </w:rPr>
      </w:pPr>
      <w:r w:rsidRPr="00D627E8">
        <w:rPr>
          <w:b/>
        </w:rPr>
        <w:t>Jetkanje</w:t>
      </w:r>
    </w:p>
    <w:p w:rsidR="00D627E8" w:rsidRDefault="00D627E8" w:rsidP="00D627E8">
      <w:pPr>
        <w:pStyle w:val="ListParagraph"/>
        <w:numPr>
          <w:ilvl w:val="1"/>
          <w:numId w:val="11"/>
        </w:numPr>
      </w:pPr>
      <w:r>
        <w:t>Proces jetkanja odstranjuje bakar s pločice na mjestima gdje nije označena ili iscrtana vodootpornim flomasterom ili nekim drugim filmom</w:t>
      </w:r>
    </w:p>
    <w:p w:rsidR="00D627E8" w:rsidRDefault="00D627E8" w:rsidP="00D627E8">
      <w:pPr>
        <w:pStyle w:val="ListParagraph"/>
        <w:numPr>
          <w:ilvl w:val="1"/>
          <w:numId w:val="11"/>
        </w:numPr>
      </w:pPr>
      <w:r>
        <w:t>Pločicu otapamo u jednoj od vrsti otopina</w:t>
      </w:r>
    </w:p>
    <w:p w:rsidR="00760BD8" w:rsidRPr="00D627E8" w:rsidRDefault="00760BD8" w:rsidP="00760BD8">
      <w:pPr>
        <w:pStyle w:val="ListParagraph"/>
        <w:numPr>
          <w:ilvl w:val="0"/>
          <w:numId w:val="11"/>
        </w:numPr>
        <w:rPr>
          <w:b/>
        </w:rPr>
      </w:pPr>
      <w:r w:rsidRPr="00D627E8">
        <w:rPr>
          <w:b/>
        </w:rPr>
        <w:t>Ispiranje</w:t>
      </w:r>
    </w:p>
    <w:p w:rsidR="00D627E8" w:rsidRDefault="00D627E8" w:rsidP="00D627E8">
      <w:pPr>
        <w:pStyle w:val="ListParagraph"/>
        <w:numPr>
          <w:ilvl w:val="1"/>
          <w:numId w:val="11"/>
        </w:numPr>
      </w:pPr>
      <w:r>
        <w:t>Nakon jetkanja s pločice je potrebno isprati preostalu otopinu kako ne bi došlo do neželjenih posljedica kako po našem zdravlju tako i do oštećenja pločice</w:t>
      </w:r>
    </w:p>
    <w:p w:rsidR="00760BD8" w:rsidRPr="00D627E8" w:rsidRDefault="00760BD8" w:rsidP="00760BD8">
      <w:pPr>
        <w:pStyle w:val="ListParagraph"/>
        <w:numPr>
          <w:ilvl w:val="0"/>
          <w:numId w:val="11"/>
        </w:numPr>
        <w:rPr>
          <w:b/>
        </w:rPr>
      </w:pPr>
      <w:r w:rsidRPr="00D627E8">
        <w:rPr>
          <w:b/>
        </w:rPr>
        <w:t>Sušenje</w:t>
      </w:r>
    </w:p>
    <w:p w:rsidR="00760BD8" w:rsidRPr="00D627E8" w:rsidRDefault="00760BD8" w:rsidP="00760BD8">
      <w:pPr>
        <w:pStyle w:val="ListParagraph"/>
        <w:numPr>
          <w:ilvl w:val="0"/>
          <w:numId w:val="11"/>
        </w:numPr>
        <w:rPr>
          <w:b/>
        </w:rPr>
      </w:pPr>
      <w:r w:rsidRPr="00D627E8">
        <w:rPr>
          <w:b/>
        </w:rPr>
        <w:t>Bušenje</w:t>
      </w:r>
    </w:p>
    <w:p w:rsidR="00D627E8" w:rsidRDefault="00D627E8" w:rsidP="00D627E8">
      <w:pPr>
        <w:pStyle w:val="ListParagraph"/>
        <w:numPr>
          <w:ilvl w:val="1"/>
          <w:numId w:val="11"/>
        </w:numPr>
      </w:pPr>
      <w:r>
        <w:t>Ovaj proces se radi na klasičnim tiskanim pločicama</w:t>
      </w:r>
    </w:p>
    <w:p w:rsidR="00D627E8" w:rsidRDefault="00D627E8" w:rsidP="00D627E8">
      <w:pPr>
        <w:pStyle w:val="ListParagraph"/>
        <w:numPr>
          <w:ilvl w:val="1"/>
          <w:numId w:val="11"/>
        </w:numPr>
      </w:pPr>
      <w:r>
        <w:t>Proces bušenja nije potreban kad se koristi SMD tehnologija</w:t>
      </w:r>
    </w:p>
    <w:p w:rsidR="00D627E8" w:rsidRDefault="00D627E8" w:rsidP="00D627E8">
      <w:pPr>
        <w:pStyle w:val="ListParagraph"/>
        <w:numPr>
          <w:ilvl w:val="1"/>
          <w:numId w:val="11"/>
        </w:numPr>
      </w:pPr>
      <w:r>
        <w:t>Važne stavke za bušenje su vrsta svrdla, debljina svrdla te brzina vrtnje svrdla</w:t>
      </w:r>
    </w:p>
    <w:p w:rsidR="00760BD8" w:rsidRPr="00D627E8" w:rsidRDefault="00760BD8" w:rsidP="00760BD8">
      <w:pPr>
        <w:pStyle w:val="ListParagraph"/>
        <w:numPr>
          <w:ilvl w:val="0"/>
          <w:numId w:val="11"/>
        </w:numPr>
        <w:rPr>
          <w:b/>
        </w:rPr>
      </w:pPr>
      <w:r w:rsidRPr="00D627E8">
        <w:rPr>
          <w:b/>
        </w:rPr>
        <w:t>Lemljenje</w:t>
      </w:r>
    </w:p>
    <w:p w:rsidR="00D627E8" w:rsidRDefault="00D627E8" w:rsidP="00D627E8">
      <w:pPr>
        <w:pStyle w:val="ListParagraph"/>
        <w:numPr>
          <w:ilvl w:val="1"/>
          <w:numId w:val="11"/>
        </w:numPr>
      </w:pPr>
      <w:r>
        <w:t>Proces lemljenja vršimo tako da kao prvo lemimo komponente koje nisu osjetljive na temperaturu a zatim one koje bi se mogle oštetiti pri visokim temperaturama</w:t>
      </w:r>
    </w:p>
    <w:p w:rsidR="00D627E8" w:rsidRDefault="00D627E8" w:rsidP="00D627E8">
      <w:pPr>
        <w:pStyle w:val="ListParagraph"/>
        <w:numPr>
          <w:ilvl w:val="1"/>
          <w:numId w:val="11"/>
        </w:numPr>
      </w:pPr>
      <w:r>
        <w:t>Prilikom lemljenja trebamo paziti na temperaturu oba mjesta zagrijavanja na pločici i komponente kako bismo izbjegli takozvani hladan spoj</w:t>
      </w:r>
    </w:p>
    <w:p w:rsidR="00760BD8" w:rsidRPr="00D627E8" w:rsidRDefault="00760BD8" w:rsidP="00760BD8">
      <w:pPr>
        <w:pStyle w:val="ListParagraph"/>
        <w:numPr>
          <w:ilvl w:val="0"/>
          <w:numId w:val="11"/>
        </w:numPr>
        <w:rPr>
          <w:b/>
        </w:rPr>
      </w:pPr>
      <w:r w:rsidRPr="00D627E8">
        <w:rPr>
          <w:b/>
        </w:rPr>
        <w:t>Ispitivanje</w:t>
      </w:r>
    </w:p>
    <w:p w:rsidR="00DD6291" w:rsidRPr="006C5B55" w:rsidRDefault="006C5B55" w:rsidP="00760BD8">
      <w:r>
        <w:br w:type="page"/>
      </w:r>
    </w:p>
    <w:p w:rsidR="006C5B55" w:rsidRDefault="006C5B55" w:rsidP="006C5B55">
      <w:pPr>
        <w:pStyle w:val="Heading1"/>
      </w:pPr>
      <w:bookmarkStart w:id="13" w:name="_Ref260129811"/>
      <w:r>
        <w:lastRenderedPageBreak/>
        <w:t>Ispitivanje sklopa</w:t>
      </w:r>
      <w:bookmarkEnd w:id="13"/>
    </w:p>
    <w:p w:rsidR="006C5B55" w:rsidRDefault="006C5B55" w:rsidP="006C5B55"/>
    <w:p w:rsidR="00760BD8" w:rsidRDefault="00760BD8" w:rsidP="006C5B55">
      <w:r>
        <w:t>Sklop ispitujemo tako da provjeravamo da li sve radi kako treba.Integrirani krug ispitujemo indirektno postavljanjem određenih uvije</w:t>
      </w:r>
      <w:r w:rsidR="007E108E">
        <w:t xml:space="preserve">ta te proučavaje reakcije. Sve </w:t>
      </w:r>
      <w:r>
        <w:t>o</w:t>
      </w:r>
      <w:r w:rsidR="007E108E">
        <w:t>s</w:t>
      </w:r>
      <w:r>
        <w:t>tale dijelove ispitujemo prema pravilima.</w:t>
      </w:r>
    </w:p>
    <w:p w:rsidR="007E108E" w:rsidRDefault="007E108E" w:rsidP="007E108E">
      <w:pPr>
        <w:pStyle w:val="Heading1"/>
      </w:pPr>
      <w:r>
        <w:t>Kriteriji za izradu sklopa</w:t>
      </w:r>
    </w:p>
    <w:p w:rsidR="007E108E" w:rsidRDefault="007E108E" w:rsidP="007E108E"/>
    <w:p w:rsidR="007E108E" w:rsidRDefault="007E108E" w:rsidP="007E108E">
      <w:pPr>
        <w:pStyle w:val="ListParagraph"/>
        <w:numPr>
          <w:ilvl w:val="0"/>
          <w:numId w:val="14"/>
        </w:numPr>
      </w:pPr>
      <w:r>
        <w:t>Dimenzije tiskane pločice: 70 x 90 mm</w:t>
      </w:r>
    </w:p>
    <w:p w:rsidR="007E108E" w:rsidRDefault="007E108E" w:rsidP="007E108E">
      <w:pPr>
        <w:pStyle w:val="ListParagraph"/>
        <w:numPr>
          <w:ilvl w:val="0"/>
          <w:numId w:val="14"/>
        </w:numPr>
      </w:pPr>
      <w:r>
        <w:t>Vodove projektirati tako da nema premoštavanja</w:t>
      </w:r>
    </w:p>
    <w:p w:rsidR="007E108E" w:rsidRDefault="007E108E" w:rsidP="007E108E">
      <w:pPr>
        <w:pStyle w:val="ListParagraph"/>
        <w:numPr>
          <w:ilvl w:val="0"/>
          <w:numId w:val="14"/>
        </w:numPr>
      </w:pPr>
      <w:r>
        <w:t xml:space="preserve">Udaljenost između vodova ne smje </w:t>
      </w:r>
      <w:r w:rsidR="000A4F3F">
        <w:t>biti manja od 1 mm</w:t>
      </w:r>
    </w:p>
    <w:p w:rsidR="000A4F3F" w:rsidRDefault="000A4F3F" w:rsidP="007E108E">
      <w:pPr>
        <w:pStyle w:val="ListParagraph"/>
        <w:numPr>
          <w:ilvl w:val="0"/>
          <w:numId w:val="14"/>
        </w:numPr>
      </w:pPr>
      <w:r>
        <w:t>Debljina vodova ne smije biti manja od 2 mm, a gdje se nalazi lemno mjesto 4 mm</w:t>
      </w:r>
    </w:p>
    <w:p w:rsidR="000A4F3F" w:rsidRDefault="000A4F3F" w:rsidP="007E108E">
      <w:pPr>
        <w:pStyle w:val="ListParagraph"/>
        <w:numPr>
          <w:ilvl w:val="0"/>
          <w:numId w:val="14"/>
        </w:numPr>
      </w:pPr>
      <w:r>
        <w:t>Svi vodovi moraju biti na jednoj strani tiskane pločice</w:t>
      </w:r>
    </w:p>
    <w:p w:rsidR="000A4F3F" w:rsidRDefault="000A4F3F" w:rsidP="007E108E">
      <w:pPr>
        <w:pStyle w:val="ListParagraph"/>
        <w:numPr>
          <w:ilvl w:val="0"/>
          <w:numId w:val="14"/>
        </w:numPr>
      </w:pPr>
      <w:r>
        <w:t>Vodovi ne smiju prelaziti ispod lemnih mjesta izvoda</w:t>
      </w:r>
    </w:p>
    <w:p w:rsidR="000A4F3F" w:rsidRDefault="000A4F3F" w:rsidP="007E108E">
      <w:pPr>
        <w:pStyle w:val="ListParagraph"/>
        <w:numPr>
          <w:ilvl w:val="0"/>
          <w:numId w:val="14"/>
        </w:numPr>
      </w:pPr>
      <w:r>
        <w:t>Vodovi ne smiju prolaziti ispod tranzistora</w:t>
      </w:r>
    </w:p>
    <w:p w:rsidR="000A4F3F" w:rsidRDefault="000A4F3F" w:rsidP="007E108E">
      <w:pPr>
        <w:pStyle w:val="ListParagraph"/>
        <w:numPr>
          <w:ilvl w:val="0"/>
          <w:numId w:val="14"/>
        </w:numPr>
      </w:pPr>
      <w:r>
        <w:t>Paziti na estetiku prilikom grupiranja elemenata</w:t>
      </w:r>
    </w:p>
    <w:p w:rsidR="000A4F3F" w:rsidRPr="007E108E" w:rsidRDefault="000A4F3F" w:rsidP="007E108E">
      <w:pPr>
        <w:pStyle w:val="ListParagraph"/>
        <w:numPr>
          <w:ilvl w:val="0"/>
          <w:numId w:val="14"/>
        </w:numPr>
      </w:pPr>
      <w:r>
        <w:t>Elementi moraju biti postavljani pod kutom od 90°ili 180°</w:t>
      </w:r>
    </w:p>
    <w:p w:rsidR="006C5B55" w:rsidRDefault="006C5B55" w:rsidP="006C5B55">
      <w:pPr>
        <w:pStyle w:val="Heading1"/>
      </w:pPr>
      <w:bookmarkStart w:id="14" w:name="_Ref260129814"/>
      <w:r>
        <w:t>Zaključak</w:t>
      </w:r>
      <w:bookmarkEnd w:id="14"/>
    </w:p>
    <w:p w:rsidR="00760BD8" w:rsidRDefault="00760BD8" w:rsidP="00760BD8"/>
    <w:p w:rsidR="00760BD8" w:rsidRPr="00760BD8" w:rsidRDefault="00D803E7" w:rsidP="00760BD8">
      <w:r>
        <w:t>Pisanje i razvijenjem ovoga projekta naučio sam mnoge stvari o tome kako je to razvijati neke sklopove ili uređaje. Nije jednostavno osmisliti nešto novo i inovativno a da ne kopiramo već postojeće ideje. Zabavio sam se radeći na ovom projektu i nadam se da će mi stečemo znanje koristiti u budućnosti.</w:t>
      </w:r>
    </w:p>
    <w:p w:rsidR="006C5B55" w:rsidRDefault="00760BD8" w:rsidP="00760BD8">
      <w:pPr>
        <w:pStyle w:val="Heading1"/>
      </w:pPr>
      <w:bookmarkStart w:id="15" w:name="_Ref260129817"/>
      <w:r>
        <w:t>K</w:t>
      </w:r>
      <w:r w:rsidR="006C5B55">
        <w:t>orištena literatura</w:t>
      </w:r>
      <w:bookmarkEnd w:id="15"/>
    </w:p>
    <w:p w:rsidR="006C5B55" w:rsidRDefault="006C5B55" w:rsidP="00CD6A85">
      <w:pPr>
        <w:rPr>
          <w:rFonts w:asciiTheme="majorHAnsi" w:eastAsiaTheme="majorEastAsia" w:hAnsiTheme="majorHAnsi" w:cstheme="majorBidi"/>
          <w:color w:val="365F91" w:themeColor="accent1" w:themeShade="BF"/>
          <w:sz w:val="28"/>
          <w:szCs w:val="28"/>
        </w:rPr>
      </w:pPr>
    </w:p>
    <w:p w:rsidR="00760BD8" w:rsidRPr="00760BD8" w:rsidRDefault="00760BD8" w:rsidP="00760BD8">
      <w:pPr>
        <w:rPr>
          <w:b/>
        </w:rPr>
      </w:pPr>
      <w:r w:rsidRPr="00760BD8">
        <w:rPr>
          <w:b/>
        </w:rPr>
        <w:t xml:space="preserve">Elektrotehnički materijali i komponente </w:t>
      </w:r>
      <w:r w:rsidRPr="00760BD8">
        <w:rPr>
          <w:i/>
        </w:rPr>
        <w:t>– Grgur Gudelj, Krunoslav Buha</w:t>
      </w:r>
    </w:p>
    <w:p w:rsidR="00760BD8" w:rsidRPr="00760BD8" w:rsidRDefault="00760BD8" w:rsidP="00760BD8">
      <w:pPr>
        <w:rPr>
          <w:b/>
        </w:rPr>
      </w:pPr>
      <w:r w:rsidRPr="00760BD8">
        <w:rPr>
          <w:b/>
        </w:rPr>
        <w:t>Internet</w:t>
      </w:r>
    </w:p>
    <w:sectPr w:rsidR="00760BD8" w:rsidRPr="00760BD8" w:rsidSect="00B82367">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355" w:rsidRDefault="003D2355" w:rsidP="00B82367">
      <w:pPr>
        <w:spacing w:after="0" w:line="240" w:lineRule="auto"/>
      </w:pPr>
      <w:r>
        <w:separator/>
      </w:r>
    </w:p>
  </w:endnote>
  <w:endnote w:type="continuationSeparator" w:id="0">
    <w:p w:rsidR="003D2355" w:rsidRDefault="003D2355" w:rsidP="00B823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2669"/>
      <w:docPartObj>
        <w:docPartGallery w:val="Page Numbers (Bottom of Page)"/>
        <w:docPartUnique/>
      </w:docPartObj>
    </w:sdtPr>
    <w:sdtEndPr>
      <w:rPr>
        <w:color w:val="7F7F7F" w:themeColor="background1" w:themeShade="7F"/>
        <w:spacing w:val="60"/>
      </w:rPr>
    </w:sdtEndPr>
    <w:sdtContent>
      <w:p w:rsidR="000F7EBE" w:rsidRDefault="00275F74">
        <w:pPr>
          <w:pStyle w:val="Footer"/>
          <w:pBdr>
            <w:top w:val="single" w:sz="4" w:space="1" w:color="D9D9D9" w:themeColor="background1" w:themeShade="D9"/>
          </w:pBdr>
          <w:rPr>
            <w:b/>
          </w:rPr>
        </w:pPr>
        <w:fldSimple w:instr=" PAGE   \* MERGEFORMAT ">
          <w:r w:rsidR="00921E13" w:rsidRPr="00921E13">
            <w:rPr>
              <w:b/>
              <w:noProof/>
            </w:rPr>
            <w:t>4</w:t>
          </w:r>
        </w:fldSimple>
        <w:r w:rsidR="000F7EBE">
          <w:rPr>
            <w:b/>
          </w:rPr>
          <w:t xml:space="preserve"> | </w:t>
        </w:r>
        <w:r w:rsidR="000F7EBE">
          <w:rPr>
            <w:color w:val="7F7F7F" w:themeColor="background1" w:themeShade="7F"/>
            <w:spacing w:val="60"/>
          </w:rPr>
          <w:t>Stranica</w:t>
        </w:r>
      </w:p>
    </w:sdtContent>
  </w:sdt>
  <w:p w:rsidR="000F7EBE" w:rsidRDefault="000F7E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355" w:rsidRDefault="003D2355" w:rsidP="00B82367">
      <w:pPr>
        <w:spacing w:after="0" w:line="240" w:lineRule="auto"/>
      </w:pPr>
      <w:r>
        <w:separator/>
      </w:r>
    </w:p>
  </w:footnote>
  <w:footnote w:type="continuationSeparator" w:id="0">
    <w:p w:rsidR="003D2355" w:rsidRDefault="003D2355" w:rsidP="00B823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7B6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A443E"/>
    <w:multiLevelType w:val="hybridMultilevel"/>
    <w:tmpl w:val="81B8DB1C"/>
    <w:lvl w:ilvl="0" w:tplc="041A000F">
      <w:start w:val="1"/>
      <w:numFmt w:val="decimal"/>
      <w:lvlText w:val="%1."/>
      <w:lvlJc w:val="left"/>
      <w:pPr>
        <w:ind w:left="4305" w:hanging="360"/>
      </w:pPr>
    </w:lvl>
    <w:lvl w:ilvl="1" w:tplc="041A0019" w:tentative="1">
      <w:start w:val="1"/>
      <w:numFmt w:val="lowerLetter"/>
      <w:lvlText w:val="%2."/>
      <w:lvlJc w:val="left"/>
      <w:pPr>
        <w:ind w:left="5025" w:hanging="360"/>
      </w:pPr>
    </w:lvl>
    <w:lvl w:ilvl="2" w:tplc="041A001B" w:tentative="1">
      <w:start w:val="1"/>
      <w:numFmt w:val="lowerRoman"/>
      <w:lvlText w:val="%3."/>
      <w:lvlJc w:val="right"/>
      <w:pPr>
        <w:ind w:left="5745" w:hanging="180"/>
      </w:pPr>
    </w:lvl>
    <w:lvl w:ilvl="3" w:tplc="041A000F" w:tentative="1">
      <w:start w:val="1"/>
      <w:numFmt w:val="decimal"/>
      <w:lvlText w:val="%4."/>
      <w:lvlJc w:val="left"/>
      <w:pPr>
        <w:ind w:left="6465" w:hanging="360"/>
      </w:pPr>
    </w:lvl>
    <w:lvl w:ilvl="4" w:tplc="041A0019" w:tentative="1">
      <w:start w:val="1"/>
      <w:numFmt w:val="lowerLetter"/>
      <w:lvlText w:val="%5."/>
      <w:lvlJc w:val="left"/>
      <w:pPr>
        <w:ind w:left="7185" w:hanging="360"/>
      </w:pPr>
    </w:lvl>
    <w:lvl w:ilvl="5" w:tplc="041A001B" w:tentative="1">
      <w:start w:val="1"/>
      <w:numFmt w:val="lowerRoman"/>
      <w:lvlText w:val="%6."/>
      <w:lvlJc w:val="right"/>
      <w:pPr>
        <w:ind w:left="7905" w:hanging="180"/>
      </w:pPr>
    </w:lvl>
    <w:lvl w:ilvl="6" w:tplc="041A000F" w:tentative="1">
      <w:start w:val="1"/>
      <w:numFmt w:val="decimal"/>
      <w:lvlText w:val="%7."/>
      <w:lvlJc w:val="left"/>
      <w:pPr>
        <w:ind w:left="8625" w:hanging="360"/>
      </w:pPr>
    </w:lvl>
    <w:lvl w:ilvl="7" w:tplc="041A0019" w:tentative="1">
      <w:start w:val="1"/>
      <w:numFmt w:val="lowerLetter"/>
      <w:lvlText w:val="%8."/>
      <w:lvlJc w:val="left"/>
      <w:pPr>
        <w:ind w:left="9345" w:hanging="360"/>
      </w:pPr>
    </w:lvl>
    <w:lvl w:ilvl="8" w:tplc="041A001B" w:tentative="1">
      <w:start w:val="1"/>
      <w:numFmt w:val="lowerRoman"/>
      <w:lvlText w:val="%9."/>
      <w:lvlJc w:val="right"/>
      <w:pPr>
        <w:ind w:left="10065" w:hanging="180"/>
      </w:pPr>
    </w:lvl>
  </w:abstractNum>
  <w:abstractNum w:abstractNumId="2">
    <w:nsid w:val="04723A31"/>
    <w:multiLevelType w:val="hybridMultilevel"/>
    <w:tmpl w:val="74508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63300DF"/>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AE933F7"/>
    <w:multiLevelType w:val="hybridMultilevel"/>
    <w:tmpl w:val="21DA1978"/>
    <w:lvl w:ilvl="0" w:tplc="461C28BE">
      <w:start w:val="1"/>
      <w:numFmt w:val="decimal"/>
      <w:lvlText w:val="%1."/>
      <w:lvlJc w:val="left"/>
      <w:pPr>
        <w:ind w:left="720" w:hanging="360"/>
      </w:pPr>
      <w:rPr>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4A47C44"/>
    <w:multiLevelType w:val="hybridMultilevel"/>
    <w:tmpl w:val="21BC7D26"/>
    <w:lvl w:ilvl="0" w:tplc="041A000F">
      <w:start w:val="1"/>
      <w:numFmt w:val="decimal"/>
      <w:lvlText w:val="%1."/>
      <w:lvlJc w:val="left"/>
      <w:pPr>
        <w:ind w:left="3585" w:hanging="360"/>
      </w:pPr>
    </w:lvl>
    <w:lvl w:ilvl="1" w:tplc="041A0019" w:tentative="1">
      <w:start w:val="1"/>
      <w:numFmt w:val="lowerLetter"/>
      <w:lvlText w:val="%2."/>
      <w:lvlJc w:val="left"/>
      <w:pPr>
        <w:ind w:left="4305" w:hanging="360"/>
      </w:pPr>
    </w:lvl>
    <w:lvl w:ilvl="2" w:tplc="041A001B" w:tentative="1">
      <w:start w:val="1"/>
      <w:numFmt w:val="lowerRoman"/>
      <w:lvlText w:val="%3."/>
      <w:lvlJc w:val="right"/>
      <w:pPr>
        <w:ind w:left="5025" w:hanging="180"/>
      </w:pPr>
    </w:lvl>
    <w:lvl w:ilvl="3" w:tplc="041A000F" w:tentative="1">
      <w:start w:val="1"/>
      <w:numFmt w:val="decimal"/>
      <w:lvlText w:val="%4."/>
      <w:lvlJc w:val="left"/>
      <w:pPr>
        <w:ind w:left="5745" w:hanging="360"/>
      </w:pPr>
    </w:lvl>
    <w:lvl w:ilvl="4" w:tplc="041A0019" w:tentative="1">
      <w:start w:val="1"/>
      <w:numFmt w:val="lowerLetter"/>
      <w:lvlText w:val="%5."/>
      <w:lvlJc w:val="left"/>
      <w:pPr>
        <w:ind w:left="6465" w:hanging="360"/>
      </w:pPr>
    </w:lvl>
    <w:lvl w:ilvl="5" w:tplc="041A001B" w:tentative="1">
      <w:start w:val="1"/>
      <w:numFmt w:val="lowerRoman"/>
      <w:lvlText w:val="%6."/>
      <w:lvlJc w:val="right"/>
      <w:pPr>
        <w:ind w:left="7185" w:hanging="180"/>
      </w:pPr>
    </w:lvl>
    <w:lvl w:ilvl="6" w:tplc="041A000F" w:tentative="1">
      <w:start w:val="1"/>
      <w:numFmt w:val="decimal"/>
      <w:lvlText w:val="%7."/>
      <w:lvlJc w:val="left"/>
      <w:pPr>
        <w:ind w:left="7905" w:hanging="360"/>
      </w:pPr>
    </w:lvl>
    <w:lvl w:ilvl="7" w:tplc="041A0019" w:tentative="1">
      <w:start w:val="1"/>
      <w:numFmt w:val="lowerLetter"/>
      <w:lvlText w:val="%8."/>
      <w:lvlJc w:val="left"/>
      <w:pPr>
        <w:ind w:left="8625" w:hanging="360"/>
      </w:pPr>
    </w:lvl>
    <w:lvl w:ilvl="8" w:tplc="041A001B" w:tentative="1">
      <w:start w:val="1"/>
      <w:numFmt w:val="lowerRoman"/>
      <w:lvlText w:val="%9."/>
      <w:lvlJc w:val="right"/>
      <w:pPr>
        <w:ind w:left="9345" w:hanging="180"/>
      </w:pPr>
    </w:lvl>
  </w:abstractNum>
  <w:abstractNum w:abstractNumId="6">
    <w:nsid w:val="1A461944"/>
    <w:multiLevelType w:val="hybridMultilevel"/>
    <w:tmpl w:val="D7C8BA7C"/>
    <w:lvl w:ilvl="0" w:tplc="041A000F">
      <w:start w:val="1"/>
      <w:numFmt w:val="decimal"/>
      <w:lvlText w:val="%1."/>
      <w:lvlJc w:val="left"/>
      <w:pPr>
        <w:ind w:left="7170" w:hanging="360"/>
      </w:pPr>
    </w:lvl>
    <w:lvl w:ilvl="1" w:tplc="041A0019" w:tentative="1">
      <w:start w:val="1"/>
      <w:numFmt w:val="lowerLetter"/>
      <w:lvlText w:val="%2."/>
      <w:lvlJc w:val="left"/>
      <w:pPr>
        <w:ind w:left="7890" w:hanging="360"/>
      </w:pPr>
    </w:lvl>
    <w:lvl w:ilvl="2" w:tplc="041A001B" w:tentative="1">
      <w:start w:val="1"/>
      <w:numFmt w:val="lowerRoman"/>
      <w:lvlText w:val="%3."/>
      <w:lvlJc w:val="right"/>
      <w:pPr>
        <w:ind w:left="8610" w:hanging="180"/>
      </w:pPr>
    </w:lvl>
    <w:lvl w:ilvl="3" w:tplc="041A000F" w:tentative="1">
      <w:start w:val="1"/>
      <w:numFmt w:val="decimal"/>
      <w:lvlText w:val="%4."/>
      <w:lvlJc w:val="left"/>
      <w:pPr>
        <w:ind w:left="9330" w:hanging="360"/>
      </w:pPr>
    </w:lvl>
    <w:lvl w:ilvl="4" w:tplc="041A0019" w:tentative="1">
      <w:start w:val="1"/>
      <w:numFmt w:val="lowerLetter"/>
      <w:lvlText w:val="%5."/>
      <w:lvlJc w:val="left"/>
      <w:pPr>
        <w:ind w:left="10050" w:hanging="360"/>
      </w:pPr>
    </w:lvl>
    <w:lvl w:ilvl="5" w:tplc="041A001B" w:tentative="1">
      <w:start w:val="1"/>
      <w:numFmt w:val="lowerRoman"/>
      <w:lvlText w:val="%6."/>
      <w:lvlJc w:val="right"/>
      <w:pPr>
        <w:ind w:left="10770" w:hanging="180"/>
      </w:pPr>
    </w:lvl>
    <w:lvl w:ilvl="6" w:tplc="041A000F" w:tentative="1">
      <w:start w:val="1"/>
      <w:numFmt w:val="decimal"/>
      <w:lvlText w:val="%7."/>
      <w:lvlJc w:val="left"/>
      <w:pPr>
        <w:ind w:left="11490" w:hanging="360"/>
      </w:pPr>
    </w:lvl>
    <w:lvl w:ilvl="7" w:tplc="041A0019" w:tentative="1">
      <w:start w:val="1"/>
      <w:numFmt w:val="lowerLetter"/>
      <w:lvlText w:val="%8."/>
      <w:lvlJc w:val="left"/>
      <w:pPr>
        <w:ind w:left="12210" w:hanging="360"/>
      </w:pPr>
    </w:lvl>
    <w:lvl w:ilvl="8" w:tplc="041A001B" w:tentative="1">
      <w:start w:val="1"/>
      <w:numFmt w:val="lowerRoman"/>
      <w:lvlText w:val="%9."/>
      <w:lvlJc w:val="right"/>
      <w:pPr>
        <w:ind w:left="12930" w:hanging="180"/>
      </w:pPr>
    </w:lvl>
  </w:abstractNum>
  <w:abstractNum w:abstractNumId="7">
    <w:nsid w:val="312521E9"/>
    <w:multiLevelType w:val="hybridMultilevel"/>
    <w:tmpl w:val="5866D686"/>
    <w:lvl w:ilvl="0" w:tplc="041A000F">
      <w:start w:val="1"/>
      <w:numFmt w:val="decimal"/>
      <w:lvlText w:val="%1."/>
      <w:lvlJc w:val="left"/>
      <w:pPr>
        <w:ind w:left="3580" w:hanging="360"/>
      </w:pPr>
    </w:lvl>
    <w:lvl w:ilvl="1" w:tplc="041A0019" w:tentative="1">
      <w:start w:val="1"/>
      <w:numFmt w:val="lowerLetter"/>
      <w:lvlText w:val="%2."/>
      <w:lvlJc w:val="left"/>
      <w:pPr>
        <w:ind w:left="4300" w:hanging="360"/>
      </w:pPr>
    </w:lvl>
    <w:lvl w:ilvl="2" w:tplc="041A001B" w:tentative="1">
      <w:start w:val="1"/>
      <w:numFmt w:val="lowerRoman"/>
      <w:lvlText w:val="%3."/>
      <w:lvlJc w:val="right"/>
      <w:pPr>
        <w:ind w:left="5020" w:hanging="180"/>
      </w:pPr>
    </w:lvl>
    <w:lvl w:ilvl="3" w:tplc="041A000F" w:tentative="1">
      <w:start w:val="1"/>
      <w:numFmt w:val="decimal"/>
      <w:lvlText w:val="%4."/>
      <w:lvlJc w:val="left"/>
      <w:pPr>
        <w:ind w:left="5740" w:hanging="360"/>
      </w:pPr>
    </w:lvl>
    <w:lvl w:ilvl="4" w:tplc="041A0019" w:tentative="1">
      <w:start w:val="1"/>
      <w:numFmt w:val="lowerLetter"/>
      <w:lvlText w:val="%5."/>
      <w:lvlJc w:val="left"/>
      <w:pPr>
        <w:ind w:left="6460" w:hanging="360"/>
      </w:pPr>
    </w:lvl>
    <w:lvl w:ilvl="5" w:tplc="041A001B" w:tentative="1">
      <w:start w:val="1"/>
      <w:numFmt w:val="lowerRoman"/>
      <w:lvlText w:val="%6."/>
      <w:lvlJc w:val="right"/>
      <w:pPr>
        <w:ind w:left="7180" w:hanging="180"/>
      </w:pPr>
    </w:lvl>
    <w:lvl w:ilvl="6" w:tplc="041A000F" w:tentative="1">
      <w:start w:val="1"/>
      <w:numFmt w:val="decimal"/>
      <w:lvlText w:val="%7."/>
      <w:lvlJc w:val="left"/>
      <w:pPr>
        <w:ind w:left="7900" w:hanging="360"/>
      </w:pPr>
    </w:lvl>
    <w:lvl w:ilvl="7" w:tplc="041A0019" w:tentative="1">
      <w:start w:val="1"/>
      <w:numFmt w:val="lowerLetter"/>
      <w:lvlText w:val="%8."/>
      <w:lvlJc w:val="left"/>
      <w:pPr>
        <w:ind w:left="8620" w:hanging="360"/>
      </w:pPr>
    </w:lvl>
    <w:lvl w:ilvl="8" w:tplc="041A001B" w:tentative="1">
      <w:start w:val="1"/>
      <w:numFmt w:val="lowerRoman"/>
      <w:lvlText w:val="%9."/>
      <w:lvlJc w:val="right"/>
      <w:pPr>
        <w:ind w:left="9340" w:hanging="180"/>
      </w:pPr>
    </w:lvl>
  </w:abstractNum>
  <w:abstractNum w:abstractNumId="8">
    <w:nsid w:val="34C64B58"/>
    <w:multiLevelType w:val="hybridMultilevel"/>
    <w:tmpl w:val="73FC13C0"/>
    <w:lvl w:ilvl="0" w:tplc="041A000F">
      <w:start w:val="1"/>
      <w:numFmt w:val="decimal"/>
      <w:lvlText w:val="%1."/>
      <w:lvlJc w:val="left"/>
      <w:pPr>
        <w:ind w:left="3585" w:hanging="360"/>
      </w:pPr>
    </w:lvl>
    <w:lvl w:ilvl="1" w:tplc="041A0019" w:tentative="1">
      <w:start w:val="1"/>
      <w:numFmt w:val="lowerLetter"/>
      <w:lvlText w:val="%2."/>
      <w:lvlJc w:val="left"/>
      <w:pPr>
        <w:ind w:left="4305" w:hanging="360"/>
      </w:pPr>
    </w:lvl>
    <w:lvl w:ilvl="2" w:tplc="041A001B" w:tentative="1">
      <w:start w:val="1"/>
      <w:numFmt w:val="lowerRoman"/>
      <w:lvlText w:val="%3."/>
      <w:lvlJc w:val="right"/>
      <w:pPr>
        <w:ind w:left="5025" w:hanging="180"/>
      </w:pPr>
    </w:lvl>
    <w:lvl w:ilvl="3" w:tplc="041A000F" w:tentative="1">
      <w:start w:val="1"/>
      <w:numFmt w:val="decimal"/>
      <w:lvlText w:val="%4."/>
      <w:lvlJc w:val="left"/>
      <w:pPr>
        <w:ind w:left="5745" w:hanging="360"/>
      </w:pPr>
    </w:lvl>
    <w:lvl w:ilvl="4" w:tplc="041A0019" w:tentative="1">
      <w:start w:val="1"/>
      <w:numFmt w:val="lowerLetter"/>
      <w:lvlText w:val="%5."/>
      <w:lvlJc w:val="left"/>
      <w:pPr>
        <w:ind w:left="6465" w:hanging="360"/>
      </w:pPr>
    </w:lvl>
    <w:lvl w:ilvl="5" w:tplc="041A001B" w:tentative="1">
      <w:start w:val="1"/>
      <w:numFmt w:val="lowerRoman"/>
      <w:lvlText w:val="%6."/>
      <w:lvlJc w:val="right"/>
      <w:pPr>
        <w:ind w:left="7185" w:hanging="180"/>
      </w:pPr>
    </w:lvl>
    <w:lvl w:ilvl="6" w:tplc="041A000F" w:tentative="1">
      <w:start w:val="1"/>
      <w:numFmt w:val="decimal"/>
      <w:lvlText w:val="%7."/>
      <w:lvlJc w:val="left"/>
      <w:pPr>
        <w:ind w:left="7905" w:hanging="360"/>
      </w:pPr>
    </w:lvl>
    <w:lvl w:ilvl="7" w:tplc="041A0019" w:tentative="1">
      <w:start w:val="1"/>
      <w:numFmt w:val="lowerLetter"/>
      <w:lvlText w:val="%8."/>
      <w:lvlJc w:val="left"/>
      <w:pPr>
        <w:ind w:left="8625" w:hanging="360"/>
      </w:pPr>
    </w:lvl>
    <w:lvl w:ilvl="8" w:tplc="041A001B" w:tentative="1">
      <w:start w:val="1"/>
      <w:numFmt w:val="lowerRoman"/>
      <w:lvlText w:val="%9."/>
      <w:lvlJc w:val="right"/>
      <w:pPr>
        <w:ind w:left="9345" w:hanging="180"/>
      </w:pPr>
    </w:lvl>
  </w:abstractNum>
  <w:abstractNum w:abstractNumId="9">
    <w:nsid w:val="4091355F"/>
    <w:multiLevelType w:val="hybridMultilevel"/>
    <w:tmpl w:val="6E5E648C"/>
    <w:lvl w:ilvl="0" w:tplc="041A000F">
      <w:start w:val="1"/>
      <w:numFmt w:val="decimal"/>
      <w:lvlText w:val="%1."/>
      <w:lvlJc w:val="left"/>
      <w:pPr>
        <w:ind w:left="3585" w:hanging="360"/>
      </w:pPr>
    </w:lvl>
    <w:lvl w:ilvl="1" w:tplc="041A0019" w:tentative="1">
      <w:start w:val="1"/>
      <w:numFmt w:val="lowerLetter"/>
      <w:lvlText w:val="%2."/>
      <w:lvlJc w:val="left"/>
      <w:pPr>
        <w:ind w:left="4305" w:hanging="360"/>
      </w:pPr>
    </w:lvl>
    <w:lvl w:ilvl="2" w:tplc="041A001B" w:tentative="1">
      <w:start w:val="1"/>
      <w:numFmt w:val="lowerRoman"/>
      <w:lvlText w:val="%3."/>
      <w:lvlJc w:val="right"/>
      <w:pPr>
        <w:ind w:left="5025" w:hanging="180"/>
      </w:pPr>
    </w:lvl>
    <w:lvl w:ilvl="3" w:tplc="041A000F" w:tentative="1">
      <w:start w:val="1"/>
      <w:numFmt w:val="decimal"/>
      <w:lvlText w:val="%4."/>
      <w:lvlJc w:val="left"/>
      <w:pPr>
        <w:ind w:left="5745" w:hanging="360"/>
      </w:pPr>
    </w:lvl>
    <w:lvl w:ilvl="4" w:tplc="041A0019" w:tentative="1">
      <w:start w:val="1"/>
      <w:numFmt w:val="lowerLetter"/>
      <w:lvlText w:val="%5."/>
      <w:lvlJc w:val="left"/>
      <w:pPr>
        <w:ind w:left="6465" w:hanging="360"/>
      </w:pPr>
    </w:lvl>
    <w:lvl w:ilvl="5" w:tplc="041A001B" w:tentative="1">
      <w:start w:val="1"/>
      <w:numFmt w:val="lowerRoman"/>
      <w:lvlText w:val="%6."/>
      <w:lvlJc w:val="right"/>
      <w:pPr>
        <w:ind w:left="7185" w:hanging="180"/>
      </w:pPr>
    </w:lvl>
    <w:lvl w:ilvl="6" w:tplc="041A000F" w:tentative="1">
      <w:start w:val="1"/>
      <w:numFmt w:val="decimal"/>
      <w:lvlText w:val="%7."/>
      <w:lvlJc w:val="left"/>
      <w:pPr>
        <w:ind w:left="7905" w:hanging="360"/>
      </w:pPr>
    </w:lvl>
    <w:lvl w:ilvl="7" w:tplc="041A0019" w:tentative="1">
      <w:start w:val="1"/>
      <w:numFmt w:val="lowerLetter"/>
      <w:lvlText w:val="%8."/>
      <w:lvlJc w:val="left"/>
      <w:pPr>
        <w:ind w:left="8625" w:hanging="360"/>
      </w:pPr>
    </w:lvl>
    <w:lvl w:ilvl="8" w:tplc="041A001B" w:tentative="1">
      <w:start w:val="1"/>
      <w:numFmt w:val="lowerRoman"/>
      <w:lvlText w:val="%9."/>
      <w:lvlJc w:val="right"/>
      <w:pPr>
        <w:ind w:left="9345" w:hanging="180"/>
      </w:pPr>
    </w:lvl>
  </w:abstractNum>
  <w:abstractNum w:abstractNumId="10">
    <w:nsid w:val="48687830"/>
    <w:multiLevelType w:val="hybridMultilevel"/>
    <w:tmpl w:val="5A2CA8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547376B0"/>
    <w:multiLevelType w:val="hybridMultilevel"/>
    <w:tmpl w:val="3DAC7F78"/>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C1C62C7"/>
    <w:multiLevelType w:val="hybridMultilevel"/>
    <w:tmpl w:val="64069ADA"/>
    <w:lvl w:ilvl="0" w:tplc="041A000F">
      <w:start w:val="1"/>
      <w:numFmt w:val="decimal"/>
      <w:lvlText w:val="%1."/>
      <w:lvlJc w:val="left"/>
      <w:pPr>
        <w:ind w:left="3585" w:hanging="360"/>
      </w:pPr>
    </w:lvl>
    <w:lvl w:ilvl="1" w:tplc="041A0019" w:tentative="1">
      <w:start w:val="1"/>
      <w:numFmt w:val="lowerLetter"/>
      <w:lvlText w:val="%2."/>
      <w:lvlJc w:val="left"/>
      <w:pPr>
        <w:ind w:left="4305" w:hanging="360"/>
      </w:pPr>
    </w:lvl>
    <w:lvl w:ilvl="2" w:tplc="041A001B" w:tentative="1">
      <w:start w:val="1"/>
      <w:numFmt w:val="lowerRoman"/>
      <w:lvlText w:val="%3."/>
      <w:lvlJc w:val="right"/>
      <w:pPr>
        <w:ind w:left="5025" w:hanging="180"/>
      </w:pPr>
    </w:lvl>
    <w:lvl w:ilvl="3" w:tplc="041A000F" w:tentative="1">
      <w:start w:val="1"/>
      <w:numFmt w:val="decimal"/>
      <w:lvlText w:val="%4."/>
      <w:lvlJc w:val="left"/>
      <w:pPr>
        <w:ind w:left="5745" w:hanging="360"/>
      </w:pPr>
    </w:lvl>
    <w:lvl w:ilvl="4" w:tplc="041A0019" w:tentative="1">
      <w:start w:val="1"/>
      <w:numFmt w:val="lowerLetter"/>
      <w:lvlText w:val="%5."/>
      <w:lvlJc w:val="left"/>
      <w:pPr>
        <w:ind w:left="6465" w:hanging="360"/>
      </w:pPr>
    </w:lvl>
    <w:lvl w:ilvl="5" w:tplc="041A001B" w:tentative="1">
      <w:start w:val="1"/>
      <w:numFmt w:val="lowerRoman"/>
      <w:lvlText w:val="%6."/>
      <w:lvlJc w:val="right"/>
      <w:pPr>
        <w:ind w:left="7185" w:hanging="180"/>
      </w:pPr>
    </w:lvl>
    <w:lvl w:ilvl="6" w:tplc="041A000F" w:tentative="1">
      <w:start w:val="1"/>
      <w:numFmt w:val="decimal"/>
      <w:lvlText w:val="%7."/>
      <w:lvlJc w:val="left"/>
      <w:pPr>
        <w:ind w:left="7905" w:hanging="360"/>
      </w:pPr>
    </w:lvl>
    <w:lvl w:ilvl="7" w:tplc="041A0019" w:tentative="1">
      <w:start w:val="1"/>
      <w:numFmt w:val="lowerLetter"/>
      <w:lvlText w:val="%8."/>
      <w:lvlJc w:val="left"/>
      <w:pPr>
        <w:ind w:left="8625" w:hanging="360"/>
      </w:pPr>
    </w:lvl>
    <w:lvl w:ilvl="8" w:tplc="041A001B" w:tentative="1">
      <w:start w:val="1"/>
      <w:numFmt w:val="lowerRoman"/>
      <w:lvlText w:val="%9."/>
      <w:lvlJc w:val="right"/>
      <w:pPr>
        <w:ind w:left="9345" w:hanging="180"/>
      </w:pPr>
    </w:lvl>
  </w:abstractNum>
  <w:abstractNum w:abstractNumId="13">
    <w:nsid w:val="7DE34CB1"/>
    <w:multiLevelType w:val="multilevel"/>
    <w:tmpl w:val="8EF61C6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1"/>
  </w:num>
  <w:num w:numId="5">
    <w:abstractNumId w:val="6"/>
  </w:num>
  <w:num w:numId="6">
    <w:abstractNumId w:val="8"/>
  </w:num>
  <w:num w:numId="7">
    <w:abstractNumId w:val="9"/>
  </w:num>
  <w:num w:numId="8">
    <w:abstractNumId w:val="7"/>
  </w:num>
  <w:num w:numId="9">
    <w:abstractNumId w:val="5"/>
  </w:num>
  <w:num w:numId="10">
    <w:abstractNumId w:val="12"/>
  </w:num>
  <w:num w:numId="11">
    <w:abstractNumId w:val="11"/>
  </w:num>
  <w:num w:numId="12">
    <w:abstractNumId w:val="0"/>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82367"/>
    <w:rsid w:val="00097F41"/>
    <w:rsid w:val="000A4F3F"/>
    <w:rsid w:val="000B50F6"/>
    <w:rsid w:val="000C1B49"/>
    <w:rsid w:val="000F7EBE"/>
    <w:rsid w:val="00115726"/>
    <w:rsid w:val="001520CD"/>
    <w:rsid w:val="001C0217"/>
    <w:rsid w:val="001C30FC"/>
    <w:rsid w:val="001C5D95"/>
    <w:rsid w:val="00214F79"/>
    <w:rsid w:val="00262EDC"/>
    <w:rsid w:val="00275F74"/>
    <w:rsid w:val="002A3CB7"/>
    <w:rsid w:val="002A66F9"/>
    <w:rsid w:val="00333F57"/>
    <w:rsid w:val="003D2355"/>
    <w:rsid w:val="004009B0"/>
    <w:rsid w:val="004732E8"/>
    <w:rsid w:val="005A1BC8"/>
    <w:rsid w:val="005E3651"/>
    <w:rsid w:val="005F7315"/>
    <w:rsid w:val="00615B97"/>
    <w:rsid w:val="00676A22"/>
    <w:rsid w:val="0068798E"/>
    <w:rsid w:val="00691EF6"/>
    <w:rsid w:val="006C5B55"/>
    <w:rsid w:val="007025EE"/>
    <w:rsid w:val="00723246"/>
    <w:rsid w:val="0072759A"/>
    <w:rsid w:val="00735131"/>
    <w:rsid w:val="00741E63"/>
    <w:rsid w:val="00760BD8"/>
    <w:rsid w:val="007D2617"/>
    <w:rsid w:val="007E108E"/>
    <w:rsid w:val="007F3E64"/>
    <w:rsid w:val="0080402E"/>
    <w:rsid w:val="008E13AC"/>
    <w:rsid w:val="00916643"/>
    <w:rsid w:val="00921E13"/>
    <w:rsid w:val="00963D3B"/>
    <w:rsid w:val="00981AE1"/>
    <w:rsid w:val="009C020C"/>
    <w:rsid w:val="00A50DDF"/>
    <w:rsid w:val="00A62033"/>
    <w:rsid w:val="00A72324"/>
    <w:rsid w:val="00A77E6E"/>
    <w:rsid w:val="00AB4566"/>
    <w:rsid w:val="00AC3BDF"/>
    <w:rsid w:val="00AE7CE5"/>
    <w:rsid w:val="00B62C08"/>
    <w:rsid w:val="00B64B39"/>
    <w:rsid w:val="00B82367"/>
    <w:rsid w:val="00BE72DB"/>
    <w:rsid w:val="00C15A64"/>
    <w:rsid w:val="00C313A2"/>
    <w:rsid w:val="00C71972"/>
    <w:rsid w:val="00CB7620"/>
    <w:rsid w:val="00CD6A85"/>
    <w:rsid w:val="00D017D3"/>
    <w:rsid w:val="00D2483E"/>
    <w:rsid w:val="00D627E8"/>
    <w:rsid w:val="00D803E7"/>
    <w:rsid w:val="00D83F21"/>
    <w:rsid w:val="00DD476B"/>
    <w:rsid w:val="00DD6291"/>
    <w:rsid w:val="00E06586"/>
    <w:rsid w:val="00E3306C"/>
    <w:rsid w:val="00E35C55"/>
    <w:rsid w:val="00E43951"/>
    <w:rsid w:val="00EB570B"/>
    <w:rsid w:val="00EC3497"/>
    <w:rsid w:val="00FF0539"/>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620"/>
  </w:style>
  <w:style w:type="paragraph" w:styleId="Heading1">
    <w:name w:val="heading 1"/>
    <w:basedOn w:val="Normal"/>
    <w:next w:val="Normal"/>
    <w:link w:val="Heading1Char"/>
    <w:uiPriority w:val="9"/>
    <w:qFormat/>
    <w:rsid w:val="000C1B4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B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B4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B4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B4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B4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B4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B4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B4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2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2367"/>
    <w:rPr>
      <w:rFonts w:eastAsiaTheme="minorEastAsia"/>
      <w:lang w:val="en-US"/>
    </w:rPr>
  </w:style>
  <w:style w:type="paragraph" w:styleId="BalloonText">
    <w:name w:val="Balloon Text"/>
    <w:basedOn w:val="Normal"/>
    <w:link w:val="BalloonTextChar"/>
    <w:uiPriority w:val="99"/>
    <w:semiHidden/>
    <w:unhideWhenUsed/>
    <w:rsid w:val="00B82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367"/>
    <w:rPr>
      <w:rFonts w:ascii="Tahoma" w:hAnsi="Tahoma" w:cs="Tahoma"/>
      <w:sz w:val="16"/>
      <w:szCs w:val="16"/>
    </w:rPr>
  </w:style>
  <w:style w:type="paragraph" w:styleId="Header">
    <w:name w:val="header"/>
    <w:basedOn w:val="Normal"/>
    <w:link w:val="HeaderChar"/>
    <w:uiPriority w:val="99"/>
    <w:semiHidden/>
    <w:unhideWhenUsed/>
    <w:rsid w:val="00B8236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82367"/>
  </w:style>
  <w:style w:type="paragraph" w:styleId="Footer">
    <w:name w:val="footer"/>
    <w:basedOn w:val="Normal"/>
    <w:link w:val="FooterChar"/>
    <w:uiPriority w:val="99"/>
    <w:unhideWhenUsed/>
    <w:rsid w:val="00B823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2367"/>
  </w:style>
  <w:style w:type="paragraph" w:styleId="Title">
    <w:name w:val="Title"/>
    <w:basedOn w:val="Normal"/>
    <w:next w:val="Normal"/>
    <w:link w:val="TitleChar"/>
    <w:uiPriority w:val="10"/>
    <w:qFormat/>
    <w:rsid w:val="00214F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4F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C1B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B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B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B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B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B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B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B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B4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D476B"/>
    <w:pPr>
      <w:ind w:left="720"/>
      <w:contextualSpacing/>
    </w:pPr>
  </w:style>
  <w:style w:type="paragraph" w:styleId="Caption">
    <w:name w:val="caption"/>
    <w:basedOn w:val="Normal"/>
    <w:next w:val="Normal"/>
    <w:uiPriority w:val="35"/>
    <w:unhideWhenUsed/>
    <w:qFormat/>
    <w:rsid w:val="00C313A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879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98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481D0-2E84-4C71-9BF4-0815743D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Orijentacija izvorom svijetlosti</vt:lpstr>
    </vt:vector>
  </TitlesOfParts>
  <Company>Aleksandar Toplek, 2. ET2</Company>
  <LinksUpToDate>false</LinksUpToDate>
  <CharactersWithSpaces>12118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Orijentacija izvorom svijetlosti</dc:title>
  <dc:subject/>
  <dc:creator>Aleksandar Toplek</dc:creator>
  <cp:lastModifiedBy>Aleksandar Toplek</cp:lastModifiedBy>
  <cp:revision>52</cp:revision>
  <cp:lastPrinted>2010-05-03T17:49:00Z</cp:lastPrinted>
  <dcterms:created xsi:type="dcterms:W3CDTF">2010-04-22T18:26:00Z</dcterms:created>
  <dcterms:modified xsi:type="dcterms:W3CDTF">2010-05-03T17:50:00Z</dcterms:modified>
</cp:coreProperties>
</file>