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2091" w14:textId="296E74BB" w:rsidR="007C43CA" w:rsidRPr="00B11DBB" w:rsidRDefault="007C43CA" w:rsidP="00B11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F5D5ED" w14:textId="1A559FA7" w:rsidR="6A8C67E6" w:rsidRPr="00B11DBB" w:rsidRDefault="6A8C67E6" w:rsidP="00B11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440AB5" w14:textId="240C3B9E" w:rsidR="007C43CA" w:rsidRPr="00B11DBB" w:rsidRDefault="007C43CA" w:rsidP="00B11D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1DBB">
        <w:rPr>
          <w:rFonts w:ascii="Times New Roman" w:hAnsi="Times New Roman" w:cs="Times New Roman"/>
          <w:b/>
          <w:sz w:val="24"/>
          <w:szCs w:val="24"/>
        </w:rPr>
        <w:t>Съдържание на текстови</w:t>
      </w:r>
      <w:r w:rsidR="001D6187">
        <w:rPr>
          <w:rFonts w:ascii="Times New Roman" w:hAnsi="Times New Roman" w:cs="Times New Roman"/>
          <w:b/>
          <w:sz w:val="24"/>
          <w:szCs w:val="24"/>
        </w:rPr>
        <w:t>я документ с описание на проект- създаване на база данни</w:t>
      </w:r>
    </w:p>
    <w:p w14:paraId="665B34D1" w14:textId="77777777" w:rsidR="00B11DBB" w:rsidRPr="00B11DBB" w:rsidRDefault="00B11DBB" w:rsidP="00B11D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D5B85C9" w14:textId="12208627" w:rsidR="007C43CA" w:rsidRPr="00B11DBB" w:rsidRDefault="007C43CA" w:rsidP="00B11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>1. ТЕМА:</w:t>
      </w:r>
      <w:r w:rsidR="003731CD">
        <w:rPr>
          <w:rFonts w:ascii="Times New Roman" w:hAnsi="Times New Roman" w:cs="Times New Roman"/>
          <w:sz w:val="24"/>
          <w:szCs w:val="24"/>
        </w:rPr>
        <w:t xml:space="preserve"> Организация на библиотека</w:t>
      </w:r>
    </w:p>
    <w:p w14:paraId="6B286D86" w14:textId="7C103427" w:rsidR="007C43CA" w:rsidRPr="00B11DBB" w:rsidRDefault="007C43CA" w:rsidP="00B11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>2. АВТОРИ:</w:t>
      </w:r>
      <w:r w:rsidR="003731CD">
        <w:rPr>
          <w:rFonts w:ascii="Times New Roman" w:hAnsi="Times New Roman" w:cs="Times New Roman"/>
          <w:sz w:val="24"/>
          <w:szCs w:val="24"/>
        </w:rPr>
        <w:t xml:space="preserve"> Александър Николов и Диан Грозев</w:t>
      </w:r>
    </w:p>
    <w:p w14:paraId="08FE911D" w14:textId="23501738" w:rsidR="007C43CA" w:rsidRPr="00B11DBB" w:rsidRDefault="007C43CA" w:rsidP="00B11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>3. РЕЗЮМЕ:</w:t>
      </w:r>
      <w:r w:rsidR="00B66DBB" w:rsidRPr="00B11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DBB" w:rsidRPr="00B11DBB">
        <w:rPr>
          <w:rFonts w:ascii="Times New Roman" w:hAnsi="Times New Roman" w:cs="Times New Roman"/>
          <w:sz w:val="24"/>
          <w:szCs w:val="24"/>
        </w:rPr>
        <w:t>описание на заданието</w:t>
      </w:r>
    </w:p>
    <w:p w14:paraId="2911BA83" w14:textId="3E5BDF4A" w:rsidR="007C43CA" w:rsidRPr="00B11DBB" w:rsidRDefault="007C43CA" w:rsidP="00B11DB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>3.1. Цели (предназначение)</w:t>
      </w:r>
      <w:r w:rsidR="00B66DBB" w:rsidRPr="00B11DBB">
        <w:rPr>
          <w:rFonts w:ascii="Times New Roman" w:hAnsi="Times New Roman" w:cs="Times New Roman"/>
          <w:sz w:val="24"/>
          <w:szCs w:val="24"/>
        </w:rPr>
        <w:t xml:space="preserve">: </w:t>
      </w:r>
      <w:r w:rsidR="00B11DBB" w:rsidRPr="00B11DBB">
        <w:rPr>
          <w:rFonts w:ascii="Times New Roman" w:hAnsi="Times New Roman" w:cs="Times New Roman"/>
          <w:sz w:val="24"/>
          <w:szCs w:val="24"/>
        </w:rPr>
        <w:t>целта е</w:t>
      </w:r>
      <w:r w:rsidR="003731CD">
        <w:rPr>
          <w:rFonts w:ascii="Times New Roman" w:hAnsi="Times New Roman" w:cs="Times New Roman"/>
          <w:sz w:val="24"/>
          <w:szCs w:val="24"/>
        </w:rPr>
        <w:t xml:space="preserve"> да се създаде база данни за организиране на библиотека</w:t>
      </w:r>
    </w:p>
    <w:p w14:paraId="7F5630C7" w14:textId="77777777" w:rsidR="003731CD" w:rsidRDefault="007C43CA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11DBB">
        <w:t>3.2. Основни етапи в реализирането на проекта (основни дейности, роли на авторите)</w:t>
      </w:r>
      <w:r w:rsidR="00B11DBB" w:rsidRPr="00B11DBB">
        <w:rPr>
          <w:b/>
          <w:bCs/>
          <w:color w:val="FF0000"/>
        </w:rPr>
        <w:t xml:space="preserve"> </w:t>
      </w:r>
      <w:r w:rsidR="003731CD"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Реализиране на база данни с </w:t>
      </w:r>
      <w:r w:rsidR="003731CD"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MySQL</w:t>
      </w:r>
      <w:r w:rsidR="003731CD"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преминава през няколко основни етапа:</w:t>
      </w:r>
      <w:r w:rsidR="003731CD">
        <w:rPr>
          <w:rStyle w:val="eop"/>
          <w:rFonts w:ascii="Calibri" w:hAnsi="Calibri" w:cs="Calibri"/>
          <w:sz w:val="22"/>
          <w:szCs w:val="22"/>
        </w:rPr>
        <w:t> </w:t>
      </w:r>
    </w:p>
    <w:p w14:paraId="289A3828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6925BB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1. Анализ и планиране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9508C" w14:textId="77777777" w:rsidR="003731CD" w:rsidRDefault="003731CD" w:rsidP="003731C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Определяне на изискванията към данните.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3EDFE" w14:textId="77777777" w:rsidR="003731CD" w:rsidRDefault="003731CD" w:rsidP="003731C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Проектиране на релационния модел (ER диаграма).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38EDC" w14:textId="671A309E" w:rsidR="003731CD" w:rsidRDefault="003731CD" w:rsidP="003731C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Идентифициране на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таблиците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,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атрибутите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,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първичните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и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външните ключове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C81A00" w14:textId="77777777" w:rsidR="0003742F" w:rsidRPr="003731CD" w:rsidRDefault="0003742F" w:rsidP="0003742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81C643E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2. Създаване на базата данни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3E5B97" w14:textId="28E099B3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bg-BG"/>
        </w:rPr>
        <w:t>Код:</w:t>
      </w:r>
      <w:r w:rsidRPr="003731CD">
        <w:t xml:space="preserve"> </w:t>
      </w:r>
      <w:r w:rsidRPr="003731CD">
        <w:rPr>
          <w:rStyle w:val="eop"/>
          <w:rFonts w:ascii="Calibri" w:hAnsi="Calibri" w:cs="Calibri"/>
          <w:sz w:val="22"/>
          <w:szCs w:val="22"/>
          <w:lang w:val="bg-BG"/>
        </w:rPr>
        <w:t>CREATE DATABASE Library;</w:t>
      </w:r>
    </w:p>
    <w:p w14:paraId="4B751E5A" w14:textId="77777777" w:rsidR="0003742F" w:rsidRPr="003731CD" w:rsidRDefault="0003742F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/>
        </w:rPr>
      </w:pPr>
    </w:p>
    <w:p w14:paraId="54D668D2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3. Дефиниране на таблиците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1148C0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3731CD">
        <w:rPr>
          <w:rStyle w:val="eop"/>
          <w:rFonts w:ascii="Calibri" w:hAnsi="Calibri" w:cs="Calibri"/>
          <w:sz w:val="22"/>
          <w:szCs w:val="22"/>
        </w:rPr>
        <w:t xml:space="preserve">CREATE TABLE </w:t>
      </w:r>
      <w:proofErr w:type="gramStart"/>
      <w:r w:rsidRPr="003731CD">
        <w:rPr>
          <w:rStyle w:val="eop"/>
          <w:rFonts w:ascii="Calibri" w:hAnsi="Calibri" w:cs="Calibri"/>
          <w:sz w:val="22"/>
          <w:szCs w:val="22"/>
        </w:rPr>
        <w:t>Authors(</w:t>
      </w:r>
      <w:proofErr w:type="gramEnd"/>
    </w:p>
    <w:p w14:paraId="205E79C9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 w:rsidRPr="003731CD">
        <w:rPr>
          <w:rStyle w:val="eop"/>
          <w:rFonts w:ascii="Calibri" w:hAnsi="Calibri" w:cs="Calibri"/>
          <w:sz w:val="22"/>
          <w:szCs w:val="22"/>
        </w:rPr>
        <w:t>author_id</w:t>
      </w:r>
      <w:proofErr w:type="spellEnd"/>
      <w:r w:rsidRPr="003731CD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003731CD">
        <w:rPr>
          <w:rStyle w:val="eop"/>
          <w:rFonts w:ascii="Calibri" w:hAnsi="Calibri" w:cs="Calibri"/>
          <w:sz w:val="22"/>
          <w:szCs w:val="22"/>
        </w:rPr>
        <w:t>int</w:t>
      </w:r>
      <w:proofErr w:type="spellEnd"/>
      <w:r w:rsidRPr="003731CD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003731CD">
        <w:rPr>
          <w:rStyle w:val="eop"/>
          <w:rFonts w:ascii="Calibri" w:hAnsi="Calibri" w:cs="Calibri"/>
          <w:sz w:val="22"/>
          <w:szCs w:val="22"/>
        </w:rPr>
        <w:t>auto_increment</w:t>
      </w:r>
      <w:proofErr w:type="spellEnd"/>
      <w:r w:rsidRPr="003731CD">
        <w:rPr>
          <w:rStyle w:val="eop"/>
          <w:rFonts w:ascii="Calibri" w:hAnsi="Calibri" w:cs="Calibri"/>
          <w:sz w:val="22"/>
          <w:szCs w:val="22"/>
        </w:rPr>
        <w:t xml:space="preserve"> Primary key,</w:t>
      </w:r>
    </w:p>
    <w:p w14:paraId="1A35ED57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 w:rsidRPr="003731CD">
        <w:rPr>
          <w:rStyle w:val="eop"/>
          <w:rFonts w:ascii="Calibri" w:hAnsi="Calibri" w:cs="Calibri"/>
          <w:sz w:val="22"/>
          <w:szCs w:val="22"/>
        </w:rPr>
        <w:t>first_name</w:t>
      </w:r>
      <w:proofErr w:type="spellEnd"/>
      <w:r w:rsidRPr="003731CD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gramStart"/>
      <w:r w:rsidRPr="003731CD">
        <w:rPr>
          <w:rStyle w:val="eop"/>
          <w:rFonts w:ascii="Calibri" w:hAnsi="Calibri" w:cs="Calibri"/>
          <w:sz w:val="22"/>
          <w:szCs w:val="22"/>
        </w:rPr>
        <w:t>varchar(</w:t>
      </w:r>
      <w:proofErr w:type="gramEnd"/>
      <w:r w:rsidRPr="003731CD">
        <w:rPr>
          <w:rStyle w:val="eop"/>
          <w:rFonts w:ascii="Calibri" w:hAnsi="Calibri" w:cs="Calibri"/>
          <w:sz w:val="22"/>
          <w:szCs w:val="22"/>
        </w:rPr>
        <w:t>100) not null,</w:t>
      </w:r>
    </w:p>
    <w:p w14:paraId="2CB3EB36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 w:rsidRPr="003731CD">
        <w:rPr>
          <w:rStyle w:val="eop"/>
          <w:rFonts w:ascii="Calibri" w:hAnsi="Calibri" w:cs="Calibri"/>
          <w:sz w:val="22"/>
          <w:szCs w:val="22"/>
        </w:rPr>
        <w:t>last_name</w:t>
      </w:r>
      <w:proofErr w:type="spellEnd"/>
      <w:r w:rsidRPr="003731CD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gramStart"/>
      <w:r w:rsidRPr="003731CD">
        <w:rPr>
          <w:rStyle w:val="eop"/>
          <w:rFonts w:ascii="Calibri" w:hAnsi="Calibri" w:cs="Calibri"/>
          <w:sz w:val="22"/>
          <w:szCs w:val="22"/>
        </w:rPr>
        <w:t>varchar(</w:t>
      </w:r>
      <w:proofErr w:type="gramEnd"/>
      <w:r w:rsidRPr="003731CD">
        <w:rPr>
          <w:rStyle w:val="eop"/>
          <w:rFonts w:ascii="Calibri" w:hAnsi="Calibri" w:cs="Calibri"/>
          <w:sz w:val="22"/>
          <w:szCs w:val="22"/>
        </w:rPr>
        <w:t>100) not null,</w:t>
      </w:r>
    </w:p>
    <w:p w14:paraId="1739735E" w14:textId="15CE76E5" w:rsidR="003731CD" w:rsidRP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 w:rsidRPr="003731CD">
        <w:rPr>
          <w:rStyle w:val="eop"/>
          <w:rFonts w:ascii="Calibri" w:hAnsi="Calibri" w:cs="Calibri"/>
          <w:sz w:val="22"/>
          <w:szCs w:val="22"/>
        </w:rPr>
        <w:t>birth_date</w:t>
      </w:r>
      <w:proofErr w:type="spellEnd"/>
      <w:r w:rsidRPr="003731CD">
        <w:rPr>
          <w:rStyle w:val="eop"/>
          <w:rFonts w:ascii="Calibri" w:hAnsi="Calibri" w:cs="Calibri"/>
          <w:sz w:val="22"/>
          <w:szCs w:val="22"/>
        </w:rPr>
        <w:t xml:space="preserve"> DATE</w:t>
      </w:r>
    </w:p>
    <w:p w14:paraId="1CDB86FB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731CD">
        <w:rPr>
          <w:rStyle w:val="eop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F656B" w14:textId="2E0BCF16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>CREATE TABLE</w:t>
      </w:r>
      <w:r w:rsidRPr="003731CD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3731CD">
        <w:rPr>
          <w:rFonts w:ascii="Segoe UI" w:hAnsi="Segoe UI" w:cs="Segoe UI"/>
          <w:sz w:val="18"/>
          <w:szCs w:val="18"/>
        </w:rPr>
        <w:t>Genres(</w:t>
      </w:r>
      <w:proofErr w:type="gramEnd"/>
    </w:p>
    <w:p w14:paraId="4DC4F730" w14:textId="5BB11579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3731CD">
        <w:rPr>
          <w:rFonts w:ascii="Segoe UI" w:hAnsi="Segoe UI" w:cs="Segoe UI"/>
          <w:sz w:val="18"/>
          <w:szCs w:val="18"/>
        </w:rPr>
        <w:t>genre_id</w:t>
      </w:r>
      <w:proofErr w:type="spellEnd"/>
      <w:r w:rsidRPr="003731CD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INT</w:t>
      </w:r>
      <w:r w:rsidRPr="003731CD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AUTO_INCREMENT PRIMARY KEY</w:t>
      </w:r>
      <w:r w:rsidRPr="003731CD">
        <w:rPr>
          <w:rFonts w:ascii="Segoe UI" w:hAnsi="Segoe UI" w:cs="Segoe UI"/>
          <w:sz w:val="18"/>
          <w:szCs w:val="18"/>
        </w:rPr>
        <w:t>,</w:t>
      </w:r>
    </w:p>
    <w:p w14:paraId="3CB9F1A6" w14:textId="1A39F721" w:rsidR="003731CD" w:rsidRP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3731CD">
        <w:rPr>
          <w:rFonts w:ascii="Segoe UI" w:hAnsi="Segoe UI" w:cs="Segoe UI"/>
          <w:sz w:val="18"/>
          <w:szCs w:val="18"/>
        </w:rPr>
        <w:t>genre_name</w:t>
      </w:r>
      <w:proofErr w:type="spellEnd"/>
      <w:r w:rsidRPr="003731CD"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VARCHAR</w:t>
      </w:r>
      <w:r w:rsidRPr="003731CD">
        <w:rPr>
          <w:rFonts w:ascii="Segoe UI" w:hAnsi="Segoe UI" w:cs="Segoe UI"/>
          <w:sz w:val="18"/>
          <w:szCs w:val="18"/>
        </w:rPr>
        <w:t>(</w:t>
      </w:r>
      <w:proofErr w:type="gramEnd"/>
      <w:r w:rsidRPr="003731CD">
        <w:rPr>
          <w:rFonts w:ascii="Segoe UI" w:hAnsi="Segoe UI" w:cs="Segoe UI"/>
          <w:sz w:val="18"/>
          <w:szCs w:val="18"/>
        </w:rPr>
        <w:t xml:space="preserve">100) </w:t>
      </w:r>
      <w:r>
        <w:rPr>
          <w:rFonts w:ascii="Segoe UI" w:hAnsi="Segoe UI" w:cs="Segoe UI"/>
          <w:sz w:val="18"/>
          <w:szCs w:val="18"/>
        </w:rPr>
        <w:t>NOT NULL</w:t>
      </w:r>
    </w:p>
    <w:p w14:paraId="4F1327D2" w14:textId="003B34B9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731CD">
        <w:rPr>
          <w:rFonts w:ascii="Segoe UI" w:hAnsi="Segoe UI" w:cs="Segoe UI"/>
          <w:sz w:val="18"/>
          <w:szCs w:val="18"/>
        </w:rPr>
        <w:t>);</w:t>
      </w:r>
    </w:p>
    <w:p w14:paraId="7A625194" w14:textId="77777777" w:rsidR="0003742F" w:rsidRDefault="0003742F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675307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4. Определяне на релации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91E04" w14:textId="106C7DFA" w:rsidR="003731CD" w:rsidRDefault="003731CD" w:rsidP="003731C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Външни ключове (FOREIGN KEY) се използват за свързване на таблиците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2D299BC4" w14:textId="2CFBB39C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В таблица </w:t>
      </w:r>
      <w:r>
        <w:rPr>
          <w:rStyle w:val="normaltextrun"/>
          <w:rFonts w:ascii="Calibri" w:hAnsi="Calibri" w:cs="Calibri"/>
          <w:sz w:val="22"/>
          <w:szCs w:val="22"/>
        </w:rPr>
        <w:t xml:space="preserve">Books: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author_id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</w:p>
    <w:p w14:paraId="0B46163E" w14:textId="35197C71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В таблица </w:t>
      </w:r>
      <w:r w:rsidR="0034197E" w:rsidRPr="0034197E">
        <w:rPr>
          <w:rStyle w:val="normaltextrun"/>
          <w:rFonts w:ascii="Calibri" w:hAnsi="Calibri" w:cs="Calibri"/>
          <w:sz w:val="22"/>
          <w:szCs w:val="22"/>
        </w:rPr>
        <w:t>Loans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="0034197E">
        <w:rPr>
          <w:rStyle w:val="normaltextrun"/>
          <w:rFonts w:ascii="Calibri" w:hAnsi="Calibri" w:cs="Calibri"/>
          <w:sz w:val="22"/>
          <w:szCs w:val="22"/>
        </w:rPr>
        <w:t>book</w:t>
      </w:r>
      <w:r>
        <w:rPr>
          <w:rStyle w:val="normaltextrun"/>
          <w:rFonts w:ascii="Calibri" w:hAnsi="Calibri" w:cs="Calibri"/>
          <w:sz w:val="22"/>
          <w:szCs w:val="22"/>
        </w:rPr>
        <w:t>_id</w:t>
      </w:r>
      <w:proofErr w:type="spellEnd"/>
      <w:r w:rsidR="0034197E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34197E">
        <w:rPr>
          <w:rStyle w:val="normaltextrun"/>
          <w:rFonts w:ascii="Calibri" w:hAnsi="Calibri" w:cs="Calibri"/>
          <w:sz w:val="22"/>
          <w:szCs w:val="22"/>
        </w:rPr>
        <w:t>member_id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</w:p>
    <w:p w14:paraId="1ACFEC57" w14:textId="24AAAB90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В таблица </w:t>
      </w:r>
      <w:proofErr w:type="spellStart"/>
      <w:r w:rsidR="0034197E" w:rsidRPr="0034197E">
        <w:rPr>
          <w:rStyle w:val="normaltextrun"/>
          <w:rFonts w:ascii="Calibri" w:hAnsi="Calibri" w:cs="Calibri"/>
          <w:sz w:val="22"/>
          <w:szCs w:val="22"/>
        </w:rPr>
        <w:t>Book_genres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="0034197E">
        <w:rPr>
          <w:rStyle w:val="normaltextrun"/>
          <w:rFonts w:ascii="Calibri" w:hAnsi="Calibri" w:cs="Calibri"/>
          <w:sz w:val="22"/>
          <w:szCs w:val="22"/>
        </w:rPr>
        <w:t>book</w:t>
      </w:r>
      <w:r>
        <w:rPr>
          <w:rStyle w:val="normaltextrun"/>
          <w:rFonts w:ascii="Calibri" w:hAnsi="Calibri" w:cs="Calibri"/>
          <w:sz w:val="22"/>
          <w:szCs w:val="22"/>
        </w:rPr>
        <w:t>_id</w:t>
      </w:r>
      <w:proofErr w:type="spellEnd"/>
      <w:r w:rsidR="0034197E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34197E">
        <w:rPr>
          <w:rStyle w:val="normaltextrun"/>
          <w:rFonts w:ascii="Calibri" w:hAnsi="Calibri" w:cs="Calibri"/>
          <w:sz w:val="22"/>
          <w:szCs w:val="22"/>
        </w:rPr>
        <w:t>genre_id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</w:p>
    <w:p w14:paraId="4F262DF4" w14:textId="77777777" w:rsidR="003731CD" w:rsidRP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6CF6669" w14:textId="77777777" w:rsidR="003731CD" w:rsidRDefault="003731CD" w:rsidP="003731C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Кода на свързващата таблица</w:t>
      </w:r>
      <w:r>
        <w:rPr>
          <w:rStyle w:val="eop"/>
          <w:rFonts w:ascii="Calibri" w:hAnsi="Calibri" w:cs="Calibri"/>
          <w:sz w:val="22"/>
          <w:szCs w:val="22"/>
        </w:rPr>
        <w:tab/>
        <w:t>:</w:t>
      </w:r>
    </w:p>
    <w:p w14:paraId="0173E3AB" w14:textId="77777777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3731CD">
        <w:rPr>
          <w:rFonts w:ascii="Segoe UI" w:hAnsi="Segoe UI" w:cs="Segoe UI"/>
          <w:sz w:val="18"/>
          <w:szCs w:val="18"/>
        </w:rPr>
        <w:t xml:space="preserve">create table </w:t>
      </w:r>
      <w:proofErr w:type="spellStart"/>
      <w:r w:rsidRPr="003731CD">
        <w:rPr>
          <w:rFonts w:ascii="Segoe UI" w:hAnsi="Segoe UI" w:cs="Segoe UI"/>
          <w:sz w:val="18"/>
          <w:szCs w:val="18"/>
        </w:rPr>
        <w:t>Book_</w:t>
      </w:r>
      <w:proofErr w:type="gramStart"/>
      <w:r w:rsidRPr="003731CD">
        <w:rPr>
          <w:rFonts w:ascii="Segoe UI" w:hAnsi="Segoe UI" w:cs="Segoe UI"/>
          <w:sz w:val="18"/>
          <w:szCs w:val="18"/>
        </w:rPr>
        <w:t>genres</w:t>
      </w:r>
      <w:proofErr w:type="spellEnd"/>
      <w:r w:rsidRPr="003731CD">
        <w:rPr>
          <w:rFonts w:ascii="Segoe UI" w:hAnsi="Segoe UI" w:cs="Segoe UI"/>
          <w:sz w:val="18"/>
          <w:szCs w:val="18"/>
        </w:rPr>
        <w:t>(</w:t>
      </w:r>
      <w:proofErr w:type="gramEnd"/>
    </w:p>
    <w:p w14:paraId="3DC36B29" w14:textId="77777777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book_id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,</w:t>
      </w:r>
    </w:p>
    <w:p w14:paraId="0EB764AA" w14:textId="77777777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genre_id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,</w:t>
      </w:r>
    </w:p>
    <w:p w14:paraId="265D2BCB" w14:textId="77777777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Primary key(</w:t>
      </w:r>
      <w:proofErr w:type="spellStart"/>
      <w:r>
        <w:rPr>
          <w:rFonts w:ascii="Segoe UI" w:hAnsi="Segoe UI" w:cs="Segoe UI"/>
          <w:sz w:val="18"/>
          <w:szCs w:val="18"/>
        </w:rPr>
        <w:t>book_</w:t>
      </w:r>
      <w:proofErr w:type="gramStart"/>
      <w:r>
        <w:rPr>
          <w:rFonts w:ascii="Segoe UI" w:hAnsi="Segoe UI" w:cs="Segoe UI"/>
          <w:sz w:val="18"/>
          <w:szCs w:val="18"/>
        </w:rPr>
        <w:t>id,genre</w:t>
      </w:r>
      <w:proofErr w:type="gramEnd"/>
      <w:r>
        <w:rPr>
          <w:rFonts w:ascii="Segoe UI" w:hAnsi="Segoe UI" w:cs="Segoe UI"/>
          <w:sz w:val="18"/>
          <w:szCs w:val="18"/>
        </w:rPr>
        <w:t>_id</w:t>
      </w:r>
      <w:proofErr w:type="spellEnd"/>
      <w:r>
        <w:rPr>
          <w:rFonts w:ascii="Segoe UI" w:hAnsi="Segoe UI" w:cs="Segoe UI"/>
          <w:sz w:val="18"/>
          <w:szCs w:val="18"/>
        </w:rPr>
        <w:t>),</w:t>
      </w:r>
    </w:p>
    <w:p w14:paraId="42704C8A" w14:textId="77777777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3731CD">
        <w:rPr>
          <w:rFonts w:ascii="Segoe UI" w:hAnsi="Segoe UI" w:cs="Segoe UI"/>
          <w:sz w:val="18"/>
          <w:szCs w:val="18"/>
        </w:rPr>
        <w:t>constraint foreign key(</w:t>
      </w:r>
      <w:proofErr w:type="spellStart"/>
      <w:r w:rsidRPr="003731CD">
        <w:rPr>
          <w:rFonts w:ascii="Segoe UI" w:hAnsi="Segoe UI" w:cs="Segoe UI"/>
          <w:sz w:val="18"/>
          <w:szCs w:val="18"/>
        </w:rPr>
        <w:t>book</w:t>
      </w:r>
      <w:r>
        <w:rPr>
          <w:rFonts w:ascii="Segoe UI" w:hAnsi="Segoe UI" w:cs="Segoe UI"/>
          <w:sz w:val="18"/>
          <w:szCs w:val="18"/>
        </w:rPr>
        <w:t>_id</w:t>
      </w:r>
      <w:proofErr w:type="spellEnd"/>
      <w:r>
        <w:rPr>
          <w:rFonts w:ascii="Segoe UI" w:hAnsi="Segoe UI" w:cs="Segoe UI"/>
          <w:sz w:val="18"/>
          <w:szCs w:val="18"/>
        </w:rPr>
        <w:t>) references Books(</w:t>
      </w:r>
      <w:proofErr w:type="spellStart"/>
      <w:r>
        <w:rPr>
          <w:rFonts w:ascii="Segoe UI" w:hAnsi="Segoe UI" w:cs="Segoe UI"/>
          <w:sz w:val="18"/>
          <w:szCs w:val="18"/>
        </w:rPr>
        <w:t>book_id</w:t>
      </w:r>
      <w:proofErr w:type="spellEnd"/>
      <w:r>
        <w:rPr>
          <w:rFonts w:ascii="Segoe UI" w:hAnsi="Segoe UI" w:cs="Segoe UI"/>
          <w:sz w:val="18"/>
          <w:szCs w:val="18"/>
        </w:rPr>
        <w:t>),</w:t>
      </w:r>
    </w:p>
    <w:p w14:paraId="74097363" w14:textId="77777777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3731CD">
        <w:rPr>
          <w:rFonts w:ascii="Segoe UI" w:hAnsi="Segoe UI" w:cs="Segoe UI"/>
          <w:sz w:val="18"/>
          <w:szCs w:val="18"/>
        </w:rPr>
        <w:t>constraint foreign key(</w:t>
      </w:r>
      <w:proofErr w:type="spellStart"/>
      <w:r w:rsidRPr="003731CD">
        <w:rPr>
          <w:rFonts w:ascii="Segoe UI" w:hAnsi="Segoe UI" w:cs="Segoe UI"/>
          <w:sz w:val="18"/>
          <w:szCs w:val="18"/>
        </w:rPr>
        <w:t>genre_</w:t>
      </w:r>
      <w:r>
        <w:rPr>
          <w:rFonts w:ascii="Segoe UI" w:hAnsi="Segoe UI" w:cs="Segoe UI"/>
          <w:sz w:val="18"/>
          <w:szCs w:val="18"/>
        </w:rPr>
        <w:t>id</w:t>
      </w:r>
      <w:proofErr w:type="spellEnd"/>
      <w:r>
        <w:rPr>
          <w:rFonts w:ascii="Segoe UI" w:hAnsi="Segoe UI" w:cs="Segoe UI"/>
          <w:sz w:val="18"/>
          <w:szCs w:val="18"/>
        </w:rPr>
        <w:t>) references Genres(</w:t>
      </w:r>
      <w:proofErr w:type="spellStart"/>
      <w:r>
        <w:rPr>
          <w:rFonts w:ascii="Segoe UI" w:hAnsi="Segoe UI" w:cs="Segoe UI"/>
          <w:sz w:val="18"/>
          <w:szCs w:val="18"/>
        </w:rPr>
        <w:t>genre_id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14:paraId="68CEAFE0" w14:textId="3AA8AD34" w:rsidR="003731CD" w:rsidRDefault="003731CD" w:rsidP="003731C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3731CD">
        <w:rPr>
          <w:rFonts w:ascii="Segoe UI" w:hAnsi="Segoe UI" w:cs="Segoe UI"/>
          <w:sz w:val="18"/>
          <w:szCs w:val="18"/>
        </w:rPr>
        <w:t>);</w:t>
      </w:r>
    </w:p>
    <w:p w14:paraId="15229B88" w14:textId="77777777" w:rsidR="003731CD" w:rsidRDefault="003731CD" w:rsidP="003731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712CE8" w14:textId="77777777" w:rsidR="0034197E" w:rsidRDefault="003731CD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6. Попълване с тестови данни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8017C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INSERT INTO Authors (</w:t>
      </w:r>
      <w:proofErr w:type="spellStart"/>
      <w:r w:rsidRPr="0034197E">
        <w:rPr>
          <w:rFonts w:ascii="Segoe UI" w:hAnsi="Segoe UI" w:cs="Segoe UI"/>
          <w:sz w:val="18"/>
          <w:szCs w:val="18"/>
        </w:rPr>
        <w:t>fir</w:t>
      </w:r>
      <w:r>
        <w:rPr>
          <w:rFonts w:ascii="Segoe UI" w:hAnsi="Segoe UI" w:cs="Segoe UI"/>
          <w:sz w:val="18"/>
          <w:szCs w:val="18"/>
        </w:rPr>
        <w:t>st_name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sz w:val="18"/>
          <w:szCs w:val="18"/>
        </w:rPr>
        <w:t>last_name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sz w:val="18"/>
          <w:szCs w:val="18"/>
        </w:rPr>
        <w:t>birth_date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14:paraId="6BE7B734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VALUES</w:t>
      </w:r>
    </w:p>
    <w:p w14:paraId="58E82ECC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('J</w:t>
      </w:r>
      <w:r>
        <w:rPr>
          <w:rFonts w:ascii="Segoe UI" w:hAnsi="Segoe UI" w:cs="Segoe UI"/>
          <w:sz w:val="18"/>
          <w:szCs w:val="18"/>
        </w:rPr>
        <w:t>.K.', 'Rowling', '1965-07-31'),</w:t>
      </w:r>
    </w:p>
    <w:p w14:paraId="381CB21B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('Ge</w:t>
      </w:r>
      <w:r>
        <w:rPr>
          <w:rFonts w:ascii="Segoe UI" w:hAnsi="Segoe UI" w:cs="Segoe UI"/>
          <w:sz w:val="18"/>
          <w:szCs w:val="18"/>
        </w:rPr>
        <w:t>orge', 'Orwell', '1903-06-25'),</w:t>
      </w:r>
    </w:p>
    <w:p w14:paraId="20510125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('J.R</w:t>
      </w:r>
      <w:r>
        <w:rPr>
          <w:rFonts w:ascii="Segoe UI" w:hAnsi="Segoe UI" w:cs="Segoe UI"/>
          <w:sz w:val="18"/>
          <w:szCs w:val="18"/>
        </w:rPr>
        <w:t>.R.', 'Tolkien', '1892-01-03'),</w:t>
      </w:r>
    </w:p>
    <w:p w14:paraId="01E8E4ED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lastRenderedPageBreak/>
        <w:t>('Agatha', 'Christie',</w:t>
      </w:r>
      <w:r>
        <w:rPr>
          <w:rFonts w:ascii="Segoe UI" w:hAnsi="Segoe UI" w:cs="Segoe UI"/>
          <w:sz w:val="18"/>
          <w:szCs w:val="18"/>
        </w:rPr>
        <w:t xml:space="preserve"> '1890-09-15'),</w:t>
      </w:r>
    </w:p>
    <w:p w14:paraId="0B1C45CF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('Isaac', 'Asimov', '1920-01-02'),</w:t>
      </w:r>
    </w:p>
    <w:p w14:paraId="68B17397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('Stephen', 'King', '1947-09-21'),</w:t>
      </w:r>
    </w:p>
    <w:p w14:paraId="09066EE2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('Marg</w:t>
      </w:r>
      <w:r>
        <w:rPr>
          <w:rFonts w:ascii="Segoe UI" w:hAnsi="Segoe UI" w:cs="Segoe UI"/>
          <w:sz w:val="18"/>
          <w:szCs w:val="18"/>
        </w:rPr>
        <w:t>aret', 'Atwood', '1939-11-18'),</w:t>
      </w:r>
    </w:p>
    <w:p w14:paraId="751962B4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('R</w:t>
      </w:r>
      <w:r>
        <w:rPr>
          <w:rFonts w:ascii="Segoe UI" w:hAnsi="Segoe UI" w:cs="Segoe UI"/>
          <w:sz w:val="18"/>
          <w:szCs w:val="18"/>
        </w:rPr>
        <w:t>ay', 'Bradbury', '1920-08-22'),</w:t>
      </w:r>
    </w:p>
    <w:p w14:paraId="75754B15" w14:textId="0301BF6D" w:rsidR="0034197E" w:rsidRPr="0034197E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('Haruki', 'Murakami', '1949-01-12'),</w:t>
      </w:r>
    </w:p>
    <w:p w14:paraId="2A3B55F6" w14:textId="2FCE50C0" w:rsidR="003731CD" w:rsidRDefault="0034197E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197E">
        <w:rPr>
          <w:rFonts w:ascii="Segoe UI" w:hAnsi="Segoe UI" w:cs="Segoe UI"/>
          <w:sz w:val="18"/>
          <w:szCs w:val="18"/>
        </w:rPr>
        <w:t>('Kurt', 'Vonnegut', '1922-11-11');</w:t>
      </w:r>
    </w:p>
    <w:p w14:paraId="74DB4C90" w14:textId="77777777" w:rsidR="0034197E" w:rsidRDefault="003731CD" w:rsidP="003419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7. Извличане на данни и тестване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F67A62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1)</w:t>
      </w:r>
      <w:r w:rsidRPr="0034197E">
        <w:t xml:space="preserve"> </w:t>
      </w:r>
      <w:r w:rsidRPr="0034197E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member_id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gramStart"/>
      <w:r w:rsidRPr="0034197E"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*) AS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total_loans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114C7A86" w14:textId="0D47F215" w:rsidR="0034197E" w:rsidRDefault="0034197E" w:rsidP="0034197E">
      <w:pPr>
        <w:pStyle w:val="paragraph"/>
        <w:spacing w:before="0" w:beforeAutospacing="0" w:after="0" w:afterAutospacing="0"/>
        <w:textAlignment w:val="baseline"/>
      </w:pPr>
      <w:r w:rsidRPr="0034197E">
        <w:rPr>
          <w:rStyle w:val="normaltextrun"/>
          <w:rFonts w:ascii="Calibri" w:hAnsi="Calibri" w:cs="Calibri"/>
          <w:sz w:val="22"/>
          <w:szCs w:val="22"/>
        </w:rPr>
        <w:t xml:space="preserve">FROM Loans GROUP BY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member_id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>;</w:t>
      </w:r>
      <w:r w:rsidRPr="0034197E">
        <w:t xml:space="preserve"> </w:t>
      </w:r>
    </w:p>
    <w:p w14:paraId="1C1ECCFF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</w:pPr>
    </w:p>
    <w:p w14:paraId="51CFAB02" w14:textId="0593AC5C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2)</w:t>
      </w:r>
      <w:r w:rsidRPr="0034197E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4197E">
        <w:rPr>
          <w:rStyle w:val="normaltextrun"/>
          <w:rFonts w:ascii="Calibri" w:hAnsi="Calibri" w:cs="Calibri"/>
          <w:sz w:val="22"/>
          <w:szCs w:val="22"/>
        </w:rPr>
        <w:t>m.first</w:t>
      </w:r>
      <w:proofErr w:type="gramEnd"/>
      <w:r w:rsidRPr="0034197E">
        <w:rPr>
          <w:rStyle w:val="normaltextrun"/>
          <w:rFonts w:ascii="Calibri" w:hAnsi="Calibri" w:cs="Calibri"/>
          <w:sz w:val="22"/>
          <w:szCs w:val="22"/>
        </w:rPr>
        <w:t>_name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m.last_name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b.title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ABCA2B2" w14:textId="77777777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34197E">
        <w:rPr>
          <w:rStyle w:val="normaltextrun"/>
          <w:rFonts w:ascii="Calibri" w:hAnsi="Calibri" w:cs="Calibri"/>
          <w:sz w:val="22"/>
          <w:szCs w:val="22"/>
        </w:rPr>
        <w:t xml:space="preserve">FROM Members m </w:t>
      </w:r>
    </w:p>
    <w:p w14:paraId="5B28480C" w14:textId="17978456" w:rsidR="0034197E" w:rsidRPr="0034197E" w:rsidRDefault="0034197E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34197E">
        <w:rPr>
          <w:rStyle w:val="normaltextrun"/>
          <w:rFonts w:ascii="Calibri" w:hAnsi="Calibri" w:cs="Calibri"/>
          <w:sz w:val="22"/>
          <w:szCs w:val="22"/>
        </w:rPr>
        <w:t xml:space="preserve">JOIN Loans l ON </w:t>
      </w:r>
      <w:proofErr w:type="spellStart"/>
      <w:proofErr w:type="gramStart"/>
      <w:r w:rsidRPr="0034197E">
        <w:rPr>
          <w:rStyle w:val="normaltextrun"/>
          <w:rFonts w:ascii="Calibri" w:hAnsi="Calibri" w:cs="Calibri"/>
          <w:sz w:val="22"/>
          <w:szCs w:val="22"/>
        </w:rPr>
        <w:t>m.member</w:t>
      </w:r>
      <w:proofErr w:type="gramEnd"/>
      <w:r w:rsidRPr="0034197E">
        <w:rPr>
          <w:rStyle w:val="normaltextrun"/>
          <w:rFonts w:ascii="Calibri" w:hAnsi="Calibri" w:cs="Calibri"/>
          <w:sz w:val="22"/>
          <w:szCs w:val="22"/>
        </w:rPr>
        <w:t>_id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l.member_id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D64BDD3" w14:textId="05AFD939" w:rsidR="0034197E" w:rsidRDefault="0034197E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4197E">
        <w:rPr>
          <w:rStyle w:val="normaltextrun"/>
          <w:rFonts w:ascii="Calibri" w:hAnsi="Calibri" w:cs="Calibri"/>
          <w:sz w:val="22"/>
          <w:szCs w:val="22"/>
        </w:rPr>
        <w:t xml:space="preserve">JOIN Books b ON </w:t>
      </w:r>
      <w:proofErr w:type="spellStart"/>
      <w:proofErr w:type="gramStart"/>
      <w:r w:rsidRPr="0034197E">
        <w:rPr>
          <w:rStyle w:val="normaltextrun"/>
          <w:rFonts w:ascii="Calibri" w:hAnsi="Calibri" w:cs="Calibri"/>
          <w:sz w:val="22"/>
          <w:szCs w:val="22"/>
        </w:rPr>
        <w:t>l.book</w:t>
      </w:r>
      <w:proofErr w:type="gramEnd"/>
      <w:r w:rsidRPr="0034197E">
        <w:rPr>
          <w:rStyle w:val="normaltextrun"/>
          <w:rFonts w:ascii="Calibri" w:hAnsi="Calibri" w:cs="Calibri"/>
          <w:sz w:val="22"/>
          <w:szCs w:val="22"/>
        </w:rPr>
        <w:t>_id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34197E">
        <w:rPr>
          <w:rStyle w:val="normaltextrun"/>
          <w:rFonts w:ascii="Calibri" w:hAnsi="Calibri" w:cs="Calibri"/>
          <w:sz w:val="22"/>
          <w:szCs w:val="22"/>
        </w:rPr>
        <w:t>b.book_id</w:t>
      </w:r>
      <w:proofErr w:type="spellEnd"/>
      <w:r w:rsidRPr="0034197E">
        <w:rPr>
          <w:rStyle w:val="normaltextrun"/>
          <w:rFonts w:ascii="Calibri" w:hAnsi="Calibri" w:cs="Calibri"/>
          <w:sz w:val="22"/>
          <w:szCs w:val="22"/>
        </w:rPr>
        <w:t>;</w:t>
      </w:r>
    </w:p>
    <w:p w14:paraId="462D0240" w14:textId="47BC20F9" w:rsidR="00D22A1B" w:rsidRDefault="00D22A1B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49D47D" w14:textId="58251479" w:rsidR="00D22A1B" w:rsidRDefault="00D22A1B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8.Роли на авторите:</w:t>
      </w:r>
    </w:p>
    <w:p w14:paraId="218F4797" w14:textId="216F9224" w:rsidR="00D22A1B" w:rsidRPr="00E97181" w:rsidRDefault="00D22A1B" w:rsidP="003419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Александър-Проектиране </w:t>
      </w:r>
      <w:r w:rsidR="00E97181">
        <w:rPr>
          <w:rStyle w:val="normaltextrun"/>
          <w:rFonts w:ascii="Calibri" w:hAnsi="Calibri" w:cs="Calibri"/>
          <w:sz w:val="22"/>
          <w:szCs w:val="22"/>
          <w:lang w:val="bg-BG"/>
        </w:rPr>
        <w:t>на структурата на базата данни,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описание на документацията</w:t>
      </w:r>
      <w:r w:rsidR="00E9718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97181">
        <w:rPr>
          <w:rStyle w:val="normaltextrun"/>
          <w:rFonts w:ascii="Calibri" w:hAnsi="Calibri" w:cs="Calibri"/>
          <w:sz w:val="22"/>
          <w:szCs w:val="22"/>
          <w:lang w:val="bg-BG"/>
        </w:rPr>
        <w:t>и 5 заявки</w:t>
      </w:r>
    </w:p>
    <w:p w14:paraId="0AC1938C" w14:textId="5DD3565A" w:rsidR="00D22A1B" w:rsidRPr="00D22A1B" w:rsidRDefault="00D22A1B" w:rsidP="0034197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Диан-Описание на </w:t>
      </w:r>
      <w:r w:rsidR="00E97181">
        <w:rPr>
          <w:rStyle w:val="normaltextrun"/>
          <w:rFonts w:ascii="Calibri" w:hAnsi="Calibri" w:cs="Calibri"/>
          <w:sz w:val="22"/>
          <w:szCs w:val="22"/>
          <w:lang w:val="bg-BG"/>
        </w:rPr>
        <w:t>5 заявки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и заданието</w:t>
      </w:r>
    </w:p>
    <w:p w14:paraId="462C92F7" w14:textId="6591F166" w:rsidR="00814CB5" w:rsidRPr="00814CB5" w:rsidRDefault="00814CB5" w:rsidP="003731CD">
      <w:pPr>
        <w:spacing w:after="0" w:line="360" w:lineRule="auto"/>
        <w:ind w:left="708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0134D0A" w14:textId="64AB2368" w:rsidR="007C43CA" w:rsidRDefault="007C43CA" w:rsidP="00B11DB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 xml:space="preserve">3.3. Ниво на сложност на проекта − основни проблеми при реализация </w:t>
      </w:r>
    </w:p>
    <w:p w14:paraId="0192075C" w14:textId="5EEE4A3F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>
        <w:rPr>
          <w:rStyle w:val="normaltextrun"/>
          <w:b/>
          <w:bCs/>
          <w:color w:val="000000" w:themeColor="text1"/>
          <w:lang w:val="bg-BG"/>
        </w:rPr>
        <w:t>1</w:t>
      </w:r>
      <w:r>
        <w:rPr>
          <w:rStyle w:val="normaltextrun"/>
          <w:b/>
          <w:bCs/>
          <w:color w:val="000000" w:themeColor="text1"/>
        </w:rPr>
        <w:t>)</w:t>
      </w:r>
      <w:r w:rsidRPr="0034197E">
        <w:rPr>
          <w:rStyle w:val="normaltextrun"/>
          <w:b/>
          <w:bCs/>
          <w:color w:val="000000" w:themeColor="text1"/>
          <w:lang w:val="bg-BG"/>
        </w:rPr>
        <w:t xml:space="preserve"> Дизайн и нормализация на базата</w:t>
      </w:r>
      <w:r w:rsidRPr="0034197E">
        <w:rPr>
          <w:rStyle w:val="eop"/>
          <w:color w:val="000000" w:themeColor="text1"/>
        </w:rPr>
        <w:t> </w:t>
      </w:r>
    </w:p>
    <w:p w14:paraId="5A310400" w14:textId="77777777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Проблеми:</w:t>
      </w:r>
      <w:r w:rsidRPr="0034197E">
        <w:rPr>
          <w:rStyle w:val="eop"/>
          <w:color w:val="000000" w:themeColor="text1"/>
        </w:rPr>
        <w:t> </w:t>
      </w:r>
    </w:p>
    <w:p w14:paraId="25735AF4" w14:textId="77777777" w:rsidR="0034197E" w:rsidRPr="0034197E" w:rsidRDefault="0034197E" w:rsidP="0034197E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Лошо структурирани таблици</w:t>
      </w:r>
      <w:r w:rsidRPr="0034197E">
        <w:rPr>
          <w:rStyle w:val="normaltextrun"/>
          <w:color w:val="000000" w:themeColor="text1"/>
          <w:lang w:val="bg-BG"/>
        </w:rPr>
        <w:t xml:space="preserve"> → Води до дублиране на данни и усложнено управление.</w:t>
      </w:r>
      <w:r w:rsidRPr="0034197E">
        <w:rPr>
          <w:rStyle w:val="eop"/>
          <w:color w:val="000000" w:themeColor="text1"/>
        </w:rPr>
        <w:t> </w:t>
      </w:r>
    </w:p>
    <w:p w14:paraId="5575179C" w14:textId="77777777" w:rsidR="0034197E" w:rsidRPr="0034197E" w:rsidRDefault="0034197E" w:rsidP="0034197E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Прекомерна нормализация</w:t>
      </w:r>
      <w:r w:rsidRPr="0034197E">
        <w:rPr>
          <w:rStyle w:val="normaltextrun"/>
          <w:color w:val="000000" w:themeColor="text1"/>
          <w:lang w:val="bg-BG"/>
        </w:rPr>
        <w:t xml:space="preserve"> → Усложнява заявките и може да забави работата.</w:t>
      </w:r>
      <w:r w:rsidRPr="0034197E">
        <w:rPr>
          <w:rStyle w:val="eop"/>
          <w:color w:val="000000" w:themeColor="text1"/>
        </w:rPr>
        <w:t> </w:t>
      </w:r>
    </w:p>
    <w:p w14:paraId="081794C4" w14:textId="77777777" w:rsidR="0034197E" w:rsidRPr="0034197E" w:rsidRDefault="0034197E" w:rsidP="0034197E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Недостатъчна нормализация</w:t>
      </w:r>
      <w:r w:rsidRPr="0034197E">
        <w:rPr>
          <w:rStyle w:val="normaltextrun"/>
          <w:color w:val="000000" w:themeColor="text1"/>
          <w:lang w:val="bg-BG"/>
        </w:rPr>
        <w:t xml:space="preserve"> → Води до излишно съхраняване на данни и проблеми при актуализация.</w:t>
      </w:r>
      <w:r w:rsidRPr="0034197E">
        <w:rPr>
          <w:rStyle w:val="eop"/>
          <w:color w:val="000000" w:themeColor="text1"/>
        </w:rPr>
        <w:t> </w:t>
      </w:r>
    </w:p>
    <w:p w14:paraId="0BB2D58F" w14:textId="77777777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Решение:</w:t>
      </w:r>
      <w:r w:rsidRPr="0034197E">
        <w:rPr>
          <w:rStyle w:val="eop"/>
          <w:color w:val="000000" w:themeColor="text1"/>
        </w:rPr>
        <w:t> </w:t>
      </w:r>
    </w:p>
    <w:p w14:paraId="66B784D2" w14:textId="77777777" w:rsidR="0034197E" w:rsidRPr="0034197E" w:rsidRDefault="0034197E" w:rsidP="0034197E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color w:val="000000" w:themeColor="text1"/>
          <w:lang w:val="bg-BG"/>
        </w:rPr>
        <w:t xml:space="preserve">Спазване на </w:t>
      </w:r>
      <w:r w:rsidRPr="0034197E">
        <w:rPr>
          <w:rStyle w:val="normaltextrun"/>
          <w:b/>
          <w:bCs/>
          <w:color w:val="000000" w:themeColor="text1"/>
          <w:lang w:val="bg-BG"/>
        </w:rPr>
        <w:t>нормализационните форми (1NF, 2NF, 3NF)</w:t>
      </w:r>
      <w:r w:rsidRPr="0034197E">
        <w:rPr>
          <w:rStyle w:val="normaltextrun"/>
          <w:color w:val="000000" w:themeColor="text1"/>
          <w:lang w:val="bg-BG"/>
        </w:rPr>
        <w:t>, но с баланс между производителност и удобство.</w:t>
      </w:r>
      <w:r w:rsidRPr="0034197E">
        <w:rPr>
          <w:rStyle w:val="eop"/>
          <w:color w:val="000000" w:themeColor="text1"/>
        </w:rPr>
        <w:t> </w:t>
      </w:r>
    </w:p>
    <w:p w14:paraId="296F5D22" w14:textId="77777777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 w:rsidRPr="0034197E">
        <w:rPr>
          <w:rStyle w:val="eop"/>
          <w:color w:val="000000" w:themeColor="text1"/>
        </w:rPr>
        <w:t> </w:t>
      </w:r>
    </w:p>
    <w:p w14:paraId="3054A9F5" w14:textId="0A263E32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>
        <w:rPr>
          <w:rStyle w:val="normaltextrun"/>
          <w:b/>
          <w:bCs/>
          <w:color w:val="000000" w:themeColor="text1"/>
          <w:lang w:val="bg-BG"/>
        </w:rPr>
        <w:t>2</w:t>
      </w:r>
      <w:r>
        <w:rPr>
          <w:rStyle w:val="normaltextrun"/>
          <w:b/>
          <w:bCs/>
          <w:color w:val="000000" w:themeColor="text1"/>
        </w:rPr>
        <w:t>)</w:t>
      </w:r>
      <w:r w:rsidRPr="0034197E">
        <w:rPr>
          <w:rStyle w:val="normaltextrun"/>
          <w:b/>
          <w:bCs/>
          <w:color w:val="000000" w:themeColor="text1"/>
          <w:lang w:val="bg-BG"/>
        </w:rPr>
        <w:t xml:space="preserve"> Определяне на правилните типове данни</w:t>
      </w:r>
      <w:r w:rsidRPr="0034197E">
        <w:rPr>
          <w:rStyle w:val="eop"/>
          <w:color w:val="000000" w:themeColor="text1"/>
        </w:rPr>
        <w:t> </w:t>
      </w:r>
    </w:p>
    <w:p w14:paraId="3B08F638" w14:textId="77777777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Проблеми:</w:t>
      </w:r>
      <w:r w:rsidRPr="0034197E">
        <w:rPr>
          <w:rStyle w:val="eop"/>
          <w:color w:val="000000" w:themeColor="text1"/>
        </w:rPr>
        <w:t> </w:t>
      </w:r>
    </w:p>
    <w:p w14:paraId="61DA907E" w14:textId="77777777" w:rsidR="0034197E" w:rsidRPr="0034197E" w:rsidRDefault="0034197E" w:rsidP="0034197E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color w:val="000000" w:themeColor="text1"/>
          <w:lang w:val="bg-BG"/>
        </w:rPr>
        <w:t xml:space="preserve">Използване на </w:t>
      </w:r>
      <w:r w:rsidRPr="0034197E">
        <w:rPr>
          <w:rStyle w:val="normaltextrun"/>
          <w:b/>
          <w:bCs/>
          <w:color w:val="000000" w:themeColor="text1"/>
          <w:lang w:val="bg-BG"/>
        </w:rPr>
        <w:t>неподходящи типове данни</w:t>
      </w:r>
      <w:r w:rsidRPr="0034197E">
        <w:rPr>
          <w:rStyle w:val="normaltextrun"/>
          <w:color w:val="000000" w:themeColor="text1"/>
          <w:lang w:val="bg-BG"/>
        </w:rPr>
        <w:t xml:space="preserve"> → Например TEXT вместо VARCHAR за кратки текстове.</w:t>
      </w:r>
      <w:r w:rsidRPr="0034197E">
        <w:rPr>
          <w:rStyle w:val="eop"/>
          <w:color w:val="000000" w:themeColor="text1"/>
        </w:rPr>
        <w:t> </w:t>
      </w:r>
    </w:p>
    <w:p w14:paraId="18E61CEC" w14:textId="77777777" w:rsidR="0034197E" w:rsidRPr="0034197E" w:rsidRDefault="0034197E" w:rsidP="0034197E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color w:val="000000" w:themeColor="text1"/>
          <w:lang w:val="bg-BG"/>
        </w:rPr>
        <w:t xml:space="preserve">Грешен избор на </w:t>
      </w:r>
      <w:r w:rsidRPr="0034197E">
        <w:rPr>
          <w:rStyle w:val="normaltextrun"/>
          <w:b/>
          <w:bCs/>
          <w:color w:val="000000" w:themeColor="text1"/>
          <w:lang w:val="bg-BG"/>
        </w:rPr>
        <w:t>ключове</w:t>
      </w:r>
      <w:r w:rsidRPr="0034197E">
        <w:rPr>
          <w:rStyle w:val="normaltextrun"/>
          <w:color w:val="000000" w:themeColor="text1"/>
          <w:lang w:val="bg-BG"/>
        </w:rPr>
        <w:t xml:space="preserve"> → Например INT вместо BIGINT при очаквано голямо количество записи.</w:t>
      </w:r>
      <w:r w:rsidRPr="0034197E">
        <w:rPr>
          <w:rStyle w:val="eop"/>
          <w:color w:val="000000" w:themeColor="text1"/>
        </w:rPr>
        <w:t> </w:t>
      </w:r>
    </w:p>
    <w:p w14:paraId="4EF059D5" w14:textId="77777777" w:rsidR="0034197E" w:rsidRPr="0034197E" w:rsidRDefault="0034197E" w:rsidP="0034197E">
      <w:pPr>
        <w:pStyle w:val="paragraph"/>
        <w:spacing w:before="0" w:beforeAutospacing="0" w:after="0" w:afterAutospacing="0"/>
        <w:ind w:left="705"/>
        <w:textAlignment w:val="baseline"/>
        <w:rPr>
          <w:color w:val="000000" w:themeColor="text1"/>
        </w:rPr>
      </w:pPr>
      <w:r w:rsidRPr="0034197E">
        <w:rPr>
          <w:rStyle w:val="normaltextrun"/>
          <w:b/>
          <w:bCs/>
          <w:color w:val="000000" w:themeColor="text1"/>
          <w:lang w:val="bg-BG"/>
        </w:rPr>
        <w:t>Решение:</w:t>
      </w:r>
      <w:r w:rsidRPr="0034197E">
        <w:rPr>
          <w:rStyle w:val="eop"/>
          <w:color w:val="000000" w:themeColor="text1"/>
        </w:rPr>
        <w:t> </w:t>
      </w:r>
    </w:p>
    <w:p w14:paraId="75B320E2" w14:textId="77777777" w:rsidR="0034197E" w:rsidRPr="0034197E" w:rsidRDefault="0034197E" w:rsidP="0034197E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color w:val="000000" w:themeColor="text1"/>
          <w:lang w:val="bg-BG"/>
        </w:rPr>
        <w:t>Правилен анализ на структурата и очаквания обем на данните.</w:t>
      </w:r>
      <w:r w:rsidRPr="0034197E">
        <w:rPr>
          <w:rStyle w:val="eop"/>
          <w:color w:val="000000" w:themeColor="text1"/>
        </w:rPr>
        <w:t> </w:t>
      </w:r>
    </w:p>
    <w:p w14:paraId="74017C81" w14:textId="77777777" w:rsidR="0034197E" w:rsidRPr="0034197E" w:rsidRDefault="0034197E" w:rsidP="0034197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color w:val="000000" w:themeColor="text1"/>
          <w:lang w:val="bg-BG"/>
        </w:rPr>
        <w:t>Използване на ENUM за ограничени списъци от стойности.</w:t>
      </w:r>
      <w:r w:rsidRPr="0034197E">
        <w:rPr>
          <w:rStyle w:val="eop"/>
          <w:color w:val="000000" w:themeColor="text1"/>
        </w:rPr>
        <w:t> </w:t>
      </w:r>
    </w:p>
    <w:p w14:paraId="78124B2F" w14:textId="77777777" w:rsidR="0034197E" w:rsidRPr="0034197E" w:rsidRDefault="0034197E" w:rsidP="0034197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</w:rPr>
      </w:pPr>
      <w:r w:rsidRPr="0034197E">
        <w:rPr>
          <w:rStyle w:val="normaltextrun"/>
          <w:color w:val="000000" w:themeColor="text1"/>
          <w:lang w:val="bg-BG"/>
        </w:rPr>
        <w:t>И други проблеми , които сте имали</w:t>
      </w:r>
      <w:r w:rsidRPr="0034197E">
        <w:rPr>
          <w:rStyle w:val="eop"/>
          <w:color w:val="000000" w:themeColor="text1"/>
        </w:rPr>
        <w:t> </w:t>
      </w:r>
    </w:p>
    <w:p w14:paraId="147A45A5" w14:textId="77777777" w:rsidR="0034197E" w:rsidRDefault="0034197E" w:rsidP="00B11DB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BE26758" w14:textId="52746019" w:rsidR="00E33E54" w:rsidRPr="00E33E54" w:rsidRDefault="007C43CA" w:rsidP="00E33E5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11DBB">
        <w:t>3.4. Логическо и функционално опис</w:t>
      </w:r>
      <w:r w:rsidR="00B66DBB" w:rsidRPr="00B11DBB">
        <w:t xml:space="preserve">ание на решението – </w:t>
      </w:r>
      <w:r w:rsidR="00E33E54" w:rsidRPr="00E33E54">
        <w:rPr>
          <w:rFonts w:ascii="Calibri" w:hAnsi="Calibri" w:cs="Calibri"/>
          <w:sz w:val="22"/>
          <w:szCs w:val="22"/>
          <w:lang w:val="bg-BG"/>
        </w:rPr>
        <w:t xml:space="preserve">Проектът представлява </w:t>
      </w:r>
      <w:r w:rsidR="00E33E54" w:rsidRPr="0003742F">
        <w:rPr>
          <w:rFonts w:ascii="Calibri" w:hAnsi="Calibri" w:cs="Calibri"/>
          <w:b/>
          <w:bCs/>
          <w:color w:val="000000" w:themeColor="text1"/>
          <w:sz w:val="22"/>
          <w:szCs w:val="22"/>
          <w:lang w:val="bg-BG"/>
        </w:rPr>
        <w:t>база данни за управление на библиотека</w:t>
      </w:r>
      <w:r w:rsidR="00E33E54" w:rsidRPr="0003742F">
        <w:rPr>
          <w:rFonts w:ascii="Calibri" w:hAnsi="Calibri" w:cs="Calibri"/>
          <w:color w:val="000000" w:themeColor="text1"/>
          <w:sz w:val="22"/>
          <w:szCs w:val="22"/>
          <w:lang w:val="bg-BG"/>
        </w:rPr>
        <w:t xml:space="preserve">, създадена с </w:t>
      </w:r>
      <w:r w:rsidR="00E33E54" w:rsidRPr="0003742F">
        <w:rPr>
          <w:rFonts w:ascii="Calibri" w:hAnsi="Calibri" w:cs="Calibri"/>
          <w:b/>
          <w:bCs/>
          <w:color w:val="000000" w:themeColor="text1"/>
          <w:sz w:val="22"/>
          <w:szCs w:val="22"/>
          <w:lang w:val="bg-BG"/>
        </w:rPr>
        <w:t>MySQL</w:t>
      </w:r>
      <w:r w:rsidR="00E33E54" w:rsidRPr="0003742F">
        <w:rPr>
          <w:rFonts w:ascii="Calibri" w:hAnsi="Calibri" w:cs="Calibri"/>
          <w:color w:val="000000" w:themeColor="text1"/>
          <w:sz w:val="22"/>
          <w:szCs w:val="22"/>
          <w:lang w:val="bg-BG"/>
        </w:rPr>
        <w:t xml:space="preserve">. Целта  е да съхранява информация за книги, автори, </w:t>
      </w:r>
      <w:r w:rsidR="00E33E54">
        <w:rPr>
          <w:rFonts w:ascii="Calibri" w:hAnsi="Calibri" w:cs="Calibri"/>
          <w:sz w:val="22"/>
          <w:szCs w:val="22"/>
          <w:lang w:val="bg-BG"/>
        </w:rPr>
        <w:t>жанрове, заеми</w:t>
      </w:r>
      <w:r w:rsidR="00E33E54" w:rsidRPr="00E33E54">
        <w:rPr>
          <w:rFonts w:ascii="Calibri" w:hAnsi="Calibri" w:cs="Calibri"/>
          <w:sz w:val="22"/>
          <w:szCs w:val="22"/>
          <w:lang w:val="bg-BG"/>
        </w:rPr>
        <w:t xml:space="preserve"> и потребители, като поддържа ефективно извличане и обработка на данни.</w:t>
      </w:r>
      <w:r w:rsidR="00E33E54" w:rsidRPr="00E33E54">
        <w:rPr>
          <w:rFonts w:ascii="Calibri" w:hAnsi="Calibri" w:cs="Calibri"/>
          <w:sz w:val="22"/>
          <w:szCs w:val="22"/>
        </w:rPr>
        <w:t> </w:t>
      </w:r>
    </w:p>
    <w:p w14:paraId="47A36FA3" w14:textId="77777777" w:rsidR="00E33E54" w:rsidRPr="00E33E54" w:rsidRDefault="00E33E54" w:rsidP="00E33E54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lang w:val="en-US"/>
        </w:rPr>
        <w:t> </w:t>
      </w:r>
    </w:p>
    <w:p w14:paraId="63FEA3CB" w14:textId="77777777" w:rsidR="00E33E54" w:rsidRPr="00E33E54" w:rsidRDefault="00E33E54" w:rsidP="00E33E54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t>1. Логическо описание на решението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3ADE8BF2" w14:textId="77777777" w:rsidR="00E33E54" w:rsidRPr="00E33E54" w:rsidRDefault="00E33E54" w:rsidP="00E33E54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</w:rPr>
        <w:t xml:space="preserve">Логическият модел на базата данни следва </w:t>
      </w:r>
      <w:r w:rsidRPr="00E33E54">
        <w:rPr>
          <w:rFonts w:ascii="Calibri" w:eastAsia="Times New Roman" w:hAnsi="Calibri" w:cs="Calibri"/>
          <w:b/>
          <w:bCs/>
        </w:rPr>
        <w:t>релационния модел</w:t>
      </w:r>
      <w:r w:rsidRPr="00E33E54">
        <w:rPr>
          <w:rFonts w:ascii="Calibri" w:eastAsia="Times New Roman" w:hAnsi="Calibri" w:cs="Calibri"/>
        </w:rPr>
        <w:t xml:space="preserve">, където всяка таблица представя конкретен обект в системата. Основните релации са </w:t>
      </w:r>
      <w:r w:rsidRPr="00E33E54">
        <w:rPr>
          <w:rFonts w:ascii="Calibri" w:eastAsia="Times New Roman" w:hAnsi="Calibri" w:cs="Calibri"/>
          <w:b/>
          <w:bCs/>
        </w:rPr>
        <w:t>едно към много (1:M)</w:t>
      </w:r>
      <w:r w:rsidRPr="00E33E54">
        <w:rPr>
          <w:rFonts w:ascii="Calibri" w:eastAsia="Times New Roman" w:hAnsi="Calibri" w:cs="Calibri"/>
        </w:rPr>
        <w:t xml:space="preserve"> и </w:t>
      </w:r>
      <w:r w:rsidRPr="00E33E54">
        <w:rPr>
          <w:rFonts w:ascii="Calibri" w:eastAsia="Times New Roman" w:hAnsi="Calibri" w:cs="Calibri"/>
          <w:b/>
          <w:bCs/>
        </w:rPr>
        <w:t>много към много (M:N)</w:t>
      </w:r>
      <w:r w:rsidRPr="00E33E54">
        <w:rPr>
          <w:rFonts w:ascii="Calibri" w:eastAsia="Times New Roman" w:hAnsi="Calibri" w:cs="Calibri"/>
        </w:rPr>
        <w:t>.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06AB9DA8" w14:textId="77777777" w:rsidR="00E33E54" w:rsidRPr="00E33E54" w:rsidRDefault="00E33E54" w:rsidP="00E33E54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t>Основни обекти в системата: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00CBE83D" w14:textId="3B6CC6D0" w:rsidR="00E33E54" w:rsidRPr="00E33E54" w:rsidRDefault="00E33E54" w:rsidP="00E33E54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t>Книги (Books)</w:t>
      </w:r>
      <w:r w:rsidRPr="00E33E54">
        <w:rPr>
          <w:rFonts w:ascii="Calibri" w:eastAsia="Times New Roman" w:hAnsi="Calibri" w:cs="Calibri"/>
        </w:rPr>
        <w:t xml:space="preserve"> – съдържа информация за </w:t>
      </w:r>
      <w:r w:rsidR="000A320D">
        <w:rPr>
          <w:rFonts w:ascii="Calibri" w:eastAsia="Times New Roman" w:hAnsi="Calibri" w:cs="Calibri"/>
          <w:lang w:val="en-US"/>
        </w:rPr>
        <w:t>id,</w:t>
      </w:r>
      <w:r w:rsidRPr="00E33E54">
        <w:rPr>
          <w:rFonts w:ascii="Calibri" w:eastAsia="Times New Roman" w:hAnsi="Calibri" w:cs="Calibri"/>
        </w:rPr>
        <w:t xml:space="preserve">заглавието, автора, </w:t>
      </w:r>
      <w:r w:rsidR="000A320D">
        <w:rPr>
          <w:rFonts w:ascii="Calibri" w:eastAsia="Times New Roman" w:hAnsi="Calibri" w:cs="Calibri"/>
        </w:rPr>
        <w:t>дата на издаване</w:t>
      </w:r>
      <w:r w:rsidRPr="00E33E54">
        <w:rPr>
          <w:rFonts w:ascii="Calibri" w:eastAsia="Times New Roman" w:hAnsi="Calibri" w:cs="Calibri"/>
        </w:rPr>
        <w:t xml:space="preserve"> и наличността.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29991419" w14:textId="5BC238F0" w:rsidR="00E33E54" w:rsidRPr="00E33E54" w:rsidRDefault="00E33E54" w:rsidP="00E33E54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lastRenderedPageBreak/>
        <w:t>Автори (Authors)</w:t>
      </w:r>
      <w:r w:rsidRPr="00E33E54">
        <w:rPr>
          <w:rFonts w:ascii="Calibri" w:eastAsia="Times New Roman" w:hAnsi="Calibri" w:cs="Calibri"/>
        </w:rPr>
        <w:t xml:space="preserve"> – съхранява </w:t>
      </w:r>
      <w:r w:rsidR="000A320D">
        <w:rPr>
          <w:rFonts w:ascii="Calibri" w:eastAsia="Times New Roman" w:hAnsi="Calibri" w:cs="Calibri"/>
          <w:lang w:val="en-US"/>
        </w:rPr>
        <w:t xml:space="preserve">id, </w:t>
      </w:r>
      <w:r w:rsidRPr="00E33E54">
        <w:rPr>
          <w:rFonts w:ascii="Calibri" w:eastAsia="Times New Roman" w:hAnsi="Calibri" w:cs="Calibri"/>
        </w:rPr>
        <w:t xml:space="preserve">имената на авторите и </w:t>
      </w:r>
      <w:r w:rsidR="000A320D">
        <w:rPr>
          <w:rFonts w:ascii="Calibri" w:eastAsia="Times New Roman" w:hAnsi="Calibri" w:cs="Calibri"/>
        </w:rPr>
        <w:t>дата на раждане</w:t>
      </w:r>
      <w:r w:rsidRPr="00E33E54">
        <w:rPr>
          <w:rFonts w:ascii="Calibri" w:eastAsia="Times New Roman" w:hAnsi="Calibri" w:cs="Calibri"/>
        </w:rPr>
        <w:t>.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70A4D5CD" w14:textId="0594AD4A" w:rsidR="00E33E54" w:rsidRPr="00E33E54" w:rsidRDefault="000A320D" w:rsidP="00E33E54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</w:rPr>
        <w:t>Жанрове</w:t>
      </w:r>
      <w:r w:rsidR="00E33E54" w:rsidRPr="00E33E54">
        <w:rPr>
          <w:rFonts w:ascii="Calibri" w:eastAsia="Times New Roman" w:hAnsi="Calibri" w:cs="Calibri"/>
          <w:b/>
          <w:bCs/>
        </w:rPr>
        <w:t xml:space="preserve"> (</w:t>
      </w:r>
      <w:r>
        <w:rPr>
          <w:rFonts w:ascii="Calibri" w:eastAsia="Times New Roman" w:hAnsi="Calibri" w:cs="Calibri"/>
          <w:b/>
          <w:bCs/>
          <w:lang w:val="en-US"/>
        </w:rPr>
        <w:t>Genres</w:t>
      </w:r>
      <w:r w:rsidR="00E33E54" w:rsidRPr="00E33E54">
        <w:rPr>
          <w:rFonts w:ascii="Calibri" w:eastAsia="Times New Roman" w:hAnsi="Calibri" w:cs="Calibri"/>
          <w:b/>
          <w:bCs/>
        </w:rPr>
        <w:t>)</w:t>
      </w:r>
      <w:r w:rsidR="00E33E54" w:rsidRPr="00E33E54">
        <w:rPr>
          <w:rFonts w:ascii="Calibri" w:eastAsia="Times New Roman" w:hAnsi="Calibri" w:cs="Calibri"/>
        </w:rPr>
        <w:t xml:space="preserve"> – определя жанра на книгите (напр. Фантастика, Научна литература)</w:t>
      </w:r>
      <w:r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Calibri" w:eastAsia="Times New Roman" w:hAnsi="Calibri" w:cs="Calibri"/>
        </w:rPr>
        <w:t xml:space="preserve">чрез </w:t>
      </w:r>
      <w:r>
        <w:rPr>
          <w:rFonts w:ascii="Calibri" w:eastAsia="Times New Roman" w:hAnsi="Calibri" w:cs="Calibri"/>
          <w:lang w:val="en-US"/>
        </w:rPr>
        <w:t xml:space="preserve">id, </w:t>
      </w:r>
      <w:r>
        <w:rPr>
          <w:rFonts w:ascii="Calibri" w:eastAsia="Times New Roman" w:hAnsi="Calibri" w:cs="Calibri"/>
        </w:rPr>
        <w:t>наименование</w:t>
      </w:r>
      <w:r w:rsidR="00E33E54" w:rsidRPr="00E33E54">
        <w:rPr>
          <w:rFonts w:ascii="Calibri" w:eastAsia="Times New Roman" w:hAnsi="Calibri" w:cs="Calibri"/>
        </w:rPr>
        <w:t>.</w:t>
      </w:r>
      <w:r w:rsidR="00E33E54" w:rsidRPr="00E33E54">
        <w:rPr>
          <w:rFonts w:ascii="Calibri" w:eastAsia="Times New Roman" w:hAnsi="Calibri" w:cs="Calibri"/>
          <w:lang w:val="en-US"/>
        </w:rPr>
        <w:t> </w:t>
      </w:r>
    </w:p>
    <w:p w14:paraId="7EAB1331" w14:textId="6554D012" w:rsidR="00E33E54" w:rsidRPr="00E33E54" w:rsidRDefault="000A320D" w:rsidP="00E33E54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</w:rPr>
        <w:t>Потребители</w:t>
      </w:r>
      <w:r w:rsidR="00E33E54" w:rsidRPr="00E33E54">
        <w:rPr>
          <w:rFonts w:ascii="Calibri" w:eastAsia="Times New Roman" w:hAnsi="Calibri" w:cs="Calibri"/>
          <w:b/>
          <w:bCs/>
        </w:rPr>
        <w:t xml:space="preserve"> (</w:t>
      </w:r>
      <w:r>
        <w:rPr>
          <w:rFonts w:ascii="Calibri" w:eastAsia="Times New Roman" w:hAnsi="Calibri" w:cs="Calibri"/>
          <w:b/>
          <w:bCs/>
          <w:lang w:val="en-US"/>
        </w:rPr>
        <w:t>Members</w:t>
      </w:r>
      <w:r w:rsidR="00E33E54" w:rsidRPr="00E33E54">
        <w:rPr>
          <w:rFonts w:ascii="Calibri" w:eastAsia="Times New Roman" w:hAnsi="Calibri" w:cs="Calibri"/>
          <w:b/>
          <w:bCs/>
        </w:rPr>
        <w:t>)</w:t>
      </w:r>
      <w:r w:rsidR="00E33E54" w:rsidRPr="00E33E54">
        <w:rPr>
          <w:rFonts w:ascii="Calibri" w:eastAsia="Times New Roman" w:hAnsi="Calibri" w:cs="Calibri"/>
        </w:rPr>
        <w:t xml:space="preserve"> – информация з</w:t>
      </w:r>
      <w:r>
        <w:rPr>
          <w:rFonts w:ascii="Calibri" w:eastAsia="Times New Roman" w:hAnsi="Calibri" w:cs="Calibri"/>
        </w:rPr>
        <w:t xml:space="preserve">а регистрираните потребители на библиотеката чрез </w:t>
      </w:r>
      <w:r>
        <w:rPr>
          <w:rFonts w:ascii="Calibri" w:eastAsia="Times New Roman" w:hAnsi="Calibri" w:cs="Calibri"/>
          <w:lang w:val="en-US"/>
        </w:rPr>
        <w:t xml:space="preserve">id, </w:t>
      </w:r>
      <w:r>
        <w:rPr>
          <w:rFonts w:ascii="Calibri" w:eastAsia="Times New Roman" w:hAnsi="Calibri" w:cs="Calibri"/>
        </w:rPr>
        <w:t>имената на потребителя, имейл и дата на започнато членство</w:t>
      </w:r>
      <w:r w:rsidR="00E33E54" w:rsidRPr="00E33E54">
        <w:rPr>
          <w:rFonts w:ascii="Calibri" w:eastAsia="Times New Roman" w:hAnsi="Calibri" w:cs="Calibri"/>
        </w:rPr>
        <w:t>.</w:t>
      </w:r>
      <w:r w:rsidR="00E33E54" w:rsidRPr="00E33E54">
        <w:rPr>
          <w:rFonts w:ascii="Calibri" w:eastAsia="Times New Roman" w:hAnsi="Calibri" w:cs="Calibri"/>
          <w:lang w:val="en-US"/>
        </w:rPr>
        <w:t> </w:t>
      </w:r>
    </w:p>
    <w:p w14:paraId="040C2ED3" w14:textId="33D92806" w:rsidR="00E33E54" w:rsidRPr="00E33E54" w:rsidRDefault="000A320D" w:rsidP="00E33E54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</w:rPr>
        <w:t>Заеми</w:t>
      </w:r>
      <w:r w:rsidR="00E33E54" w:rsidRPr="00E33E54">
        <w:rPr>
          <w:rFonts w:ascii="Calibri" w:eastAsia="Times New Roman" w:hAnsi="Calibri" w:cs="Calibri"/>
          <w:b/>
          <w:bCs/>
        </w:rPr>
        <w:t xml:space="preserve"> (</w:t>
      </w:r>
      <w:r>
        <w:rPr>
          <w:rFonts w:ascii="Calibri" w:eastAsia="Times New Roman" w:hAnsi="Calibri" w:cs="Calibri"/>
          <w:b/>
          <w:bCs/>
          <w:lang w:val="en-US"/>
        </w:rPr>
        <w:t>Loans</w:t>
      </w:r>
      <w:r w:rsidR="00E33E54" w:rsidRPr="00E33E54">
        <w:rPr>
          <w:rFonts w:ascii="Calibri" w:eastAsia="Times New Roman" w:hAnsi="Calibri" w:cs="Calibri"/>
          <w:b/>
          <w:bCs/>
        </w:rPr>
        <w:t>)</w:t>
      </w:r>
      <w:r w:rsidR="00E33E54" w:rsidRPr="00E33E54">
        <w:rPr>
          <w:rFonts w:ascii="Calibri" w:eastAsia="Times New Roman" w:hAnsi="Calibri" w:cs="Calibri"/>
        </w:rPr>
        <w:t xml:space="preserve"> – записва</w:t>
      </w:r>
      <w:r>
        <w:rPr>
          <w:rFonts w:ascii="Calibri" w:eastAsia="Times New Roman" w:hAnsi="Calibri" w:cs="Calibri"/>
          <w:lang w:val="en-US"/>
        </w:rPr>
        <w:t xml:space="preserve"> id,</w:t>
      </w:r>
      <w:r>
        <w:rPr>
          <w:rFonts w:ascii="Calibri" w:eastAsia="Times New Roman" w:hAnsi="Calibri" w:cs="Calibri"/>
        </w:rPr>
        <w:t xml:space="preserve"> книгата, потребителя, дата на заемане, дата на връщане</w:t>
      </w:r>
      <w:r w:rsidR="00E33E54" w:rsidRPr="00E33E54">
        <w:rPr>
          <w:rFonts w:ascii="Calibri" w:eastAsia="Times New Roman" w:hAnsi="Calibri" w:cs="Calibri"/>
        </w:rPr>
        <w:t>.</w:t>
      </w:r>
      <w:r w:rsidR="00E33E54" w:rsidRPr="00E33E54">
        <w:rPr>
          <w:rFonts w:ascii="Calibri" w:eastAsia="Times New Roman" w:hAnsi="Calibri" w:cs="Calibri"/>
          <w:lang w:val="en-US"/>
        </w:rPr>
        <w:t> </w:t>
      </w:r>
    </w:p>
    <w:p w14:paraId="626CF70B" w14:textId="3657EE82" w:rsidR="00E33E54" w:rsidRPr="00E33E54" w:rsidRDefault="000A320D" w:rsidP="00E33E54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 w:rsidRPr="0003742F">
        <w:rPr>
          <w:rFonts w:ascii="Calibri" w:eastAsia="Times New Roman" w:hAnsi="Calibri" w:cs="Calibri"/>
          <w:b/>
          <w:bCs/>
        </w:rPr>
        <w:t>Книги-Жанрове</w:t>
      </w:r>
      <w:r w:rsidRPr="003F5846">
        <w:rPr>
          <w:rFonts w:ascii="Calibri" w:eastAsia="Times New Roman" w:hAnsi="Calibri" w:cs="Calibri"/>
          <w:sz w:val="28"/>
          <w:szCs w:val="28"/>
        </w:rPr>
        <w:t> </w:t>
      </w:r>
      <w:r w:rsidRPr="00E33E54">
        <w:rPr>
          <w:rFonts w:ascii="Calibri" w:eastAsia="Times New Roman" w:hAnsi="Calibri" w:cs="Calibri"/>
          <w:b/>
          <w:bCs/>
        </w:rPr>
        <w:t xml:space="preserve"> </w:t>
      </w:r>
      <w:r w:rsidR="00E33E54" w:rsidRPr="00E33E54">
        <w:rPr>
          <w:rFonts w:ascii="Calibri" w:eastAsia="Times New Roman" w:hAnsi="Calibri" w:cs="Calibri"/>
          <w:b/>
          <w:bCs/>
        </w:rPr>
        <w:t>(</w:t>
      </w:r>
      <w:proofErr w:type="spellStart"/>
      <w:r>
        <w:rPr>
          <w:rFonts w:ascii="Calibri" w:eastAsia="Times New Roman" w:hAnsi="Calibri" w:cs="Calibri"/>
          <w:b/>
          <w:bCs/>
          <w:lang w:val="en-US"/>
        </w:rPr>
        <w:t>Book_genres</w:t>
      </w:r>
      <w:proofErr w:type="spellEnd"/>
      <w:r w:rsidR="00E33E54" w:rsidRPr="00E33E54">
        <w:rPr>
          <w:rFonts w:ascii="Calibri" w:eastAsia="Times New Roman" w:hAnsi="Calibri" w:cs="Calibri"/>
          <w:b/>
          <w:bCs/>
        </w:rPr>
        <w:t>)</w:t>
      </w:r>
      <w:r w:rsidR="00E33E54" w:rsidRPr="00E33E54">
        <w:rPr>
          <w:rFonts w:ascii="Calibri" w:eastAsia="Times New Roman" w:hAnsi="Calibri" w:cs="Calibri"/>
        </w:rPr>
        <w:t xml:space="preserve"> – свързва книгите с </w:t>
      </w:r>
      <w:r>
        <w:rPr>
          <w:rFonts w:ascii="Calibri" w:eastAsia="Times New Roman" w:hAnsi="Calibri" w:cs="Calibri"/>
        </w:rPr>
        <w:t>жанровете</w:t>
      </w:r>
      <w:r w:rsidR="00E33E54" w:rsidRPr="00E33E54">
        <w:rPr>
          <w:rFonts w:ascii="Calibri" w:eastAsia="Times New Roman" w:hAnsi="Calibri" w:cs="Calibri"/>
        </w:rPr>
        <w:t>.</w:t>
      </w:r>
      <w:r w:rsidR="00E33E54" w:rsidRPr="00E33E54">
        <w:rPr>
          <w:rFonts w:ascii="Calibri" w:eastAsia="Times New Roman" w:hAnsi="Calibri" w:cs="Calibri"/>
          <w:lang w:val="en-US"/>
        </w:rPr>
        <w:t> </w:t>
      </w:r>
    </w:p>
    <w:p w14:paraId="094E4926" w14:textId="77777777" w:rsidR="00E33E54" w:rsidRPr="00E33E54" w:rsidRDefault="00E33E54" w:rsidP="00E33E54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t>Взаимовръзки между таблиците: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1B58FCB7" w14:textId="17A06CD9" w:rsidR="00E33E54" w:rsidRDefault="00E33E54" w:rsidP="00E33E54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t>Една книга може да има само един автор (1:M)</w:t>
      </w:r>
      <w:r w:rsidRPr="00E33E54">
        <w:rPr>
          <w:rFonts w:ascii="Calibri" w:eastAsia="Times New Roman" w:hAnsi="Calibri" w:cs="Calibri"/>
        </w:rPr>
        <w:t xml:space="preserve"> → Books.Author</w:t>
      </w:r>
      <w:r w:rsidR="0003742F">
        <w:rPr>
          <w:rFonts w:ascii="Calibri" w:eastAsia="Times New Roman" w:hAnsi="Calibri" w:cs="Calibri"/>
        </w:rPr>
        <w:t>_</w:t>
      </w:r>
      <w:r w:rsidRPr="00E33E54">
        <w:rPr>
          <w:rFonts w:ascii="Calibri" w:eastAsia="Times New Roman" w:hAnsi="Calibri" w:cs="Calibri"/>
        </w:rPr>
        <w:t>ID реферира Authors.Author</w:t>
      </w:r>
      <w:r w:rsidR="0003742F">
        <w:rPr>
          <w:rFonts w:ascii="Calibri" w:eastAsia="Times New Roman" w:hAnsi="Calibri" w:cs="Calibri"/>
        </w:rPr>
        <w:t>_</w:t>
      </w:r>
      <w:r w:rsidRPr="00E33E54">
        <w:rPr>
          <w:rFonts w:ascii="Calibri" w:eastAsia="Times New Roman" w:hAnsi="Calibri" w:cs="Calibri"/>
        </w:rPr>
        <w:t>ID.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04841188" w14:textId="77777777" w:rsidR="0003742F" w:rsidRPr="00E33E54" w:rsidRDefault="0003742F" w:rsidP="0003742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/>
        </w:rPr>
      </w:pPr>
    </w:p>
    <w:p w14:paraId="3FE3BE04" w14:textId="119B0204" w:rsidR="00E33E54" w:rsidRDefault="00E33E54" w:rsidP="00E33E54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/>
        </w:rPr>
      </w:pPr>
      <w:r w:rsidRPr="00E33E54">
        <w:rPr>
          <w:rFonts w:ascii="Calibri" w:eastAsia="Times New Roman" w:hAnsi="Calibri" w:cs="Calibri"/>
          <w:b/>
          <w:bCs/>
        </w:rPr>
        <w:t xml:space="preserve">Една книга може да принадлежи към няколко </w:t>
      </w:r>
      <w:r w:rsidR="000A320D">
        <w:rPr>
          <w:rFonts w:ascii="Calibri" w:eastAsia="Times New Roman" w:hAnsi="Calibri" w:cs="Calibri"/>
          <w:b/>
          <w:bCs/>
        </w:rPr>
        <w:t xml:space="preserve">жанра, а един жанр </w:t>
      </w:r>
      <w:r w:rsidRPr="00E33E54">
        <w:rPr>
          <w:rFonts w:ascii="Calibri" w:eastAsia="Times New Roman" w:hAnsi="Calibri" w:cs="Calibri"/>
          <w:b/>
          <w:bCs/>
        </w:rPr>
        <w:t>може да има много книги (M:N)</w:t>
      </w:r>
      <w:r w:rsidRPr="00E33E54">
        <w:rPr>
          <w:rFonts w:ascii="Calibri" w:eastAsia="Times New Roman" w:hAnsi="Calibri" w:cs="Calibri"/>
        </w:rPr>
        <w:t xml:space="preserve"> → реализация със </w:t>
      </w:r>
      <w:r w:rsidR="000A320D">
        <w:rPr>
          <w:rFonts w:ascii="Calibri" w:eastAsia="Times New Roman" w:hAnsi="Calibri" w:cs="Calibri"/>
        </w:rPr>
        <w:t>свързваща таблица Book</w:t>
      </w:r>
      <w:r w:rsidR="000A320D">
        <w:rPr>
          <w:rFonts w:ascii="Calibri" w:eastAsia="Times New Roman" w:hAnsi="Calibri" w:cs="Calibri"/>
          <w:lang w:val="en-US"/>
        </w:rPr>
        <w:t>Genres</w:t>
      </w:r>
      <w:r w:rsidRPr="00E33E54">
        <w:rPr>
          <w:rFonts w:ascii="Calibri" w:eastAsia="Times New Roman" w:hAnsi="Calibri" w:cs="Calibri"/>
        </w:rPr>
        <w:t>.</w:t>
      </w:r>
      <w:r w:rsidRPr="00E33E54">
        <w:rPr>
          <w:rFonts w:ascii="Calibri" w:eastAsia="Times New Roman" w:hAnsi="Calibri" w:cs="Calibri"/>
          <w:lang w:val="en-US"/>
        </w:rPr>
        <w:t> </w:t>
      </w:r>
    </w:p>
    <w:p w14:paraId="02A8FDF1" w14:textId="77777777" w:rsidR="0003742F" w:rsidRDefault="0003742F" w:rsidP="0003742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US"/>
        </w:rPr>
      </w:pPr>
    </w:p>
    <w:p w14:paraId="2C654CFE" w14:textId="77777777" w:rsidR="0003742F" w:rsidRPr="00E33E54" w:rsidRDefault="0003742F" w:rsidP="0003742F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14:paraId="316496A3" w14:textId="47776ECC" w:rsidR="000E6F2F" w:rsidRDefault="007C43CA" w:rsidP="000A32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 xml:space="preserve">3.5. Реализация − обосновка за използвани технологични </w:t>
      </w:r>
      <w:r w:rsidR="00B66DBB" w:rsidRPr="00B11DBB">
        <w:rPr>
          <w:rFonts w:ascii="Times New Roman" w:hAnsi="Times New Roman" w:cs="Times New Roman"/>
          <w:sz w:val="24"/>
          <w:szCs w:val="24"/>
        </w:rPr>
        <w:t>средства</w:t>
      </w:r>
      <w:r w:rsidR="00B11DBB" w:rsidRPr="00B11DBB">
        <w:rPr>
          <w:rFonts w:ascii="Times New Roman" w:hAnsi="Times New Roman" w:cs="Times New Roman"/>
          <w:sz w:val="24"/>
          <w:szCs w:val="24"/>
        </w:rPr>
        <w:t>(</w:t>
      </w:r>
      <w:r w:rsidR="00B11DBB" w:rsidRPr="00B11DB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B11DBB" w:rsidRPr="00B11DBB">
        <w:rPr>
          <w:rFonts w:ascii="Times New Roman" w:hAnsi="Times New Roman" w:cs="Times New Roman"/>
          <w:sz w:val="24"/>
          <w:szCs w:val="24"/>
        </w:rPr>
        <w:t>)</w:t>
      </w:r>
    </w:p>
    <w:p w14:paraId="513B44F8" w14:textId="7E6D4DE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По задание базата данни задължително трябва да е на MySQL.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52A3B5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D1AD71" w14:textId="775F3C4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MySQL е една от най-разпространените СУБД в света с дългогодишен опит в разработката и поддръжката си.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874B8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F7AF9A" w14:textId="42C27350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Системата е доказала своята стабилност и надеждност в различни бизнес среди – от малки до корпоративни решения.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E8DF1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64F78A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MySQL поддържа транзакционен режим (InnoDB), който гарантира целостта на данните чрез ACID принципи (Atomicity, Consistency, Isolation, Durability). </w:t>
      </w:r>
    </w:p>
    <w:p w14:paraId="581881D5" w14:textId="18790DED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Това е от ключово значение за приложения, където данните трябва да бъдат надеждно записвани и манипулирани.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7F7B0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39AEE2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Вградената поддръжка на външни ключове и каскадни действия улеснява управлението на взаимосвързаните данни и предотвратява неконсистентностите.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F6DA29" w14:textId="6D861CC9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MySQL може да обслужва както малки, така и големи проекти, като се адаптира към нарастващия обем на данните и потребителския трафик.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0B42FB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1C2A5D" w14:textId="1A9218F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Използването на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MySQL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като технологично средство за реализиране на базата данни в проекта се обосновава с нейната доказана надеждност, висока производителност, гъвкавост и силна поддръжка от страна на общността. Тези характеристики я правят подходящ избор за разработване на решения, които изискват надеждно съхранение, обработка и защита на данни.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473D9" w14:textId="77777777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2C6CA5" w14:textId="44CBEB67" w:rsidR="007C43CA" w:rsidRDefault="007C43CA" w:rsidP="00B11DB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11DBB">
        <w:rPr>
          <w:rFonts w:ascii="Times New Roman" w:hAnsi="Times New Roman" w:cs="Times New Roman"/>
          <w:sz w:val="24"/>
          <w:szCs w:val="24"/>
        </w:rPr>
        <w:t xml:space="preserve">3.6. Описание на </w:t>
      </w:r>
      <w:r w:rsidR="00B11DBB" w:rsidRPr="00B11DBB">
        <w:rPr>
          <w:rFonts w:ascii="Times New Roman" w:hAnsi="Times New Roman" w:cs="Times New Roman"/>
          <w:sz w:val="24"/>
          <w:szCs w:val="24"/>
        </w:rPr>
        <w:t xml:space="preserve">базата данни - как се използва, как ще се </w:t>
      </w:r>
      <w:r w:rsidR="009932D7" w:rsidRPr="00B11DBB">
        <w:rPr>
          <w:rFonts w:ascii="Times New Roman" w:hAnsi="Times New Roman" w:cs="Times New Roman"/>
          <w:sz w:val="24"/>
          <w:szCs w:val="24"/>
        </w:rPr>
        <w:t>п</w:t>
      </w:r>
      <w:r w:rsidRPr="00B11DBB">
        <w:rPr>
          <w:rFonts w:ascii="Times New Roman" w:hAnsi="Times New Roman" w:cs="Times New Roman"/>
          <w:sz w:val="24"/>
          <w:szCs w:val="24"/>
        </w:rPr>
        <w:t>оддържа</w:t>
      </w:r>
      <w:r w:rsidR="00B11DBB" w:rsidRPr="00B11DBB">
        <w:rPr>
          <w:rFonts w:ascii="Times New Roman" w:hAnsi="Times New Roman" w:cs="Times New Roman"/>
          <w:sz w:val="24"/>
          <w:szCs w:val="24"/>
        </w:rPr>
        <w:t>.</w:t>
      </w:r>
    </w:p>
    <w:p w14:paraId="5E12AA94" w14:textId="06A72C8E" w:rsidR="001B191F" w:rsidRPr="0003742F" w:rsidRDefault="001B191F" w:rsidP="00B11DBB">
      <w:pPr>
        <w:spacing w:after="0" w:line="360" w:lineRule="auto"/>
        <w:ind w:left="708"/>
        <w:rPr>
          <w:color w:val="000000" w:themeColor="text1"/>
        </w:rPr>
      </w:pPr>
      <w:r w:rsidRPr="0003742F">
        <w:rPr>
          <w:color w:val="000000" w:themeColor="text1"/>
        </w:rPr>
        <w:t xml:space="preserve">Базата данни е проектирана за </w:t>
      </w:r>
      <w:r w:rsidR="0003742F" w:rsidRPr="0003742F">
        <w:rPr>
          <w:rStyle w:val="Strong"/>
          <w:color w:val="000000" w:themeColor="text1"/>
        </w:rPr>
        <w:t>библиотека</w:t>
      </w:r>
      <w:r w:rsidRPr="0003742F">
        <w:rPr>
          <w:color w:val="000000" w:themeColor="text1"/>
        </w:rPr>
        <w:t xml:space="preserve">, която управлява информация за книги, автори, </w:t>
      </w:r>
      <w:r w:rsidR="0003742F" w:rsidRPr="0003742F">
        <w:rPr>
          <w:color w:val="000000" w:themeColor="text1"/>
        </w:rPr>
        <w:t>жанрове</w:t>
      </w:r>
      <w:r w:rsidRPr="0003742F">
        <w:rPr>
          <w:color w:val="000000" w:themeColor="text1"/>
        </w:rPr>
        <w:t xml:space="preserve">, </w:t>
      </w:r>
      <w:r w:rsidR="0003742F" w:rsidRPr="0003742F">
        <w:rPr>
          <w:color w:val="000000" w:themeColor="text1"/>
        </w:rPr>
        <w:t>потребители</w:t>
      </w:r>
      <w:r w:rsidRPr="0003742F">
        <w:rPr>
          <w:color w:val="000000" w:themeColor="text1"/>
        </w:rPr>
        <w:t xml:space="preserve"> и </w:t>
      </w:r>
      <w:r w:rsidR="0003742F" w:rsidRPr="0003742F">
        <w:rPr>
          <w:color w:val="000000" w:themeColor="text1"/>
        </w:rPr>
        <w:t>заеми</w:t>
      </w:r>
      <w:r w:rsidRPr="0003742F">
        <w:rPr>
          <w:color w:val="000000" w:themeColor="text1"/>
        </w:rPr>
        <w:t>.</w:t>
      </w:r>
    </w:p>
    <w:p w14:paraId="17894EF1" w14:textId="4ADDB6EE" w:rsidR="0003742F" w:rsidRPr="0003742F" w:rsidRDefault="0003742F" w:rsidP="0003742F">
      <w:pPr>
        <w:spacing w:after="0" w:line="360" w:lineRule="auto"/>
        <w:ind w:left="708"/>
        <w:rPr>
          <w:color w:val="000000" w:themeColor="text1"/>
        </w:rPr>
      </w:pPr>
      <w:r w:rsidRPr="0003742F">
        <w:rPr>
          <w:color w:val="000000" w:themeColor="text1"/>
        </w:rPr>
        <w:t xml:space="preserve">1)SELECT g.genre_name </w:t>
      </w:r>
    </w:p>
    <w:p w14:paraId="09A62A54" w14:textId="77777777" w:rsidR="0003742F" w:rsidRPr="0003742F" w:rsidRDefault="0003742F" w:rsidP="0003742F">
      <w:pPr>
        <w:spacing w:after="0" w:line="360" w:lineRule="auto"/>
        <w:ind w:left="708"/>
        <w:rPr>
          <w:color w:val="000000" w:themeColor="text1"/>
        </w:rPr>
      </w:pPr>
      <w:r w:rsidRPr="0003742F">
        <w:rPr>
          <w:color w:val="000000" w:themeColor="text1"/>
        </w:rPr>
        <w:t xml:space="preserve">FROM Genres g </w:t>
      </w:r>
    </w:p>
    <w:p w14:paraId="46B28386" w14:textId="77777777" w:rsidR="0003742F" w:rsidRPr="0003742F" w:rsidRDefault="0003742F" w:rsidP="0003742F">
      <w:pPr>
        <w:spacing w:after="0" w:line="360" w:lineRule="auto"/>
        <w:ind w:left="708"/>
        <w:rPr>
          <w:color w:val="000000" w:themeColor="text1"/>
        </w:rPr>
      </w:pPr>
      <w:r w:rsidRPr="0003742F">
        <w:rPr>
          <w:color w:val="000000" w:themeColor="text1"/>
        </w:rPr>
        <w:t xml:space="preserve">INNER JOIN Book_genres bg ON g.genre_id = bg.genre_id </w:t>
      </w:r>
    </w:p>
    <w:p w14:paraId="496C8F8F" w14:textId="77777777" w:rsidR="0003742F" w:rsidRPr="0003742F" w:rsidRDefault="0003742F" w:rsidP="0003742F">
      <w:pPr>
        <w:spacing w:after="0" w:line="360" w:lineRule="auto"/>
        <w:ind w:left="708"/>
        <w:rPr>
          <w:color w:val="000000" w:themeColor="text1"/>
        </w:rPr>
      </w:pPr>
      <w:r w:rsidRPr="0003742F">
        <w:rPr>
          <w:color w:val="000000" w:themeColor="text1"/>
        </w:rPr>
        <w:t xml:space="preserve">INNER JOIN Books b ON bg.book_id = b.book_id </w:t>
      </w:r>
    </w:p>
    <w:p w14:paraId="1EF68EBA" w14:textId="36BFB016" w:rsidR="0003742F" w:rsidRPr="0003742F" w:rsidRDefault="0003742F" w:rsidP="0003742F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42F">
        <w:rPr>
          <w:color w:val="000000" w:themeColor="text1"/>
        </w:rPr>
        <w:t>WHERE b.title = 'The Hobbit';</w:t>
      </w:r>
      <w:r w:rsidRPr="00037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713C8F" w14:textId="073B87A9" w:rsidR="0003742F" w:rsidRPr="0003742F" w:rsidRDefault="0003742F" w:rsidP="0003742F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42F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03742F">
        <w:rPr>
          <w:color w:val="000000" w:themeColor="text1"/>
        </w:rPr>
        <w:t xml:space="preserve"> </w:t>
      </w:r>
      <w:r w:rsidRPr="00037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first_name, last_name </w:t>
      </w:r>
    </w:p>
    <w:p w14:paraId="4B2D03E7" w14:textId="77777777" w:rsidR="0003742F" w:rsidRPr="0003742F" w:rsidRDefault="0003742F" w:rsidP="0003742F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Authors </w:t>
      </w:r>
    </w:p>
    <w:p w14:paraId="72D31DD9" w14:textId="18FB9979" w:rsidR="0003742F" w:rsidRPr="0003742F" w:rsidRDefault="0003742F" w:rsidP="0003742F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42F">
        <w:rPr>
          <w:rFonts w:ascii="Times New Roman" w:hAnsi="Times New Roman" w:cs="Times New Roman"/>
          <w:color w:val="000000" w:themeColor="text1"/>
          <w:sz w:val="24"/>
          <w:szCs w:val="24"/>
        </w:rPr>
        <w:t>WHERE birth_date &gt; '1940-01-01';</w:t>
      </w:r>
    </w:p>
    <w:p w14:paraId="44EF2D41" w14:textId="18F5C3CA" w:rsidR="0003742F" w:rsidRDefault="0003742F" w:rsidP="00037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lastRenderedPageBreak/>
        <w:t xml:space="preserve">3.7. </w:t>
      </w:r>
      <w:proofErr w:type="spellStart"/>
      <w:r>
        <w:t>Заключение</w:t>
      </w:r>
      <w:proofErr w:type="spellEnd"/>
      <w:r>
        <w:t xml:space="preserve"> –</w:t>
      </w:r>
    </w:p>
    <w:p w14:paraId="26A7F9AC" w14:textId="77777777" w:rsidR="0003742F" w:rsidRDefault="0003742F" w:rsidP="0003742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bg-BG"/>
        </w:rPr>
        <w:t>Решението предоставя добре структурирана и оптимизирана релационна база данни, която позволява: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1F3E9" w14:textId="2A8B809D" w:rsidR="0003742F" w:rsidRPr="00D96841" w:rsidRDefault="0003742F" w:rsidP="00D96841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Style w:val="normaltextrun"/>
          <w:rFonts w:ascii="Calibri" w:hAnsi="Calibri" w:cs="Calibri"/>
        </w:rPr>
        <w:t> Ефективно управление на книги и автори.</w:t>
      </w:r>
      <w:r>
        <w:rPr>
          <w:rStyle w:val="scxw78542361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Лесно търсене и категоризиране на книги.</w:t>
      </w:r>
      <w:r>
        <w:rPr>
          <w:rStyle w:val="scxw78542361"/>
          <w:rFonts w:ascii="Calibri" w:hAnsi="Calibri" w:cs="Calibri"/>
        </w:rPr>
        <w:t> 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="00D96841" w:rsidRPr="00A850C0">
        <w:rPr>
          <w:rFonts w:ascii="Calibri" w:eastAsia="Times New Roman" w:hAnsi="Calibri" w:cs="Calibri"/>
        </w:rPr>
        <w:t>Използването на първични ключове и външни ключове гарантира, че връзките между автори, книги, членове, заеми и жанрове се поддържат последователно, улеснявайки ефикасното търсене</w:t>
      </w:r>
      <w:r w:rsidR="00D96841">
        <w:rPr>
          <w:rFonts w:ascii="Calibri" w:eastAsia="Times New Roman" w:hAnsi="Calibri" w:cs="Calibri"/>
        </w:rPr>
        <w:t>.</w:t>
      </w:r>
      <w:r w:rsidRPr="00D96841">
        <w:rPr>
          <w:rStyle w:val="eop"/>
          <w:rFonts w:ascii="Calibri" w:hAnsi="Calibri" w:cs="Calibri"/>
        </w:rPr>
        <w:t> </w:t>
      </w:r>
    </w:p>
    <w:p w14:paraId="3B9AF435" w14:textId="03C8AF06" w:rsidR="00984CFC" w:rsidRPr="00B11DBB" w:rsidRDefault="00984CFC" w:rsidP="0003742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sectPr w:rsidR="00984CFC" w:rsidRPr="00B11DBB" w:rsidSect="001D6187">
      <w:pgSz w:w="11906" w:h="16838"/>
      <w:pgMar w:top="284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11B"/>
    <w:multiLevelType w:val="multilevel"/>
    <w:tmpl w:val="44C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646FB"/>
    <w:multiLevelType w:val="multilevel"/>
    <w:tmpl w:val="A67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33FF4"/>
    <w:multiLevelType w:val="multilevel"/>
    <w:tmpl w:val="72B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14D51"/>
    <w:multiLevelType w:val="multilevel"/>
    <w:tmpl w:val="DFB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10443"/>
    <w:multiLevelType w:val="multilevel"/>
    <w:tmpl w:val="6AE40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26F3"/>
    <w:multiLevelType w:val="multilevel"/>
    <w:tmpl w:val="EA5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371F9E"/>
    <w:multiLevelType w:val="multilevel"/>
    <w:tmpl w:val="728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1600A"/>
    <w:multiLevelType w:val="multilevel"/>
    <w:tmpl w:val="430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C06AD"/>
    <w:multiLevelType w:val="multilevel"/>
    <w:tmpl w:val="B80E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1547C"/>
    <w:multiLevelType w:val="multilevel"/>
    <w:tmpl w:val="A96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476CB1"/>
    <w:multiLevelType w:val="multilevel"/>
    <w:tmpl w:val="113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CF2D13"/>
    <w:multiLevelType w:val="multilevel"/>
    <w:tmpl w:val="F06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949A8"/>
    <w:multiLevelType w:val="multilevel"/>
    <w:tmpl w:val="0D6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41C25"/>
    <w:multiLevelType w:val="multilevel"/>
    <w:tmpl w:val="C1E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324113"/>
    <w:multiLevelType w:val="multilevel"/>
    <w:tmpl w:val="768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991D32"/>
    <w:multiLevelType w:val="multilevel"/>
    <w:tmpl w:val="5920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B3256"/>
    <w:multiLevelType w:val="multilevel"/>
    <w:tmpl w:val="874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4652CB"/>
    <w:multiLevelType w:val="multilevel"/>
    <w:tmpl w:val="EF2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D170A"/>
    <w:multiLevelType w:val="multilevel"/>
    <w:tmpl w:val="1528DF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B5810"/>
    <w:multiLevelType w:val="multilevel"/>
    <w:tmpl w:val="67AA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308F4"/>
    <w:multiLevelType w:val="multilevel"/>
    <w:tmpl w:val="2EB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964AE"/>
    <w:multiLevelType w:val="multilevel"/>
    <w:tmpl w:val="577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3B4694"/>
    <w:multiLevelType w:val="multilevel"/>
    <w:tmpl w:val="DA7C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973F4"/>
    <w:multiLevelType w:val="multilevel"/>
    <w:tmpl w:val="727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FE4B97"/>
    <w:multiLevelType w:val="multilevel"/>
    <w:tmpl w:val="28A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197725"/>
    <w:multiLevelType w:val="multilevel"/>
    <w:tmpl w:val="4822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396BD6"/>
    <w:multiLevelType w:val="multilevel"/>
    <w:tmpl w:val="8604D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F4520"/>
    <w:multiLevelType w:val="multilevel"/>
    <w:tmpl w:val="4DC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27BCF"/>
    <w:multiLevelType w:val="multilevel"/>
    <w:tmpl w:val="164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206BBD"/>
    <w:multiLevelType w:val="multilevel"/>
    <w:tmpl w:val="FD1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7"/>
  </w:num>
  <w:num w:numId="4">
    <w:abstractNumId w:val="22"/>
  </w:num>
  <w:num w:numId="5">
    <w:abstractNumId w:val="15"/>
  </w:num>
  <w:num w:numId="6">
    <w:abstractNumId w:val="20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14"/>
  </w:num>
  <w:num w:numId="12">
    <w:abstractNumId w:val="23"/>
  </w:num>
  <w:num w:numId="13">
    <w:abstractNumId w:val="13"/>
  </w:num>
  <w:num w:numId="14">
    <w:abstractNumId w:val="11"/>
  </w:num>
  <w:num w:numId="15">
    <w:abstractNumId w:val="29"/>
  </w:num>
  <w:num w:numId="16">
    <w:abstractNumId w:val="2"/>
  </w:num>
  <w:num w:numId="17">
    <w:abstractNumId w:val="9"/>
  </w:num>
  <w:num w:numId="18">
    <w:abstractNumId w:val="25"/>
  </w:num>
  <w:num w:numId="19">
    <w:abstractNumId w:val="1"/>
  </w:num>
  <w:num w:numId="20">
    <w:abstractNumId w:val="3"/>
  </w:num>
  <w:num w:numId="21">
    <w:abstractNumId w:val="16"/>
  </w:num>
  <w:num w:numId="22">
    <w:abstractNumId w:val="17"/>
  </w:num>
  <w:num w:numId="23">
    <w:abstractNumId w:val="12"/>
  </w:num>
  <w:num w:numId="24">
    <w:abstractNumId w:val="21"/>
  </w:num>
  <w:num w:numId="25">
    <w:abstractNumId w:val="28"/>
  </w:num>
  <w:num w:numId="26">
    <w:abstractNumId w:val="19"/>
  </w:num>
  <w:num w:numId="27">
    <w:abstractNumId w:val="4"/>
  </w:num>
  <w:num w:numId="28">
    <w:abstractNumId w:val="26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CA"/>
    <w:rsid w:val="0003742F"/>
    <w:rsid w:val="000A320D"/>
    <w:rsid w:val="000E6F2F"/>
    <w:rsid w:val="001B191F"/>
    <w:rsid w:val="001D6187"/>
    <w:rsid w:val="002868C3"/>
    <w:rsid w:val="0034197E"/>
    <w:rsid w:val="003731CD"/>
    <w:rsid w:val="006F7E59"/>
    <w:rsid w:val="007C43CA"/>
    <w:rsid w:val="00814CB5"/>
    <w:rsid w:val="00984CFC"/>
    <w:rsid w:val="009932D7"/>
    <w:rsid w:val="00B11DBB"/>
    <w:rsid w:val="00B66DBB"/>
    <w:rsid w:val="00BB6B02"/>
    <w:rsid w:val="00D22A1B"/>
    <w:rsid w:val="00D96841"/>
    <w:rsid w:val="00DD245D"/>
    <w:rsid w:val="00E33E54"/>
    <w:rsid w:val="00E97181"/>
    <w:rsid w:val="1FB9C6DD"/>
    <w:rsid w:val="28334A1D"/>
    <w:rsid w:val="435AC42F"/>
    <w:rsid w:val="4EF19654"/>
    <w:rsid w:val="6A8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409"/>
  <w15:chartTrackingRefBased/>
  <w15:docId w15:val="{9B661C76-9A3B-4DF4-8938-80BA074F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B02"/>
    <w:rPr>
      <w:b/>
      <w:bCs/>
    </w:rPr>
  </w:style>
  <w:style w:type="paragraph" w:customStyle="1" w:styleId="paragraph">
    <w:name w:val="paragraph"/>
    <w:basedOn w:val="Normal"/>
    <w:rsid w:val="0037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31CD"/>
  </w:style>
  <w:style w:type="character" w:customStyle="1" w:styleId="eop">
    <w:name w:val="eop"/>
    <w:basedOn w:val="DefaultParagraphFont"/>
    <w:rsid w:val="003731CD"/>
  </w:style>
  <w:style w:type="character" w:customStyle="1" w:styleId="scxw78542361">
    <w:name w:val="scxw78542361"/>
    <w:basedOn w:val="DefaultParagraphFont"/>
    <w:rsid w:val="0003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634782-7189-4d68-8cdf-30163826acaf">
      <Terms xmlns="http://schemas.microsoft.com/office/infopath/2007/PartnerControls"/>
    </lcf76f155ced4ddcb4097134ff3c332f>
    <TaxCatchAll xmlns="b92c4c07-58e7-41ae-a171-03d0491a8c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555B20A4FB9547BD8A5D3295E4BFB6" ma:contentTypeVersion="11" ma:contentTypeDescription="Създаване на нов документ" ma:contentTypeScope="" ma:versionID="af91b8fd08e4de2d7a520d86928b7ffe">
  <xsd:schema xmlns:xsd="http://www.w3.org/2001/XMLSchema" xmlns:xs="http://www.w3.org/2001/XMLSchema" xmlns:p="http://schemas.microsoft.com/office/2006/metadata/properties" xmlns:ns2="92634782-7189-4d68-8cdf-30163826acaf" xmlns:ns3="b92c4c07-58e7-41ae-a171-03d0491a8c83" targetNamespace="http://schemas.microsoft.com/office/2006/metadata/properties" ma:root="true" ma:fieldsID="a62970329a616f586cc8ced3dff98359" ns2:_="" ns3:_="">
    <xsd:import namespace="92634782-7189-4d68-8cdf-30163826acaf"/>
    <xsd:import namespace="b92c4c07-58e7-41ae-a171-03d0491a8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34782-7189-4d68-8cdf-30163826a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c4c07-58e7-41ae-a171-03d0491a8c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0b98ac-8b03-4890-a5d5-c92930a12760}" ma:internalName="TaxCatchAll" ma:showField="CatchAllData" ma:web="b92c4c07-58e7-41ae-a171-03d0491a8c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814F1-E13C-4980-914A-DE8C0A8A61D5}">
  <ds:schemaRefs>
    <ds:schemaRef ds:uri="http://schemas.microsoft.com/office/2006/metadata/properties"/>
    <ds:schemaRef ds:uri="http://schemas.microsoft.com/office/infopath/2007/PartnerControls"/>
    <ds:schemaRef ds:uri="92634782-7189-4d68-8cdf-30163826acaf"/>
    <ds:schemaRef ds:uri="b92c4c07-58e7-41ae-a171-03d0491a8c83"/>
  </ds:schemaRefs>
</ds:datastoreItem>
</file>

<file path=customXml/itemProps2.xml><?xml version="1.0" encoding="utf-8"?>
<ds:datastoreItem xmlns:ds="http://schemas.openxmlformats.org/officeDocument/2006/customXml" ds:itemID="{CA885137-4D23-45C5-902B-CFAA56526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606B3-8434-486B-BC66-F549D3F71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34782-7189-4d68-8cdf-30163826acaf"/>
    <ds:schemaRef ds:uri="b92c4c07-58e7-41ae-a171-03d0491a8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Fujitsu_10</dc:creator>
  <cp:keywords/>
  <dc:description/>
  <cp:lastModifiedBy>ИТ кариера 11</cp:lastModifiedBy>
  <cp:revision>6</cp:revision>
  <dcterms:created xsi:type="dcterms:W3CDTF">2025-02-06T14:08:00Z</dcterms:created>
  <dcterms:modified xsi:type="dcterms:W3CDTF">2025-02-09T08:47:00Z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0x0101003C555B20A4FB9547BD8A5D3295E4BFB6</vt:lpwstr>
  </property>
</Properties>
</file>