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9FB86" w14:textId="28D4B944" w:rsidR="00BE52CD" w:rsidRPr="00BE52CD" w:rsidRDefault="004F530F" w:rsidP="00BE52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BE52CD" w:rsidRPr="00BE52CD">
        <w:rPr>
          <w:rFonts w:ascii="Times New Roman" w:eastAsia="Times New Roman" w:hAnsi="Times New Roman" w:cs="Times New Roman"/>
          <w:color w:val="000000"/>
          <w:sz w:val="28"/>
          <w:szCs w:val="28"/>
        </w:rPr>
        <w:t>Elektronski fakultet, Univerzitet u Nišu</w:t>
      </w:r>
    </w:p>
    <w:p w14:paraId="48A308D7" w14:textId="77777777" w:rsidR="00BE52CD" w:rsidRPr="00BE52CD" w:rsidRDefault="00BE52CD" w:rsidP="00BE52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color w:val="000000"/>
          <w:sz w:val="28"/>
          <w:szCs w:val="28"/>
        </w:rPr>
        <w:t>Katedra za Računarstvo i informatiku</w:t>
      </w:r>
    </w:p>
    <w:p w14:paraId="3196ECAF" w14:textId="1F355B23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F60157" w14:textId="649E4636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87D21" w14:textId="77777777" w:rsidR="00BE52CD" w:rsidRP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2C17B" w14:textId="77777777" w:rsidR="00BE52CD" w:rsidRPr="00BE52CD" w:rsidRDefault="00BE52CD" w:rsidP="00BE52C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color w:val="000000"/>
          <w:sz w:val="52"/>
          <w:szCs w:val="52"/>
        </w:rPr>
        <w:t>SEMINARSKI RAD</w:t>
      </w:r>
    </w:p>
    <w:p w14:paraId="32C53F3C" w14:textId="77777777" w:rsidR="00BE52CD" w:rsidRPr="00BE52CD" w:rsidRDefault="00BE52CD" w:rsidP="00BE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7B970" w14:textId="35EE67EE" w:rsidR="00BE52CD" w:rsidRPr="00BE52CD" w:rsidRDefault="00877AE1" w:rsidP="00BE52C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Distribuirane baze podataka - Apache Cassandra </w:t>
      </w:r>
    </w:p>
    <w:p w14:paraId="2D31D2F5" w14:textId="77777777" w:rsidR="00BE52CD" w:rsidRPr="00BE52CD" w:rsidRDefault="00BE52CD" w:rsidP="00BE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6CF9A" w14:textId="77777777" w:rsidR="00BE52CD" w:rsidRPr="00BE52CD" w:rsidRDefault="00BE52CD" w:rsidP="00BE52C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color w:val="000000"/>
          <w:sz w:val="40"/>
          <w:szCs w:val="40"/>
        </w:rPr>
        <w:t>Predmet: Sistemi za upravljanje bazama podataka</w:t>
      </w:r>
    </w:p>
    <w:p w14:paraId="4807358A" w14:textId="1F39EEC5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89C6A6" w14:textId="1C9681EF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36712" w14:textId="7E95EEAF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2A4E9" w14:textId="6FAD69DD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340B6" w14:textId="5F968904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7EF8D" w14:textId="3E2DCBD0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0D15C" w14:textId="77777777" w:rsidR="00BE52CD" w:rsidRP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DCCDE" w14:textId="7980D869" w:rsidR="00BE52CD" w:rsidRPr="00BE52CD" w:rsidRDefault="00BE52CD" w:rsidP="00BE52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BE5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Aleksandar Miti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RS"/>
        </w:rPr>
        <w:t>ć</w:t>
      </w:r>
    </w:p>
    <w:p w14:paraId="5BC94367" w14:textId="257BF366" w:rsidR="00BE52CD" w:rsidRPr="00BE52CD" w:rsidRDefault="00BE52CD" w:rsidP="00BE52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Broj indeksa: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1204</w:t>
      </w:r>
    </w:p>
    <w:p w14:paraId="3EB78CC7" w14:textId="1A9CBEB8" w:rsidR="003039AC" w:rsidRDefault="003039AC" w:rsidP="00BE52C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83618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449CBC" w14:textId="3707E7CC" w:rsidR="00581084" w:rsidRPr="00581084" w:rsidRDefault="00581084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581084">
            <w:rPr>
              <w:rFonts w:ascii="Times New Roman" w:hAnsi="Times New Roman" w:cs="Times New Roman"/>
              <w:color w:val="auto"/>
            </w:rPr>
            <w:t>Sadržaj</w:t>
          </w:r>
        </w:p>
        <w:p w14:paraId="4B1EFA6F" w14:textId="7A2113FE" w:rsidR="00EE5DDF" w:rsidRDefault="005810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72619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_Toc75472619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3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7E7A4611" w14:textId="0E41471A" w:rsidR="00EE5DDF" w:rsidRDefault="005324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0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</w:rPr>
              <w:t>Struktura podataka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_Toc75472620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5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33DF00E6" w14:textId="45B7A0C6" w:rsidR="00EE5DDF" w:rsidRDefault="005324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1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Klaster topologija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_Toc75472621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7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0D3241D0" w14:textId="761A9A15" w:rsidR="00EE5DDF" w:rsidRDefault="005324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2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Komunikacija između čvorova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_Toc75472622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8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5C137C43" w14:textId="1909248B" w:rsidR="00EE5DDF" w:rsidRDefault="005324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3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Podesiva konzistentnost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_Toc75472623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10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7292FCEA" w14:textId="36F4510F" w:rsidR="00EE5DDF" w:rsidRDefault="005324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4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Putanja za čitanje i upis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_Toc75472624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11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0BFD9067" w14:textId="1E2A81C0" w:rsidR="00EE5DDF" w:rsidRDefault="005324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5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_Toc75472625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13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19996868" w14:textId="75B50752" w:rsidR="00EE5DDF" w:rsidRDefault="005324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6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</w:rPr>
              <w:t>Literatura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_Toc75472626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14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69139864" w14:textId="383E5A67" w:rsidR="00BE52CD" w:rsidRDefault="00581084">
          <w:r>
            <w:rPr>
              <w:b/>
              <w:bCs/>
              <w:noProof/>
            </w:rPr>
            <w:fldChar w:fldCharType="end"/>
          </w:r>
        </w:p>
      </w:sdtContent>
    </w:sdt>
    <w:p w14:paraId="2CA0D528" w14:textId="77777777" w:rsidR="00B100E4" w:rsidRDefault="00B100E4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F14955E" w14:textId="289664AC" w:rsidR="004F530F" w:rsidRPr="00F21B90" w:rsidRDefault="00BE52CD" w:rsidP="004F530F">
      <w:pPr>
        <w:pStyle w:val="Heading1"/>
        <w:rPr>
          <w:rFonts w:ascii="Times New Roman" w:hAnsi="Times New Roman" w:cs="Times New Roman"/>
          <w:color w:val="auto"/>
        </w:rPr>
      </w:pPr>
      <w:bookmarkStart w:id="0" w:name="_Toc75472619"/>
      <w:r w:rsidRPr="00F21B90">
        <w:rPr>
          <w:rFonts w:ascii="Times New Roman" w:hAnsi="Times New Roman" w:cs="Times New Roman"/>
          <w:color w:val="auto"/>
        </w:rPr>
        <w:lastRenderedPageBreak/>
        <w:t>Uvod</w:t>
      </w:r>
      <w:bookmarkEnd w:id="0"/>
    </w:p>
    <w:p w14:paraId="61605DF3" w14:textId="49011B21" w:rsidR="004F530F" w:rsidRDefault="004F530F" w:rsidP="004F530F">
      <w:pPr>
        <w:spacing w:after="0"/>
      </w:pPr>
    </w:p>
    <w:p w14:paraId="4A7A9163" w14:textId="5B2858FB" w:rsidR="004F530F" w:rsidRDefault="004F530F" w:rsidP="004F530F">
      <w:pPr>
        <w:spacing w:after="0"/>
      </w:pPr>
    </w:p>
    <w:p w14:paraId="214CDFE1" w14:textId="77777777" w:rsidR="00851AAA" w:rsidRDefault="004F530F" w:rsidP="004F53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851AAA" w:rsidRPr="00851AAA">
        <w:rPr>
          <w:rFonts w:ascii="Times New Roman" w:hAnsi="Times New Roman" w:cs="Times New Roman"/>
          <w:sz w:val="24"/>
          <w:szCs w:val="24"/>
        </w:rPr>
        <w:t>Pre izvesnog perioda</w:t>
      </w:r>
      <w:r w:rsidR="00851AAA">
        <w:t xml:space="preserve"> </w:t>
      </w:r>
      <w:r w:rsidR="00851AAA">
        <w:rPr>
          <w:rFonts w:ascii="Times New Roman" w:hAnsi="Times New Roman" w:cs="Times New Roman"/>
          <w:sz w:val="24"/>
          <w:szCs w:val="24"/>
        </w:rPr>
        <w:t>s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vet softvera za upravljanje bazama podataka </w:t>
      </w:r>
      <w:r w:rsidR="00851AAA">
        <w:rPr>
          <w:rFonts w:ascii="Times New Roman" w:hAnsi="Times New Roman" w:cs="Times New Roman"/>
          <w:sz w:val="24"/>
          <w:szCs w:val="24"/>
        </w:rPr>
        <w:t xml:space="preserve">se </w:t>
      </w:r>
      <w:r w:rsidR="004713A9" w:rsidRPr="004713A9">
        <w:rPr>
          <w:rFonts w:ascii="Times New Roman" w:hAnsi="Times New Roman" w:cs="Times New Roman"/>
          <w:sz w:val="24"/>
          <w:szCs w:val="24"/>
        </w:rPr>
        <w:t>promenio, uglavnom za visokotehnološke kompanije koje rukuju ogromnim količinama distribuiranih podataka preko klastera robnih računarskih mašina i koje se moraju suočiti sa uobičajenim problemima dostupnosti velikom broju korisnika</w:t>
      </w:r>
      <w:r w:rsidR="004547BD">
        <w:rPr>
          <w:rFonts w:ascii="Times New Roman" w:hAnsi="Times New Roman" w:cs="Times New Roman"/>
          <w:sz w:val="24"/>
          <w:szCs w:val="24"/>
        </w:rPr>
        <w:t xml:space="preserve"> koji </w:t>
      </w:r>
      <w:r w:rsidR="004547BD">
        <w:rPr>
          <w:rFonts w:ascii="Times New Roman" w:hAnsi="Times New Roman" w:cs="Times New Roman"/>
          <w:sz w:val="24"/>
          <w:szCs w:val="24"/>
          <w:lang w:val="sr-Latn-RS"/>
        </w:rPr>
        <w:t>žele da im pristupe u istom trenutku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. Iz tog razloga, Facebook inženjeri odlučili su da </w:t>
      </w:r>
      <w:r w:rsidR="004547BD">
        <w:rPr>
          <w:rFonts w:ascii="Times New Roman" w:hAnsi="Times New Roman" w:cs="Times New Roman"/>
          <w:sz w:val="24"/>
          <w:szCs w:val="24"/>
        </w:rPr>
        <w:t>naprave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novo rešenje za probleme pretra</w:t>
      </w:r>
      <w:r w:rsidR="004547BD">
        <w:rPr>
          <w:rFonts w:ascii="Times New Roman" w:hAnsi="Times New Roman" w:cs="Times New Roman"/>
          <w:sz w:val="24"/>
          <w:szCs w:val="24"/>
        </w:rPr>
        <w:t>ge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</w:t>
      </w:r>
      <w:r w:rsidR="004547BD">
        <w:rPr>
          <w:rFonts w:ascii="Times New Roman" w:hAnsi="Times New Roman" w:cs="Times New Roman"/>
          <w:sz w:val="24"/>
          <w:szCs w:val="24"/>
        </w:rPr>
        <w:t>prijemnog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sandučeta</w:t>
      </w:r>
      <w:r w:rsidR="004547BD">
        <w:rPr>
          <w:rFonts w:ascii="Times New Roman" w:hAnsi="Times New Roman" w:cs="Times New Roman"/>
          <w:sz w:val="24"/>
          <w:szCs w:val="24"/>
        </w:rPr>
        <w:t xml:space="preserve"> (eng. </w:t>
      </w:r>
      <w:r w:rsidR="004547BD">
        <w:rPr>
          <w:rFonts w:ascii="Times New Roman" w:hAnsi="Times New Roman" w:cs="Times New Roman"/>
          <w:sz w:val="24"/>
          <w:szCs w:val="24"/>
          <w:lang w:val="sr-Latn-RS"/>
        </w:rPr>
        <w:t>„inbox“</w:t>
      </w:r>
      <w:r w:rsidR="004547BD">
        <w:rPr>
          <w:rFonts w:ascii="Times New Roman" w:hAnsi="Times New Roman" w:cs="Times New Roman"/>
          <w:sz w:val="24"/>
          <w:szCs w:val="24"/>
        </w:rPr>
        <w:t>)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korisnika i </w:t>
      </w:r>
      <w:r w:rsidR="004547BD">
        <w:rPr>
          <w:rFonts w:ascii="Times New Roman" w:hAnsi="Times New Roman" w:cs="Times New Roman"/>
          <w:sz w:val="24"/>
          <w:szCs w:val="24"/>
        </w:rPr>
        <w:t>naprave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13A9" w:rsidRPr="004713A9">
        <w:rPr>
          <w:rFonts w:ascii="Times New Roman" w:hAnsi="Times New Roman" w:cs="Times New Roman"/>
          <w:sz w:val="24"/>
          <w:szCs w:val="24"/>
        </w:rPr>
        <w:t>novi</w:t>
      </w:r>
      <w:proofErr w:type="gramEnd"/>
      <w:r w:rsidR="004713A9" w:rsidRPr="004713A9">
        <w:rPr>
          <w:rFonts w:ascii="Times New Roman" w:hAnsi="Times New Roman" w:cs="Times New Roman"/>
          <w:sz w:val="24"/>
          <w:szCs w:val="24"/>
        </w:rPr>
        <w:t xml:space="preserve"> distribuirani sistem za skladištenje koristeći najbolje karakteristike dva druga postojeća softvera iz Amazona (D</w:t>
      </w:r>
      <w:r w:rsidR="004547BD">
        <w:rPr>
          <w:rFonts w:ascii="Times New Roman" w:hAnsi="Times New Roman" w:cs="Times New Roman"/>
          <w:sz w:val="24"/>
          <w:szCs w:val="24"/>
        </w:rPr>
        <w:t>y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namo) i Google-a (Big Table). Ideja je bila </w:t>
      </w:r>
      <w:r w:rsidR="004547BD">
        <w:rPr>
          <w:rFonts w:ascii="Times New Roman" w:hAnsi="Times New Roman" w:cs="Times New Roman"/>
          <w:sz w:val="24"/>
          <w:szCs w:val="24"/>
        </w:rPr>
        <w:t xml:space="preserve">da se napravi 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novi sistem za upravljanje strukturiranim podacima koji je dizajniran za skaliranje mnogih servera bez ijedne tačke neuspeha da bi se prevazišli uobičajeni </w:t>
      </w:r>
      <w:r w:rsidR="0080034C">
        <w:rPr>
          <w:rFonts w:ascii="Times New Roman" w:hAnsi="Times New Roman" w:cs="Times New Roman"/>
          <w:sz w:val="24"/>
          <w:szCs w:val="24"/>
          <w:lang w:val="sr-Latn-RS"/>
        </w:rPr>
        <w:t>„prekidi</w:t>
      </w:r>
      <w:proofErr w:type="gramStart"/>
      <w:r w:rsidR="0080034C">
        <w:rPr>
          <w:rFonts w:ascii="Times New Roman" w:hAnsi="Times New Roman" w:cs="Times New Roman"/>
          <w:sz w:val="24"/>
          <w:szCs w:val="24"/>
          <w:lang w:val="sr-Latn-RS"/>
        </w:rPr>
        <w:t>“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usluga</w:t>
      </w:r>
      <w:proofErr w:type="gramEnd"/>
      <w:r w:rsidR="004713A9" w:rsidRPr="004713A9">
        <w:rPr>
          <w:rFonts w:ascii="Times New Roman" w:hAnsi="Times New Roman" w:cs="Times New Roman"/>
          <w:sz w:val="24"/>
          <w:szCs w:val="24"/>
        </w:rPr>
        <w:t xml:space="preserve"> i izbegao negativan uticaj na krajnje korisnike. </w:t>
      </w:r>
      <w:r w:rsidR="00851AAA">
        <w:rPr>
          <w:rFonts w:ascii="Times New Roman" w:hAnsi="Times New Roman" w:cs="Times New Roman"/>
          <w:sz w:val="24"/>
          <w:szCs w:val="24"/>
        </w:rPr>
        <w:t xml:space="preserve">To rešenje su nazvali Apache Cassandra. </w:t>
      </w:r>
    </w:p>
    <w:p w14:paraId="29CE77BE" w14:textId="33B612AB" w:rsidR="00851AAA" w:rsidRDefault="00851AAA" w:rsidP="004F53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6C97D" w14:textId="4306D64A" w:rsidR="00587FD6" w:rsidRDefault="00851AAA" w:rsidP="00587F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</w:t>
      </w:r>
      <w:r w:rsidRPr="00851AAA">
        <w:rPr>
          <w:rFonts w:ascii="Times New Roman" w:hAnsi="Times New Roman" w:cs="Times New Roman"/>
          <w:sz w:val="24"/>
          <w:szCs w:val="24"/>
        </w:rPr>
        <w:t>Cassandra je No</w:t>
      </w:r>
      <w:r>
        <w:rPr>
          <w:rFonts w:ascii="Times New Roman" w:hAnsi="Times New Roman" w:cs="Times New Roman"/>
          <w:sz w:val="24"/>
          <w:szCs w:val="24"/>
        </w:rPr>
        <w:t>SQL</w:t>
      </w:r>
      <w:r w:rsidRPr="00851AAA">
        <w:rPr>
          <w:rFonts w:ascii="Times New Roman" w:hAnsi="Times New Roman" w:cs="Times New Roman"/>
          <w:sz w:val="24"/>
          <w:szCs w:val="24"/>
        </w:rPr>
        <w:t xml:space="preserve"> distribuirana baza podataka. Po dizajnu, NoSQL baze podataka su lagane, otvorenog koda, nerelacione i uglavnom distribuirane. Među njihovim snagama ubrajaju se horizontalna skalabilnost, distribuirane arhitekture i fleksibilan pristup definiciji šeme.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AA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51AAA">
        <w:rPr>
          <w:rFonts w:ascii="Times New Roman" w:hAnsi="Times New Roman" w:cs="Times New Roman"/>
          <w:sz w:val="24"/>
          <w:szCs w:val="24"/>
        </w:rPr>
        <w:t>SQL baze omogućavaju brzu, ad-hoc organizaciju i analizu izuzetno velikih</w:t>
      </w:r>
      <w:r w:rsidR="00587FD6">
        <w:rPr>
          <w:rFonts w:ascii="Times New Roman" w:hAnsi="Times New Roman" w:cs="Times New Roman"/>
          <w:sz w:val="24"/>
          <w:szCs w:val="24"/>
        </w:rPr>
        <w:t xml:space="preserve"> količina podataka kao i </w:t>
      </w:r>
      <w:r w:rsidRPr="00851AAA">
        <w:rPr>
          <w:rFonts w:ascii="Times New Roman" w:hAnsi="Times New Roman" w:cs="Times New Roman"/>
          <w:sz w:val="24"/>
          <w:szCs w:val="24"/>
        </w:rPr>
        <w:t xml:space="preserve">različitih tipova podataka. To je postalo važnije poslednjih godina, </w:t>
      </w:r>
      <w:proofErr w:type="gramStart"/>
      <w:r w:rsidRPr="00851AAA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851AAA">
        <w:rPr>
          <w:rFonts w:ascii="Times New Roman" w:hAnsi="Times New Roman" w:cs="Times New Roman"/>
          <w:sz w:val="24"/>
          <w:szCs w:val="24"/>
        </w:rPr>
        <w:t xml:space="preserve"> pojavom Big Data i potrebom da se baze podataka brzo skalira</w:t>
      </w:r>
      <w:r w:rsidR="00587FD6">
        <w:rPr>
          <w:rFonts w:ascii="Times New Roman" w:hAnsi="Times New Roman" w:cs="Times New Roman"/>
          <w:sz w:val="24"/>
          <w:szCs w:val="24"/>
        </w:rPr>
        <w:t>ju</w:t>
      </w:r>
      <w:r w:rsidRPr="00851AAA">
        <w:rPr>
          <w:rFonts w:ascii="Times New Roman" w:hAnsi="Times New Roman" w:cs="Times New Roman"/>
          <w:sz w:val="24"/>
          <w:szCs w:val="24"/>
        </w:rPr>
        <w:t xml:space="preserve"> u oblaku</w:t>
      </w:r>
      <w:r w:rsidR="00587FD6">
        <w:rPr>
          <w:rFonts w:ascii="Times New Roman" w:hAnsi="Times New Roman" w:cs="Times New Roman"/>
          <w:sz w:val="24"/>
          <w:szCs w:val="24"/>
        </w:rPr>
        <w:t xml:space="preserve"> (eng. </w:t>
      </w:r>
      <w:r w:rsidR="00587FD6">
        <w:rPr>
          <w:rFonts w:ascii="Times New Roman" w:hAnsi="Times New Roman" w:cs="Times New Roman"/>
          <w:sz w:val="24"/>
          <w:szCs w:val="24"/>
          <w:lang w:val="sr-Latn-RS"/>
        </w:rPr>
        <w:t>„cloud“)</w:t>
      </w:r>
      <w:r w:rsidRPr="00851AAA">
        <w:rPr>
          <w:rFonts w:ascii="Times New Roman" w:hAnsi="Times New Roman" w:cs="Times New Roman"/>
          <w:sz w:val="24"/>
          <w:szCs w:val="24"/>
        </w:rPr>
        <w:t xml:space="preserve">. </w:t>
      </w:r>
      <w:r w:rsidR="00587FD6">
        <w:rPr>
          <w:rFonts w:ascii="Times New Roman" w:hAnsi="Times New Roman" w:cs="Times New Roman"/>
          <w:sz w:val="24"/>
          <w:szCs w:val="24"/>
        </w:rPr>
        <w:t>Cassandra</w:t>
      </w:r>
      <w:r w:rsidRPr="00851AAA">
        <w:rPr>
          <w:rFonts w:ascii="Times New Roman" w:hAnsi="Times New Roman" w:cs="Times New Roman"/>
          <w:sz w:val="24"/>
          <w:szCs w:val="24"/>
        </w:rPr>
        <w:t xml:space="preserve"> se nalazi među NoSQL bazama podataka koje su se bavile ograničenjima prethodnih tehnologija upravljanja podacima, </w:t>
      </w:r>
      <w:r w:rsidR="00587FD6">
        <w:rPr>
          <w:rFonts w:ascii="Times New Roman" w:hAnsi="Times New Roman" w:cs="Times New Roman"/>
          <w:sz w:val="24"/>
          <w:szCs w:val="24"/>
        </w:rPr>
        <w:t>poput</w:t>
      </w:r>
      <w:r w:rsidRPr="00851AAA">
        <w:rPr>
          <w:rFonts w:ascii="Times New Roman" w:hAnsi="Times New Roman" w:cs="Times New Roman"/>
          <w:sz w:val="24"/>
          <w:szCs w:val="24"/>
        </w:rPr>
        <w:t xml:space="preserve"> SQL baz</w:t>
      </w:r>
      <w:r w:rsidR="00587FD6">
        <w:rPr>
          <w:rFonts w:ascii="Times New Roman" w:hAnsi="Times New Roman" w:cs="Times New Roman"/>
          <w:sz w:val="24"/>
          <w:szCs w:val="24"/>
        </w:rPr>
        <w:t>a</w:t>
      </w:r>
      <w:r w:rsidRPr="00851AAA">
        <w:rPr>
          <w:rFonts w:ascii="Times New Roman" w:hAnsi="Times New Roman" w:cs="Times New Roman"/>
          <w:sz w:val="24"/>
          <w:szCs w:val="24"/>
        </w:rPr>
        <w:t xml:space="preserve"> podataka.</w:t>
      </w:r>
      <w:r w:rsidR="00587F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7BE01" w14:textId="5921267F" w:rsidR="00587FD6" w:rsidRDefault="00587FD6" w:rsidP="00587F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CEB2F9" w14:textId="3687C83D" w:rsidR="00587FD6" w:rsidRDefault="00587FD6" w:rsidP="00587F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Cassandra je dizajnirana </w:t>
      </w:r>
      <w:r w:rsidRPr="00587FD6">
        <w:rPr>
          <w:rFonts w:ascii="Times New Roman" w:hAnsi="Times New Roman" w:cs="Times New Roman"/>
          <w:sz w:val="24"/>
          <w:szCs w:val="24"/>
        </w:rPr>
        <w:t>da padne u presek „</w:t>
      </w:r>
      <w:r>
        <w:rPr>
          <w:rFonts w:ascii="Times New Roman" w:hAnsi="Times New Roman" w:cs="Times New Roman"/>
          <w:sz w:val="24"/>
          <w:szCs w:val="24"/>
        </w:rPr>
        <w:t>D</w:t>
      </w:r>
      <w:r w:rsidR="001D2596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587FD6">
        <w:rPr>
          <w:rFonts w:ascii="Times New Roman" w:hAnsi="Times New Roman" w:cs="Times New Roman"/>
          <w:sz w:val="24"/>
          <w:szCs w:val="24"/>
        </w:rPr>
        <w:t xml:space="preserve">“ </w:t>
      </w:r>
      <w:r w:rsidR="001D2596">
        <w:rPr>
          <w:rFonts w:ascii="Times New Roman" w:hAnsi="Times New Roman" w:cs="Times New Roman"/>
          <w:sz w:val="24"/>
          <w:szCs w:val="24"/>
        </w:rPr>
        <w:t>CAP</w:t>
      </w:r>
      <w:proofErr w:type="gramEnd"/>
      <w:r w:rsidR="001D2596">
        <w:rPr>
          <w:rFonts w:ascii="Times New Roman" w:hAnsi="Times New Roman" w:cs="Times New Roman"/>
          <w:sz w:val="24"/>
          <w:szCs w:val="24"/>
        </w:rPr>
        <w:t xml:space="preserve"> </w:t>
      </w:r>
      <w:r w:rsidRPr="00587FD6">
        <w:rPr>
          <w:rFonts w:ascii="Times New Roman" w:hAnsi="Times New Roman" w:cs="Times New Roman"/>
          <w:sz w:val="24"/>
          <w:szCs w:val="24"/>
        </w:rPr>
        <w:t>teoreme</w:t>
      </w:r>
      <w:r w:rsidR="001D2596">
        <w:rPr>
          <w:rFonts w:ascii="Times New Roman" w:hAnsi="Times New Roman" w:cs="Times New Roman"/>
          <w:sz w:val="24"/>
          <w:szCs w:val="24"/>
        </w:rPr>
        <w:t xml:space="preserve"> </w:t>
      </w:r>
      <w:r w:rsidR="001D2596">
        <w:rPr>
          <w:rFonts w:ascii="Times New Roman" w:hAnsi="Times New Roman" w:cs="Times New Roman"/>
          <w:sz w:val="24"/>
          <w:szCs w:val="24"/>
        </w:rPr>
        <w:fldChar w:fldCharType="begin"/>
      </w:r>
      <w:r w:rsidR="001D2596">
        <w:rPr>
          <w:rFonts w:ascii="Times New Roman" w:hAnsi="Times New Roman" w:cs="Times New Roman"/>
          <w:sz w:val="24"/>
          <w:szCs w:val="24"/>
        </w:rPr>
        <w:instrText xml:space="preserve"> REF _Ref75113923 \r \h </w:instrText>
      </w:r>
      <w:r w:rsidR="001D2596">
        <w:rPr>
          <w:rFonts w:ascii="Times New Roman" w:hAnsi="Times New Roman" w:cs="Times New Roman"/>
          <w:sz w:val="24"/>
          <w:szCs w:val="24"/>
        </w:rPr>
      </w:r>
      <w:r w:rsidR="001D2596">
        <w:rPr>
          <w:rFonts w:ascii="Times New Roman" w:hAnsi="Times New Roman" w:cs="Times New Roman"/>
          <w:sz w:val="24"/>
          <w:szCs w:val="24"/>
        </w:rPr>
        <w:fldChar w:fldCharType="separate"/>
      </w:r>
      <w:r w:rsidR="001D2596">
        <w:rPr>
          <w:rFonts w:ascii="Times New Roman" w:hAnsi="Times New Roman" w:cs="Times New Roman"/>
          <w:sz w:val="24"/>
          <w:szCs w:val="24"/>
        </w:rPr>
        <w:t>[1]</w:t>
      </w:r>
      <w:r w:rsidR="001D2596">
        <w:rPr>
          <w:rFonts w:ascii="Times New Roman" w:hAnsi="Times New Roman" w:cs="Times New Roman"/>
          <w:sz w:val="24"/>
          <w:szCs w:val="24"/>
        </w:rPr>
        <w:fldChar w:fldCharType="end"/>
      </w:r>
      <w:r w:rsidRPr="00587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koja je prikazana na slici 1 </w:t>
      </w:r>
      <w:r w:rsidR="00AF46D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FD6">
        <w:rPr>
          <w:rFonts w:ascii="Times New Roman" w:hAnsi="Times New Roman" w:cs="Times New Roman"/>
          <w:sz w:val="24"/>
          <w:szCs w:val="24"/>
        </w:rPr>
        <w:t>koja kaže da bilo koji distribuirani sistem može samo garantovati dve od sledećih mogućnosti istovremeno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7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587FD6">
        <w:rPr>
          <w:rFonts w:ascii="Times New Roman" w:hAnsi="Times New Roman" w:cs="Times New Roman"/>
          <w:sz w:val="24"/>
          <w:szCs w:val="24"/>
        </w:rPr>
        <w:t>onzistentnost, dostupnost i tolerancija particije. Na ovaj način Cassandra najbolje odgovara rešenju koje traži distribuiranu bazu podataka koja donosi visoku dostupnost sistema i takođe je vrlo tolerantna za podelu podataka kada je neki čvor u klasteru van mreže, što je uobičajeno u distribuiranim sistemima.</w:t>
      </w:r>
    </w:p>
    <w:p w14:paraId="620DC394" w14:textId="77777777" w:rsidR="00587FD6" w:rsidRDefault="00587FD6" w:rsidP="00587F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6A097D" w14:textId="77777777" w:rsidR="0035587C" w:rsidRDefault="0035587C" w:rsidP="0035587C">
      <w:pPr>
        <w:keepNext/>
        <w:spacing w:after="0"/>
        <w:ind w:firstLine="720"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9A2002" wp14:editId="1EA923C6">
            <wp:extent cx="4956826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26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F99D" w14:textId="333ACDE2" w:rsidR="00587FD6" w:rsidRPr="0035587C" w:rsidRDefault="0035587C" w:rsidP="0035587C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36"/>
          <w:szCs w:val="24"/>
        </w:rPr>
      </w:pPr>
      <w:r w:rsidRPr="0035587C">
        <w:rPr>
          <w:rFonts w:ascii="Times New Roman" w:hAnsi="Times New Roman" w:cs="Times New Roman"/>
          <w:b/>
          <w:color w:val="auto"/>
          <w:sz w:val="24"/>
        </w:rPr>
        <w:t>Slika 1</w:t>
      </w:r>
      <w:r w:rsidRPr="0035587C">
        <w:rPr>
          <w:rFonts w:ascii="Times New Roman" w:hAnsi="Times New Roman" w:cs="Times New Roman"/>
          <w:color w:val="auto"/>
          <w:sz w:val="24"/>
        </w:rPr>
        <w:t>: Grafički prikaz CAP teoreme</w:t>
      </w:r>
    </w:p>
    <w:p w14:paraId="2BF24609" w14:textId="3988753F" w:rsidR="00435D8F" w:rsidRDefault="00435D8F" w:rsidP="00587FD6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600470" w14:textId="013389DF" w:rsidR="00435D8F" w:rsidRPr="00B351E4" w:rsidRDefault="0035587C" w:rsidP="00845483">
      <w:pPr>
        <w:pStyle w:val="Heading1"/>
        <w:rPr>
          <w:rFonts w:ascii="Times New Roman" w:hAnsi="Times New Roman" w:cs="Times New Roman"/>
        </w:rPr>
      </w:pPr>
      <w:bookmarkStart w:id="1" w:name="_Toc75472620"/>
      <w:r w:rsidRPr="00B351E4">
        <w:rPr>
          <w:rFonts w:ascii="Times New Roman" w:hAnsi="Times New Roman" w:cs="Times New Roman"/>
          <w:color w:val="auto"/>
        </w:rPr>
        <w:lastRenderedPageBreak/>
        <w:t>Struktura podataka</w:t>
      </w:r>
      <w:bookmarkEnd w:id="1"/>
    </w:p>
    <w:p w14:paraId="2370352E" w14:textId="77777777" w:rsidR="00554857" w:rsidRDefault="00554857" w:rsidP="00435D8F"/>
    <w:p w14:paraId="755475C7" w14:textId="643E6D5A" w:rsidR="009811DE" w:rsidRDefault="00435D8F" w:rsidP="009811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653A96" w:rsidRPr="00653A96">
        <w:rPr>
          <w:rFonts w:ascii="Times New Roman" w:hAnsi="Times New Roman" w:cs="Times New Roman"/>
          <w:sz w:val="24"/>
          <w:szCs w:val="24"/>
        </w:rPr>
        <w:t xml:space="preserve">Cassandra je klasifikovana kao baza podataka zasnovana </w:t>
      </w:r>
      <w:proofErr w:type="gramStart"/>
      <w:r w:rsidR="00653A96" w:rsidRPr="00653A96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653A96" w:rsidRPr="00653A96">
        <w:rPr>
          <w:rFonts w:ascii="Times New Roman" w:hAnsi="Times New Roman" w:cs="Times New Roman"/>
          <w:sz w:val="24"/>
          <w:szCs w:val="24"/>
        </w:rPr>
        <w:t xml:space="preserve"> koloni</w:t>
      </w:r>
      <w:r w:rsidR="00653A96">
        <w:rPr>
          <w:rFonts w:ascii="Times New Roman" w:hAnsi="Times New Roman" w:cs="Times New Roman"/>
          <w:sz w:val="24"/>
          <w:szCs w:val="24"/>
        </w:rPr>
        <w:t xml:space="preserve"> (eng. </w:t>
      </w:r>
      <w:r w:rsidR="00653A96">
        <w:rPr>
          <w:rFonts w:ascii="Times New Roman" w:hAnsi="Times New Roman" w:cs="Times New Roman"/>
          <w:sz w:val="24"/>
          <w:szCs w:val="24"/>
          <w:lang w:val="sr-Latn-RS"/>
        </w:rPr>
        <w:t>„column-based“</w:t>
      </w:r>
      <w:r w:rsidR="00653A96">
        <w:rPr>
          <w:rFonts w:ascii="Times New Roman" w:hAnsi="Times New Roman" w:cs="Times New Roman"/>
          <w:sz w:val="24"/>
          <w:szCs w:val="24"/>
        </w:rPr>
        <w:t>)</w:t>
      </w:r>
      <w:r w:rsidR="00653A96" w:rsidRPr="00653A96">
        <w:rPr>
          <w:rFonts w:ascii="Times New Roman" w:hAnsi="Times New Roman" w:cs="Times New Roman"/>
          <w:sz w:val="24"/>
          <w:szCs w:val="24"/>
        </w:rPr>
        <w:t>, što znači da se njena osnovna struktura za čuvanje podataka zasniva na skupu kolona koji se sastoji od para ključa i vrednosti kolone</w:t>
      </w:r>
      <w:r w:rsidR="00653A96" w:rsidRPr="00653A96">
        <w:t xml:space="preserve">. </w:t>
      </w:r>
      <w:proofErr w:type="gramStart"/>
      <w:r w:rsidR="009811DE" w:rsidRPr="009811DE">
        <w:rPr>
          <w:rFonts w:ascii="Times New Roman" w:hAnsi="Times New Roman" w:cs="Times New Roman"/>
          <w:sz w:val="24"/>
          <w:szCs w:val="24"/>
        </w:rPr>
        <w:t xml:space="preserve">Svaki red se identifikuje jedinstvenim ključem, </w:t>
      </w:r>
      <w:r w:rsidR="009811DE">
        <w:rPr>
          <w:rFonts w:ascii="Times New Roman" w:hAnsi="Times New Roman" w:cs="Times New Roman"/>
          <w:sz w:val="24"/>
          <w:szCs w:val="24"/>
        </w:rPr>
        <w:t>stringom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 bez ograničenja </w:t>
      </w:r>
      <w:r w:rsidR="009811DE">
        <w:rPr>
          <w:rFonts w:ascii="Times New Roman" w:hAnsi="Times New Roman" w:cs="Times New Roman"/>
          <w:sz w:val="24"/>
          <w:szCs w:val="24"/>
        </w:rPr>
        <w:t>u dužini</w:t>
      </w:r>
      <w:r w:rsidR="009811DE" w:rsidRPr="009811DE">
        <w:rPr>
          <w:rFonts w:ascii="Times New Roman" w:hAnsi="Times New Roman" w:cs="Times New Roman"/>
          <w:sz w:val="24"/>
          <w:szCs w:val="24"/>
        </w:rPr>
        <w:t>, koji se naziva particijski ključ</w:t>
      </w:r>
      <w:r w:rsidR="009811DE">
        <w:rPr>
          <w:rFonts w:ascii="Times New Roman" w:hAnsi="Times New Roman" w:cs="Times New Roman"/>
          <w:sz w:val="24"/>
          <w:szCs w:val="24"/>
        </w:rPr>
        <w:t xml:space="preserve"> (eng. </w:t>
      </w:r>
      <w:r w:rsidR="009811DE">
        <w:rPr>
          <w:rFonts w:ascii="Times New Roman" w:hAnsi="Times New Roman" w:cs="Times New Roman"/>
          <w:sz w:val="24"/>
          <w:szCs w:val="24"/>
          <w:lang w:val="sr-Latn-RS"/>
        </w:rPr>
        <w:t>„partition key“</w:t>
      </w:r>
      <w:r w:rsidR="009811DE">
        <w:rPr>
          <w:rFonts w:ascii="Times New Roman" w:hAnsi="Times New Roman" w:cs="Times New Roman"/>
          <w:sz w:val="24"/>
          <w:szCs w:val="24"/>
        </w:rPr>
        <w:t>)</w:t>
      </w:r>
      <w:r w:rsidR="009811DE" w:rsidRPr="009811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811DE" w:rsidRPr="009811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11DE" w:rsidRPr="009811DE">
        <w:rPr>
          <w:rFonts w:ascii="Times New Roman" w:hAnsi="Times New Roman" w:cs="Times New Roman"/>
          <w:sz w:val="24"/>
          <w:szCs w:val="24"/>
        </w:rPr>
        <w:t>Svaki skup kolona naziva se porodic</w:t>
      </w:r>
      <w:r w:rsidR="009811DE">
        <w:rPr>
          <w:rFonts w:ascii="Times New Roman" w:hAnsi="Times New Roman" w:cs="Times New Roman"/>
          <w:sz w:val="24"/>
          <w:szCs w:val="24"/>
        </w:rPr>
        <w:t>om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 kolona</w:t>
      </w:r>
      <w:r w:rsidR="009811DE">
        <w:rPr>
          <w:rFonts w:ascii="Times New Roman" w:hAnsi="Times New Roman" w:cs="Times New Roman"/>
          <w:sz w:val="24"/>
          <w:szCs w:val="24"/>
        </w:rPr>
        <w:t xml:space="preserve"> (eng. </w:t>
      </w:r>
      <w:r w:rsidR="009811DE">
        <w:rPr>
          <w:rFonts w:ascii="Times New Roman" w:hAnsi="Times New Roman" w:cs="Times New Roman"/>
          <w:sz w:val="24"/>
          <w:szCs w:val="24"/>
          <w:lang w:val="sr-Latn-RS"/>
        </w:rPr>
        <w:t>„column families“</w:t>
      </w:r>
      <w:r w:rsidR="009811DE">
        <w:rPr>
          <w:rFonts w:ascii="Times New Roman" w:hAnsi="Times New Roman" w:cs="Times New Roman"/>
          <w:sz w:val="24"/>
          <w:szCs w:val="24"/>
        </w:rPr>
        <w:t>)</w:t>
      </w:r>
      <w:r w:rsidR="009811DE" w:rsidRPr="009811DE">
        <w:rPr>
          <w:rFonts w:ascii="Times New Roman" w:hAnsi="Times New Roman" w:cs="Times New Roman"/>
          <w:sz w:val="24"/>
          <w:szCs w:val="24"/>
        </w:rPr>
        <w:t>, slično tabeli relacione baze podataka.</w:t>
      </w:r>
      <w:proofErr w:type="gramEnd"/>
      <w:r w:rsidR="009811DE">
        <w:rPr>
          <w:rFonts w:ascii="Times New Roman" w:hAnsi="Times New Roman" w:cs="Times New Roman"/>
          <w:sz w:val="24"/>
          <w:szCs w:val="24"/>
        </w:rPr>
        <w:t xml:space="preserve"> A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nalogija relacionog modela </w:t>
      </w:r>
      <w:r w:rsidR="009811DE">
        <w:rPr>
          <w:rFonts w:ascii="Times New Roman" w:hAnsi="Times New Roman" w:cs="Times New Roman"/>
          <w:sz w:val="24"/>
          <w:szCs w:val="24"/>
        </w:rPr>
        <w:t xml:space="preserve">priakzana na slici 2, 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često se koristi za upoznavanje </w:t>
      </w:r>
      <w:r w:rsidR="009811DE">
        <w:rPr>
          <w:rFonts w:ascii="Times New Roman" w:hAnsi="Times New Roman" w:cs="Times New Roman"/>
          <w:sz w:val="24"/>
          <w:szCs w:val="24"/>
        </w:rPr>
        <w:t xml:space="preserve">sa 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Cassandre sa </w:t>
      </w:r>
      <w:r w:rsidR="009811DE">
        <w:rPr>
          <w:rFonts w:ascii="Times New Roman" w:hAnsi="Times New Roman" w:cs="Times New Roman"/>
          <w:sz w:val="24"/>
          <w:szCs w:val="24"/>
        </w:rPr>
        <w:t>novim korisnicima</w:t>
      </w:r>
      <w:r w:rsidR="009811DE" w:rsidRPr="009811DE">
        <w:rPr>
          <w:rFonts w:ascii="Times New Roman" w:hAnsi="Times New Roman" w:cs="Times New Roman"/>
          <w:sz w:val="24"/>
          <w:szCs w:val="24"/>
        </w:rPr>
        <w:t>:</w:t>
      </w:r>
    </w:p>
    <w:p w14:paraId="13A5876C" w14:textId="77777777" w:rsidR="009811DE" w:rsidRDefault="009811DE" w:rsidP="009811DE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E6468" wp14:editId="787A246F">
            <wp:extent cx="5943600" cy="1941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ogi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F694" w14:textId="604D4D58" w:rsidR="009811DE" w:rsidRPr="009811DE" w:rsidRDefault="009811DE" w:rsidP="009811D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811DE">
        <w:rPr>
          <w:rFonts w:ascii="Times New Roman" w:hAnsi="Times New Roman" w:cs="Times New Roman"/>
          <w:b/>
          <w:color w:val="auto"/>
          <w:sz w:val="24"/>
          <w:szCs w:val="24"/>
        </w:rPr>
        <w:t>Slika 2</w:t>
      </w:r>
      <w:r w:rsidRPr="009811DE">
        <w:rPr>
          <w:rFonts w:ascii="Times New Roman" w:hAnsi="Times New Roman" w:cs="Times New Roman"/>
          <w:color w:val="auto"/>
          <w:sz w:val="24"/>
          <w:szCs w:val="24"/>
        </w:rPr>
        <w:t>: Analogija relacionog modela</w:t>
      </w:r>
    </w:p>
    <w:p w14:paraId="01237018" w14:textId="6DEB2747" w:rsidR="00A2597E" w:rsidRDefault="00A2597E" w:rsidP="00A2597E">
      <w:pPr>
        <w:keepNext/>
        <w:spacing w:after="0"/>
        <w:jc w:val="center"/>
      </w:pPr>
    </w:p>
    <w:p w14:paraId="2D319A2C" w14:textId="61D62EA8" w:rsidR="003F4D78" w:rsidRDefault="007D5175" w:rsidP="00D559F4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5175">
        <w:rPr>
          <w:rFonts w:ascii="Times New Roman" w:hAnsi="Times New Roman" w:cs="Times New Roman"/>
          <w:sz w:val="24"/>
          <w:szCs w:val="24"/>
        </w:rPr>
        <w:t xml:space="preserve">Ova analogija pomaže u prelazu iz relacionog u nerelacioni svet. </w:t>
      </w:r>
      <w:r>
        <w:rPr>
          <w:rFonts w:ascii="Times New Roman" w:hAnsi="Times New Roman" w:cs="Times New Roman"/>
          <w:sz w:val="24"/>
          <w:szCs w:val="24"/>
        </w:rPr>
        <w:t xml:space="preserve">Međutim, nije poželjno da se </w:t>
      </w:r>
      <w:r w:rsidRPr="007D5175">
        <w:rPr>
          <w:rFonts w:ascii="Times New Roman" w:hAnsi="Times New Roman" w:cs="Times New Roman"/>
          <w:sz w:val="24"/>
          <w:szCs w:val="24"/>
        </w:rPr>
        <w:t>koristiti ov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analogij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prilikom </w:t>
      </w:r>
      <w:r w:rsidRPr="007D5175">
        <w:rPr>
          <w:rFonts w:ascii="Times New Roman" w:hAnsi="Times New Roman" w:cs="Times New Roman"/>
          <w:sz w:val="24"/>
          <w:szCs w:val="24"/>
        </w:rPr>
        <w:t>dizajnira</w:t>
      </w:r>
      <w:r>
        <w:rPr>
          <w:rFonts w:ascii="Times New Roman" w:hAnsi="Times New Roman" w:cs="Times New Roman"/>
          <w:sz w:val="24"/>
          <w:szCs w:val="24"/>
        </w:rPr>
        <w:t>nja</w:t>
      </w:r>
      <w:r w:rsidRPr="007D5175">
        <w:rPr>
          <w:rFonts w:ascii="Times New Roman" w:hAnsi="Times New Roman" w:cs="Times New Roman"/>
          <w:sz w:val="24"/>
          <w:szCs w:val="24"/>
        </w:rPr>
        <w:t xml:space="preserve"> porodice kolona 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7D5175">
        <w:rPr>
          <w:rFonts w:ascii="Times New Roman" w:hAnsi="Times New Roman" w:cs="Times New Roman"/>
          <w:sz w:val="24"/>
          <w:szCs w:val="24"/>
        </w:rPr>
        <w:t>Cassandr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D5175">
        <w:rPr>
          <w:rFonts w:ascii="Times New Roman" w:hAnsi="Times New Roman" w:cs="Times New Roman"/>
          <w:sz w:val="24"/>
          <w:szCs w:val="24"/>
        </w:rPr>
        <w:t xml:space="preserve">. Umesto </w:t>
      </w:r>
      <w:r>
        <w:rPr>
          <w:rFonts w:ascii="Times New Roman" w:hAnsi="Times New Roman" w:cs="Times New Roman"/>
          <w:sz w:val="24"/>
          <w:szCs w:val="24"/>
        </w:rPr>
        <w:t>ove analogije</w:t>
      </w:r>
      <w:r w:rsidRPr="007D5175">
        <w:rPr>
          <w:rFonts w:ascii="Times New Roman" w:hAnsi="Times New Roman" w:cs="Times New Roman"/>
          <w:sz w:val="24"/>
          <w:szCs w:val="24"/>
        </w:rPr>
        <w:t xml:space="preserve">, porodicu kolona 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7D5175">
        <w:rPr>
          <w:rFonts w:ascii="Times New Roman" w:hAnsi="Times New Roman" w:cs="Times New Roman"/>
          <w:sz w:val="24"/>
          <w:szCs w:val="24"/>
        </w:rPr>
        <w:t>Cassandr</w:t>
      </w:r>
      <w:r>
        <w:rPr>
          <w:rFonts w:ascii="Times New Roman" w:hAnsi="Times New Roman" w:cs="Times New Roman"/>
          <w:sz w:val="24"/>
          <w:szCs w:val="24"/>
        </w:rPr>
        <w:t>i potrebno je</w:t>
      </w:r>
      <w:r w:rsidRPr="007D5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zamisliti kao </w:t>
      </w:r>
      <w:r w:rsidRPr="007D5175">
        <w:rPr>
          <w:rFonts w:ascii="Times New Roman" w:hAnsi="Times New Roman" w:cs="Times New Roman"/>
          <w:sz w:val="24"/>
          <w:szCs w:val="24"/>
        </w:rPr>
        <w:t xml:space="preserve">mapu mape: </w:t>
      </w:r>
      <w:r w:rsidR="00AD73FC">
        <w:rPr>
          <w:rFonts w:ascii="Times New Roman" w:hAnsi="Times New Roman" w:cs="Times New Roman"/>
          <w:sz w:val="24"/>
          <w:szCs w:val="24"/>
        </w:rPr>
        <w:t xml:space="preserve">gde </w:t>
      </w:r>
      <w:r w:rsidRPr="007D5175">
        <w:rPr>
          <w:rFonts w:ascii="Times New Roman" w:hAnsi="Times New Roman" w:cs="Times New Roman"/>
          <w:sz w:val="24"/>
          <w:szCs w:val="24"/>
        </w:rPr>
        <w:t>spoljn</w:t>
      </w:r>
      <w:r w:rsidR="00AD73FC"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map</w:t>
      </w:r>
      <w:r w:rsidR="00AD73FC"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</w:t>
      </w:r>
      <w:r w:rsidR="00AD73FC">
        <w:rPr>
          <w:rFonts w:ascii="Times New Roman" w:hAnsi="Times New Roman" w:cs="Times New Roman"/>
          <w:sz w:val="24"/>
          <w:szCs w:val="24"/>
        </w:rPr>
        <w:t xml:space="preserve">predstavlja </w:t>
      </w:r>
      <w:r w:rsidRPr="007D5175">
        <w:rPr>
          <w:rFonts w:ascii="Times New Roman" w:hAnsi="Times New Roman" w:cs="Times New Roman"/>
          <w:sz w:val="24"/>
          <w:szCs w:val="24"/>
        </w:rPr>
        <w:t xml:space="preserve">ključ reda </w:t>
      </w:r>
      <w:r w:rsidR="00AD73FC">
        <w:rPr>
          <w:rFonts w:ascii="Times New Roman" w:hAnsi="Times New Roman" w:cs="Times New Roman"/>
          <w:sz w:val="24"/>
          <w:szCs w:val="24"/>
        </w:rPr>
        <w:t xml:space="preserve">a </w:t>
      </w:r>
      <w:r w:rsidRPr="007D5175">
        <w:rPr>
          <w:rFonts w:ascii="Times New Roman" w:hAnsi="Times New Roman" w:cs="Times New Roman"/>
          <w:sz w:val="24"/>
          <w:szCs w:val="24"/>
        </w:rPr>
        <w:t>unutrašnj</w:t>
      </w:r>
      <w:r w:rsidR="00AD73FC"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map</w:t>
      </w:r>
      <w:r w:rsidR="00AD73FC"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ključ kolone</w:t>
      </w:r>
      <w:r w:rsidR="00AD73FC">
        <w:rPr>
          <w:rFonts w:ascii="Times New Roman" w:hAnsi="Times New Roman" w:cs="Times New Roman"/>
          <w:sz w:val="24"/>
          <w:szCs w:val="24"/>
        </w:rPr>
        <w:t xml:space="preserve">. </w:t>
      </w:r>
      <w:r w:rsidRPr="007D5175">
        <w:rPr>
          <w:rFonts w:ascii="Times New Roman" w:hAnsi="Times New Roman" w:cs="Times New Roman"/>
          <w:sz w:val="24"/>
          <w:szCs w:val="24"/>
        </w:rPr>
        <w:t>Obe mape su sortirane</w:t>
      </w:r>
      <w:r w:rsidR="00AD73FC">
        <w:rPr>
          <w:rFonts w:ascii="Times New Roman" w:hAnsi="Times New Roman" w:cs="Times New Roman"/>
          <w:sz w:val="24"/>
          <w:szCs w:val="24"/>
        </w:rPr>
        <w:t xml:space="preserve"> i prikazane su na slici 3: </w:t>
      </w:r>
    </w:p>
    <w:p w14:paraId="25BBB5B3" w14:textId="77777777" w:rsidR="00D559F4" w:rsidRDefault="00D559F4" w:rsidP="0008739A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F9A37" wp14:editId="34CC8C94">
            <wp:extent cx="5921171" cy="2011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71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DFB6" w14:textId="30EC3D54" w:rsidR="00AD73FC" w:rsidRDefault="00D559F4" w:rsidP="00D559F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559F4">
        <w:rPr>
          <w:rFonts w:ascii="Times New Roman" w:hAnsi="Times New Roman" w:cs="Times New Roman"/>
          <w:b/>
          <w:color w:val="auto"/>
          <w:sz w:val="24"/>
          <w:szCs w:val="24"/>
        </w:rPr>
        <w:t>Slika 3</w:t>
      </w:r>
      <w:r w:rsidRPr="00D559F4">
        <w:rPr>
          <w:rFonts w:ascii="Times New Roman" w:hAnsi="Times New Roman" w:cs="Times New Roman"/>
          <w:color w:val="auto"/>
          <w:sz w:val="24"/>
          <w:szCs w:val="24"/>
        </w:rPr>
        <w:t>: Mapiranje porodice kolona kod Cassandre</w:t>
      </w:r>
    </w:p>
    <w:p w14:paraId="71F98F76" w14:textId="2639DA77" w:rsidR="0008739A" w:rsidRDefault="0008739A" w:rsidP="0008739A"/>
    <w:p w14:paraId="306E7B2A" w14:textId="5D8DF8BB" w:rsidR="003C13BE" w:rsidRPr="003C13BE" w:rsidRDefault="0008739A" w:rsidP="0008739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Prilikom kreiranja porodice kolona u Cassandri potrebno je </w:t>
      </w:r>
      <w:r w:rsidR="00B15092">
        <w:rPr>
          <w:rFonts w:ascii="Times New Roman" w:hAnsi="Times New Roman" w:cs="Times New Roman"/>
          <w:sz w:val="24"/>
          <w:szCs w:val="24"/>
        </w:rPr>
        <w:t>posmatrati</w:t>
      </w:r>
      <w:r>
        <w:rPr>
          <w:rFonts w:ascii="Times New Roman" w:hAnsi="Times New Roman" w:cs="Times New Roman"/>
          <w:sz w:val="24"/>
          <w:szCs w:val="24"/>
        </w:rPr>
        <w:t xml:space="preserve"> kolone na ovaj način, kao ugnježden</w:t>
      </w:r>
      <w:r w:rsidR="00B1509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sortiran</w:t>
      </w:r>
      <w:r w:rsidR="00B1509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map</w:t>
      </w:r>
      <w:r w:rsidR="00B1509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 jer je to tačnija an</w:t>
      </w:r>
      <w:r w:rsidR="00B150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logija koja u velikoj meri može </w:t>
      </w:r>
      <w:r w:rsidR="00B15092">
        <w:rPr>
          <w:rFonts w:ascii="Times New Roman" w:hAnsi="Times New Roman" w:cs="Times New Roman"/>
          <w:sz w:val="24"/>
          <w:szCs w:val="24"/>
        </w:rPr>
        <w:t>pomoći</w:t>
      </w:r>
      <w:r>
        <w:rPr>
          <w:rFonts w:ascii="Times New Roman" w:hAnsi="Times New Roman" w:cs="Times New Roman"/>
          <w:sz w:val="24"/>
          <w:szCs w:val="24"/>
        </w:rPr>
        <w:t xml:space="preserve"> u donošenju odluka o samom modelu podataka.</w:t>
      </w:r>
      <w:r w:rsidR="00B15092">
        <w:rPr>
          <w:rFonts w:ascii="Times New Roman" w:hAnsi="Times New Roman" w:cs="Times New Roman"/>
          <w:sz w:val="24"/>
          <w:szCs w:val="24"/>
        </w:rPr>
        <w:t xml:space="preserve"> 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Mapa </w:t>
      </w:r>
      <w:r w:rsidR="00B15092">
        <w:rPr>
          <w:rFonts w:ascii="Times New Roman" w:hAnsi="Times New Roman" w:cs="Times New Roman"/>
          <w:sz w:val="24"/>
          <w:szCs w:val="24"/>
        </w:rPr>
        <w:t>obezbeđuje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efikasno traženje ključeva, a </w:t>
      </w:r>
      <w:r w:rsidR="00B15092">
        <w:rPr>
          <w:rFonts w:ascii="Times New Roman" w:hAnsi="Times New Roman" w:cs="Times New Roman"/>
          <w:sz w:val="24"/>
          <w:szCs w:val="24"/>
        </w:rPr>
        <w:t xml:space="preserve">njena 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sortirana priroda </w:t>
      </w:r>
      <w:r w:rsidR="00B15092">
        <w:rPr>
          <w:rFonts w:ascii="Times New Roman" w:hAnsi="Times New Roman" w:cs="Times New Roman"/>
          <w:sz w:val="24"/>
          <w:szCs w:val="24"/>
        </w:rPr>
        <w:t>obezbeđuje i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efikasno </w:t>
      </w:r>
      <w:r w:rsidR="00B15092">
        <w:rPr>
          <w:rFonts w:ascii="Times New Roman" w:hAnsi="Times New Roman" w:cs="Times New Roman"/>
          <w:sz w:val="24"/>
          <w:szCs w:val="24"/>
        </w:rPr>
        <w:t>pretraživanje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. </w:t>
      </w:r>
      <w:r w:rsidR="00B15092">
        <w:rPr>
          <w:rFonts w:ascii="Times New Roman" w:hAnsi="Times New Roman" w:cs="Times New Roman"/>
          <w:sz w:val="24"/>
          <w:szCs w:val="24"/>
        </w:rPr>
        <w:t>Kod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Cassandr</w:t>
      </w:r>
      <w:r w:rsidR="00B15092">
        <w:rPr>
          <w:rFonts w:ascii="Times New Roman" w:hAnsi="Times New Roman" w:cs="Times New Roman"/>
          <w:sz w:val="24"/>
          <w:szCs w:val="24"/>
        </w:rPr>
        <w:t xml:space="preserve">e, </w:t>
      </w:r>
      <w:r w:rsidR="00B15092" w:rsidRPr="00B15092">
        <w:rPr>
          <w:rFonts w:ascii="Times New Roman" w:hAnsi="Times New Roman" w:cs="Times New Roman"/>
          <w:sz w:val="24"/>
          <w:szCs w:val="24"/>
        </w:rPr>
        <w:t>za efikasno traženje i skeniranje opsega</w:t>
      </w:r>
      <w:r w:rsidR="00B15092">
        <w:rPr>
          <w:rFonts w:ascii="Times New Roman" w:hAnsi="Times New Roman" w:cs="Times New Roman"/>
          <w:sz w:val="24"/>
          <w:szCs w:val="24"/>
        </w:rPr>
        <w:t xml:space="preserve"> vrednosti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mo</w:t>
      </w:r>
      <w:r w:rsidR="00B15092">
        <w:rPr>
          <w:rFonts w:ascii="Times New Roman" w:hAnsi="Times New Roman" w:cs="Times New Roman"/>
          <w:sz w:val="24"/>
          <w:szCs w:val="24"/>
        </w:rPr>
        <w:t>gu se iskoristiti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ključev</w:t>
      </w:r>
      <w:r w:rsidR="00B15092">
        <w:rPr>
          <w:rFonts w:ascii="Times New Roman" w:hAnsi="Times New Roman" w:cs="Times New Roman"/>
          <w:sz w:val="24"/>
          <w:szCs w:val="24"/>
        </w:rPr>
        <w:t>i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redova i </w:t>
      </w:r>
      <w:r w:rsidR="00B15092">
        <w:rPr>
          <w:rFonts w:ascii="Times New Roman" w:hAnsi="Times New Roman" w:cs="Times New Roman"/>
          <w:sz w:val="24"/>
          <w:szCs w:val="24"/>
        </w:rPr>
        <w:t xml:space="preserve">ključevi 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kolona. Broj ključeva kolona je neograničen. Drugim rečima, </w:t>
      </w:r>
      <w:r w:rsidR="00B15092">
        <w:rPr>
          <w:rFonts w:ascii="Times New Roman" w:hAnsi="Times New Roman" w:cs="Times New Roman"/>
          <w:sz w:val="24"/>
          <w:szCs w:val="24"/>
        </w:rPr>
        <w:t xml:space="preserve">kod Cassandre moguće je </w:t>
      </w:r>
      <w:r w:rsidR="00B15092" w:rsidRPr="00B15092">
        <w:rPr>
          <w:rFonts w:ascii="Times New Roman" w:hAnsi="Times New Roman" w:cs="Times New Roman"/>
          <w:sz w:val="24"/>
          <w:szCs w:val="24"/>
        </w:rPr>
        <w:t>imati široke redove. Ključ može sam da sadrži vrednost</w:t>
      </w:r>
      <w:r w:rsidR="00B15092">
        <w:rPr>
          <w:rFonts w:ascii="Times New Roman" w:hAnsi="Times New Roman" w:cs="Times New Roman"/>
          <w:sz w:val="24"/>
          <w:szCs w:val="24"/>
        </w:rPr>
        <w:t>, tako da je moguće imati i kolonu bez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</w:t>
      </w:r>
      <w:r w:rsidR="00B15092">
        <w:rPr>
          <w:rFonts w:ascii="Times New Roman" w:hAnsi="Times New Roman" w:cs="Times New Roman"/>
          <w:sz w:val="24"/>
          <w:szCs w:val="24"/>
        </w:rPr>
        <w:t>vrednosti.</w:t>
      </w:r>
      <w:r w:rsidR="003C13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4FC3F" w14:textId="08240034" w:rsidR="00B351E4" w:rsidRDefault="00B35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031D07" w14:textId="3CF3EF6F" w:rsidR="00743483" w:rsidRPr="0007020C" w:rsidRDefault="00B351E4" w:rsidP="0007020C">
      <w:pPr>
        <w:pStyle w:val="Heading1"/>
        <w:rPr>
          <w:rFonts w:ascii="Times New Roman" w:hAnsi="Times New Roman" w:cs="Times New Roman"/>
          <w:color w:val="auto"/>
          <w:lang w:val="sr-Latn-RS"/>
        </w:rPr>
      </w:pPr>
      <w:bookmarkStart w:id="2" w:name="_Toc75472621"/>
      <w:r>
        <w:rPr>
          <w:rFonts w:ascii="Times New Roman" w:hAnsi="Times New Roman" w:cs="Times New Roman"/>
          <w:color w:val="auto"/>
          <w:lang w:val="sr-Latn-RS"/>
        </w:rPr>
        <w:lastRenderedPageBreak/>
        <w:t>Klaster topologija</w:t>
      </w:r>
      <w:bookmarkEnd w:id="2"/>
    </w:p>
    <w:p w14:paraId="549DA0D2" w14:textId="3E2F6D09" w:rsidR="00743483" w:rsidRDefault="00743483" w:rsidP="00743483">
      <w:pPr>
        <w:rPr>
          <w:lang w:val="sr-Latn-RS"/>
        </w:rPr>
      </w:pPr>
    </w:p>
    <w:p w14:paraId="5B31F075" w14:textId="1F2FD25A" w:rsidR="00743483" w:rsidRDefault="00B351E4" w:rsidP="000A3A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Instanca Cassandre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skladišti jednu ili više tabela u skladu sa definicijom korisnika. Uobičajena topologija za instalaciju </w:t>
      </w:r>
      <w:r>
        <w:rPr>
          <w:rFonts w:ascii="Times New Roman" w:hAnsi="Times New Roman" w:cs="Times New Roman"/>
          <w:sz w:val="24"/>
          <w:szCs w:val="24"/>
          <w:lang w:val="sr-Latn-RS"/>
        </w:rPr>
        <w:t>Cassandre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je skup instanci instaliranih </w:t>
      </w:r>
      <w:r>
        <w:rPr>
          <w:rFonts w:ascii="Times New Roman" w:hAnsi="Times New Roman" w:cs="Times New Roman"/>
          <w:sz w:val="24"/>
          <w:szCs w:val="24"/>
          <w:lang w:val="sr-Latn-RS"/>
        </w:rPr>
        <w:t>na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različite čvorove servera</w:t>
      </w:r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koji formiraju klaster čvorova koji se takođe </w:t>
      </w:r>
      <w:r>
        <w:rPr>
          <w:rFonts w:ascii="Times New Roman" w:hAnsi="Times New Roman" w:cs="Times New Roman"/>
          <w:sz w:val="24"/>
          <w:szCs w:val="24"/>
          <w:lang w:val="sr-Latn-RS"/>
        </w:rPr>
        <w:t>kod Cassandre nazivaju i kao prsten (eng. „ring“)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. Svaki </w:t>
      </w:r>
      <w:r>
        <w:rPr>
          <w:rFonts w:ascii="Times New Roman" w:hAnsi="Times New Roman" w:cs="Times New Roman"/>
          <w:sz w:val="24"/>
          <w:szCs w:val="24"/>
          <w:lang w:val="sr-Latn-RS"/>
        </w:rPr>
        <w:t>čvor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u ringu je odgovoran za skladištenje kopije porodic</w:t>
      </w:r>
      <w:r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kolona </w:t>
      </w:r>
      <w:r>
        <w:rPr>
          <w:rFonts w:ascii="Times New Roman" w:hAnsi="Times New Roman" w:cs="Times New Roman"/>
          <w:sz w:val="24"/>
          <w:szCs w:val="24"/>
          <w:lang w:val="sr-Latn-RS"/>
        </w:rPr>
        <w:t>koji su definisani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ključem particije i konfigurisani faktorom replikacije. </w:t>
      </w:r>
    </w:p>
    <w:p w14:paraId="6A015FD0" w14:textId="77777777" w:rsidR="0078101B" w:rsidRDefault="0078101B" w:rsidP="0078101B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C1DD3" wp14:editId="0E60DACC">
            <wp:extent cx="5022015" cy="371888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st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8A3F" w14:textId="3DD85334" w:rsidR="0078101B" w:rsidRPr="0078101B" w:rsidRDefault="0078101B" w:rsidP="0078101B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24"/>
          <w:lang w:val="sr-Latn-RS"/>
        </w:rPr>
      </w:pPr>
      <w:r w:rsidRPr="0078101B">
        <w:rPr>
          <w:rFonts w:ascii="Times New Roman" w:hAnsi="Times New Roman" w:cs="Times New Roman"/>
          <w:b/>
          <w:color w:val="auto"/>
          <w:sz w:val="24"/>
        </w:rPr>
        <w:t>Slika 4</w:t>
      </w:r>
      <w:r w:rsidRPr="0078101B">
        <w:rPr>
          <w:rFonts w:ascii="Times New Roman" w:hAnsi="Times New Roman" w:cs="Times New Roman"/>
          <w:color w:val="auto"/>
          <w:sz w:val="24"/>
        </w:rPr>
        <w:t>: Cassandra prsten sa 3 čvora</w:t>
      </w:r>
    </w:p>
    <w:p w14:paraId="463BA54C" w14:textId="77777777" w:rsidR="000A3AA6" w:rsidRDefault="000A3AA6" w:rsidP="000A3A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78EBEE8" w14:textId="77777777" w:rsidR="00133D76" w:rsidRDefault="00BE5859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slici 4, prikazan je prsten kod Cassandre koji sadrži tri čvora</w:t>
      </w:r>
      <w:r w:rsidR="0039409C">
        <w:rPr>
          <w:rFonts w:ascii="Times New Roman" w:hAnsi="Times New Roman" w:cs="Times New Roman"/>
          <w:sz w:val="24"/>
          <w:szCs w:val="24"/>
          <w:lang w:val="sr-Latn-RS"/>
        </w:rPr>
        <w:t xml:space="preserve"> u kojima se čuvaju različiti ključevi koji se dobijaju izračunavanjem pomoću „hash“ funkcije i na osnovu njih se odlučuje lokacija podataka u sistemu kao i lokacija replika. Podrazumevana konfiguracija za faktor replikacije kod Cassandre je 3, što znači da će svi podaci, koji su uskladišteni na prvom čvoru, biti iskopirani i na preostala dva čvora.</w:t>
      </w:r>
      <w:r w:rsidR="009122B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122B0" w:rsidRPr="009122B0">
        <w:rPr>
          <w:rFonts w:ascii="Times New Roman" w:hAnsi="Times New Roman" w:cs="Times New Roman"/>
          <w:sz w:val="24"/>
          <w:szCs w:val="24"/>
          <w:lang w:val="sr-Latn-RS"/>
        </w:rPr>
        <w:t xml:space="preserve">Boje u prstenu predstavljaju skup ključeva uskladištenih u svakom čvoru prema broju opsega koje vraća heš funkcija. U ovom primeru svi ključevi od 1 do 38 biće postavljeni na čvor 1, pa će ključ 1 biti sačuvan na čvoru 1, a jedna njegova kopija na čvorovima </w:t>
      </w:r>
      <w:r w:rsidR="009122B0">
        <w:rPr>
          <w:rFonts w:ascii="Times New Roman" w:hAnsi="Times New Roman" w:cs="Times New Roman"/>
          <w:sz w:val="24"/>
          <w:szCs w:val="24"/>
          <w:lang w:val="sr-Latn-RS"/>
        </w:rPr>
        <w:t>2</w:t>
      </w:r>
      <w:r w:rsidR="009122B0" w:rsidRPr="009122B0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9122B0">
        <w:rPr>
          <w:rFonts w:ascii="Times New Roman" w:hAnsi="Times New Roman" w:cs="Times New Roman"/>
          <w:sz w:val="24"/>
          <w:szCs w:val="24"/>
          <w:lang w:val="sr-Latn-RS"/>
        </w:rPr>
        <w:t>3</w:t>
      </w:r>
      <w:r w:rsidR="009122B0" w:rsidRPr="009122B0">
        <w:rPr>
          <w:rFonts w:ascii="Times New Roman" w:hAnsi="Times New Roman" w:cs="Times New Roman"/>
          <w:sz w:val="24"/>
          <w:szCs w:val="24"/>
          <w:lang w:val="sr-Latn-RS"/>
        </w:rPr>
        <w:t xml:space="preserve"> s obzirom na konfiguraciju faktora replikacije od tri.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 xml:space="preserve"> U tom slučaju, a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 xml:space="preserve">ko neka aplikacija treba da pristupi ključu 1, 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 xml:space="preserve">a da pri tom 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 xml:space="preserve">čvor 1 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>nije u funkciji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>Cassandra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 xml:space="preserve"> će pokušati da dobije njegovu kopiju iz čvorova 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>2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 xml:space="preserve"> ili 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>3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51487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0549CFF7" w14:textId="77777777" w:rsidR="00133D76" w:rsidRDefault="00133D76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D3F1618" w14:textId="2E29930A" w:rsidR="0039409C" w:rsidRDefault="00514870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Kod Cassandre ne postoji glavni čvor u klasteru, već svaki čvor može da deluje kao </w:t>
      </w:r>
      <w:r w:rsidR="00D92BBA">
        <w:rPr>
          <w:rFonts w:ascii="Times New Roman" w:hAnsi="Times New Roman" w:cs="Times New Roman"/>
          <w:sz w:val="24"/>
          <w:szCs w:val="24"/>
          <w:lang w:val="sr-Latn-RS"/>
        </w:rPr>
        <w:t xml:space="preserve">koordinacioni čvor (eng. „master node“).  Kada se korisnik poveže sa bilo kojim čvorom, taj </w:t>
      </w:r>
      <w:r w:rsidR="00D92BBA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čvor se proglašava koordinacionim čvorom i on postaje postaje odgovoran za svako čitanje i upis podataka u sistemu.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 Takođe, Cassandra podržava specifičnu konfiguraciju za postavljanje centara podataka (eng. „</w:t>
      </w:r>
      <w:r w:rsidR="00010A2D" w:rsidRPr="00010A2D">
        <w:rPr>
          <w:rFonts w:ascii="Times New Roman" w:hAnsi="Times New Roman" w:cs="Times New Roman"/>
          <w:sz w:val="24"/>
          <w:szCs w:val="24"/>
          <w:lang w:val="sr-Latn-RS"/>
        </w:rPr>
        <w:t>data center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>“), tako što se može definisati pozicij</w:t>
      </w:r>
      <w:r w:rsidR="00133D76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 svakog čvora u centru podataka pa čak i pozicij</w:t>
      </w:r>
      <w:r w:rsidR="00133D76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5A2F45">
        <w:rPr>
          <w:rFonts w:ascii="Times New Roman" w:hAnsi="Times New Roman" w:cs="Times New Roman"/>
          <w:sz w:val="24"/>
          <w:szCs w:val="24"/>
          <w:lang w:val="sr-Latn-RS"/>
        </w:rPr>
        <w:t xml:space="preserve">svake grupe (eng. „rack“) </w:t>
      </w:r>
      <w:r w:rsidR="00133D76">
        <w:rPr>
          <w:rFonts w:ascii="Times New Roman" w:hAnsi="Times New Roman" w:cs="Times New Roman"/>
          <w:sz w:val="24"/>
          <w:szCs w:val="24"/>
          <w:lang w:val="sr-Latn-RS"/>
        </w:rPr>
        <w:t xml:space="preserve">čvorova </w:t>
      </w:r>
      <w:r w:rsidR="005A2F45">
        <w:rPr>
          <w:rFonts w:ascii="Times New Roman" w:hAnsi="Times New Roman" w:cs="Times New Roman"/>
          <w:sz w:val="24"/>
          <w:szCs w:val="24"/>
          <w:lang w:val="sr-Latn-RS"/>
        </w:rPr>
        <w:t>u prstenu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. Ova konfiguracija pomaže da se poveća nivo visoke dostupnosti, a takođe </w:t>
      </w:r>
      <w:r w:rsidR="005A2F45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da se smanji kašnjenje prilikom čitanja, tako </w:t>
      </w:r>
      <w:r w:rsidR="005A2F45">
        <w:rPr>
          <w:rFonts w:ascii="Times New Roman" w:hAnsi="Times New Roman" w:cs="Times New Roman"/>
          <w:sz w:val="24"/>
          <w:szCs w:val="24"/>
          <w:lang w:val="sr-Latn-RS"/>
        </w:rPr>
        <w:t xml:space="preserve">što će 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>korisnici čita</w:t>
      </w:r>
      <w:r w:rsidR="005A2F45">
        <w:rPr>
          <w:rFonts w:ascii="Times New Roman" w:hAnsi="Times New Roman" w:cs="Times New Roman"/>
          <w:sz w:val="24"/>
          <w:szCs w:val="24"/>
          <w:lang w:val="sr-Latn-RS"/>
        </w:rPr>
        <w:t>ti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 podatke iz najbližeg čvora.</w:t>
      </w:r>
      <w:r w:rsidR="0040332A">
        <w:rPr>
          <w:rFonts w:ascii="Times New Roman" w:hAnsi="Times New Roman" w:cs="Times New Roman"/>
          <w:sz w:val="24"/>
          <w:szCs w:val="24"/>
          <w:lang w:val="sr-Latn-RS"/>
        </w:rPr>
        <w:t xml:space="preserve"> Na slici 5 je dat primer Cassandra klastera koji je konfigurisan sa 8 čvorova koji su pozicionirani u različitim centrima podataka:</w:t>
      </w:r>
    </w:p>
    <w:p w14:paraId="5C5F7309" w14:textId="77777777" w:rsidR="009E7D91" w:rsidRDefault="009E7D91" w:rsidP="009E7D91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1B9E5" wp14:editId="5E98988B">
            <wp:extent cx="5935980" cy="2979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7433" w14:textId="6F046BFD" w:rsidR="00133D76" w:rsidRPr="009E7D91" w:rsidRDefault="009E7D91" w:rsidP="009E7D91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24"/>
          <w:lang w:val="sr-Latn-RS"/>
        </w:rPr>
      </w:pPr>
      <w:r w:rsidRPr="009E7D91">
        <w:rPr>
          <w:rFonts w:ascii="Times New Roman" w:hAnsi="Times New Roman" w:cs="Times New Roman"/>
          <w:b/>
          <w:color w:val="auto"/>
          <w:sz w:val="24"/>
        </w:rPr>
        <w:t>Slika 5</w:t>
      </w:r>
      <w:r w:rsidRPr="009E7D91">
        <w:rPr>
          <w:rFonts w:ascii="Times New Roman" w:hAnsi="Times New Roman" w:cs="Times New Roman"/>
          <w:color w:val="auto"/>
          <w:sz w:val="24"/>
        </w:rPr>
        <w:t>: Cassandra klaster konfigurisan sa 8 čvorova u različitim centrima</w:t>
      </w:r>
    </w:p>
    <w:p w14:paraId="35BF7A04" w14:textId="0DB8C36C" w:rsidR="006D5CDC" w:rsidRDefault="006D5CDC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2DC328" w14:textId="77777777" w:rsidR="006D5CDC" w:rsidRPr="006D5CDC" w:rsidRDefault="006D5CDC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B6AFA6" w14:textId="5D3DD610" w:rsidR="00B8544A" w:rsidRDefault="00B8544A" w:rsidP="00B8544A">
      <w:pPr>
        <w:pStyle w:val="Heading1"/>
        <w:rPr>
          <w:rFonts w:ascii="Times New Roman" w:hAnsi="Times New Roman" w:cs="Times New Roman"/>
          <w:color w:val="auto"/>
          <w:lang w:val="sr-Latn-RS"/>
        </w:rPr>
      </w:pPr>
      <w:bookmarkStart w:id="3" w:name="_Toc75472622"/>
      <w:r>
        <w:rPr>
          <w:rFonts w:ascii="Times New Roman" w:hAnsi="Times New Roman" w:cs="Times New Roman"/>
          <w:color w:val="auto"/>
          <w:lang w:val="sr-Latn-RS"/>
        </w:rPr>
        <w:t>Komunikacija između čvorova</w:t>
      </w:r>
      <w:bookmarkEnd w:id="3"/>
    </w:p>
    <w:p w14:paraId="284A0213" w14:textId="0DEE05D1" w:rsidR="00B8544A" w:rsidRDefault="00B8544A" w:rsidP="00B8544A">
      <w:pPr>
        <w:spacing w:after="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</w:p>
    <w:p w14:paraId="7F61CE3B" w14:textId="6631AD2F" w:rsidR="00B8544A" w:rsidRDefault="00B8544A" w:rsidP="00B8544A">
      <w:pPr>
        <w:spacing w:after="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ACDD8BD" w14:textId="3462F81F" w:rsidR="00B8544A" w:rsidRDefault="00B8544A" w:rsidP="00B854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Svi čvorovi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kod 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Cassandr</w:t>
      </w:r>
      <w:r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međusobno komuniciraju putem peer-to-peer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fldChar w:fldCharType="begin"/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instrText xml:space="preserve"> REF _Ref75461649 \r \h </w:instrTex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fldChar w:fldCharType="separate"/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[2]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fldChar w:fldCharType="end"/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komunikacijskog protokola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koji se još naziva i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„G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ossip Protocol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“. Ovaj protokol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emituje informacije o podacima i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stanju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čvorova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 xml:space="preserve"> u sistemu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. Jedna zanimljivost ovog protokola je da on zapravo trača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ri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!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J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edan čvor ne treba da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„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razgovara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“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sa svim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 xml:space="preserve">ostalim 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čvorovima da bi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saznao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nešto o njima.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 xml:space="preserve">Da 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bi se izbegao komunikacijski haos kada jedan čvor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komunicira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sa drugim čvorom</w:t>
      </w:r>
      <w:r w:rsidR="00633F29">
        <w:rPr>
          <w:rFonts w:ascii="Times New Roman" w:hAnsi="Times New Roman" w:cs="Times New Roman"/>
          <w:sz w:val="24"/>
          <w:szCs w:val="24"/>
          <w:lang w:val="sr-Latn-RS"/>
        </w:rPr>
        <w:t xml:space="preserve"> kod Cassandre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, on ne samo da pruža informacije o svom statusu, već pruža i najnovije informacije o čvorovima sa kojima je ranije komunicirao. Kroz ovaj proces dolazi do smanjenja mrež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="00BD56F1">
        <w:rPr>
          <w:rFonts w:ascii="Times New Roman" w:hAnsi="Times New Roman" w:cs="Times New Roman"/>
          <w:sz w:val="24"/>
          <w:szCs w:val="24"/>
          <w:lang w:val="sr-Latn-RS"/>
        </w:rPr>
        <w:t>og zagušenja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, više informacija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 xml:space="preserve">se čuva 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i povećava se efikasnost prikupljanja informacija.</w:t>
      </w:r>
    </w:p>
    <w:p w14:paraId="1781324A" w14:textId="77777777" w:rsidR="00A52E06" w:rsidRDefault="00A52E06" w:rsidP="00A52E06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2AB4D" wp14:editId="53F8A5FC">
            <wp:extent cx="2987327" cy="28346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27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8318" w14:textId="14FCCC0B" w:rsidR="00A52E06" w:rsidRPr="004811DD" w:rsidRDefault="00A52E06" w:rsidP="00A52E06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4811DD">
        <w:rPr>
          <w:rFonts w:ascii="Times New Roman" w:hAnsi="Times New Roman" w:cs="Times New Roman"/>
          <w:b/>
          <w:color w:val="auto"/>
          <w:sz w:val="24"/>
        </w:rPr>
        <w:t>Slika 6</w:t>
      </w:r>
      <w:r w:rsidRPr="004811DD">
        <w:rPr>
          <w:rFonts w:ascii="Times New Roman" w:hAnsi="Times New Roman" w:cs="Times New Roman"/>
          <w:color w:val="auto"/>
          <w:sz w:val="24"/>
        </w:rPr>
        <w:t>: Tračarenje čvorova peer-to-peer komunikacijom kod Cassandre</w:t>
      </w:r>
    </w:p>
    <w:p w14:paraId="412C8668" w14:textId="409F9B43" w:rsidR="00AD426D" w:rsidRDefault="00AD426D" w:rsidP="008155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1554D">
        <w:rPr>
          <w:rFonts w:ascii="Times New Roman" w:hAnsi="Times New Roman" w:cs="Times New Roman"/>
          <w:sz w:val="24"/>
        </w:rPr>
        <w:t>Na slici 6 je prikazan primer tračarenja čvorova D i B i čvorova A i C. Ukoliko čvor A ostvari komunikaciju sa čvorom B, zatim čvor B ostvari komunikaciju sa čvorom C, tada će čvor C od čvora B dobiti informaciju da je čvor A aktivan i dobiće sve informacije o njemu jer je čvor B imao komunikaciju sa čvorom A. Isto će se destiti, kada čvor C uspostavi vezu sa čvorom D, tada će čvor D dobiti informaciju o čvoru B jer je čvor C imao komunikaciju sa čvorom B.</w:t>
      </w:r>
    </w:p>
    <w:p w14:paraId="46143401" w14:textId="101BDBF7" w:rsidR="00D72601" w:rsidRDefault="00D72601" w:rsidP="008155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7D23ECB" w14:textId="035A9798" w:rsidR="00D72601" w:rsidRPr="00AD426D" w:rsidRDefault="00D72601" w:rsidP="008155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Gossip</w:t>
      </w:r>
      <w:r w:rsidRPr="00D72601">
        <w:rPr>
          <w:rFonts w:ascii="Times New Roman" w:hAnsi="Times New Roman" w:cs="Times New Roman"/>
          <w:sz w:val="24"/>
        </w:rPr>
        <w:t xml:space="preserve"> protokol se takođe koristi </w:t>
      </w:r>
      <w:r>
        <w:rPr>
          <w:rFonts w:ascii="Times New Roman" w:hAnsi="Times New Roman" w:cs="Times New Roman"/>
          <w:sz w:val="24"/>
        </w:rPr>
        <w:t xml:space="preserve">i </w:t>
      </w:r>
      <w:r w:rsidRPr="00D72601">
        <w:rPr>
          <w:rFonts w:ascii="Times New Roman" w:hAnsi="Times New Roman" w:cs="Times New Roman"/>
          <w:sz w:val="24"/>
        </w:rPr>
        <w:t xml:space="preserve">za otkrivanje </w:t>
      </w:r>
      <w:r>
        <w:rPr>
          <w:rFonts w:ascii="Times New Roman" w:hAnsi="Times New Roman" w:cs="Times New Roman"/>
          <w:sz w:val="24"/>
        </w:rPr>
        <w:t>čvorova koji su u grešci tj. za otkrivanje neaktivnih čvorova.</w:t>
      </w:r>
      <w:r w:rsidRPr="00D726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On se </w:t>
      </w:r>
      <w:r w:rsidRPr="00D72601">
        <w:rPr>
          <w:rFonts w:ascii="Times New Roman" w:hAnsi="Times New Roman" w:cs="Times New Roman"/>
          <w:sz w:val="24"/>
        </w:rPr>
        <w:t xml:space="preserve">ponaša vrlo slično TCP protokolu koji pokušava da dobije </w:t>
      </w:r>
      <w:r>
        <w:rPr>
          <w:rFonts w:ascii="Times New Roman" w:hAnsi="Times New Roman" w:cs="Times New Roman"/>
          <w:sz w:val="24"/>
        </w:rPr>
        <w:t xml:space="preserve">potvrdni odgovor (ACK poruku) </w:t>
      </w:r>
      <w:r w:rsidRPr="00D72601">
        <w:rPr>
          <w:rFonts w:ascii="Times New Roman" w:hAnsi="Times New Roman" w:cs="Times New Roman"/>
          <w:sz w:val="24"/>
        </w:rPr>
        <w:t xml:space="preserve">pre nego što uzme u obzir da je </w:t>
      </w:r>
      <w:r>
        <w:rPr>
          <w:rFonts w:ascii="Times New Roman" w:hAnsi="Times New Roman" w:cs="Times New Roman"/>
          <w:sz w:val="24"/>
        </w:rPr>
        <w:t>čvor</w:t>
      </w:r>
      <w:r w:rsidRPr="00D726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aktivan ili neaktivan</w:t>
      </w:r>
      <w:r w:rsidRPr="00D72601">
        <w:rPr>
          <w:rFonts w:ascii="Times New Roman" w:hAnsi="Times New Roman" w:cs="Times New Roman"/>
          <w:sz w:val="24"/>
        </w:rPr>
        <w:t>.</w:t>
      </w:r>
      <w:r w:rsidR="00B23274">
        <w:rPr>
          <w:rFonts w:ascii="Times New Roman" w:hAnsi="Times New Roman" w:cs="Times New Roman"/>
          <w:sz w:val="24"/>
        </w:rPr>
        <w:t xml:space="preserve"> </w:t>
      </w:r>
      <w:r w:rsidR="00B23274" w:rsidRPr="00B23274">
        <w:rPr>
          <w:rFonts w:ascii="Times New Roman" w:hAnsi="Times New Roman" w:cs="Times New Roman"/>
          <w:sz w:val="24"/>
        </w:rPr>
        <w:t xml:space="preserve">U osnovi, kada dva čvora međusobno komuniciraju; </w:t>
      </w:r>
      <w:proofErr w:type="gramStart"/>
      <w:r w:rsidR="00B23274" w:rsidRPr="00B23274">
        <w:rPr>
          <w:rFonts w:ascii="Times New Roman" w:hAnsi="Times New Roman" w:cs="Times New Roman"/>
          <w:sz w:val="24"/>
        </w:rPr>
        <w:t>na</w:t>
      </w:r>
      <w:proofErr w:type="gramEnd"/>
      <w:r w:rsidR="00B23274" w:rsidRPr="00B23274">
        <w:rPr>
          <w:rFonts w:ascii="Times New Roman" w:hAnsi="Times New Roman" w:cs="Times New Roman"/>
          <w:sz w:val="24"/>
        </w:rPr>
        <w:t xml:space="preserve"> primer, kada </w:t>
      </w:r>
      <w:r w:rsidR="00B23274">
        <w:rPr>
          <w:rFonts w:ascii="Times New Roman" w:hAnsi="Times New Roman" w:cs="Times New Roman"/>
          <w:sz w:val="24"/>
        </w:rPr>
        <w:t>č</w:t>
      </w:r>
      <w:r w:rsidR="00B23274" w:rsidRPr="00B23274">
        <w:rPr>
          <w:rFonts w:ascii="Times New Roman" w:hAnsi="Times New Roman" w:cs="Times New Roman"/>
          <w:sz w:val="24"/>
        </w:rPr>
        <w:t xml:space="preserve">vor 1 pošalje </w:t>
      </w:r>
      <w:r w:rsidR="00B23274">
        <w:rPr>
          <w:rFonts w:ascii="Times New Roman" w:hAnsi="Times New Roman" w:cs="Times New Roman"/>
          <w:sz w:val="24"/>
        </w:rPr>
        <w:t>SYN</w:t>
      </w:r>
      <w:r w:rsidR="00136B90">
        <w:rPr>
          <w:rFonts w:ascii="Times New Roman" w:hAnsi="Times New Roman" w:cs="Times New Roman"/>
          <w:sz w:val="24"/>
        </w:rPr>
        <w:t xml:space="preserve"> </w:t>
      </w:r>
      <w:r w:rsidR="00136B90">
        <w:rPr>
          <w:rFonts w:ascii="Times New Roman" w:hAnsi="Times New Roman" w:cs="Times New Roman"/>
          <w:sz w:val="24"/>
        </w:rPr>
        <w:fldChar w:fldCharType="begin"/>
      </w:r>
      <w:r w:rsidR="00136B90">
        <w:rPr>
          <w:rFonts w:ascii="Times New Roman" w:hAnsi="Times New Roman" w:cs="Times New Roman"/>
          <w:sz w:val="24"/>
        </w:rPr>
        <w:instrText xml:space="preserve"> REF _Ref75462966 \r \h </w:instrText>
      </w:r>
      <w:r w:rsidR="00136B90">
        <w:rPr>
          <w:rFonts w:ascii="Times New Roman" w:hAnsi="Times New Roman" w:cs="Times New Roman"/>
          <w:sz w:val="24"/>
        </w:rPr>
      </w:r>
      <w:r w:rsidR="00136B90">
        <w:rPr>
          <w:rFonts w:ascii="Times New Roman" w:hAnsi="Times New Roman" w:cs="Times New Roman"/>
          <w:sz w:val="24"/>
        </w:rPr>
        <w:fldChar w:fldCharType="separate"/>
      </w:r>
      <w:r w:rsidR="00136B90">
        <w:rPr>
          <w:rFonts w:ascii="Times New Roman" w:hAnsi="Times New Roman" w:cs="Times New Roman"/>
          <w:sz w:val="24"/>
        </w:rPr>
        <w:t>[3]</w:t>
      </w:r>
      <w:r w:rsidR="00136B90">
        <w:rPr>
          <w:rFonts w:ascii="Times New Roman" w:hAnsi="Times New Roman" w:cs="Times New Roman"/>
          <w:sz w:val="24"/>
        </w:rPr>
        <w:fldChar w:fldCharType="end"/>
      </w:r>
      <w:r w:rsidR="00B23274" w:rsidRPr="00B23274">
        <w:rPr>
          <w:rFonts w:ascii="Times New Roman" w:hAnsi="Times New Roman" w:cs="Times New Roman"/>
          <w:sz w:val="24"/>
        </w:rPr>
        <w:t xml:space="preserve"> poruku (slično TCP protokolu) </w:t>
      </w:r>
      <w:r w:rsidR="00136B90">
        <w:rPr>
          <w:rFonts w:ascii="Times New Roman" w:hAnsi="Times New Roman" w:cs="Times New Roman"/>
          <w:sz w:val="24"/>
        </w:rPr>
        <w:t>č</w:t>
      </w:r>
      <w:r w:rsidR="00B23274" w:rsidRPr="00B23274">
        <w:rPr>
          <w:rFonts w:ascii="Times New Roman" w:hAnsi="Times New Roman" w:cs="Times New Roman"/>
          <w:sz w:val="24"/>
        </w:rPr>
        <w:t>voru 2, on očekuje da primi nazad ACK poruku</w:t>
      </w:r>
      <w:r w:rsidR="00D33487">
        <w:rPr>
          <w:rFonts w:ascii="Times New Roman" w:hAnsi="Times New Roman" w:cs="Times New Roman"/>
          <w:sz w:val="24"/>
        </w:rPr>
        <w:t xml:space="preserve"> </w:t>
      </w:r>
      <w:r w:rsidR="00B23274" w:rsidRPr="00B23274">
        <w:rPr>
          <w:rFonts w:ascii="Times New Roman" w:hAnsi="Times New Roman" w:cs="Times New Roman"/>
          <w:sz w:val="24"/>
        </w:rPr>
        <w:t xml:space="preserve">i zatim ponovo pošalje ACK poruku </w:t>
      </w:r>
      <w:r w:rsidR="00D33487">
        <w:rPr>
          <w:rFonts w:ascii="Times New Roman" w:hAnsi="Times New Roman" w:cs="Times New Roman"/>
          <w:sz w:val="24"/>
        </w:rPr>
        <w:t>č</w:t>
      </w:r>
      <w:r w:rsidR="00B23274" w:rsidRPr="00B23274">
        <w:rPr>
          <w:rFonts w:ascii="Times New Roman" w:hAnsi="Times New Roman" w:cs="Times New Roman"/>
          <w:sz w:val="24"/>
        </w:rPr>
        <w:t>voru 2, potvrđujući trosmerno rukovanje</w:t>
      </w:r>
      <w:r w:rsidR="0045661C">
        <w:rPr>
          <w:rFonts w:ascii="Times New Roman" w:hAnsi="Times New Roman" w:cs="Times New Roman"/>
          <w:sz w:val="24"/>
        </w:rPr>
        <w:t xml:space="preserve"> (eng. </w:t>
      </w:r>
      <w:r w:rsidR="0045661C">
        <w:rPr>
          <w:rFonts w:ascii="Times New Roman" w:hAnsi="Times New Roman" w:cs="Times New Roman"/>
          <w:sz w:val="24"/>
          <w:lang w:val="sr-Latn-RS"/>
        </w:rPr>
        <w:t xml:space="preserve">„TCP </w:t>
      </w:r>
      <w:r w:rsidR="0045661C" w:rsidRPr="0045661C">
        <w:rPr>
          <w:rFonts w:ascii="Times New Roman" w:hAnsi="Times New Roman" w:cs="Times New Roman"/>
          <w:sz w:val="24"/>
          <w:lang w:val="sr-Latn-RS"/>
        </w:rPr>
        <w:t>3-Way Handshake</w:t>
      </w:r>
      <w:r w:rsidR="0045661C">
        <w:rPr>
          <w:rFonts w:ascii="Times New Roman" w:hAnsi="Times New Roman" w:cs="Times New Roman"/>
          <w:sz w:val="24"/>
        </w:rPr>
        <w:t>”)</w:t>
      </w:r>
      <w:r w:rsidR="00B23274" w:rsidRPr="00B23274">
        <w:rPr>
          <w:rFonts w:ascii="Times New Roman" w:hAnsi="Times New Roman" w:cs="Times New Roman"/>
          <w:sz w:val="24"/>
        </w:rPr>
        <w:t>.</w:t>
      </w:r>
      <w:r w:rsidR="009312C3">
        <w:rPr>
          <w:rFonts w:ascii="Times New Roman" w:hAnsi="Times New Roman" w:cs="Times New Roman"/>
          <w:sz w:val="24"/>
        </w:rPr>
        <w:t xml:space="preserve"> </w:t>
      </w:r>
      <w:r w:rsidR="009312C3" w:rsidRPr="009312C3">
        <w:rPr>
          <w:rFonts w:ascii="Times New Roman" w:hAnsi="Times New Roman" w:cs="Times New Roman"/>
          <w:sz w:val="24"/>
        </w:rPr>
        <w:t xml:space="preserve">Ako </w:t>
      </w:r>
      <w:r w:rsidR="009312C3">
        <w:rPr>
          <w:rFonts w:ascii="Times New Roman" w:hAnsi="Times New Roman" w:cs="Times New Roman"/>
          <w:sz w:val="24"/>
        </w:rPr>
        <w:t>č</w:t>
      </w:r>
      <w:r w:rsidR="009312C3" w:rsidRPr="009312C3">
        <w:rPr>
          <w:rFonts w:ascii="Times New Roman" w:hAnsi="Times New Roman" w:cs="Times New Roman"/>
          <w:sz w:val="24"/>
        </w:rPr>
        <w:t>vor 2 ne odgovori na S</w:t>
      </w:r>
      <w:r w:rsidR="009312C3">
        <w:rPr>
          <w:rFonts w:ascii="Times New Roman" w:hAnsi="Times New Roman" w:cs="Times New Roman"/>
          <w:sz w:val="24"/>
        </w:rPr>
        <w:t>YB</w:t>
      </w:r>
      <w:r w:rsidR="009312C3" w:rsidRPr="009312C3">
        <w:rPr>
          <w:rFonts w:ascii="Times New Roman" w:hAnsi="Times New Roman" w:cs="Times New Roman"/>
          <w:sz w:val="24"/>
        </w:rPr>
        <w:t xml:space="preserve"> poruku, označen je kao</w:t>
      </w:r>
      <w:r w:rsidR="009312C3">
        <w:rPr>
          <w:rFonts w:ascii="Times New Roman" w:hAnsi="Times New Roman" w:cs="Times New Roman"/>
          <w:sz w:val="24"/>
        </w:rPr>
        <w:t xml:space="preserve"> da je u grešci odnosno da je neaktivan</w:t>
      </w:r>
      <w:r w:rsidR="009312C3" w:rsidRPr="009312C3">
        <w:rPr>
          <w:rFonts w:ascii="Times New Roman" w:hAnsi="Times New Roman" w:cs="Times New Roman"/>
          <w:sz w:val="24"/>
        </w:rPr>
        <w:t xml:space="preserve">. Čak i kada čvorovi </w:t>
      </w:r>
      <w:r w:rsidR="009312C3">
        <w:rPr>
          <w:rFonts w:ascii="Times New Roman" w:hAnsi="Times New Roman" w:cs="Times New Roman"/>
          <w:sz w:val="24"/>
        </w:rPr>
        <w:t>odu u grešku</w:t>
      </w:r>
      <w:r w:rsidR="009312C3" w:rsidRPr="009312C3">
        <w:rPr>
          <w:rFonts w:ascii="Times New Roman" w:hAnsi="Times New Roman" w:cs="Times New Roman"/>
          <w:sz w:val="24"/>
        </w:rPr>
        <w:t xml:space="preserve">, ostali čvorovi će </w:t>
      </w:r>
      <w:r w:rsidR="008222A8">
        <w:rPr>
          <w:rFonts w:ascii="Times New Roman" w:hAnsi="Times New Roman" w:cs="Times New Roman"/>
          <w:sz w:val="24"/>
        </w:rPr>
        <w:t xml:space="preserve">mu </w:t>
      </w:r>
      <w:r w:rsidR="009312C3" w:rsidRPr="009312C3">
        <w:rPr>
          <w:rFonts w:ascii="Times New Roman" w:hAnsi="Times New Roman" w:cs="Times New Roman"/>
          <w:sz w:val="24"/>
        </w:rPr>
        <w:t xml:space="preserve">povremeno </w:t>
      </w:r>
      <w:r w:rsidR="008222A8">
        <w:rPr>
          <w:rFonts w:ascii="Times New Roman" w:hAnsi="Times New Roman" w:cs="Times New Roman"/>
          <w:sz w:val="24"/>
        </w:rPr>
        <w:t>slati poruke kako bi detektovali da li je i dalje neaktivan.</w:t>
      </w:r>
      <w:r w:rsidR="00980950">
        <w:rPr>
          <w:rFonts w:ascii="Times New Roman" w:hAnsi="Times New Roman" w:cs="Times New Roman"/>
          <w:sz w:val="24"/>
        </w:rPr>
        <w:t xml:space="preserve"> </w:t>
      </w:r>
      <w:r w:rsidR="00980950" w:rsidRPr="00980950">
        <w:rPr>
          <w:rFonts w:ascii="Times New Roman" w:hAnsi="Times New Roman" w:cs="Times New Roman"/>
          <w:sz w:val="24"/>
        </w:rPr>
        <w:t>Ovaj protokol je takođe važan za pružanje informacija o klijentov</w:t>
      </w:r>
      <w:r w:rsidR="00980950">
        <w:rPr>
          <w:rFonts w:ascii="Times New Roman" w:hAnsi="Times New Roman" w:cs="Times New Roman"/>
          <w:sz w:val="24"/>
        </w:rPr>
        <w:t>o</w:t>
      </w:r>
      <w:r w:rsidR="00980950" w:rsidRPr="00980950">
        <w:rPr>
          <w:rFonts w:ascii="Times New Roman" w:hAnsi="Times New Roman" w:cs="Times New Roman"/>
          <w:sz w:val="24"/>
        </w:rPr>
        <w:t>m upravljačk</w:t>
      </w:r>
      <w:r w:rsidR="00980950">
        <w:rPr>
          <w:rFonts w:ascii="Times New Roman" w:hAnsi="Times New Roman" w:cs="Times New Roman"/>
          <w:sz w:val="24"/>
        </w:rPr>
        <w:t>o</w:t>
      </w:r>
      <w:r w:rsidR="00980950" w:rsidRPr="00980950">
        <w:rPr>
          <w:rFonts w:ascii="Times New Roman" w:hAnsi="Times New Roman" w:cs="Times New Roman"/>
          <w:sz w:val="24"/>
        </w:rPr>
        <w:t xml:space="preserve">m </w:t>
      </w:r>
      <w:r w:rsidR="00980950">
        <w:rPr>
          <w:rFonts w:ascii="Times New Roman" w:hAnsi="Times New Roman" w:cs="Times New Roman"/>
          <w:sz w:val="24"/>
        </w:rPr>
        <w:t xml:space="preserve">programu (eng. </w:t>
      </w:r>
      <w:r w:rsidR="00980950">
        <w:rPr>
          <w:rFonts w:ascii="Times New Roman" w:hAnsi="Times New Roman" w:cs="Times New Roman"/>
          <w:sz w:val="24"/>
          <w:lang w:val="sr-Latn-RS"/>
        </w:rPr>
        <w:t>„</w:t>
      </w:r>
      <w:r w:rsidR="00980950">
        <w:rPr>
          <w:rFonts w:ascii="Times New Roman" w:hAnsi="Times New Roman" w:cs="Times New Roman"/>
          <w:sz w:val="24"/>
        </w:rPr>
        <w:t>driver”)</w:t>
      </w:r>
      <w:r w:rsidR="00980950" w:rsidRPr="00980950">
        <w:rPr>
          <w:rFonts w:ascii="Times New Roman" w:hAnsi="Times New Roman" w:cs="Times New Roman"/>
          <w:sz w:val="24"/>
        </w:rPr>
        <w:t xml:space="preserve"> o klasteru</w:t>
      </w:r>
      <w:r w:rsidR="00980950">
        <w:rPr>
          <w:rFonts w:ascii="Times New Roman" w:hAnsi="Times New Roman" w:cs="Times New Roman"/>
          <w:sz w:val="24"/>
        </w:rPr>
        <w:t>,</w:t>
      </w:r>
      <w:r w:rsidR="00980950" w:rsidRPr="00980950">
        <w:rPr>
          <w:rFonts w:ascii="Times New Roman" w:hAnsi="Times New Roman" w:cs="Times New Roman"/>
          <w:sz w:val="24"/>
        </w:rPr>
        <w:t xml:space="preserve"> kako bi mu se omogući</w:t>
      </w:r>
      <w:r w:rsidR="00980950">
        <w:rPr>
          <w:rFonts w:ascii="Times New Roman" w:hAnsi="Times New Roman" w:cs="Times New Roman"/>
          <w:sz w:val="24"/>
        </w:rPr>
        <w:t>l</w:t>
      </w:r>
      <w:r w:rsidR="00980950" w:rsidRPr="00980950">
        <w:rPr>
          <w:rFonts w:ascii="Times New Roman" w:hAnsi="Times New Roman" w:cs="Times New Roman"/>
          <w:sz w:val="24"/>
        </w:rPr>
        <w:t xml:space="preserve">o </w:t>
      </w:r>
      <w:r w:rsidR="00980950">
        <w:rPr>
          <w:rFonts w:ascii="Times New Roman" w:hAnsi="Times New Roman" w:cs="Times New Roman"/>
          <w:sz w:val="24"/>
        </w:rPr>
        <w:t xml:space="preserve">da odabere </w:t>
      </w:r>
      <w:r w:rsidR="00980950" w:rsidRPr="00980950">
        <w:rPr>
          <w:rFonts w:ascii="Times New Roman" w:hAnsi="Times New Roman" w:cs="Times New Roman"/>
          <w:sz w:val="24"/>
        </w:rPr>
        <w:t>bolj</w:t>
      </w:r>
      <w:r w:rsidR="00980950">
        <w:rPr>
          <w:rFonts w:ascii="Times New Roman" w:hAnsi="Times New Roman" w:cs="Times New Roman"/>
          <w:sz w:val="24"/>
        </w:rPr>
        <w:t>i raspoloživi</w:t>
      </w:r>
      <w:r w:rsidR="00980950" w:rsidRPr="00980950">
        <w:rPr>
          <w:rFonts w:ascii="Times New Roman" w:hAnsi="Times New Roman" w:cs="Times New Roman"/>
          <w:sz w:val="24"/>
        </w:rPr>
        <w:t xml:space="preserve"> čvor za povezivanje</w:t>
      </w:r>
      <w:r w:rsidR="00980950">
        <w:rPr>
          <w:rFonts w:ascii="Times New Roman" w:hAnsi="Times New Roman" w:cs="Times New Roman"/>
          <w:sz w:val="24"/>
        </w:rPr>
        <w:t>,</w:t>
      </w:r>
      <w:r w:rsidR="00980950" w:rsidRPr="00980950">
        <w:rPr>
          <w:rFonts w:ascii="Times New Roman" w:hAnsi="Times New Roman" w:cs="Times New Roman"/>
          <w:sz w:val="24"/>
        </w:rPr>
        <w:t xml:space="preserve"> </w:t>
      </w:r>
      <w:r w:rsidR="00980950">
        <w:rPr>
          <w:rFonts w:ascii="Times New Roman" w:hAnsi="Times New Roman" w:cs="Times New Roman"/>
          <w:sz w:val="24"/>
        </w:rPr>
        <w:t xml:space="preserve">sa ciljem da se napravi balans u sistemu i </w:t>
      </w:r>
      <w:r w:rsidR="00980950" w:rsidRPr="00980950">
        <w:rPr>
          <w:rFonts w:ascii="Times New Roman" w:hAnsi="Times New Roman" w:cs="Times New Roman"/>
          <w:sz w:val="24"/>
        </w:rPr>
        <w:t>kako bi se pronašao najbliži i najbrži put za čitanje potrebnih podataka.</w:t>
      </w:r>
    </w:p>
    <w:p w14:paraId="72AFC6AA" w14:textId="19613178" w:rsidR="00974519" w:rsidRDefault="00974519">
      <w:pPr>
        <w:rPr>
          <w:lang w:val="sr-Latn-RS"/>
        </w:rPr>
      </w:pPr>
      <w:r>
        <w:rPr>
          <w:lang w:val="sr-Latn-RS"/>
        </w:rPr>
        <w:br w:type="page"/>
      </w:r>
    </w:p>
    <w:p w14:paraId="40B3988B" w14:textId="4ABB859C" w:rsidR="00B8544A" w:rsidRDefault="00B93BC7" w:rsidP="00B93BC7">
      <w:pPr>
        <w:pStyle w:val="Heading1"/>
        <w:rPr>
          <w:rFonts w:ascii="Times New Roman" w:hAnsi="Times New Roman" w:cs="Times New Roman"/>
          <w:color w:val="auto"/>
          <w:lang w:val="sr-Latn-RS"/>
        </w:rPr>
      </w:pPr>
      <w:bookmarkStart w:id="4" w:name="_Toc75472623"/>
      <w:r w:rsidRPr="00B93BC7">
        <w:rPr>
          <w:rFonts w:ascii="Times New Roman" w:hAnsi="Times New Roman" w:cs="Times New Roman"/>
          <w:color w:val="auto"/>
          <w:lang w:val="sr-Latn-RS"/>
        </w:rPr>
        <w:lastRenderedPageBreak/>
        <w:t>Podesiva konzistentnost</w:t>
      </w:r>
      <w:bookmarkEnd w:id="4"/>
    </w:p>
    <w:p w14:paraId="170194E1" w14:textId="3C36FC96" w:rsidR="007E2D74" w:rsidRDefault="007E2D74" w:rsidP="007E2D74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2484EB59" w14:textId="1A457B8B" w:rsidR="006E3E21" w:rsidRDefault="006E3E21" w:rsidP="007E2D74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76A13E89" w14:textId="5DC44FA1" w:rsidR="006E3E21" w:rsidRPr="0088369F" w:rsidRDefault="006E3E21" w:rsidP="0088369F">
      <w:pPr>
        <w:spacing w:after="1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</w:r>
      <w:r w:rsidR="006B3EDC">
        <w:rPr>
          <w:rFonts w:ascii="Times New Roman" w:hAnsi="Times New Roman" w:cs="Times New Roman"/>
          <w:sz w:val="24"/>
          <w:lang w:val="sr-Latn-RS"/>
        </w:rPr>
        <w:t xml:space="preserve">U uvodu je već rečeno da </w:t>
      </w:r>
      <w:r w:rsidR="00C56F00">
        <w:rPr>
          <w:rFonts w:ascii="Times New Roman" w:hAnsi="Times New Roman" w:cs="Times New Roman"/>
          <w:sz w:val="24"/>
          <w:lang w:val="sr-Latn-RS"/>
        </w:rPr>
        <w:t xml:space="preserve">je </w:t>
      </w:r>
      <w:r w:rsidR="006B3EDC">
        <w:rPr>
          <w:rFonts w:ascii="Times New Roman" w:hAnsi="Times New Roman" w:cs="Times New Roman"/>
          <w:sz w:val="24"/>
          <w:lang w:val="sr-Latn-RS"/>
        </w:rPr>
        <w:t>Cassandra</w:t>
      </w:r>
      <w:r w:rsidR="00C56F00">
        <w:rPr>
          <w:rFonts w:ascii="Times New Roman" w:hAnsi="Times New Roman" w:cs="Times New Roman"/>
          <w:sz w:val="24"/>
          <w:lang w:val="sr-Latn-RS"/>
        </w:rPr>
        <w:t xml:space="preserve"> glavni akcenat stavila na visoku propusnost i toleranciju particija ali to ne znači da je Cassandre konzistentnost podataka potpuno izostavljena.</w:t>
      </w:r>
      <w:r w:rsidR="00F84A6F">
        <w:rPr>
          <w:rFonts w:ascii="Times New Roman" w:hAnsi="Times New Roman" w:cs="Times New Roman"/>
          <w:sz w:val="24"/>
          <w:lang w:val="sr-Latn-RS"/>
        </w:rPr>
        <w:t xml:space="preserve"> Zapravo, nivo konzistentosti kod Cassandre korisnik može sam prilagoditi svojim potrebama.</w:t>
      </w:r>
      <w:r w:rsidR="00991E65">
        <w:rPr>
          <w:rFonts w:ascii="Times New Roman" w:hAnsi="Times New Roman" w:cs="Times New Roman"/>
          <w:sz w:val="24"/>
          <w:lang w:val="sr-Latn-RS"/>
        </w:rPr>
        <w:t xml:space="preserve"> Korisnik može izabrati konzistentnost od niskog pa sve do visokog nivoa. Uobičajeni termini koji se koriste za upis i čitanje podataka su jedan (eng. „one“), kvorum (eng. „QUORUM“) i sve (eng. „ALL“).</w:t>
      </w:r>
      <w:r w:rsidR="0088369F">
        <w:rPr>
          <w:rFonts w:ascii="Times New Roman" w:hAnsi="Times New Roman" w:cs="Times New Roman"/>
          <w:sz w:val="24"/>
          <w:lang w:val="sr-Latn-RS"/>
        </w:rPr>
        <w:t xml:space="preserve"> Kvorum se dobija pomoću formule prikazane na slici 7, gde </w:t>
      </w:r>
      <w:r w:rsidR="0088369F" w:rsidRPr="0088369F">
        <w:rPr>
          <w:rFonts w:ascii="Times New Roman" w:hAnsi="Times New Roman" w:cs="Times New Roman"/>
          <w:i/>
          <w:sz w:val="24"/>
          <w:lang w:val="sr-Latn-RS"/>
        </w:rPr>
        <w:t>replic</w:t>
      </w:r>
      <w:r w:rsidR="0088369F">
        <w:rPr>
          <w:rFonts w:ascii="Times New Roman" w:hAnsi="Times New Roman" w:cs="Times New Roman"/>
          <w:i/>
          <w:sz w:val="24"/>
          <w:lang w:val="sr-Latn-RS"/>
        </w:rPr>
        <w:t xml:space="preserve"> </w:t>
      </w:r>
      <w:r w:rsidR="0088369F">
        <w:rPr>
          <w:rFonts w:ascii="Times New Roman" w:hAnsi="Times New Roman" w:cs="Times New Roman"/>
          <w:sz w:val="24"/>
          <w:lang w:val="sr-Latn-RS"/>
        </w:rPr>
        <w:t>označava broj replika:</w:t>
      </w:r>
    </w:p>
    <w:p w14:paraId="6DB34537" w14:textId="77777777" w:rsidR="0088369F" w:rsidRDefault="0088369F" w:rsidP="0088369F">
      <w:pPr>
        <w:keepNext/>
        <w:spacing w:after="0"/>
        <w:jc w:val="center"/>
      </w:pPr>
      <w:r w:rsidRPr="0088369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CB184D" wp14:editId="20700D94">
            <wp:extent cx="3343742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D07" w14:textId="784FD2BC" w:rsidR="0088369F" w:rsidRPr="004811DD" w:rsidRDefault="0088369F" w:rsidP="0088369F">
      <w:pPr>
        <w:pStyle w:val="Caption"/>
        <w:jc w:val="center"/>
        <w:rPr>
          <w:rFonts w:ascii="Times New Roman" w:hAnsi="Times New Roman" w:cs="Times New Roman"/>
          <w:color w:val="auto"/>
          <w:sz w:val="36"/>
          <w:lang w:val="sr-Latn-RS"/>
        </w:rPr>
      </w:pPr>
      <w:r w:rsidRPr="004811DD">
        <w:rPr>
          <w:rFonts w:ascii="Times New Roman" w:hAnsi="Times New Roman" w:cs="Times New Roman"/>
          <w:b/>
          <w:color w:val="auto"/>
          <w:sz w:val="24"/>
        </w:rPr>
        <w:t>Slika 7</w:t>
      </w:r>
      <w:r w:rsidRPr="004811DD">
        <w:rPr>
          <w:rFonts w:ascii="Times New Roman" w:hAnsi="Times New Roman" w:cs="Times New Roman"/>
          <w:color w:val="auto"/>
          <w:sz w:val="24"/>
        </w:rPr>
        <w:t>: Izračunavanje kvoruma</w:t>
      </w:r>
    </w:p>
    <w:p w14:paraId="095A171D" w14:textId="0CB3EA4E" w:rsidR="00815787" w:rsidRDefault="00B8544A" w:rsidP="00F97711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lang w:val="sr-Latn-RS"/>
        </w:rPr>
        <w:tab/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To znači da će s obzirom na zadati faktor replikacije od tri (3) definisan za tabele prostora ključeva i nivo konzistentnosti 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>„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>SVE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>“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, jedna operacija upisa 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>kod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 Cassandr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>e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 </w:t>
      </w:r>
      <w:r w:rsidR="00E9776D" w:rsidRPr="00D21476">
        <w:rPr>
          <w:rFonts w:ascii="Times New Roman" w:hAnsi="Times New Roman" w:cs="Times New Roman"/>
          <w:sz w:val="24"/>
          <w:lang w:val="sr-Latn-RS"/>
        </w:rPr>
        <w:t xml:space="preserve">će 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 xml:space="preserve">morati da 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sačeka da podaci budu 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>upisani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 i potvrđeni od sva 3 čvora pre nego što se klijentu odgovori. Konzistentnost </w:t>
      </w:r>
      <w:r w:rsidR="00D21476">
        <w:rPr>
          <w:rFonts w:ascii="Times New Roman" w:hAnsi="Times New Roman" w:cs="Times New Roman"/>
          <w:sz w:val="24"/>
          <w:lang w:val="sr-Latn-RS"/>
        </w:rPr>
        <w:t>„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>KVORUMA</w:t>
      </w:r>
      <w:r w:rsidR="00D21476">
        <w:rPr>
          <w:rFonts w:ascii="Times New Roman" w:hAnsi="Times New Roman" w:cs="Times New Roman"/>
          <w:sz w:val="24"/>
          <w:lang w:val="sr-Latn-RS"/>
        </w:rPr>
        <w:t>“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 znači većin</w:t>
      </w:r>
      <w:r w:rsidR="00651925" w:rsidRPr="00D21476">
        <w:rPr>
          <w:rFonts w:ascii="Times New Roman" w:hAnsi="Times New Roman" w:cs="Times New Roman"/>
          <w:sz w:val="24"/>
          <w:lang w:val="sr-Latn-RS"/>
        </w:rPr>
        <w:t>a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 čvorova (N / 2 + 1)</w:t>
      </w:r>
      <w:r w:rsidR="003E5419">
        <w:rPr>
          <w:rFonts w:ascii="Times New Roman" w:hAnsi="Times New Roman" w:cs="Times New Roman"/>
          <w:sz w:val="24"/>
          <w:lang w:val="sr-Latn-RS"/>
        </w:rPr>
        <w:t xml:space="preserve"> treba da odgovori koordinacionom čvoru pre nego što koordinacioni čvor odgovori klijentu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>.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 xml:space="preserve"> U perspektivi klastera kada se klijent poveže sa čvorom da bi </w:t>
      </w:r>
      <w:r w:rsidR="001C5916">
        <w:rPr>
          <w:rFonts w:ascii="Times New Roman" w:hAnsi="Times New Roman" w:cs="Times New Roman"/>
          <w:sz w:val="24"/>
          <w:lang w:val="sr-Latn-RS"/>
        </w:rPr>
        <w:t>upisao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 xml:space="preserve"> neke podatke, prvo proverava kojem čvoru pripada particijski ključ tih podataka, a zatim </w:t>
      </w:r>
      <w:r w:rsidR="00D964E3">
        <w:rPr>
          <w:rFonts w:ascii="Times New Roman" w:hAnsi="Times New Roman" w:cs="Times New Roman"/>
          <w:sz w:val="24"/>
          <w:lang w:val="sr-Latn-RS"/>
        </w:rPr>
        <w:t xml:space="preserve">koordincaioni 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>čvor na koji je klijent povezan šalje te podatke čvo</w:t>
      </w:r>
      <w:r w:rsidR="00D964E3">
        <w:rPr>
          <w:rFonts w:ascii="Times New Roman" w:hAnsi="Times New Roman" w:cs="Times New Roman"/>
          <w:sz w:val="24"/>
          <w:lang w:val="sr-Latn-RS"/>
        </w:rPr>
        <w:t>ru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 xml:space="preserve"> koji treba da </w:t>
      </w:r>
      <w:r w:rsidR="00D964E3">
        <w:rPr>
          <w:rFonts w:ascii="Times New Roman" w:hAnsi="Times New Roman" w:cs="Times New Roman"/>
          <w:sz w:val="24"/>
          <w:lang w:val="sr-Latn-RS"/>
        </w:rPr>
        <w:t>u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 xml:space="preserve">skladišti taj ključ, u zavisnosti od nivoa konzistentnosti koji definiše korisnik (nivo konzistentnosti </w:t>
      </w:r>
      <w:r w:rsidR="003E37C7">
        <w:rPr>
          <w:rFonts w:ascii="Times New Roman" w:hAnsi="Times New Roman" w:cs="Times New Roman"/>
          <w:sz w:val="24"/>
          <w:lang w:val="sr-Latn-RS"/>
        </w:rPr>
        <w:t>„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>SVI</w:t>
      </w:r>
      <w:r w:rsidR="003E37C7">
        <w:rPr>
          <w:rFonts w:ascii="Times New Roman" w:hAnsi="Times New Roman" w:cs="Times New Roman"/>
          <w:sz w:val="24"/>
          <w:lang w:val="sr-Latn-RS"/>
        </w:rPr>
        <w:t>“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>) koordinator čeka da svi čvorovi odgovore na zahtev pre nego što odgovor</w:t>
      </w:r>
      <w:r w:rsidR="00807EAB">
        <w:rPr>
          <w:rFonts w:ascii="Times New Roman" w:hAnsi="Times New Roman" w:cs="Times New Roman"/>
          <w:sz w:val="24"/>
          <w:lang w:val="sr-Latn-RS"/>
        </w:rPr>
        <w:t>i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 xml:space="preserve"> klijentu. Dakle, na korisniku je da definiše koji je nivo konzistentnosti pogodan za svaki deo rešenja.</w:t>
      </w:r>
      <w:r w:rsidR="00815787">
        <w:rPr>
          <w:rFonts w:ascii="Times New Roman" w:hAnsi="Times New Roman" w:cs="Times New Roman"/>
          <w:sz w:val="24"/>
          <w:lang w:val="sr-Latn-RS"/>
        </w:rPr>
        <w:t xml:space="preserve"> </w:t>
      </w:r>
      <w:r w:rsidR="00F97711">
        <w:rPr>
          <w:rFonts w:ascii="Times New Roman" w:hAnsi="Times New Roman" w:cs="Times New Roman"/>
          <w:sz w:val="24"/>
          <w:lang w:val="sr-Latn-RS"/>
        </w:rPr>
        <w:t>Pored navedenih postoje i sledeći nivoi konzistentnosti kod Cassandre:</w:t>
      </w:r>
    </w:p>
    <w:p w14:paraId="6D306D9A" w14:textId="76205E3A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ONE - samo jedna replika sme da vrati odgovor</w:t>
      </w:r>
    </w:p>
    <w:p w14:paraId="71D63D48" w14:textId="781FA52C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TWO - dve replike moraju da odgovore</w:t>
      </w:r>
    </w:p>
    <w:p w14:paraId="71106EA9" w14:textId="318F38BA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THREE - tri replike moraju da odgovore</w:t>
      </w:r>
    </w:p>
    <w:p w14:paraId="5E7FF4DC" w14:textId="07FAE27C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QUORUM - glavna replika od (n / 2 + 1) replike mora da odgovori</w:t>
      </w:r>
    </w:p>
    <w:p w14:paraId="3ECF73E8" w14:textId="1C63D993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ALL - sve replike moraju da odgovore</w:t>
      </w:r>
    </w:p>
    <w:p w14:paraId="3D9E962C" w14:textId="65DA4AAE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LOCAL_QUORUM - glavna replika u lokalnom centru podataka mora da odgovori</w:t>
      </w:r>
    </w:p>
    <w:p w14:paraId="026FE2FC" w14:textId="45F7151E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EACH_QUORUM - glavna replika u svakom centru podataka mora da odgovori</w:t>
      </w:r>
    </w:p>
    <w:p w14:paraId="32F2079A" w14:textId="5CF662A9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LOCAL_ONE - samo jedna replika mora da odgovori. U klasteru koji sadrži različite centre podataka ovo takođe garantuje da se zahtevi za čitanje ne šalju udaljenom centru podataka</w:t>
      </w:r>
    </w:p>
    <w:p w14:paraId="7333E4FA" w14:textId="543D00DF" w:rsidR="007D79B3" w:rsidRPr="00C866DD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ANY - jedna replika može da vrati odgovor ili koordinator može da sačuva „nagoveštaj“ (eng. „hint“). Ako se nagoveštaj sačuva koordinator će kasnije pokušati da reprodukuje nagoveštaj  i da dostavi mutaciju na replike. Ovaj ni</w:t>
      </w:r>
      <w:r>
        <w:rPr>
          <w:rFonts w:ascii="Times New Roman" w:hAnsi="Times New Roman" w:cs="Times New Roman"/>
          <w:sz w:val="24"/>
        </w:rPr>
        <w:t>vo konzistentnosti prihvaćen je samo od strane operacija za upis</w:t>
      </w:r>
    </w:p>
    <w:p w14:paraId="43573B7C" w14:textId="09F8BCC0" w:rsidR="00C866DD" w:rsidRDefault="00C866DD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SERIAL - ovaj nivo konzistentnosti se koristi samo za upotrebu nad lakim transakcijama. Ekvivalentno je </w:t>
      </w:r>
      <w:r w:rsidR="00610D68">
        <w:rPr>
          <w:rFonts w:ascii="Times New Roman" w:hAnsi="Times New Roman" w:cs="Times New Roman"/>
          <w:sz w:val="24"/>
          <w:lang w:val="sr-Latn-RS"/>
        </w:rPr>
        <w:t>QUORUM-u</w:t>
      </w:r>
      <w:r>
        <w:rPr>
          <w:rFonts w:ascii="Times New Roman" w:hAnsi="Times New Roman" w:cs="Times New Roman"/>
          <w:sz w:val="24"/>
          <w:lang w:val="sr-Latn-RS"/>
        </w:rPr>
        <w:t>.</w:t>
      </w:r>
    </w:p>
    <w:p w14:paraId="25DD72EC" w14:textId="09902671" w:rsidR="00C866DD" w:rsidRDefault="00C866DD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t>LOCAL_SERIAL - isto kao SERIAL ali se koristi za lokalno održavanje doslednosti u okviru jednog centra podataka. Ekvivalentno LOCAL_QUORUM</w:t>
      </w:r>
      <w:r w:rsidR="00610D68">
        <w:rPr>
          <w:rFonts w:ascii="Times New Roman" w:hAnsi="Times New Roman" w:cs="Times New Roman"/>
          <w:sz w:val="24"/>
          <w:lang w:val="sr-Latn-RS"/>
        </w:rPr>
        <w:t>-u.</w:t>
      </w:r>
    </w:p>
    <w:p w14:paraId="7A1F758B" w14:textId="2DD866EF" w:rsidR="00303716" w:rsidRDefault="00303716" w:rsidP="00303716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</w:p>
    <w:p w14:paraId="61F1A2B5" w14:textId="77777777" w:rsidR="00303716" w:rsidRDefault="00303716" w:rsidP="00303716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</w:p>
    <w:p w14:paraId="623E963C" w14:textId="398E9434" w:rsidR="00303716" w:rsidRPr="00303716" w:rsidRDefault="00303716" w:rsidP="00303716">
      <w:pPr>
        <w:pStyle w:val="Heading1"/>
        <w:rPr>
          <w:rFonts w:ascii="Times New Roman" w:hAnsi="Times New Roman" w:cs="Times New Roman"/>
          <w:color w:val="auto"/>
          <w:lang w:val="sr-Latn-RS"/>
        </w:rPr>
      </w:pPr>
      <w:bookmarkStart w:id="5" w:name="_Toc75472624"/>
      <w:r>
        <w:rPr>
          <w:rFonts w:ascii="Times New Roman" w:hAnsi="Times New Roman" w:cs="Times New Roman"/>
          <w:color w:val="auto"/>
          <w:lang w:val="sr-Latn-RS"/>
        </w:rPr>
        <w:t>Putanja za čitanje i upis</w:t>
      </w:r>
      <w:bookmarkEnd w:id="5"/>
    </w:p>
    <w:p w14:paraId="47B6758B" w14:textId="0DFBE953" w:rsidR="00610D68" w:rsidRDefault="00610D68" w:rsidP="00610D68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</w:p>
    <w:p w14:paraId="1432DA64" w14:textId="7DF0DB82" w:rsidR="00303716" w:rsidRDefault="00303716" w:rsidP="00610D68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</w:p>
    <w:p w14:paraId="1C21F860" w14:textId="3C134630" w:rsidR="00303716" w:rsidRDefault="00303716" w:rsidP="00303716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303716">
        <w:rPr>
          <w:rFonts w:ascii="Times New Roman" w:hAnsi="Times New Roman" w:cs="Times New Roman"/>
          <w:sz w:val="24"/>
          <w:lang w:val="sr-Latn-RS"/>
        </w:rPr>
        <w:t xml:space="preserve">U perspektivi jednog čvora kada klijent zahteva da upiše podatke u Cassandrin čvor, zahtev se </w:t>
      </w:r>
      <w:r w:rsidR="00D751F0">
        <w:rPr>
          <w:rFonts w:ascii="Times New Roman" w:hAnsi="Times New Roman" w:cs="Times New Roman"/>
          <w:sz w:val="24"/>
          <w:lang w:val="sr-Latn-RS"/>
        </w:rPr>
        <w:t>trajno upisuje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u datoteci </w:t>
      </w:r>
      <w:r w:rsidR="00D751F0">
        <w:rPr>
          <w:rFonts w:ascii="Times New Roman" w:hAnsi="Times New Roman" w:cs="Times New Roman"/>
          <w:sz w:val="24"/>
          <w:lang w:val="sr-Latn-RS"/>
        </w:rPr>
        <w:t xml:space="preserve">za </w:t>
      </w:r>
      <w:r w:rsidRPr="00303716">
        <w:rPr>
          <w:rFonts w:ascii="Times New Roman" w:hAnsi="Times New Roman" w:cs="Times New Roman"/>
          <w:sz w:val="24"/>
          <w:lang w:val="sr-Latn-RS"/>
        </w:rPr>
        <w:t>evidencij</w:t>
      </w:r>
      <w:r w:rsidR="00D751F0">
        <w:rPr>
          <w:rFonts w:ascii="Times New Roman" w:hAnsi="Times New Roman" w:cs="Times New Roman"/>
          <w:sz w:val="24"/>
          <w:lang w:val="sr-Latn-RS"/>
        </w:rPr>
        <w:t>e (eng. „commit log</w:t>
      </w:r>
      <w:r w:rsidR="00DE2365">
        <w:rPr>
          <w:rFonts w:ascii="Times New Roman" w:hAnsi="Times New Roman" w:cs="Times New Roman"/>
          <w:sz w:val="24"/>
          <w:lang w:val="sr-Latn-RS"/>
        </w:rPr>
        <w:t xml:space="preserve"> file</w:t>
      </w:r>
      <w:r w:rsidR="00D751F0">
        <w:rPr>
          <w:rFonts w:ascii="Times New Roman" w:hAnsi="Times New Roman" w:cs="Times New Roman"/>
          <w:sz w:val="24"/>
          <w:lang w:val="sr-Latn-RS"/>
        </w:rPr>
        <w:t>“)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na disku, a zatim se podaci zapisuju u memorijsku tabelu koja se naziva </w:t>
      </w:r>
      <w:r w:rsidR="00EC1BCC">
        <w:rPr>
          <w:rFonts w:ascii="Times New Roman" w:hAnsi="Times New Roman" w:cs="Times New Roman"/>
          <w:sz w:val="24"/>
          <w:lang w:val="sr-Latn-RS"/>
        </w:rPr>
        <w:t>„</w:t>
      </w:r>
      <w:r w:rsidRPr="00303716">
        <w:rPr>
          <w:rFonts w:ascii="Times New Roman" w:hAnsi="Times New Roman" w:cs="Times New Roman"/>
          <w:sz w:val="24"/>
          <w:lang w:val="sr-Latn-RS"/>
        </w:rPr>
        <w:t>memtable</w:t>
      </w:r>
      <w:r w:rsidR="00EC1BCC">
        <w:rPr>
          <w:rFonts w:ascii="Times New Roman" w:hAnsi="Times New Roman" w:cs="Times New Roman"/>
          <w:sz w:val="24"/>
          <w:lang w:val="sr-Latn-RS"/>
        </w:rPr>
        <w:t>“</w:t>
      </w:r>
      <w:r w:rsidRPr="00303716">
        <w:rPr>
          <w:rFonts w:ascii="Times New Roman" w:hAnsi="Times New Roman" w:cs="Times New Roman"/>
          <w:sz w:val="24"/>
          <w:lang w:val="sr-Latn-RS"/>
        </w:rPr>
        <w:t>. Kada je mem</w:t>
      </w:r>
      <w:r w:rsidR="00EC1BCC">
        <w:rPr>
          <w:rFonts w:ascii="Times New Roman" w:hAnsi="Times New Roman" w:cs="Times New Roman"/>
          <w:sz w:val="24"/>
          <w:lang w:val="sr-Latn-RS"/>
        </w:rPr>
        <w:t>table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pun</w:t>
      </w:r>
      <w:r w:rsidR="00EC1BCC">
        <w:rPr>
          <w:rFonts w:ascii="Times New Roman" w:hAnsi="Times New Roman" w:cs="Times New Roman"/>
          <w:sz w:val="24"/>
          <w:lang w:val="sr-Latn-RS"/>
        </w:rPr>
        <w:t>a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, nakon dostizanja unapred podešenog praga, </w:t>
      </w:r>
      <w:r w:rsidR="00EC1BCC">
        <w:rPr>
          <w:rFonts w:ascii="Times New Roman" w:hAnsi="Times New Roman" w:cs="Times New Roman"/>
          <w:sz w:val="24"/>
          <w:lang w:val="sr-Latn-RS"/>
        </w:rPr>
        <w:t>vrši se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</w:t>
      </w:r>
      <w:r w:rsidR="00EC1BCC">
        <w:rPr>
          <w:rFonts w:ascii="Times New Roman" w:hAnsi="Times New Roman" w:cs="Times New Roman"/>
          <w:sz w:val="24"/>
          <w:lang w:val="sr-Latn-RS"/>
        </w:rPr>
        <w:t>upis</w:t>
      </w:r>
      <w:r w:rsidR="007F3616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na disk u nepromenljivoj strukturi koja se naziva SSTable. Svaka tabela </w:t>
      </w:r>
      <w:r w:rsidR="007B5E7D">
        <w:rPr>
          <w:rFonts w:ascii="Times New Roman" w:hAnsi="Times New Roman" w:cs="Times New Roman"/>
          <w:sz w:val="24"/>
          <w:lang w:val="sr-Latn-RS"/>
        </w:rPr>
        <w:t>kod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</w:t>
      </w:r>
      <w:r w:rsidR="007B5E7D">
        <w:rPr>
          <w:rFonts w:ascii="Times New Roman" w:hAnsi="Times New Roman" w:cs="Times New Roman"/>
          <w:sz w:val="24"/>
          <w:lang w:val="sr-Latn-RS"/>
        </w:rPr>
        <w:t>Cassandre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ima odgovarajuće mem</w:t>
      </w:r>
      <w:r w:rsidR="007B5E7D">
        <w:rPr>
          <w:rFonts w:ascii="Times New Roman" w:hAnsi="Times New Roman" w:cs="Times New Roman"/>
          <w:sz w:val="24"/>
          <w:lang w:val="sr-Latn-RS"/>
        </w:rPr>
        <w:t>table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i SSTable.</w:t>
      </w:r>
      <w:r w:rsidR="002F5CF8">
        <w:rPr>
          <w:rFonts w:ascii="Times New Roman" w:hAnsi="Times New Roman" w:cs="Times New Roman"/>
          <w:sz w:val="24"/>
          <w:lang w:val="sr-Latn-RS"/>
        </w:rPr>
        <w:t xml:space="preserve"> Na slici 8 prikazana je putanja za upis podataka kod Cassandre</w:t>
      </w:r>
      <w:r w:rsidR="00AE2237">
        <w:rPr>
          <w:rFonts w:ascii="Times New Roman" w:hAnsi="Times New Roman" w:cs="Times New Roman"/>
          <w:sz w:val="24"/>
          <w:lang w:val="sr-Latn-RS"/>
        </w:rPr>
        <w:t>:</w:t>
      </w:r>
    </w:p>
    <w:p w14:paraId="13AB8967" w14:textId="77777777" w:rsidR="002F5CF8" w:rsidRDefault="002F5CF8" w:rsidP="002F5CF8">
      <w:pPr>
        <w:keepNext/>
        <w:spacing w:after="0"/>
        <w:jc w:val="center"/>
      </w:pPr>
      <w:r w:rsidRPr="002F5CF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AD3E7F" wp14:editId="0262B072">
            <wp:extent cx="5208609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60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8C09" w14:textId="43EA2118" w:rsidR="002F5CF8" w:rsidRDefault="002F5CF8" w:rsidP="002F5CF8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2F5CF8">
        <w:rPr>
          <w:rFonts w:ascii="Times New Roman" w:hAnsi="Times New Roman" w:cs="Times New Roman"/>
          <w:b/>
          <w:color w:val="auto"/>
          <w:sz w:val="24"/>
        </w:rPr>
        <w:t>Slika 8</w:t>
      </w:r>
      <w:r w:rsidRPr="002F5CF8">
        <w:rPr>
          <w:rFonts w:ascii="Times New Roman" w:hAnsi="Times New Roman" w:cs="Times New Roman"/>
          <w:color w:val="auto"/>
          <w:sz w:val="24"/>
        </w:rPr>
        <w:t xml:space="preserve">: Putanja za upis </w:t>
      </w:r>
      <w:proofErr w:type="gramStart"/>
      <w:r w:rsidRPr="002F5CF8">
        <w:rPr>
          <w:rFonts w:ascii="Times New Roman" w:hAnsi="Times New Roman" w:cs="Times New Roman"/>
          <w:color w:val="auto"/>
          <w:sz w:val="24"/>
        </w:rPr>
        <w:t>na</w:t>
      </w:r>
      <w:proofErr w:type="gramEnd"/>
      <w:r w:rsidRPr="002F5CF8">
        <w:rPr>
          <w:rFonts w:ascii="Times New Roman" w:hAnsi="Times New Roman" w:cs="Times New Roman"/>
          <w:color w:val="auto"/>
          <w:sz w:val="24"/>
        </w:rPr>
        <w:t xml:space="preserve"> Cassandrinom čvoru</w:t>
      </w:r>
      <w:r w:rsidR="009F7F16">
        <w:rPr>
          <w:rFonts w:ascii="Times New Roman" w:hAnsi="Times New Roman" w:cs="Times New Roman"/>
          <w:color w:val="auto"/>
          <w:sz w:val="24"/>
        </w:rPr>
        <w:t xml:space="preserve"> </w:t>
      </w:r>
      <w:r w:rsidR="00F61FF7">
        <w:rPr>
          <w:rFonts w:ascii="Times New Roman" w:hAnsi="Times New Roman" w:cs="Times New Roman"/>
          <w:color w:val="auto"/>
          <w:sz w:val="24"/>
        </w:rPr>
        <w:fldChar w:fldCharType="begin"/>
      </w:r>
      <w:r w:rsidR="00F61FF7">
        <w:rPr>
          <w:rFonts w:ascii="Times New Roman" w:hAnsi="Times New Roman" w:cs="Times New Roman"/>
          <w:color w:val="auto"/>
          <w:sz w:val="24"/>
        </w:rPr>
        <w:instrText xml:space="preserve"> REF _Ref75472250 \r \h </w:instrText>
      </w:r>
      <w:r w:rsidR="00F61FF7">
        <w:rPr>
          <w:rFonts w:ascii="Times New Roman" w:hAnsi="Times New Roman" w:cs="Times New Roman"/>
          <w:color w:val="auto"/>
          <w:sz w:val="24"/>
        </w:rPr>
      </w:r>
      <w:r w:rsidR="00F61FF7">
        <w:rPr>
          <w:rFonts w:ascii="Times New Roman" w:hAnsi="Times New Roman" w:cs="Times New Roman"/>
          <w:color w:val="auto"/>
          <w:sz w:val="24"/>
        </w:rPr>
        <w:fldChar w:fldCharType="separate"/>
      </w:r>
      <w:r w:rsidR="00F61FF7">
        <w:rPr>
          <w:rFonts w:ascii="Times New Roman" w:hAnsi="Times New Roman" w:cs="Times New Roman"/>
          <w:color w:val="auto"/>
          <w:sz w:val="24"/>
        </w:rPr>
        <w:t>[4]</w:t>
      </w:r>
      <w:r w:rsidR="00F61FF7">
        <w:rPr>
          <w:rFonts w:ascii="Times New Roman" w:hAnsi="Times New Roman" w:cs="Times New Roman"/>
          <w:color w:val="auto"/>
          <w:sz w:val="24"/>
        </w:rPr>
        <w:fldChar w:fldCharType="end"/>
      </w:r>
    </w:p>
    <w:p w14:paraId="47BACB7A" w14:textId="4A786AE4" w:rsidR="002F5CF8" w:rsidRDefault="00F61FF7" w:rsidP="00F61FF7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F61FF7">
        <w:rPr>
          <w:rFonts w:ascii="Times New Roman" w:hAnsi="Times New Roman" w:cs="Times New Roman"/>
          <w:sz w:val="24"/>
          <w:lang w:val="sr-Latn-RS"/>
        </w:rPr>
        <w:t xml:space="preserve">Svaki Cassandrin čvor interno obrađuje podatke između memorije i diska koristeći mehanizme </w:t>
      </w:r>
      <w:r w:rsidR="00381D65">
        <w:rPr>
          <w:rFonts w:ascii="Times New Roman" w:hAnsi="Times New Roman" w:cs="Times New Roman"/>
          <w:sz w:val="24"/>
          <w:lang w:val="sr-Latn-RS"/>
        </w:rPr>
        <w:t>kako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 bi se izbeg</w:t>
      </w:r>
      <w:r w:rsidR="00381D65">
        <w:rPr>
          <w:rFonts w:ascii="Times New Roman" w:hAnsi="Times New Roman" w:cs="Times New Roman"/>
          <w:sz w:val="24"/>
          <w:lang w:val="sr-Latn-RS"/>
        </w:rPr>
        <w:t>a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o što manje operacija pristupa disku, </w:t>
      </w:r>
      <w:r w:rsidR="00381D65">
        <w:rPr>
          <w:rFonts w:ascii="Times New Roman" w:hAnsi="Times New Roman" w:cs="Times New Roman"/>
          <w:sz w:val="24"/>
          <w:lang w:val="sr-Latn-RS"/>
        </w:rPr>
        <w:t xml:space="preserve">zbog toga 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koristi skup keš memorija i indeksa u memoriji </w:t>
      </w:r>
      <w:r w:rsidR="00381D65">
        <w:rPr>
          <w:rFonts w:ascii="Times New Roman" w:hAnsi="Times New Roman" w:cs="Times New Roman"/>
          <w:sz w:val="24"/>
          <w:lang w:val="sr-Latn-RS"/>
        </w:rPr>
        <w:t>da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 bi brže pronašao podatke na pravom mestu. Jedan od </w:t>
      </w:r>
      <w:r w:rsidR="0020721E">
        <w:rPr>
          <w:rFonts w:ascii="Times New Roman" w:hAnsi="Times New Roman" w:cs="Times New Roman"/>
          <w:sz w:val="24"/>
          <w:lang w:val="sr-Latn-RS"/>
        </w:rPr>
        <w:t xml:space="preserve">mehanizama 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je Bloom filter koji </w:t>
      </w:r>
      <w:r w:rsidR="0020721E">
        <w:rPr>
          <w:rFonts w:ascii="Times New Roman" w:hAnsi="Times New Roman" w:cs="Times New Roman"/>
          <w:sz w:val="24"/>
          <w:lang w:val="sr-Latn-RS"/>
        </w:rPr>
        <w:t xml:space="preserve">se nalazi u </w:t>
      </w:r>
      <w:r w:rsidRPr="00F61FF7">
        <w:rPr>
          <w:rFonts w:ascii="Times New Roman" w:hAnsi="Times New Roman" w:cs="Times New Roman"/>
          <w:sz w:val="24"/>
          <w:lang w:val="sr-Latn-RS"/>
        </w:rPr>
        <w:t>struktu</w:t>
      </w:r>
      <w:r w:rsidR="0020721E">
        <w:rPr>
          <w:rFonts w:ascii="Times New Roman" w:hAnsi="Times New Roman" w:cs="Times New Roman"/>
          <w:sz w:val="24"/>
          <w:lang w:val="sr-Latn-RS"/>
        </w:rPr>
        <w:t>ri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 memorije </w:t>
      </w:r>
      <w:r w:rsidR="0020721E">
        <w:rPr>
          <w:rFonts w:ascii="Times New Roman" w:hAnsi="Times New Roman" w:cs="Times New Roman"/>
          <w:sz w:val="24"/>
          <w:lang w:val="sr-Latn-RS"/>
        </w:rPr>
        <w:t xml:space="preserve">i </w:t>
      </w:r>
      <w:r w:rsidRPr="00F61FF7">
        <w:rPr>
          <w:rFonts w:ascii="Times New Roman" w:hAnsi="Times New Roman" w:cs="Times New Roman"/>
          <w:sz w:val="24"/>
          <w:lang w:val="sr-Latn-RS"/>
        </w:rPr>
        <w:t>koj</w:t>
      </w:r>
      <w:r w:rsidR="0020721E">
        <w:rPr>
          <w:rFonts w:ascii="Times New Roman" w:hAnsi="Times New Roman" w:cs="Times New Roman"/>
          <w:sz w:val="24"/>
          <w:lang w:val="sr-Latn-RS"/>
        </w:rPr>
        <w:t>i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 proverava da li postoje podaci redova u memtable-u pre pristupanja SSTables-u na disku. Drug</w:t>
      </w:r>
      <w:r w:rsidR="00B0067F">
        <w:rPr>
          <w:rFonts w:ascii="Times New Roman" w:hAnsi="Times New Roman" w:cs="Times New Roman"/>
          <w:sz w:val="24"/>
          <w:lang w:val="sr-Latn-RS"/>
        </w:rPr>
        <w:t xml:space="preserve">i mehanizam 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je Particioni indeks koji čuva listu particijskih ključeva i početni položaj </w:t>
      </w:r>
      <w:r w:rsidR="00B0067F">
        <w:rPr>
          <w:rFonts w:ascii="Times New Roman" w:hAnsi="Times New Roman" w:cs="Times New Roman"/>
          <w:sz w:val="24"/>
          <w:lang w:val="sr-Latn-RS"/>
        </w:rPr>
        <w:t xml:space="preserve">svakog 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redova u datoteci podataka koja je zapisana na disku. Ovaj proces predstavljen </w:t>
      </w:r>
      <w:r w:rsidR="00B0067F">
        <w:rPr>
          <w:rFonts w:ascii="Times New Roman" w:hAnsi="Times New Roman" w:cs="Times New Roman"/>
          <w:sz w:val="24"/>
          <w:lang w:val="sr-Latn-RS"/>
        </w:rPr>
        <w:t xml:space="preserve">je 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na slici </w:t>
      </w:r>
      <w:r w:rsidR="00B0067F">
        <w:rPr>
          <w:rFonts w:ascii="Times New Roman" w:hAnsi="Times New Roman" w:cs="Times New Roman"/>
          <w:sz w:val="24"/>
          <w:lang w:val="sr-Latn-RS"/>
        </w:rPr>
        <w:t>9</w:t>
      </w:r>
      <w:r w:rsidR="001B0D68">
        <w:rPr>
          <w:rFonts w:ascii="Times New Roman" w:hAnsi="Times New Roman" w:cs="Times New Roman"/>
          <w:sz w:val="24"/>
          <w:lang w:val="sr-Latn-RS"/>
        </w:rPr>
        <w:t>.</w:t>
      </w:r>
    </w:p>
    <w:p w14:paraId="6AEDB0F0" w14:textId="77777777" w:rsidR="00AE2237" w:rsidRDefault="00AE2237" w:rsidP="00AE2237">
      <w:pPr>
        <w:keepNext/>
        <w:jc w:val="center"/>
      </w:pPr>
      <w:r w:rsidRPr="00AE223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31CFCFC" wp14:editId="569EE605">
            <wp:extent cx="4973971" cy="256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397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834D" w14:textId="05F010A2" w:rsidR="00AE2237" w:rsidRDefault="00AE2237" w:rsidP="00AE2237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AE2237">
        <w:rPr>
          <w:rFonts w:ascii="Times New Roman" w:hAnsi="Times New Roman" w:cs="Times New Roman"/>
          <w:b/>
          <w:color w:val="auto"/>
          <w:sz w:val="24"/>
        </w:rPr>
        <w:t>Slika 9</w:t>
      </w:r>
      <w:r w:rsidRPr="00AE2237">
        <w:rPr>
          <w:rFonts w:ascii="Times New Roman" w:hAnsi="Times New Roman" w:cs="Times New Roman"/>
          <w:color w:val="auto"/>
          <w:sz w:val="24"/>
        </w:rPr>
        <w:t>: Putanja za čitanje internog čvora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="00906152">
        <w:rPr>
          <w:rFonts w:ascii="Times New Roman" w:hAnsi="Times New Roman" w:cs="Times New Roman"/>
          <w:color w:val="auto"/>
          <w:sz w:val="24"/>
        </w:rPr>
        <w:fldChar w:fldCharType="begin"/>
      </w:r>
      <w:r w:rsidR="00906152">
        <w:rPr>
          <w:rFonts w:ascii="Times New Roman" w:hAnsi="Times New Roman" w:cs="Times New Roman"/>
          <w:color w:val="auto"/>
          <w:sz w:val="24"/>
        </w:rPr>
        <w:instrText xml:space="preserve"> REF _Ref75472577 \r \h </w:instrText>
      </w:r>
      <w:r w:rsidR="00906152">
        <w:rPr>
          <w:rFonts w:ascii="Times New Roman" w:hAnsi="Times New Roman" w:cs="Times New Roman"/>
          <w:color w:val="auto"/>
          <w:sz w:val="24"/>
        </w:rPr>
      </w:r>
      <w:r w:rsidR="00906152">
        <w:rPr>
          <w:rFonts w:ascii="Times New Roman" w:hAnsi="Times New Roman" w:cs="Times New Roman"/>
          <w:color w:val="auto"/>
          <w:sz w:val="24"/>
        </w:rPr>
        <w:fldChar w:fldCharType="separate"/>
      </w:r>
      <w:r w:rsidR="00906152">
        <w:rPr>
          <w:rFonts w:ascii="Times New Roman" w:hAnsi="Times New Roman" w:cs="Times New Roman"/>
          <w:color w:val="auto"/>
          <w:sz w:val="24"/>
        </w:rPr>
        <w:t>[5]</w:t>
      </w:r>
      <w:r w:rsidR="00906152">
        <w:rPr>
          <w:rFonts w:ascii="Times New Roman" w:hAnsi="Times New Roman" w:cs="Times New Roman"/>
          <w:color w:val="auto"/>
          <w:sz w:val="24"/>
        </w:rPr>
        <w:fldChar w:fldCharType="end"/>
      </w:r>
    </w:p>
    <w:p w14:paraId="65BAC23C" w14:textId="77777777" w:rsidR="00906152" w:rsidRPr="00906152" w:rsidRDefault="00906152" w:rsidP="00906152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3361F51E" w14:textId="071EFDFF" w:rsidR="00F97711" w:rsidRDefault="00EE5DDF" w:rsidP="00EE5DDF">
      <w:pPr>
        <w:pStyle w:val="Heading1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Modeliranje podataka</w:t>
      </w:r>
    </w:p>
    <w:p w14:paraId="4B02DB0E" w14:textId="479A8380" w:rsidR="00EE5DDF" w:rsidRDefault="00EE5DDF" w:rsidP="00EE5DDF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0DB3900F" w14:textId="3CAA38A9" w:rsidR="00EE5DDF" w:rsidRDefault="00EE5DDF" w:rsidP="00EE5DDF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694C817C" w14:textId="05843039" w:rsidR="00EE5DDF" w:rsidRDefault="00EE5DDF" w:rsidP="007D31D9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</w:r>
      <w:r w:rsidR="007D31D9">
        <w:rPr>
          <w:rFonts w:ascii="Times New Roman" w:hAnsi="Times New Roman" w:cs="Times New Roman"/>
          <w:sz w:val="24"/>
          <w:lang w:val="sr-Latn-RS"/>
        </w:rPr>
        <w:t>J</w:t>
      </w:r>
      <w:r w:rsidR="007D31D9" w:rsidRPr="007D31D9">
        <w:rPr>
          <w:rFonts w:ascii="Times New Roman" w:hAnsi="Times New Roman" w:cs="Times New Roman"/>
          <w:sz w:val="24"/>
          <w:lang w:val="sr-Latn-RS"/>
        </w:rPr>
        <w:t>edan od najtežih delova u radu sa Kasandrom, uglavnom zato što je to promena paradigme iz dobro poznatog sveta relacionih baza podataka.</w:t>
      </w:r>
      <w:r w:rsidR="00186E12">
        <w:rPr>
          <w:rFonts w:ascii="Times New Roman" w:hAnsi="Times New Roman" w:cs="Times New Roman"/>
          <w:sz w:val="24"/>
          <w:lang w:val="sr-Latn-RS"/>
        </w:rPr>
        <w:t xml:space="preserve">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Prvo što </w:t>
      </w:r>
      <w:r w:rsidR="007769D9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kao novi korisnik Cassandre primeti kada </w:t>
      </w:r>
      <w:r w:rsidR="00BB1844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započne sa radom je</w:t>
      </w:r>
      <w:r w:rsidR="00BB1844">
        <w:rPr>
          <w:rFonts w:ascii="Times New Roman" w:hAnsi="Times New Roman" w:cs="Times New Roman"/>
          <w:sz w:val="24"/>
          <w:lang w:val="sr-Latn-RS"/>
        </w:rPr>
        <w:t>ste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nedostatak „PRIDRUŽIVANJA“</w:t>
      </w:r>
      <w:r w:rsidR="00ED6B9C">
        <w:rPr>
          <w:rFonts w:ascii="Times New Roman" w:hAnsi="Times New Roman" w:cs="Times New Roman"/>
          <w:sz w:val="24"/>
          <w:lang w:val="sr-Latn-RS"/>
        </w:rPr>
        <w:t xml:space="preserve"> (eng. „Joins“)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između tabela. Tada </w:t>
      </w:r>
      <w:r w:rsidR="00ED6B9C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počinje </w:t>
      </w:r>
      <w:r w:rsidR="00ED6B9C">
        <w:rPr>
          <w:rFonts w:ascii="Times New Roman" w:hAnsi="Times New Roman" w:cs="Times New Roman"/>
          <w:sz w:val="24"/>
          <w:lang w:val="sr-Latn-RS"/>
        </w:rPr>
        <w:t>sa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razmišlja</w:t>
      </w:r>
      <w:r w:rsidR="00ED6B9C">
        <w:rPr>
          <w:rFonts w:ascii="Times New Roman" w:hAnsi="Times New Roman" w:cs="Times New Roman"/>
          <w:sz w:val="24"/>
          <w:lang w:val="sr-Latn-RS"/>
        </w:rPr>
        <w:t>njem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kako bi </w:t>
      </w:r>
      <w:r w:rsidR="00ED6B9C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mogli modelirat</w:t>
      </w:r>
      <w:r w:rsidR="00ED6B9C">
        <w:rPr>
          <w:rFonts w:ascii="Times New Roman" w:hAnsi="Times New Roman" w:cs="Times New Roman"/>
          <w:sz w:val="24"/>
          <w:lang w:val="sr-Latn-RS"/>
        </w:rPr>
        <w:t>i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entitet</w:t>
      </w:r>
      <w:r w:rsidR="00ED6B9C">
        <w:rPr>
          <w:rFonts w:ascii="Times New Roman" w:hAnsi="Times New Roman" w:cs="Times New Roman"/>
          <w:sz w:val="24"/>
          <w:lang w:val="sr-Latn-RS"/>
        </w:rPr>
        <w:t>i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domena </w:t>
      </w:r>
      <w:r w:rsidR="00204363">
        <w:rPr>
          <w:rFonts w:ascii="Times New Roman" w:hAnsi="Times New Roman" w:cs="Times New Roman"/>
          <w:sz w:val="24"/>
          <w:lang w:val="sr-Latn-RS"/>
        </w:rPr>
        <w:t>nekog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poslovnog problema </w:t>
      </w:r>
      <w:r w:rsidR="00204363">
        <w:rPr>
          <w:rFonts w:ascii="Times New Roman" w:hAnsi="Times New Roman" w:cs="Times New Roman"/>
          <w:sz w:val="24"/>
          <w:lang w:val="sr-Latn-RS"/>
        </w:rPr>
        <w:t xml:space="preserve">da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bi</w:t>
      </w:r>
      <w:r w:rsidR="00204363">
        <w:rPr>
          <w:rFonts w:ascii="Times New Roman" w:hAnsi="Times New Roman" w:cs="Times New Roman"/>
          <w:sz w:val="24"/>
          <w:lang w:val="sr-Latn-RS"/>
        </w:rPr>
        <w:t xml:space="preserve"> se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došl</w:t>
      </w:r>
      <w:r w:rsidR="00204363">
        <w:rPr>
          <w:rFonts w:ascii="Times New Roman" w:hAnsi="Times New Roman" w:cs="Times New Roman"/>
          <w:sz w:val="24"/>
          <w:lang w:val="sr-Latn-RS"/>
        </w:rPr>
        <w:t>o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do željenog rešenja? Odgovor je da </w:t>
      </w:r>
      <w:r w:rsidR="00A706D0">
        <w:rPr>
          <w:rFonts w:ascii="Times New Roman" w:hAnsi="Times New Roman" w:cs="Times New Roman"/>
          <w:sz w:val="24"/>
          <w:lang w:val="sr-Latn-RS"/>
        </w:rPr>
        <w:t>se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modelira</w:t>
      </w:r>
      <w:r w:rsidR="00A706D0">
        <w:rPr>
          <w:rFonts w:ascii="Times New Roman" w:hAnsi="Times New Roman" w:cs="Times New Roman"/>
          <w:sz w:val="24"/>
          <w:lang w:val="sr-Latn-RS"/>
        </w:rPr>
        <w:t>nje ne realizuje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na osnovu ključnih entiteta i njegovih </w:t>
      </w:r>
      <w:r w:rsidR="00C72731">
        <w:rPr>
          <w:rFonts w:ascii="Times New Roman" w:hAnsi="Times New Roman" w:cs="Times New Roman"/>
          <w:sz w:val="24"/>
          <w:lang w:val="sr-Latn-RS"/>
        </w:rPr>
        <w:t>veza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</w:t>
      </w:r>
      <w:r w:rsidR="00C72731">
        <w:rPr>
          <w:rFonts w:ascii="Times New Roman" w:hAnsi="Times New Roman" w:cs="Times New Roman"/>
          <w:sz w:val="24"/>
          <w:lang w:val="sr-Latn-RS"/>
        </w:rPr>
        <w:t>sa ciljem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da </w:t>
      </w:r>
      <w:r w:rsidR="00C72731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normalizuj</w:t>
      </w:r>
      <w:r w:rsidR="00C72731">
        <w:rPr>
          <w:rFonts w:ascii="Times New Roman" w:hAnsi="Times New Roman" w:cs="Times New Roman"/>
          <w:sz w:val="24"/>
          <w:lang w:val="sr-Latn-RS"/>
        </w:rPr>
        <w:t>u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poda</w:t>
      </w:r>
      <w:r w:rsidR="00C72731">
        <w:rPr>
          <w:rFonts w:ascii="Times New Roman" w:hAnsi="Times New Roman" w:cs="Times New Roman"/>
          <w:sz w:val="24"/>
          <w:lang w:val="sr-Latn-RS"/>
        </w:rPr>
        <w:t>ci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, već treba da </w:t>
      </w:r>
      <w:r w:rsidR="00207F7C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modelira na osnovu upita </w:t>
      </w:r>
      <w:r w:rsidR="004E3D4A">
        <w:rPr>
          <w:rFonts w:ascii="Times New Roman" w:hAnsi="Times New Roman" w:cs="Times New Roman"/>
          <w:sz w:val="24"/>
          <w:lang w:val="sr-Latn-RS"/>
        </w:rPr>
        <w:t xml:space="preserve">na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koji aplikacija treba da ispuni zahteve korisničkog interfejsa, stvarajući </w:t>
      </w:r>
      <w:r w:rsidR="004E3D4A">
        <w:rPr>
          <w:rFonts w:ascii="Times New Roman" w:hAnsi="Times New Roman" w:cs="Times New Roman"/>
          <w:sz w:val="24"/>
          <w:lang w:val="sr-Latn-RS"/>
        </w:rPr>
        <w:t xml:space="preserve">na taj način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denormalizovani model. Dakle, ako je potrebno da </w:t>
      </w:r>
      <w:r w:rsidR="00231B33">
        <w:rPr>
          <w:rFonts w:ascii="Times New Roman" w:hAnsi="Times New Roman" w:cs="Times New Roman"/>
          <w:sz w:val="24"/>
          <w:lang w:val="sr-Latn-RS"/>
        </w:rPr>
        <w:t>se krera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nov</w:t>
      </w:r>
      <w:r w:rsidR="00D90E27">
        <w:rPr>
          <w:rFonts w:ascii="Times New Roman" w:hAnsi="Times New Roman" w:cs="Times New Roman"/>
          <w:sz w:val="24"/>
          <w:lang w:val="sr-Latn-RS"/>
        </w:rPr>
        <w:t>i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</w:t>
      </w:r>
      <w:r w:rsidR="00D90E27">
        <w:rPr>
          <w:rFonts w:ascii="Times New Roman" w:hAnsi="Times New Roman" w:cs="Times New Roman"/>
          <w:sz w:val="24"/>
          <w:lang w:val="sr-Latn-RS"/>
        </w:rPr>
        <w:t xml:space="preserve">pogled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istih podataka, preporučena praksa je stvaranje nove tabele (porodice kolona) za nju. Ova tehnika se naziva modeliranje zasnovano na upitima. Prvo </w:t>
      </w:r>
      <w:r w:rsidR="001053FC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razmišlj</w:t>
      </w:r>
      <w:r w:rsidR="001053FC">
        <w:rPr>
          <w:rFonts w:ascii="Times New Roman" w:hAnsi="Times New Roman" w:cs="Times New Roman"/>
          <w:sz w:val="24"/>
          <w:lang w:val="sr-Latn-RS"/>
        </w:rPr>
        <w:t>a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o upitima koj</w:t>
      </w:r>
      <w:r w:rsidR="001053FC">
        <w:rPr>
          <w:rFonts w:ascii="Times New Roman" w:hAnsi="Times New Roman" w:cs="Times New Roman"/>
          <w:sz w:val="24"/>
          <w:lang w:val="sr-Latn-RS"/>
        </w:rPr>
        <w:t>i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treba</w:t>
      </w:r>
      <w:r w:rsidR="001053FC">
        <w:rPr>
          <w:rFonts w:ascii="Times New Roman" w:hAnsi="Times New Roman" w:cs="Times New Roman"/>
          <w:sz w:val="24"/>
          <w:lang w:val="sr-Latn-RS"/>
        </w:rPr>
        <w:t>ju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da izvrše, a zatim </w:t>
      </w:r>
      <w:r w:rsidR="001053FC">
        <w:rPr>
          <w:rFonts w:ascii="Times New Roman" w:hAnsi="Times New Roman" w:cs="Times New Roman"/>
          <w:sz w:val="24"/>
          <w:lang w:val="sr-Latn-RS"/>
        </w:rPr>
        <w:t xml:space="preserve">da 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na osnovu njih modelira</w:t>
      </w:r>
      <w:r w:rsidR="001053FC">
        <w:rPr>
          <w:rFonts w:ascii="Times New Roman" w:hAnsi="Times New Roman" w:cs="Times New Roman"/>
          <w:sz w:val="24"/>
          <w:lang w:val="sr-Latn-RS"/>
        </w:rPr>
        <w:t>ju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tabele. </w:t>
      </w:r>
      <w:r w:rsidR="0096264A">
        <w:rPr>
          <w:rFonts w:ascii="Times New Roman" w:hAnsi="Times New Roman" w:cs="Times New Roman"/>
          <w:sz w:val="24"/>
          <w:lang w:val="sr-Latn-RS"/>
        </w:rPr>
        <w:t>Naravno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, završiće</w:t>
      </w:r>
      <w:r w:rsidR="0096264A">
        <w:rPr>
          <w:rFonts w:ascii="Times New Roman" w:hAnsi="Times New Roman" w:cs="Times New Roman"/>
          <w:sz w:val="24"/>
          <w:lang w:val="sr-Latn-RS"/>
        </w:rPr>
        <w:t xml:space="preserve"> se sa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</w:t>
      </w:r>
      <w:r w:rsidR="0096264A">
        <w:rPr>
          <w:rFonts w:ascii="Times New Roman" w:hAnsi="Times New Roman" w:cs="Times New Roman"/>
          <w:sz w:val="24"/>
          <w:lang w:val="sr-Latn-RS"/>
        </w:rPr>
        <w:t>dupliciranim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podacima, ali razlog za to je </w:t>
      </w:r>
      <w:r w:rsidR="007902BE">
        <w:rPr>
          <w:rFonts w:ascii="Times New Roman" w:hAnsi="Times New Roman" w:cs="Times New Roman"/>
          <w:sz w:val="24"/>
          <w:lang w:val="sr-Latn-RS"/>
        </w:rPr>
        <w:t xml:space="preserve">taj što se žrtvuje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prostor na disku za </w:t>
      </w:r>
      <w:r w:rsidR="007902BE">
        <w:rPr>
          <w:rFonts w:ascii="Times New Roman" w:hAnsi="Times New Roman" w:cs="Times New Roman"/>
          <w:sz w:val="24"/>
          <w:lang w:val="sr-Latn-RS"/>
        </w:rPr>
        <w:t xml:space="preserve">bolje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performanse čitanja, </w:t>
      </w:r>
      <w:r w:rsidR="007902BE">
        <w:rPr>
          <w:rFonts w:ascii="Times New Roman" w:hAnsi="Times New Roman" w:cs="Times New Roman"/>
          <w:sz w:val="24"/>
          <w:lang w:val="sr-Latn-RS"/>
        </w:rPr>
        <w:t xml:space="preserve">jer je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prostor na disku jeftiniji.</w:t>
      </w:r>
      <w:r w:rsidR="00574F5E">
        <w:rPr>
          <w:rFonts w:ascii="Times New Roman" w:hAnsi="Times New Roman" w:cs="Times New Roman"/>
          <w:sz w:val="24"/>
          <w:lang w:val="sr-Latn-RS"/>
        </w:rPr>
        <w:t xml:space="preserve"> </w:t>
      </w:r>
    </w:p>
    <w:p w14:paraId="3B3AB500" w14:textId="563EA6FA" w:rsidR="00574F5E" w:rsidRDefault="00574F5E" w:rsidP="007D31D9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</w:p>
    <w:p w14:paraId="3C98A6D4" w14:textId="231E113A" w:rsidR="00574F5E" w:rsidRPr="00EE5DDF" w:rsidRDefault="00574F5E" w:rsidP="007D31D9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  <w:t>Za potrebe izučavanja Apache Cassandra distribuirane baze, kreirane su nekoliko tabele, demonstrirani su upiti nad tim tabelama i kreiran je jedan mini projekat. Svi ov</w:t>
      </w:r>
      <w:r w:rsidR="0053243F">
        <w:rPr>
          <w:rFonts w:ascii="Times New Roman" w:hAnsi="Times New Roman" w:cs="Times New Roman"/>
          <w:sz w:val="24"/>
          <w:lang w:val="sr-Latn-RS"/>
        </w:rPr>
        <w:t xml:space="preserve">i primeri su dostupni na GitHub repozitorijumu </w:t>
      </w:r>
      <w:hyperlink r:id="rId16" w:history="1">
        <w:r w:rsidR="0053243F" w:rsidRPr="0053243F">
          <w:rPr>
            <w:rStyle w:val="Hyperlink"/>
            <w:rFonts w:ascii="Times New Roman" w:hAnsi="Times New Roman" w:cs="Times New Roman"/>
            <w:sz w:val="24"/>
            <w:lang w:val="sr-Latn-RS"/>
          </w:rPr>
          <w:t>https://github.com/AleksandarPici/DBMS/</w:t>
        </w:r>
      </w:hyperlink>
      <w:bookmarkStart w:id="6" w:name="_GoBack"/>
      <w:bookmarkEnd w:id="6"/>
      <w:r w:rsidR="00252FB3">
        <w:rPr>
          <w:rFonts w:ascii="Times New Roman" w:hAnsi="Times New Roman" w:cs="Times New Roman"/>
          <w:sz w:val="24"/>
          <w:lang w:val="sr-Latn-RS"/>
        </w:rPr>
        <w:t>.</w:t>
      </w:r>
    </w:p>
    <w:p w14:paraId="3D3A4BF3" w14:textId="008074F6" w:rsidR="001677C7" w:rsidRDefault="001677C7" w:rsidP="00B8544A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5B13A003" w14:textId="1AEE7819" w:rsidR="001677C7" w:rsidRPr="001677C7" w:rsidRDefault="001677C7" w:rsidP="00B8544A">
      <w:pPr>
        <w:spacing w:after="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</w:r>
    </w:p>
    <w:p w14:paraId="0504678C" w14:textId="150523D4" w:rsidR="00B8544A" w:rsidRPr="00B8544A" w:rsidRDefault="00B8544A" w:rsidP="00B854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</w:p>
    <w:p w14:paraId="707F6CDA" w14:textId="637FC9E0" w:rsidR="00010A2D" w:rsidRDefault="00010A2D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87078C2" w14:textId="77777777" w:rsidR="00010A2D" w:rsidRDefault="00010A2D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C1399E2" w14:textId="77777777" w:rsidR="00C573E7" w:rsidRDefault="00C573E7" w:rsidP="000A3A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88716D3" w14:textId="1727AB98" w:rsidR="007E2D74" w:rsidRDefault="007E2D74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1A76B33F" w14:textId="77777777" w:rsidR="005A3A67" w:rsidRDefault="005A3A67" w:rsidP="005A3A67">
      <w:pPr>
        <w:pStyle w:val="Heading1"/>
        <w:rPr>
          <w:rFonts w:ascii="Times New Roman" w:hAnsi="Times New Roman" w:cs="Times New Roman"/>
          <w:color w:val="auto"/>
        </w:rPr>
      </w:pPr>
      <w:bookmarkStart w:id="7" w:name="_Toc75472625"/>
      <w:r w:rsidRPr="005A3A67">
        <w:rPr>
          <w:rFonts w:ascii="Times New Roman" w:hAnsi="Times New Roman" w:cs="Times New Roman"/>
          <w:color w:val="auto"/>
        </w:rPr>
        <w:lastRenderedPageBreak/>
        <w:t>Zaključak</w:t>
      </w:r>
      <w:bookmarkEnd w:id="7"/>
    </w:p>
    <w:p w14:paraId="73F7E564" w14:textId="77777777" w:rsidR="005A3A67" w:rsidRDefault="005A3A67" w:rsidP="005A3A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DF3B6" w14:textId="77777777" w:rsidR="005A3A67" w:rsidRDefault="005A3A67" w:rsidP="005A3A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FFC6B" w14:textId="00F4E71F" w:rsidR="005A3A67" w:rsidRDefault="005A3A67" w:rsidP="0026222D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26222D" w:rsidRPr="0026222D">
        <w:rPr>
          <w:rFonts w:ascii="Times New Roman" w:hAnsi="Times New Roman" w:cs="Times New Roman"/>
          <w:sz w:val="24"/>
          <w:szCs w:val="24"/>
        </w:rPr>
        <w:t xml:space="preserve">Jedna od stvari zbog kojih me impresionira Cassandra je nivo dostupnih opcija konfiguracije za prilagođavanje njenog ponašanja u skladu sa </w:t>
      </w:r>
      <w:r w:rsidR="00587716">
        <w:rPr>
          <w:rFonts w:ascii="Times New Roman" w:hAnsi="Times New Roman" w:cs="Times New Roman"/>
          <w:sz w:val="24"/>
          <w:szCs w:val="24"/>
        </w:rPr>
        <w:t>korisnikovim zahtevima</w:t>
      </w:r>
      <w:r w:rsidR="0026222D" w:rsidRPr="0026222D">
        <w:rPr>
          <w:rFonts w:ascii="Times New Roman" w:hAnsi="Times New Roman" w:cs="Times New Roman"/>
          <w:sz w:val="24"/>
          <w:szCs w:val="24"/>
        </w:rPr>
        <w:t xml:space="preserve">, pa je kao distribuirana baza podataka spremna da donese visok nivo dostupnosti sistema bez ijedne tačke </w:t>
      </w:r>
      <w:r w:rsidR="00D95832">
        <w:rPr>
          <w:rFonts w:ascii="Times New Roman" w:hAnsi="Times New Roman" w:cs="Times New Roman"/>
          <w:sz w:val="24"/>
          <w:szCs w:val="24"/>
        </w:rPr>
        <w:t>otkaza</w:t>
      </w:r>
      <w:r w:rsidR="0026222D" w:rsidRPr="0026222D">
        <w:rPr>
          <w:rFonts w:ascii="Times New Roman" w:hAnsi="Times New Roman" w:cs="Times New Roman"/>
          <w:sz w:val="24"/>
          <w:szCs w:val="24"/>
        </w:rPr>
        <w:t xml:space="preserve">.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Možda </w:t>
      </w:r>
      <w:r w:rsidR="006B3964">
        <w:rPr>
          <w:rFonts w:ascii="Times New Roman" w:hAnsi="Times New Roman" w:cs="Times New Roman"/>
          <w:sz w:val="24"/>
          <w:szCs w:val="24"/>
        </w:rPr>
        <w:t xml:space="preserve">je neko </w:t>
      </w:r>
      <w:r w:rsidR="006B3964" w:rsidRPr="006B3964">
        <w:rPr>
          <w:rFonts w:ascii="Times New Roman" w:hAnsi="Times New Roman" w:cs="Times New Roman"/>
          <w:sz w:val="24"/>
          <w:szCs w:val="24"/>
        </w:rPr>
        <w:t>ču</w:t>
      </w:r>
      <w:r w:rsidR="006B3964">
        <w:rPr>
          <w:rFonts w:ascii="Times New Roman" w:hAnsi="Times New Roman" w:cs="Times New Roman"/>
          <w:sz w:val="24"/>
          <w:szCs w:val="24"/>
        </w:rPr>
        <w:t>o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za Apache Cassandr</w:t>
      </w:r>
      <w:r w:rsidR="006B3964">
        <w:rPr>
          <w:rFonts w:ascii="Times New Roman" w:hAnsi="Times New Roman" w:cs="Times New Roman"/>
          <w:sz w:val="24"/>
          <w:szCs w:val="24"/>
        </w:rPr>
        <w:t>a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i </w:t>
      </w:r>
      <w:r w:rsidR="006B3964">
        <w:rPr>
          <w:rFonts w:ascii="Times New Roman" w:hAnsi="Times New Roman" w:cs="Times New Roman"/>
          <w:sz w:val="24"/>
          <w:szCs w:val="24"/>
        </w:rPr>
        <w:t>možda se ona čini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zanimljiv</w:t>
      </w:r>
      <w:r w:rsidR="006B3964">
        <w:rPr>
          <w:rFonts w:ascii="Times New Roman" w:hAnsi="Times New Roman" w:cs="Times New Roman"/>
          <w:sz w:val="24"/>
          <w:szCs w:val="24"/>
        </w:rPr>
        <w:t>om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</w:t>
      </w:r>
      <w:r w:rsidR="006B3964">
        <w:rPr>
          <w:rFonts w:ascii="Times New Roman" w:hAnsi="Times New Roman" w:cs="Times New Roman"/>
          <w:sz w:val="24"/>
          <w:szCs w:val="24"/>
        </w:rPr>
        <w:t xml:space="preserve">za </w:t>
      </w:r>
      <w:r w:rsidR="006B3964" w:rsidRPr="006B3964">
        <w:rPr>
          <w:rFonts w:ascii="Times New Roman" w:hAnsi="Times New Roman" w:cs="Times New Roman"/>
          <w:sz w:val="24"/>
          <w:szCs w:val="24"/>
        </w:rPr>
        <w:t>kori</w:t>
      </w:r>
      <w:r w:rsidR="006B3964">
        <w:rPr>
          <w:rFonts w:ascii="Times New Roman" w:hAnsi="Times New Roman" w:cs="Times New Roman"/>
          <w:sz w:val="24"/>
          <w:szCs w:val="24"/>
        </w:rPr>
        <w:t>šćenje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u </w:t>
      </w:r>
      <w:r w:rsidR="006B3964">
        <w:rPr>
          <w:rFonts w:ascii="Times New Roman" w:hAnsi="Times New Roman" w:cs="Times New Roman"/>
          <w:sz w:val="24"/>
          <w:szCs w:val="24"/>
        </w:rPr>
        <w:t>nekom projektu</w:t>
      </w:r>
      <w:r w:rsidR="006B3964" w:rsidRPr="006B3964">
        <w:rPr>
          <w:rFonts w:ascii="Times New Roman" w:hAnsi="Times New Roman" w:cs="Times New Roman"/>
          <w:sz w:val="24"/>
          <w:szCs w:val="24"/>
        </w:rPr>
        <w:t>, preporu</w:t>
      </w:r>
      <w:r w:rsidR="006B3964">
        <w:rPr>
          <w:rFonts w:ascii="Times New Roman" w:hAnsi="Times New Roman" w:cs="Times New Roman"/>
          <w:sz w:val="24"/>
          <w:szCs w:val="24"/>
        </w:rPr>
        <w:t>ka je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da </w:t>
      </w:r>
      <w:r w:rsidR="006B3964">
        <w:rPr>
          <w:rFonts w:ascii="Times New Roman" w:hAnsi="Times New Roman" w:cs="Times New Roman"/>
          <w:sz w:val="24"/>
          <w:szCs w:val="24"/>
        </w:rPr>
        <w:t xml:space="preserve">se </w:t>
      </w:r>
      <w:r w:rsidR="006B3964" w:rsidRPr="006B3964">
        <w:rPr>
          <w:rFonts w:ascii="Times New Roman" w:hAnsi="Times New Roman" w:cs="Times New Roman"/>
          <w:sz w:val="24"/>
          <w:szCs w:val="24"/>
        </w:rPr>
        <w:t>prvo proceni sv</w:t>
      </w:r>
      <w:r w:rsidR="006B3964">
        <w:rPr>
          <w:rFonts w:ascii="Times New Roman" w:hAnsi="Times New Roman" w:cs="Times New Roman"/>
          <w:sz w:val="24"/>
          <w:szCs w:val="24"/>
        </w:rPr>
        <w:t>aki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poslovn</w:t>
      </w:r>
      <w:r w:rsidR="006B3964">
        <w:rPr>
          <w:rFonts w:ascii="Times New Roman" w:hAnsi="Times New Roman" w:cs="Times New Roman"/>
          <w:sz w:val="24"/>
          <w:szCs w:val="24"/>
        </w:rPr>
        <w:t>i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zahtev i</w:t>
      </w:r>
      <w:r w:rsidR="00894F6A">
        <w:rPr>
          <w:rFonts w:ascii="Times New Roman" w:hAnsi="Times New Roman" w:cs="Times New Roman"/>
          <w:sz w:val="24"/>
          <w:szCs w:val="24"/>
        </w:rPr>
        <w:t xml:space="preserve"> da se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proveri da li </w:t>
      </w:r>
      <w:r w:rsidR="00894F6A">
        <w:rPr>
          <w:rFonts w:ascii="Times New Roman" w:hAnsi="Times New Roman" w:cs="Times New Roman"/>
          <w:sz w:val="24"/>
          <w:szCs w:val="24"/>
        </w:rPr>
        <w:t xml:space="preserve">taj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projekat zahteva upotrebu ove vrste sistema za upravljanje bazama podataka, </w:t>
      </w:r>
      <w:r w:rsidR="00894F6A">
        <w:rPr>
          <w:rFonts w:ascii="Times New Roman" w:hAnsi="Times New Roman" w:cs="Times New Roman"/>
          <w:sz w:val="24"/>
          <w:szCs w:val="24"/>
        </w:rPr>
        <w:t xml:space="preserve">jer se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u suprotnom </w:t>
      </w:r>
      <w:r w:rsidR="00894F6A">
        <w:rPr>
          <w:rFonts w:ascii="Times New Roman" w:hAnsi="Times New Roman" w:cs="Times New Roman"/>
          <w:sz w:val="24"/>
          <w:szCs w:val="24"/>
        </w:rPr>
        <w:t xml:space="preserve">vrlo lako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može suočiti sa mnogim poteškoćama u primeni </w:t>
      </w:r>
      <w:r w:rsidR="00894F6A">
        <w:rPr>
          <w:rFonts w:ascii="Times New Roman" w:hAnsi="Times New Roman" w:cs="Times New Roman"/>
          <w:sz w:val="24"/>
          <w:szCs w:val="24"/>
        </w:rPr>
        <w:t>a š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to bi se moglo rešiti korišćenjem tradicionalnih relacionih baza podataka. </w:t>
      </w:r>
      <w:r w:rsidR="00913634">
        <w:rPr>
          <w:rFonts w:ascii="Times New Roman" w:hAnsi="Times New Roman" w:cs="Times New Roman"/>
          <w:sz w:val="24"/>
          <w:szCs w:val="24"/>
        </w:rPr>
        <w:t xml:space="preserve">Traba imati u vidu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da je Cassandra stvorena za rešavanje specifičnih problema dostupnosti i brzine </w:t>
      </w:r>
      <w:r w:rsidR="00913634">
        <w:rPr>
          <w:rFonts w:ascii="Times New Roman" w:hAnsi="Times New Roman" w:cs="Times New Roman"/>
          <w:sz w:val="24"/>
          <w:szCs w:val="24"/>
        </w:rPr>
        <w:t>upisa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i </w:t>
      </w:r>
      <w:r w:rsidR="00913634">
        <w:rPr>
          <w:rFonts w:ascii="Times New Roman" w:hAnsi="Times New Roman" w:cs="Times New Roman"/>
          <w:sz w:val="24"/>
          <w:szCs w:val="24"/>
        </w:rPr>
        <w:t>čitanja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</w:t>
      </w:r>
      <w:r w:rsidR="00846FF8">
        <w:rPr>
          <w:rFonts w:ascii="Times New Roman" w:hAnsi="Times New Roman" w:cs="Times New Roman"/>
          <w:sz w:val="24"/>
          <w:szCs w:val="24"/>
        </w:rPr>
        <w:t xml:space="preserve">kod </w:t>
      </w:r>
      <w:r w:rsidR="006B3964" w:rsidRPr="006B3964">
        <w:rPr>
          <w:rFonts w:ascii="Times New Roman" w:hAnsi="Times New Roman" w:cs="Times New Roman"/>
          <w:sz w:val="24"/>
          <w:szCs w:val="24"/>
        </w:rPr>
        <w:t>veliki</w:t>
      </w:r>
      <w:r w:rsidR="00913634">
        <w:rPr>
          <w:rFonts w:ascii="Times New Roman" w:hAnsi="Times New Roman" w:cs="Times New Roman"/>
          <w:sz w:val="24"/>
          <w:szCs w:val="24"/>
        </w:rPr>
        <w:t>h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količina podataka. U finansijskoj industriji postoje kompanije koje koriste Kasandru kao deo sistema za otkrivanje prevara.</w:t>
      </w:r>
      <w:r w:rsidR="00A7184C">
        <w:rPr>
          <w:rFonts w:ascii="Times New Roman" w:hAnsi="Times New Roman" w:cs="Times New Roman"/>
          <w:sz w:val="24"/>
          <w:szCs w:val="24"/>
        </w:rPr>
        <w:t xml:space="preserve"> 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Dakle, </w:t>
      </w:r>
      <w:r w:rsidR="00A7184C">
        <w:rPr>
          <w:rFonts w:ascii="Times New Roman" w:hAnsi="Times New Roman" w:cs="Times New Roman"/>
          <w:sz w:val="24"/>
          <w:szCs w:val="24"/>
        </w:rPr>
        <w:t xml:space="preserve">predlog za one </w:t>
      </w:r>
      <w:r w:rsidR="00A7184C" w:rsidRPr="00A7184C">
        <w:rPr>
          <w:rFonts w:ascii="Times New Roman" w:hAnsi="Times New Roman" w:cs="Times New Roman"/>
          <w:sz w:val="24"/>
          <w:szCs w:val="24"/>
        </w:rPr>
        <w:t>koji razmišljaju o korišćenju Cassandre, da započnu čitanje resursa za učenje</w:t>
      </w:r>
      <w:r w:rsidR="00A7184C">
        <w:rPr>
          <w:rFonts w:ascii="Times New Roman" w:hAnsi="Times New Roman" w:cs="Times New Roman"/>
          <w:sz w:val="24"/>
          <w:szCs w:val="24"/>
        </w:rPr>
        <w:t>,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</w:t>
      </w:r>
      <w:r w:rsidR="00A7184C">
        <w:rPr>
          <w:rFonts w:ascii="Times New Roman" w:hAnsi="Times New Roman" w:cs="Times New Roman"/>
          <w:sz w:val="24"/>
          <w:szCs w:val="24"/>
        </w:rPr>
        <w:t xml:space="preserve">koji </w:t>
      </w:r>
      <w:r w:rsidR="00A7184C" w:rsidRPr="00A7184C">
        <w:rPr>
          <w:rFonts w:ascii="Times New Roman" w:hAnsi="Times New Roman" w:cs="Times New Roman"/>
          <w:sz w:val="24"/>
          <w:szCs w:val="24"/>
        </w:rPr>
        <w:t>dostupnih na veb</w:t>
      </w:r>
      <w:r w:rsidR="00A7184C">
        <w:rPr>
          <w:rFonts w:ascii="Times New Roman" w:hAnsi="Times New Roman" w:cs="Times New Roman"/>
          <w:sz w:val="24"/>
          <w:szCs w:val="24"/>
        </w:rPr>
        <w:t>-u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i </w:t>
      </w:r>
      <w:r w:rsidR="00A7184C">
        <w:rPr>
          <w:rFonts w:ascii="Times New Roman" w:hAnsi="Times New Roman" w:cs="Times New Roman"/>
          <w:sz w:val="24"/>
          <w:szCs w:val="24"/>
        </w:rPr>
        <w:t xml:space="preserve">od </w:t>
      </w:r>
      <w:r w:rsidR="00A7184C" w:rsidRPr="00A7184C">
        <w:rPr>
          <w:rFonts w:ascii="Times New Roman" w:hAnsi="Times New Roman" w:cs="Times New Roman"/>
          <w:sz w:val="24"/>
          <w:szCs w:val="24"/>
        </w:rPr>
        <w:t>kompanija koje podržavaju razvoj Cassandre</w:t>
      </w:r>
      <w:r w:rsidR="0008272C">
        <w:rPr>
          <w:rFonts w:ascii="Times New Roman" w:hAnsi="Times New Roman" w:cs="Times New Roman"/>
          <w:sz w:val="24"/>
          <w:szCs w:val="24"/>
        </w:rPr>
        <w:t>. Svakako,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kori</w:t>
      </w:r>
      <w:r w:rsidR="0008272C">
        <w:rPr>
          <w:rFonts w:ascii="Times New Roman" w:hAnsi="Times New Roman" w:cs="Times New Roman"/>
          <w:sz w:val="24"/>
          <w:szCs w:val="24"/>
        </w:rPr>
        <w:t>šćenjem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Cassandr</w:t>
      </w:r>
      <w:r w:rsidR="0008272C">
        <w:rPr>
          <w:rFonts w:ascii="Times New Roman" w:hAnsi="Times New Roman" w:cs="Times New Roman"/>
          <w:sz w:val="24"/>
          <w:szCs w:val="24"/>
        </w:rPr>
        <w:t>e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kao distribuirano skladište, sigurno </w:t>
      </w:r>
      <w:r w:rsidR="0008272C">
        <w:rPr>
          <w:rFonts w:ascii="Times New Roman" w:hAnsi="Times New Roman" w:cs="Times New Roman"/>
          <w:sz w:val="24"/>
          <w:szCs w:val="24"/>
        </w:rPr>
        <w:t xml:space="preserve">će 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pomoći </w:t>
      </w:r>
      <w:r w:rsidR="0008272C">
        <w:rPr>
          <w:rFonts w:ascii="Times New Roman" w:hAnsi="Times New Roman" w:cs="Times New Roman"/>
          <w:sz w:val="24"/>
          <w:szCs w:val="24"/>
        </w:rPr>
        <w:t xml:space="preserve">u </w:t>
      </w:r>
      <w:r w:rsidR="00A7184C" w:rsidRPr="00A7184C">
        <w:rPr>
          <w:rFonts w:ascii="Times New Roman" w:hAnsi="Times New Roman" w:cs="Times New Roman"/>
          <w:sz w:val="24"/>
          <w:szCs w:val="24"/>
        </w:rPr>
        <w:t>don</w:t>
      </w:r>
      <w:r w:rsidR="0008272C">
        <w:rPr>
          <w:rFonts w:ascii="Times New Roman" w:hAnsi="Times New Roman" w:cs="Times New Roman"/>
          <w:sz w:val="24"/>
          <w:szCs w:val="24"/>
        </w:rPr>
        <w:t>ošenju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jasne i asertivne odluke </w:t>
      </w:r>
      <w:r w:rsidR="0008272C">
        <w:rPr>
          <w:rFonts w:ascii="Times New Roman" w:hAnsi="Times New Roman" w:cs="Times New Roman"/>
          <w:sz w:val="24"/>
          <w:szCs w:val="24"/>
        </w:rPr>
        <w:t xml:space="preserve">za izgranju nekog </w:t>
      </w:r>
      <w:r w:rsidR="00A7184C" w:rsidRPr="00A7184C">
        <w:rPr>
          <w:rFonts w:ascii="Times New Roman" w:hAnsi="Times New Roman" w:cs="Times New Roman"/>
          <w:sz w:val="24"/>
          <w:szCs w:val="24"/>
        </w:rPr>
        <w:t>dobro</w:t>
      </w:r>
      <w:r w:rsidR="0008272C">
        <w:rPr>
          <w:rFonts w:ascii="Times New Roman" w:hAnsi="Times New Roman" w:cs="Times New Roman"/>
          <w:sz w:val="24"/>
          <w:szCs w:val="24"/>
        </w:rPr>
        <w:t>g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rešenj</w:t>
      </w:r>
      <w:r w:rsidR="0008272C">
        <w:rPr>
          <w:rFonts w:ascii="Times New Roman" w:hAnsi="Times New Roman" w:cs="Times New Roman"/>
          <w:sz w:val="24"/>
          <w:szCs w:val="24"/>
        </w:rPr>
        <w:t>a</w:t>
      </w:r>
      <w:r w:rsidR="00A7184C" w:rsidRPr="00A7184C">
        <w:rPr>
          <w:rFonts w:ascii="Times New Roman" w:hAnsi="Times New Roman" w:cs="Times New Roman"/>
          <w:sz w:val="24"/>
          <w:szCs w:val="24"/>
        </w:rPr>
        <w:t>.</w:t>
      </w:r>
    </w:p>
    <w:p w14:paraId="1C175A9D" w14:textId="2B694614" w:rsidR="00F21029" w:rsidRPr="005A3A67" w:rsidRDefault="005A3A67" w:rsidP="005A3A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F21029" w:rsidRPr="005A3A67">
        <w:br w:type="page"/>
      </w:r>
    </w:p>
    <w:p w14:paraId="59E882CC" w14:textId="0DB2F6FA" w:rsidR="004F530F" w:rsidRDefault="00E4652D" w:rsidP="00E4652D">
      <w:pPr>
        <w:pStyle w:val="Heading1"/>
        <w:rPr>
          <w:rFonts w:ascii="Times New Roman" w:hAnsi="Times New Roman" w:cs="Times New Roman"/>
          <w:color w:val="auto"/>
        </w:rPr>
      </w:pPr>
      <w:bookmarkStart w:id="8" w:name="_Toc75472626"/>
      <w:r w:rsidRPr="00E4652D">
        <w:rPr>
          <w:rFonts w:ascii="Times New Roman" w:hAnsi="Times New Roman" w:cs="Times New Roman"/>
          <w:color w:val="auto"/>
        </w:rPr>
        <w:lastRenderedPageBreak/>
        <w:t>Literatura</w:t>
      </w:r>
      <w:bookmarkEnd w:id="8"/>
    </w:p>
    <w:p w14:paraId="55D5FAC0" w14:textId="4E2EAFF8" w:rsidR="00E4652D" w:rsidRDefault="00E4652D" w:rsidP="00E4652D">
      <w:pPr>
        <w:spacing w:after="0"/>
      </w:pPr>
    </w:p>
    <w:p w14:paraId="70219DE6" w14:textId="77777777" w:rsidR="00F21029" w:rsidRDefault="00F21029" w:rsidP="00E4652D">
      <w:pPr>
        <w:spacing w:after="0"/>
      </w:pPr>
    </w:p>
    <w:p w14:paraId="10C414EF" w14:textId="7FD97595" w:rsidR="00E4652D" w:rsidRPr="00DC5953" w:rsidRDefault="005A58D3" w:rsidP="00E465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Ref75113923"/>
      <w:r>
        <w:rPr>
          <w:rFonts w:ascii="Times New Roman" w:hAnsi="Times New Roman" w:cs="Times New Roman"/>
          <w:sz w:val="24"/>
          <w:szCs w:val="24"/>
        </w:rPr>
        <w:t xml:space="preserve">CAP teorema </w:t>
      </w:r>
      <w:hyperlink r:id="rId17" w:history="1">
        <w:r w:rsidRPr="005A58D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https://en.wikipedia.org/wiki/CAP_theorem</w:t>
        </w:r>
      </w:hyperlink>
      <w:bookmarkEnd w:id="9"/>
    </w:p>
    <w:p w14:paraId="3CDB58AE" w14:textId="05141B5D" w:rsidR="00045835" w:rsidRDefault="00B8544A" w:rsidP="007845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Ref75461649"/>
      <w:r>
        <w:rPr>
          <w:rFonts w:ascii="Times New Roman" w:hAnsi="Times New Roman" w:cs="Times New Roman"/>
          <w:sz w:val="24"/>
          <w:szCs w:val="24"/>
        </w:rPr>
        <w:t xml:space="preserve">Peer-to-peer komunikacija </w:t>
      </w:r>
      <w:hyperlink r:id="rId18" w:history="1">
        <w:r w:rsidRPr="00B8544A">
          <w:rPr>
            <w:rStyle w:val="Hyperlink"/>
            <w:rFonts w:ascii="Times New Roman" w:hAnsi="Times New Roman" w:cs="Times New Roman"/>
            <w:sz w:val="24"/>
            <w:szCs w:val="24"/>
          </w:rPr>
          <w:t>https://www.computerhope.com/jargon/p/ptpcom.htm</w:t>
        </w:r>
      </w:hyperlink>
      <w:bookmarkEnd w:id="10"/>
    </w:p>
    <w:p w14:paraId="6F6A68AB" w14:textId="7F27F640" w:rsidR="00B8544A" w:rsidRDefault="00B23274" w:rsidP="007845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1" w:name="_Ref75462966"/>
      <w:r>
        <w:rPr>
          <w:rFonts w:ascii="Times New Roman" w:hAnsi="Times New Roman" w:cs="Times New Roman"/>
          <w:sz w:val="24"/>
          <w:szCs w:val="24"/>
        </w:rPr>
        <w:t xml:space="preserve">TCP komunikacija </w:t>
      </w:r>
      <w:hyperlink r:id="rId19" w:history="1">
        <w:r w:rsidRPr="00B23274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https://www.guru99.com/tcp-3-way-handshake.html</w:t>
        </w:r>
      </w:hyperlink>
      <w:bookmarkEnd w:id="11"/>
    </w:p>
    <w:p w14:paraId="3B1EF35B" w14:textId="1C2A049F" w:rsidR="00B23274" w:rsidRDefault="009F7F16" w:rsidP="007845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2" w:name="_Ref75472250"/>
      <w:r>
        <w:rPr>
          <w:rFonts w:ascii="Times New Roman" w:hAnsi="Times New Roman" w:cs="Times New Roman"/>
          <w:sz w:val="24"/>
          <w:szCs w:val="24"/>
        </w:rPr>
        <w:t xml:space="preserve">Putanja za upisi na Cassandrinom čvoru </w:t>
      </w:r>
      <w:hyperlink r:id="rId20" w:history="1">
        <w:r w:rsidRPr="009F7F16">
          <w:rPr>
            <w:rStyle w:val="Hyperlink"/>
            <w:rFonts w:ascii="Times New Roman" w:hAnsi="Times New Roman" w:cs="Times New Roman"/>
            <w:sz w:val="24"/>
            <w:szCs w:val="24"/>
          </w:rPr>
          <w:t>https://medium.com</w:t>
        </w:r>
      </w:hyperlink>
      <w:bookmarkEnd w:id="12"/>
    </w:p>
    <w:p w14:paraId="504A16F8" w14:textId="3CE6B9DE" w:rsidR="002A06AE" w:rsidRDefault="00AE2237" w:rsidP="000C20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3" w:name="_Ref75472577"/>
      <w:r>
        <w:rPr>
          <w:rFonts w:ascii="Times New Roman" w:hAnsi="Times New Roman" w:cs="Times New Roman"/>
          <w:sz w:val="24"/>
          <w:szCs w:val="24"/>
        </w:rPr>
        <w:t xml:space="preserve">Putanja za čitanje na Cassandrinom čvoru </w:t>
      </w:r>
      <w:hyperlink r:id="rId21" w:history="1">
        <w:r w:rsidRPr="00AE223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https://medium.com/read</w:t>
        </w:r>
      </w:hyperlink>
      <w:bookmarkEnd w:id="13"/>
    </w:p>
    <w:p w14:paraId="7A7554D5" w14:textId="7444E8CC" w:rsidR="00EB1528" w:rsidRDefault="00EB1528" w:rsidP="000C20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Cassandra </w:t>
      </w:r>
      <w:hyperlink r:id="rId22" w:history="1">
        <w:r w:rsidRPr="00EB1528">
          <w:rPr>
            <w:rStyle w:val="Hyperlink"/>
            <w:rFonts w:ascii="Times New Roman" w:hAnsi="Times New Roman" w:cs="Times New Roman"/>
            <w:sz w:val="24"/>
            <w:szCs w:val="24"/>
          </w:rPr>
          <w:t>https://cassandra.apache.org/</w:t>
        </w:r>
      </w:hyperlink>
    </w:p>
    <w:p w14:paraId="73893F1A" w14:textId="414A1B12" w:rsidR="00EB1528" w:rsidRPr="00F30104" w:rsidRDefault="00EB1528" w:rsidP="00F301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1528">
        <w:rPr>
          <w:rFonts w:ascii="Times New Roman" w:hAnsi="Times New Roman" w:cs="Times New Roman"/>
          <w:sz w:val="24"/>
          <w:szCs w:val="24"/>
        </w:rPr>
        <w:t>Learn How to Succeed with Apache Cassandra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EB1528">
          <w:rPr>
            <w:rStyle w:val="Hyperlink"/>
            <w:rFonts w:ascii="Times New Roman" w:hAnsi="Times New Roman" w:cs="Times New Roman"/>
            <w:sz w:val="24"/>
            <w:szCs w:val="24"/>
          </w:rPr>
          <w:t>https://www.datastax.com/dev</w:t>
        </w:r>
      </w:hyperlink>
    </w:p>
    <w:sectPr w:rsidR="00EB1528" w:rsidRPr="00F3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DA0"/>
    <w:multiLevelType w:val="hybridMultilevel"/>
    <w:tmpl w:val="9E745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073CB"/>
    <w:multiLevelType w:val="hybridMultilevel"/>
    <w:tmpl w:val="E14C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949E6"/>
    <w:multiLevelType w:val="hybridMultilevel"/>
    <w:tmpl w:val="D6B4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22222"/>
    <w:multiLevelType w:val="hybridMultilevel"/>
    <w:tmpl w:val="1D883982"/>
    <w:lvl w:ilvl="0" w:tplc="71F892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21330"/>
    <w:multiLevelType w:val="hybridMultilevel"/>
    <w:tmpl w:val="82EE6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8016F"/>
    <w:multiLevelType w:val="hybridMultilevel"/>
    <w:tmpl w:val="F8602D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6A2468"/>
    <w:multiLevelType w:val="hybridMultilevel"/>
    <w:tmpl w:val="D1E4B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03990"/>
    <w:multiLevelType w:val="hybridMultilevel"/>
    <w:tmpl w:val="D1E4B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E81EC9"/>
    <w:multiLevelType w:val="hybridMultilevel"/>
    <w:tmpl w:val="923E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CD"/>
    <w:rsid w:val="0000569E"/>
    <w:rsid w:val="00010A2D"/>
    <w:rsid w:val="00012332"/>
    <w:rsid w:val="00026728"/>
    <w:rsid w:val="000353C6"/>
    <w:rsid w:val="00045835"/>
    <w:rsid w:val="00064B5D"/>
    <w:rsid w:val="00065128"/>
    <w:rsid w:val="0007020C"/>
    <w:rsid w:val="000723A7"/>
    <w:rsid w:val="0007792B"/>
    <w:rsid w:val="00077D8F"/>
    <w:rsid w:val="00081AC3"/>
    <w:rsid w:val="0008272C"/>
    <w:rsid w:val="0008739A"/>
    <w:rsid w:val="00092BEA"/>
    <w:rsid w:val="00092EF3"/>
    <w:rsid w:val="000A3AA6"/>
    <w:rsid w:val="000C0519"/>
    <w:rsid w:val="000C0C45"/>
    <w:rsid w:val="000C2065"/>
    <w:rsid w:val="000C3642"/>
    <w:rsid w:val="000D42B2"/>
    <w:rsid w:val="000D5A05"/>
    <w:rsid w:val="000D5D68"/>
    <w:rsid w:val="001024B1"/>
    <w:rsid w:val="00103FA1"/>
    <w:rsid w:val="001053FC"/>
    <w:rsid w:val="00111AD6"/>
    <w:rsid w:val="00112063"/>
    <w:rsid w:val="00124F68"/>
    <w:rsid w:val="0013312F"/>
    <w:rsid w:val="00133D76"/>
    <w:rsid w:val="001367BE"/>
    <w:rsid w:val="00136B90"/>
    <w:rsid w:val="00137459"/>
    <w:rsid w:val="001617B5"/>
    <w:rsid w:val="00166305"/>
    <w:rsid w:val="001677C7"/>
    <w:rsid w:val="00176D0F"/>
    <w:rsid w:val="00186E12"/>
    <w:rsid w:val="00192412"/>
    <w:rsid w:val="00192D9C"/>
    <w:rsid w:val="0019308E"/>
    <w:rsid w:val="001A34C2"/>
    <w:rsid w:val="001B0D68"/>
    <w:rsid w:val="001C012D"/>
    <w:rsid w:val="001C5916"/>
    <w:rsid w:val="001D2596"/>
    <w:rsid w:val="00204363"/>
    <w:rsid w:val="0020721E"/>
    <w:rsid w:val="00207F7C"/>
    <w:rsid w:val="00215A4E"/>
    <w:rsid w:val="00220DBA"/>
    <w:rsid w:val="00221255"/>
    <w:rsid w:val="00231B33"/>
    <w:rsid w:val="00252FB3"/>
    <w:rsid w:val="00257BF4"/>
    <w:rsid w:val="0026222D"/>
    <w:rsid w:val="00263556"/>
    <w:rsid w:val="00280811"/>
    <w:rsid w:val="002974B2"/>
    <w:rsid w:val="002A06AE"/>
    <w:rsid w:val="002C4AAD"/>
    <w:rsid w:val="002D3E6F"/>
    <w:rsid w:val="002D4235"/>
    <w:rsid w:val="002D426E"/>
    <w:rsid w:val="002D45EC"/>
    <w:rsid w:val="002E25B5"/>
    <w:rsid w:val="002F319F"/>
    <w:rsid w:val="002F5CF8"/>
    <w:rsid w:val="00300A1C"/>
    <w:rsid w:val="00303716"/>
    <w:rsid w:val="003039AC"/>
    <w:rsid w:val="003179E6"/>
    <w:rsid w:val="0032348A"/>
    <w:rsid w:val="00327C77"/>
    <w:rsid w:val="0035587C"/>
    <w:rsid w:val="00360B29"/>
    <w:rsid w:val="00376A7C"/>
    <w:rsid w:val="00381D65"/>
    <w:rsid w:val="00384F83"/>
    <w:rsid w:val="00390832"/>
    <w:rsid w:val="0039409C"/>
    <w:rsid w:val="003A3402"/>
    <w:rsid w:val="003C13BE"/>
    <w:rsid w:val="003E37C7"/>
    <w:rsid w:val="003E5419"/>
    <w:rsid w:val="003F0E45"/>
    <w:rsid w:val="003F4D78"/>
    <w:rsid w:val="0040332A"/>
    <w:rsid w:val="00405DD7"/>
    <w:rsid w:val="00425F0A"/>
    <w:rsid w:val="004354F6"/>
    <w:rsid w:val="00435D8F"/>
    <w:rsid w:val="004547BD"/>
    <w:rsid w:val="0045661C"/>
    <w:rsid w:val="00456CF9"/>
    <w:rsid w:val="00464B8E"/>
    <w:rsid w:val="004713A9"/>
    <w:rsid w:val="004777CE"/>
    <w:rsid w:val="004811DD"/>
    <w:rsid w:val="00486362"/>
    <w:rsid w:val="004A0F4B"/>
    <w:rsid w:val="004C186C"/>
    <w:rsid w:val="004E3D4A"/>
    <w:rsid w:val="004E79E0"/>
    <w:rsid w:val="004F300B"/>
    <w:rsid w:val="004F3D74"/>
    <w:rsid w:val="004F530F"/>
    <w:rsid w:val="00514870"/>
    <w:rsid w:val="00521B12"/>
    <w:rsid w:val="0053243F"/>
    <w:rsid w:val="00554857"/>
    <w:rsid w:val="00562AEA"/>
    <w:rsid w:val="00574F5E"/>
    <w:rsid w:val="00577C1C"/>
    <w:rsid w:val="00581084"/>
    <w:rsid w:val="00587716"/>
    <w:rsid w:val="00587FD6"/>
    <w:rsid w:val="00590E5F"/>
    <w:rsid w:val="005A2F1D"/>
    <w:rsid w:val="005A2F45"/>
    <w:rsid w:val="005A3A67"/>
    <w:rsid w:val="005A58D3"/>
    <w:rsid w:val="005C2FAD"/>
    <w:rsid w:val="005D3C30"/>
    <w:rsid w:val="005F1CB4"/>
    <w:rsid w:val="005F61B6"/>
    <w:rsid w:val="0060228B"/>
    <w:rsid w:val="00610D68"/>
    <w:rsid w:val="00611E65"/>
    <w:rsid w:val="00633F29"/>
    <w:rsid w:val="0064783C"/>
    <w:rsid w:val="00651925"/>
    <w:rsid w:val="00652B45"/>
    <w:rsid w:val="00653A96"/>
    <w:rsid w:val="00653EB5"/>
    <w:rsid w:val="006723AD"/>
    <w:rsid w:val="00682B9E"/>
    <w:rsid w:val="006B3964"/>
    <w:rsid w:val="006B3EDC"/>
    <w:rsid w:val="006B5B8C"/>
    <w:rsid w:val="006C0CF8"/>
    <w:rsid w:val="006C1E42"/>
    <w:rsid w:val="006D5CDC"/>
    <w:rsid w:val="006E2EAB"/>
    <w:rsid w:val="006E3E21"/>
    <w:rsid w:val="006E5330"/>
    <w:rsid w:val="006F6584"/>
    <w:rsid w:val="007327BB"/>
    <w:rsid w:val="00743483"/>
    <w:rsid w:val="00756432"/>
    <w:rsid w:val="007659D7"/>
    <w:rsid w:val="00771E00"/>
    <w:rsid w:val="00774CEC"/>
    <w:rsid w:val="007769D9"/>
    <w:rsid w:val="0078101B"/>
    <w:rsid w:val="007845AA"/>
    <w:rsid w:val="0078491A"/>
    <w:rsid w:val="007902BE"/>
    <w:rsid w:val="00791736"/>
    <w:rsid w:val="007B3C38"/>
    <w:rsid w:val="007B5E7D"/>
    <w:rsid w:val="007B6BDA"/>
    <w:rsid w:val="007D31D9"/>
    <w:rsid w:val="007D4CC7"/>
    <w:rsid w:val="007D5175"/>
    <w:rsid w:val="007D79B3"/>
    <w:rsid w:val="007E2D74"/>
    <w:rsid w:val="007E445B"/>
    <w:rsid w:val="007F3616"/>
    <w:rsid w:val="0080034C"/>
    <w:rsid w:val="00807EAB"/>
    <w:rsid w:val="00810C0F"/>
    <w:rsid w:val="0081554D"/>
    <w:rsid w:val="00815787"/>
    <w:rsid w:val="008222A8"/>
    <w:rsid w:val="0083227F"/>
    <w:rsid w:val="008364EE"/>
    <w:rsid w:val="00842554"/>
    <w:rsid w:val="00845483"/>
    <w:rsid w:val="00846FF8"/>
    <w:rsid w:val="00851AAA"/>
    <w:rsid w:val="00856593"/>
    <w:rsid w:val="008729BC"/>
    <w:rsid w:val="00877AE1"/>
    <w:rsid w:val="0088369F"/>
    <w:rsid w:val="00894F6A"/>
    <w:rsid w:val="008D0796"/>
    <w:rsid w:val="008E26A4"/>
    <w:rsid w:val="00906152"/>
    <w:rsid w:val="009071B1"/>
    <w:rsid w:val="00910BE3"/>
    <w:rsid w:val="009122B0"/>
    <w:rsid w:val="00912A4E"/>
    <w:rsid w:val="00913634"/>
    <w:rsid w:val="009178C7"/>
    <w:rsid w:val="009262E9"/>
    <w:rsid w:val="009312C3"/>
    <w:rsid w:val="00934935"/>
    <w:rsid w:val="009421EF"/>
    <w:rsid w:val="009548F2"/>
    <w:rsid w:val="0096264A"/>
    <w:rsid w:val="009626AC"/>
    <w:rsid w:val="0096535A"/>
    <w:rsid w:val="00970235"/>
    <w:rsid w:val="00970E3E"/>
    <w:rsid w:val="00974519"/>
    <w:rsid w:val="00980950"/>
    <w:rsid w:val="009811DE"/>
    <w:rsid w:val="009843C7"/>
    <w:rsid w:val="0098582C"/>
    <w:rsid w:val="00991E65"/>
    <w:rsid w:val="009922D5"/>
    <w:rsid w:val="009B1169"/>
    <w:rsid w:val="009B27A2"/>
    <w:rsid w:val="009B2835"/>
    <w:rsid w:val="009C1068"/>
    <w:rsid w:val="009C4F9A"/>
    <w:rsid w:val="009E7D91"/>
    <w:rsid w:val="009F7F16"/>
    <w:rsid w:val="00A07E43"/>
    <w:rsid w:val="00A16527"/>
    <w:rsid w:val="00A20F03"/>
    <w:rsid w:val="00A2597E"/>
    <w:rsid w:val="00A52E06"/>
    <w:rsid w:val="00A55D0D"/>
    <w:rsid w:val="00A64E24"/>
    <w:rsid w:val="00A706D0"/>
    <w:rsid w:val="00A7184C"/>
    <w:rsid w:val="00A837B9"/>
    <w:rsid w:val="00A8645A"/>
    <w:rsid w:val="00A8752F"/>
    <w:rsid w:val="00A90634"/>
    <w:rsid w:val="00A956A5"/>
    <w:rsid w:val="00A96934"/>
    <w:rsid w:val="00AA22F0"/>
    <w:rsid w:val="00AA3B1B"/>
    <w:rsid w:val="00AC194C"/>
    <w:rsid w:val="00AC75DC"/>
    <w:rsid w:val="00AD426D"/>
    <w:rsid w:val="00AD73FC"/>
    <w:rsid w:val="00AE18D3"/>
    <w:rsid w:val="00AE2237"/>
    <w:rsid w:val="00AF409B"/>
    <w:rsid w:val="00AF46D1"/>
    <w:rsid w:val="00AF5340"/>
    <w:rsid w:val="00B0067F"/>
    <w:rsid w:val="00B100E4"/>
    <w:rsid w:val="00B15092"/>
    <w:rsid w:val="00B2179B"/>
    <w:rsid w:val="00B23274"/>
    <w:rsid w:val="00B270B8"/>
    <w:rsid w:val="00B3046C"/>
    <w:rsid w:val="00B331BA"/>
    <w:rsid w:val="00B351E4"/>
    <w:rsid w:val="00B45D4D"/>
    <w:rsid w:val="00B715AF"/>
    <w:rsid w:val="00B7455A"/>
    <w:rsid w:val="00B76A66"/>
    <w:rsid w:val="00B801E6"/>
    <w:rsid w:val="00B81A32"/>
    <w:rsid w:val="00B8544A"/>
    <w:rsid w:val="00B93302"/>
    <w:rsid w:val="00B93BC7"/>
    <w:rsid w:val="00BB1844"/>
    <w:rsid w:val="00BC0BBE"/>
    <w:rsid w:val="00BD56F1"/>
    <w:rsid w:val="00BE3D12"/>
    <w:rsid w:val="00BE52CD"/>
    <w:rsid w:val="00BE5859"/>
    <w:rsid w:val="00BF3114"/>
    <w:rsid w:val="00BF605D"/>
    <w:rsid w:val="00C04AF6"/>
    <w:rsid w:val="00C04C28"/>
    <w:rsid w:val="00C05474"/>
    <w:rsid w:val="00C06FA3"/>
    <w:rsid w:val="00C22FEF"/>
    <w:rsid w:val="00C26369"/>
    <w:rsid w:val="00C27CA4"/>
    <w:rsid w:val="00C44A72"/>
    <w:rsid w:val="00C50092"/>
    <w:rsid w:val="00C50C67"/>
    <w:rsid w:val="00C56F00"/>
    <w:rsid w:val="00C573E7"/>
    <w:rsid w:val="00C6408F"/>
    <w:rsid w:val="00C72731"/>
    <w:rsid w:val="00C820A3"/>
    <w:rsid w:val="00C83236"/>
    <w:rsid w:val="00C866DD"/>
    <w:rsid w:val="00C9524B"/>
    <w:rsid w:val="00CA3E3B"/>
    <w:rsid w:val="00CB257B"/>
    <w:rsid w:val="00CD64E5"/>
    <w:rsid w:val="00CE0BB2"/>
    <w:rsid w:val="00CF0364"/>
    <w:rsid w:val="00CF5D0C"/>
    <w:rsid w:val="00D17C06"/>
    <w:rsid w:val="00D21476"/>
    <w:rsid w:val="00D309AB"/>
    <w:rsid w:val="00D33487"/>
    <w:rsid w:val="00D40147"/>
    <w:rsid w:val="00D50DC7"/>
    <w:rsid w:val="00D559F4"/>
    <w:rsid w:val="00D66DE2"/>
    <w:rsid w:val="00D72601"/>
    <w:rsid w:val="00D751F0"/>
    <w:rsid w:val="00D90E27"/>
    <w:rsid w:val="00D92BBA"/>
    <w:rsid w:val="00D95832"/>
    <w:rsid w:val="00D964E3"/>
    <w:rsid w:val="00DB7AF7"/>
    <w:rsid w:val="00DC0143"/>
    <w:rsid w:val="00DC5953"/>
    <w:rsid w:val="00DC751A"/>
    <w:rsid w:val="00DD4E47"/>
    <w:rsid w:val="00DE1712"/>
    <w:rsid w:val="00DE2365"/>
    <w:rsid w:val="00DE3E66"/>
    <w:rsid w:val="00DF60D5"/>
    <w:rsid w:val="00E0011A"/>
    <w:rsid w:val="00E104E2"/>
    <w:rsid w:val="00E13827"/>
    <w:rsid w:val="00E15AE8"/>
    <w:rsid w:val="00E214DB"/>
    <w:rsid w:val="00E42887"/>
    <w:rsid w:val="00E44596"/>
    <w:rsid w:val="00E45DF8"/>
    <w:rsid w:val="00E4652D"/>
    <w:rsid w:val="00E522C7"/>
    <w:rsid w:val="00E548C0"/>
    <w:rsid w:val="00E81FB1"/>
    <w:rsid w:val="00E8594F"/>
    <w:rsid w:val="00E90289"/>
    <w:rsid w:val="00E97136"/>
    <w:rsid w:val="00E9776D"/>
    <w:rsid w:val="00E979D8"/>
    <w:rsid w:val="00EA483F"/>
    <w:rsid w:val="00EB1528"/>
    <w:rsid w:val="00EB6150"/>
    <w:rsid w:val="00EC1BCC"/>
    <w:rsid w:val="00EC55E8"/>
    <w:rsid w:val="00EC5A46"/>
    <w:rsid w:val="00EC76ED"/>
    <w:rsid w:val="00ED6B9C"/>
    <w:rsid w:val="00EE5DDF"/>
    <w:rsid w:val="00EF5D0E"/>
    <w:rsid w:val="00F06117"/>
    <w:rsid w:val="00F21029"/>
    <w:rsid w:val="00F21B90"/>
    <w:rsid w:val="00F26885"/>
    <w:rsid w:val="00F30104"/>
    <w:rsid w:val="00F302DE"/>
    <w:rsid w:val="00F33118"/>
    <w:rsid w:val="00F35635"/>
    <w:rsid w:val="00F436C0"/>
    <w:rsid w:val="00F6081E"/>
    <w:rsid w:val="00F61FF7"/>
    <w:rsid w:val="00F7118A"/>
    <w:rsid w:val="00F74D89"/>
    <w:rsid w:val="00F76A40"/>
    <w:rsid w:val="00F8072A"/>
    <w:rsid w:val="00F84A6F"/>
    <w:rsid w:val="00F97711"/>
    <w:rsid w:val="00FB06B7"/>
    <w:rsid w:val="00FC2D10"/>
    <w:rsid w:val="00FC44BC"/>
    <w:rsid w:val="00F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A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5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65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76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43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10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10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08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C59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58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F1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F7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5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65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76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43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10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10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08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C59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58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F1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F7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mputerhope.com/jargon/p/ptpcom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brunocrt/the-distributed-architecture-behind-cassandra-database-fba8b5cc4785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CAP_theore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eksandarPici/DBMS/tree/main/Seminarski%203/Kod" TargetMode="External"/><Relationship Id="rId20" Type="http://schemas.openxmlformats.org/officeDocument/2006/relationships/hyperlink" Target="https://medium.com/@brunocrt/the-distributed-architecture-behind-cassandra-database-fba8b5cc478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www.datastax.com/dev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guru99.com/tcp-3-way-handshak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assandr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8EBF7-0071-498C-BA9A-2D8EF2EE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15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Aca</cp:lastModifiedBy>
  <cp:revision>219</cp:revision>
  <dcterms:created xsi:type="dcterms:W3CDTF">2021-04-12T18:31:00Z</dcterms:created>
  <dcterms:modified xsi:type="dcterms:W3CDTF">2021-06-25T17:04:00Z</dcterms:modified>
</cp:coreProperties>
</file>