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223B125F" w:rsidR="00041BBB" w:rsidRPr="00BD57DE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BD57DE">
        <w:rPr>
          <w:rFonts w:cs="Times New Roman"/>
          <w:b/>
          <w:bCs/>
          <w:sz w:val="32"/>
          <w:szCs w:val="32"/>
          <w:lang w:val="sr-Cyrl-RS"/>
        </w:rPr>
        <w:t>остављање рецензије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38996818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Јована Симић 2020/0360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397579"/>
      <w:r w:rsidRPr="008C69D2">
        <w:rPr>
          <w:rStyle w:val="Heading1Char"/>
        </w:rPr>
        <w:lastRenderedPageBreak/>
        <w:t>Историја измена</w:t>
      </w:r>
      <w:bookmarkEnd w:id="0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77777777" w:rsidR="00041BBB" w:rsidRPr="00BC0848" w:rsidRDefault="00041BB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EB93B4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98E18D1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B5AB4C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24BE7" w:rsidRDefault="00041BBB" w:rsidP="00041BB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B8D6F33" w14:textId="5CF8D28D" w:rsidR="00A6148E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7579" w:history="1">
            <w:r w:rsidR="00A6148E" w:rsidRPr="00354800">
              <w:rPr>
                <w:rStyle w:val="Hyperlink"/>
                <w:noProof/>
              </w:rPr>
              <w:t>Историја измена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_Toc130397579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2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7BEFE226" w14:textId="30E4B49B" w:rsidR="00A6148E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0" w:history="1">
            <w:r w:rsidR="00A6148E" w:rsidRPr="00354800">
              <w:rPr>
                <w:rStyle w:val="Hyperlink"/>
                <w:noProof/>
                <w:lang w:val="sr-Cyrl-RS"/>
              </w:rPr>
              <w:t>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Увод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_Toc130397580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CC3B7ED" w14:textId="58341272" w:rsidR="00A6148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1" w:history="1">
            <w:r w:rsidR="00A6148E" w:rsidRPr="00354800">
              <w:rPr>
                <w:rStyle w:val="Hyperlink"/>
                <w:noProof/>
                <w:lang w:val="sr-Cyrl-RS"/>
              </w:rPr>
              <w:t>1.1.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Резиме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_Toc130397581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B73DD22" w14:textId="788C4988" w:rsidR="00A6148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2" w:history="1">
            <w:r w:rsidR="00A6148E" w:rsidRPr="00354800">
              <w:rPr>
                <w:rStyle w:val="Hyperlink"/>
                <w:noProof/>
                <w:lang w:val="sr-Cyrl-RS"/>
              </w:rPr>
              <w:t>1.2.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_Toc130397582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66F7399D" w14:textId="28A46671" w:rsidR="00A6148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3" w:history="1">
            <w:r w:rsidR="00A6148E" w:rsidRPr="00354800">
              <w:rPr>
                <w:rStyle w:val="Hyperlink"/>
                <w:noProof/>
                <w:lang w:val="sr-Cyrl-RS"/>
              </w:rPr>
              <w:t>1.3.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Референце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_Toc130397583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56A3B30" w14:textId="5AF6C637" w:rsidR="00A6148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4" w:history="1">
            <w:r w:rsidR="00A6148E" w:rsidRPr="00354800">
              <w:rPr>
                <w:rStyle w:val="Hyperlink"/>
                <w:noProof/>
                <w:lang w:val="sr-Cyrl-RS"/>
              </w:rPr>
              <w:t>1.4.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Отворена питања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_Toc130397584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76D83A4" w14:textId="4ECCD16F" w:rsidR="00A6148E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5" w:history="1">
            <w:r w:rsidR="00A6148E" w:rsidRPr="00354800">
              <w:rPr>
                <w:rStyle w:val="Hyperlink"/>
                <w:noProof/>
                <w:lang w:val="sr-Cyrl-RS"/>
              </w:rPr>
              <w:t>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Сценарио остављања рецензије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_Toc130397585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F60174C" w14:textId="56FB872C" w:rsidR="00A6148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6" w:history="1">
            <w:r w:rsidR="00A6148E" w:rsidRPr="00354800">
              <w:rPr>
                <w:rStyle w:val="Hyperlink"/>
                <w:noProof/>
                <w:lang w:val="sr-Cyrl-RS"/>
              </w:rPr>
              <w:t>2.1.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Кратак опис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_Toc130397586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46AADF4" w14:textId="793BA811" w:rsidR="00A6148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7" w:history="1">
            <w:r w:rsidR="00A6148E" w:rsidRPr="00354800">
              <w:rPr>
                <w:rStyle w:val="Hyperlink"/>
                <w:noProof/>
                <w:lang w:val="sr-Cyrl-RS"/>
              </w:rPr>
              <w:t>2.2.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Ток догађаја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_Toc130397587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7BA04054" w14:textId="3DD4B171" w:rsidR="00A6148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8" w:history="1">
            <w:r w:rsidR="00A6148E" w:rsidRPr="00354800">
              <w:rPr>
                <w:rStyle w:val="Hyperlink"/>
                <w:noProof/>
                <w:lang w:val="sr-Cyrl-RS"/>
              </w:rPr>
              <w:t>2.2.1.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Корисник успешно оставља рецензију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_Toc130397588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DD0DCC9" w14:textId="24597AC8" w:rsidR="00A6148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9" w:history="1">
            <w:r w:rsidR="00A6148E" w:rsidRPr="00354800">
              <w:rPr>
                <w:rStyle w:val="Hyperlink"/>
                <w:noProof/>
                <w:lang w:val="sr-Cyrl-RS"/>
              </w:rPr>
              <w:t>2.2.2.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i/>
                <w:iCs/>
                <w:noProof/>
                <w:lang w:val="sr-Cyrl-RS"/>
              </w:rPr>
              <w:t>Корисник не уноси коментар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_Toc130397589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60B2F80A" w14:textId="60DC6449" w:rsidR="00A6148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0" w:history="1">
            <w:r w:rsidR="00A6148E" w:rsidRPr="00354800">
              <w:rPr>
                <w:rStyle w:val="Hyperlink"/>
                <w:noProof/>
                <w:lang w:val="sr-Cyrl-RS"/>
              </w:rPr>
              <w:t>2.2.3.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i/>
                <w:iCs/>
                <w:noProof/>
                <w:lang w:val="sr-Cyrl-RS"/>
              </w:rPr>
              <w:t>Корисник уноси предугачак коментар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_Toc130397590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CE27C7C" w14:textId="4D48E8AD" w:rsidR="00A6148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1" w:history="1">
            <w:r w:rsidR="00A6148E" w:rsidRPr="00354800">
              <w:rPr>
                <w:rStyle w:val="Hyperlink"/>
                <w:noProof/>
                <w:lang w:val="sr-Cyrl-RS"/>
              </w:rPr>
              <w:t>2.3.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Посебни захтеви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_Toc130397591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27CE8D9F" w14:textId="5F771C43" w:rsidR="00A6148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2" w:history="1">
            <w:r w:rsidR="00A6148E" w:rsidRPr="00354800">
              <w:rPr>
                <w:rStyle w:val="Hyperlink"/>
                <w:noProof/>
                <w:lang w:val="sr-Cyrl-RS"/>
              </w:rPr>
              <w:t>2.4.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Предуслови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_Toc130397592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A1BC7CE" w14:textId="46557F25" w:rsidR="00A6148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3" w:history="1">
            <w:r w:rsidR="00A6148E" w:rsidRPr="00354800">
              <w:rPr>
                <w:rStyle w:val="Hyperlink"/>
                <w:noProof/>
                <w:lang w:val="sr-Cyrl-RS"/>
              </w:rPr>
              <w:t>2.5.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Последице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_Toc130397593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77F189F5" w14:textId="56CD08C5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397580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397581"/>
      <w:r w:rsidRPr="007B2315">
        <w:rPr>
          <w:lang w:val="sr-Cyrl-RS"/>
        </w:rPr>
        <w:t>Резиме</w:t>
      </w:r>
      <w:bookmarkEnd w:id="2"/>
    </w:p>
    <w:p w14:paraId="5FE915D6" w14:textId="5FA00082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1470F5">
        <w:rPr>
          <w:rFonts w:cs="Times New Roman"/>
          <w:szCs w:val="24"/>
          <w:lang w:val="sr-Cyrl-RS"/>
        </w:rPr>
        <w:t>остављања рецензије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397582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0397583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397584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1CC3B124" w:rsidR="002314D7" w:rsidRPr="002314D7" w:rsidRDefault="000D7B6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szCs w:val="20"/>
                <w:lang w:val="sr-Cyrl-RS"/>
              </w:rPr>
              <w:t xml:space="preserve">Да ли при остављању рецензије постоје неке речи на које ће се претраживати и </w:t>
            </w:r>
            <w:r w:rsidR="00A80C4F">
              <w:rPr>
                <w:sz w:val="22"/>
                <w:szCs w:val="20"/>
                <w:lang w:val="sr-Cyrl-RS"/>
              </w:rPr>
              <w:t>одмах онемогућити качење рецинзије, без чекања ревизије и брисања?</w:t>
            </w: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258D6A52" w:rsidR="002314D7" w:rsidRDefault="00984298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31DCC334" w14:textId="1495EEDC" w:rsidR="002314D7" w:rsidRDefault="00984298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Да ли омогућити и остављање рецеинзија у виду звездица, без текста?</w:t>
            </w: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09ABC56C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0397585"/>
      <w:r>
        <w:rPr>
          <w:lang w:val="sr-Cyrl-RS"/>
        </w:rPr>
        <w:t xml:space="preserve">Сценарио </w:t>
      </w:r>
      <w:r w:rsidR="003E54CB">
        <w:rPr>
          <w:lang w:val="sr-Cyrl-RS"/>
        </w:rPr>
        <w:t>остављања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0397586"/>
      <w:r>
        <w:rPr>
          <w:lang w:val="sr-Cyrl-RS"/>
        </w:rPr>
        <w:t>Кратак опис</w:t>
      </w:r>
      <w:bookmarkEnd w:id="7"/>
    </w:p>
    <w:p w14:paraId="78AC8E97" w14:textId="7FDDFF2F" w:rsidR="0070235E" w:rsidRDefault="00B60E49" w:rsidP="0070235E">
      <w:pPr>
        <w:ind w:left="360" w:firstLine="348"/>
        <w:jc w:val="both"/>
        <w:rPr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само регистрованим корисницима. На страници организације могуће је попунити одговарајуће текстуално поље и </w:t>
      </w:r>
      <w:r w:rsidR="00AA78E4">
        <w:rPr>
          <w:rFonts w:cs="Times New Roman"/>
          <w:szCs w:val="24"/>
          <w:lang w:val="sr-Cyrl-RS"/>
        </w:rPr>
        <w:t xml:space="preserve">оставити </w:t>
      </w:r>
      <w:r w:rsidR="00D16DE5">
        <w:rPr>
          <w:rFonts w:cs="Times New Roman"/>
          <w:szCs w:val="24"/>
          <w:lang w:val="sr-Cyrl-RS"/>
        </w:rPr>
        <w:t>рецензију</w:t>
      </w:r>
      <w:r>
        <w:rPr>
          <w:rFonts w:cs="Times New Roman"/>
          <w:szCs w:val="24"/>
          <w:lang w:val="sr-Cyrl-RS"/>
        </w:rPr>
        <w:t>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0397587"/>
      <w:r>
        <w:rPr>
          <w:lang w:val="sr-Cyrl-RS"/>
        </w:rPr>
        <w:t>Ток догађаја</w:t>
      </w:r>
      <w:bookmarkEnd w:id="8"/>
    </w:p>
    <w:bookmarkStart w:id="9" w:name="_Toc130397588"/>
    <w:p w14:paraId="12FF9A10" w14:textId="3EA9FA9B" w:rsidR="0070235E" w:rsidRDefault="00DC6797" w:rsidP="0070235E">
      <w:pPr>
        <w:pStyle w:val="Heading3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FE5C7" wp14:editId="167448F4">
                <wp:simplePos x="0" y="0"/>
                <wp:positionH relativeFrom="column">
                  <wp:posOffset>4624705</wp:posOffset>
                </wp:positionH>
                <wp:positionV relativeFrom="paragraph">
                  <wp:posOffset>1628775</wp:posOffset>
                </wp:positionV>
                <wp:extent cx="12325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233BA" w14:textId="6D44A03D" w:rsidR="00DC6797" w:rsidRPr="00DC6797" w:rsidRDefault="00DC6797" w:rsidP="00DC6797">
                            <w:pPr>
                              <w:pStyle w:val="Caption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t xml:space="preserve">Слика </w:t>
                            </w:r>
                            <w:fldSimple w:instr=" SEQ Слика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FE5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4.15pt;margin-top:128.25pt;width:97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" stroked="f">
                <v:textbox style="mso-fit-shape-to-text:t" inset="0,0,0,0">
                  <w:txbxContent>
                    <w:p w14:paraId="773233BA" w14:textId="6D44A03D" w:rsidR="00DC6797" w:rsidRPr="00DC6797" w:rsidRDefault="00DC6797" w:rsidP="00DC6797">
                      <w:pPr>
                        <w:pStyle w:val="Caption"/>
                        <w:jc w:val="center"/>
                        <w:rPr>
                          <w:lang w:val="sr-Cyrl-RS"/>
                        </w:rPr>
                      </w:pPr>
                      <w:proofErr w:type="spellStart"/>
                      <w:r>
                        <w:t>Слика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Слика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65816" w:rsidRPr="00365816">
        <w:rPr>
          <w:noProof/>
          <w:lang w:val="sr-Cyrl-RS"/>
        </w:rPr>
        <w:drawing>
          <wp:anchor distT="0" distB="0" distL="114300" distR="114300" simplePos="0" relativeHeight="251658240" behindDoc="0" locked="0" layoutInCell="1" allowOverlap="1" wp14:anchorId="7297E680" wp14:editId="42F4DD52">
            <wp:simplePos x="0" y="0"/>
            <wp:positionH relativeFrom="column">
              <wp:posOffset>4624705</wp:posOffset>
            </wp:positionH>
            <wp:positionV relativeFrom="paragraph">
              <wp:posOffset>128905</wp:posOffset>
            </wp:positionV>
            <wp:extent cx="1232535" cy="1442720"/>
            <wp:effectExtent l="0" t="0" r="5715" b="5080"/>
            <wp:wrapThrough wrapText="bothSides">
              <wp:wrapPolygon edited="0">
                <wp:start x="0" y="0"/>
                <wp:lineTo x="0" y="21391"/>
                <wp:lineTo x="21366" y="21391"/>
                <wp:lineTo x="21366" y="0"/>
                <wp:lineTo x="0" y="0"/>
              </wp:wrapPolygon>
            </wp:wrapThrough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35E">
        <w:rPr>
          <w:lang w:val="sr-Cyrl-RS"/>
        </w:rPr>
        <w:t xml:space="preserve">Корисник успешно </w:t>
      </w:r>
      <w:r w:rsidR="00D16DE5">
        <w:rPr>
          <w:lang w:val="sr-Cyrl-RS"/>
        </w:rPr>
        <w:t>оставља рецензију</w:t>
      </w:r>
      <w:bookmarkEnd w:id="9"/>
    </w:p>
    <w:p w14:paraId="2D82F3A9" w14:textId="21C73AE2" w:rsidR="0070235E" w:rsidRDefault="0070235E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кликће на </w:t>
      </w:r>
      <w:r w:rsidR="00027EBE">
        <w:rPr>
          <w:lang w:val="sr-Cyrl-RS"/>
        </w:rPr>
        <w:t>организатора</w:t>
      </w:r>
      <w:r w:rsidR="00FC65A0">
        <w:rPr>
          <w:lang w:val="sr-Cyrl-RS"/>
        </w:rPr>
        <w:t xml:space="preserve"> </w:t>
      </w:r>
      <w:r w:rsidR="00027EBE">
        <w:rPr>
          <w:lang w:val="sr-Cyrl-RS"/>
        </w:rPr>
        <w:t>коме</w:t>
      </w:r>
      <w:r w:rsidR="00FC65A0">
        <w:rPr>
          <w:lang w:val="sr-Cyrl-RS"/>
        </w:rPr>
        <w:t xml:space="preserve"> хоће да остави коментар, кликом на хиперли</w:t>
      </w:r>
      <w:r w:rsidR="0043629D">
        <w:rPr>
          <w:lang w:val="sr-Cyrl-RS"/>
        </w:rPr>
        <w:t>нк.</w:t>
      </w:r>
      <w:r w:rsidR="00365816" w:rsidRPr="00365816">
        <w:rPr>
          <w:noProof/>
          <w14:ligatures w14:val="standardContextual"/>
        </w:rPr>
        <w:t xml:space="preserve"> </w:t>
      </w:r>
    </w:p>
    <w:p w14:paraId="01889A10" w14:textId="18F20564" w:rsidR="00FE6D3F" w:rsidRDefault="00FE6D3F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попуњава пољ</w:t>
      </w:r>
      <w:r w:rsidR="00525F91">
        <w:rPr>
          <w:lang w:val="sr-Cyrl-RS"/>
        </w:rPr>
        <w:t>е „</w:t>
      </w:r>
      <w:r w:rsidR="00525F91">
        <w:t>Type comment</w:t>
      </w:r>
      <w:r w:rsidR="00984298">
        <w:t>…</w:t>
      </w:r>
      <w:r w:rsidR="00525F91">
        <w:rPr>
          <w:lang w:val="sr-Cyrl-RS"/>
        </w:rPr>
        <w:t>“</w:t>
      </w:r>
      <w:r w:rsidR="00984298">
        <w:t xml:space="preserve"> </w:t>
      </w:r>
      <w:r w:rsidR="00DF1B2A">
        <w:rPr>
          <w:lang w:val="sr-Cyrl-RS"/>
        </w:rPr>
        <w:t>коментаром по жељи, прихватиљивим речником.</w:t>
      </w:r>
    </w:p>
    <w:p w14:paraId="6D935336" w14:textId="318CA211" w:rsidR="00FE6D3F" w:rsidRDefault="00DC6797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noProof/>
          <w:lang w:val="sr-Cyrl-R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E37F8" wp14:editId="67980C6F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257175" cy="171450"/>
                <wp:effectExtent l="19050" t="19050" r="2857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3F2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-30.95pt;margin-top:12.55pt;width:20.25pt;height:13.5pt;rotation:18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" adj="14400" fillcolor="#4472c4 [3204]" strokecolor="#1f3763 [1604]" strokeweight="1pt">
                <w10:wrap anchorx="margin"/>
              </v:shape>
            </w:pict>
          </mc:Fallback>
        </mc:AlternateContent>
      </w:r>
      <w:r w:rsidR="00FE6D3F">
        <w:rPr>
          <w:lang w:val="sr-Cyrl-RS"/>
        </w:rPr>
        <w:t>Корисник кликће на дугме „</w:t>
      </w:r>
      <w:r w:rsidR="00DF1B2A">
        <w:rPr>
          <w:lang w:val="sr-Cyrl-RS"/>
        </w:rPr>
        <w:t>Окачи</w:t>
      </w:r>
      <w:r w:rsidR="00FE6D3F">
        <w:rPr>
          <w:lang w:val="sr-Cyrl-RS"/>
        </w:rPr>
        <w:t xml:space="preserve"> “ </w:t>
      </w:r>
      <w:r w:rsidR="00CE5FB8">
        <w:rPr>
          <w:lang w:val="sr-Cyrl-RS"/>
        </w:rPr>
        <w:t xml:space="preserve">или притиска </w:t>
      </w:r>
      <w:r w:rsidR="00CE5FB8">
        <w:rPr>
          <w:i/>
          <w:iCs/>
        </w:rPr>
        <w:t>Enter</w:t>
      </w:r>
      <w:r w:rsidR="00CE5FB8">
        <w:rPr>
          <w:i/>
          <w:iCs/>
          <w:lang w:val="sr-Cyrl-RS"/>
        </w:rPr>
        <w:t xml:space="preserve"> </w:t>
      </w:r>
      <w:r w:rsidR="00CE5FB8">
        <w:rPr>
          <w:lang w:val="sr-Cyrl-RS"/>
        </w:rPr>
        <w:t>чиме се објава окачи.</w:t>
      </w:r>
    </w:p>
    <w:p w14:paraId="7EBF69F9" w14:textId="0D4F177D" w:rsidR="00FE6D3F" w:rsidRPr="00FE6D3F" w:rsidRDefault="00FE6D3F" w:rsidP="00FE6D3F">
      <w:pPr>
        <w:pStyle w:val="Heading3"/>
        <w:rPr>
          <w:lang w:val="sr-Cyrl-RS"/>
        </w:rPr>
      </w:pPr>
      <w:bookmarkStart w:id="10" w:name="_Toc130397589"/>
      <w:r>
        <w:rPr>
          <w:i/>
          <w:iCs/>
          <w:lang w:val="sr-Cyrl-RS"/>
        </w:rPr>
        <w:t xml:space="preserve">Корисник не уноси </w:t>
      </w:r>
      <w:r w:rsidR="00697EA5">
        <w:rPr>
          <w:i/>
          <w:iCs/>
          <w:lang w:val="sr-Cyrl-RS"/>
        </w:rPr>
        <w:t>коментар</w:t>
      </w:r>
      <w:bookmarkEnd w:id="10"/>
    </w:p>
    <w:p w14:paraId="44A5802D" w14:textId="4AACEED0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C332587" w14:textId="31B698AF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697EA5">
        <w:rPr>
          <w:lang w:val="sr-Cyrl-RS"/>
        </w:rPr>
        <w:t>не уноси ништа у поље „</w:t>
      </w:r>
      <w:r w:rsidR="00697EA5">
        <w:t>Type comment…</w:t>
      </w:r>
      <w:r w:rsidR="00697EA5">
        <w:rPr>
          <w:lang w:val="sr-Cyrl-RS"/>
        </w:rPr>
        <w:t>“.</w:t>
      </w:r>
    </w:p>
    <w:p w14:paraId="48B1F8B4" w14:textId="14F0F367" w:rsidR="00FE6D3F" w:rsidRDefault="00697EA5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lastRenderedPageBreak/>
        <w:t xml:space="preserve">Корисник кликће на дугме „Окачи “ или притиска </w:t>
      </w:r>
      <w:r>
        <w:rPr>
          <w:i/>
          <w:iCs/>
        </w:rPr>
        <w:t>Enter</w:t>
      </w:r>
      <w:r>
        <w:rPr>
          <w:i/>
          <w:iCs/>
          <w:lang w:val="sr-Cyrl-RS"/>
        </w:rPr>
        <w:t xml:space="preserve"> </w:t>
      </w:r>
      <w:r w:rsidR="00101A99">
        <w:rPr>
          <w:lang w:val="sr-Cyrl-RS"/>
        </w:rPr>
        <w:t xml:space="preserve">када му излази упозорење </w:t>
      </w:r>
      <w:r w:rsidR="00AF189D">
        <w:rPr>
          <w:lang w:val="sr-Cyrl-RS"/>
        </w:rPr>
        <w:t>да није попунио неопходно поље.</w:t>
      </w:r>
      <w:r w:rsidR="00101A99">
        <w:rPr>
          <w:lang w:val="sr-Cyrl-RS"/>
        </w:rPr>
        <w:t xml:space="preserve"> </w:t>
      </w:r>
    </w:p>
    <w:p w14:paraId="543AE3B5" w14:textId="2AA16E54" w:rsidR="00FE6D3F" w:rsidRPr="00FE6D3F" w:rsidRDefault="00FE6D3F" w:rsidP="00FE6D3F">
      <w:pPr>
        <w:pStyle w:val="Heading3"/>
        <w:rPr>
          <w:lang w:val="sr-Cyrl-RS"/>
        </w:rPr>
      </w:pPr>
      <w:bookmarkStart w:id="11" w:name="_Toc130397590"/>
      <w:r>
        <w:rPr>
          <w:i/>
          <w:iCs/>
          <w:lang w:val="sr-Cyrl-RS"/>
        </w:rPr>
        <w:t>Корисник</w:t>
      </w:r>
      <w:r w:rsidR="00AF189D">
        <w:rPr>
          <w:i/>
          <w:iCs/>
          <w:lang w:val="sr-Cyrl-RS"/>
        </w:rPr>
        <w:t xml:space="preserve"> </w:t>
      </w:r>
      <w:r>
        <w:rPr>
          <w:i/>
          <w:iCs/>
          <w:lang w:val="sr-Cyrl-RS"/>
        </w:rPr>
        <w:t xml:space="preserve">уноси </w:t>
      </w:r>
      <w:r w:rsidR="00AF189D">
        <w:rPr>
          <w:i/>
          <w:iCs/>
          <w:lang w:val="sr-Cyrl-RS"/>
        </w:rPr>
        <w:t>предугачак коментар</w:t>
      </w:r>
      <w:bookmarkEnd w:id="11"/>
    </w:p>
    <w:p w14:paraId="723E8BF0" w14:textId="77777777" w:rsidR="00FE6D3F" w:rsidRDefault="00FE6D3F" w:rsidP="00FE6D3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DE7B236" w14:textId="77777777" w:rsidR="00AF189D" w:rsidRDefault="00AF189D" w:rsidP="00AF189D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Акција 2 је иста као у сценарију 2.2.1</w:t>
      </w:r>
    </w:p>
    <w:p w14:paraId="02D79BD7" w14:textId="766D88B6" w:rsidR="00AF189D" w:rsidRDefault="00AF189D" w:rsidP="00AF189D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 кликће на дугме „Окачи “ или притиска </w:t>
      </w:r>
      <w:r>
        <w:rPr>
          <w:i/>
          <w:iCs/>
        </w:rPr>
        <w:t>Enter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>када му излази упозорење да је покушао да окачи предугачак коментар</w:t>
      </w:r>
      <w:r w:rsidR="004E23AD">
        <w:rPr>
          <w:lang w:val="sr-Cyrl-RS"/>
        </w:rPr>
        <w:t>, са назнаком која је максимална дужина.</w:t>
      </w:r>
    </w:p>
    <w:p w14:paraId="185D4A19" w14:textId="4E352C4D" w:rsidR="00FE6D3F" w:rsidRDefault="00AD0A23" w:rsidP="00AD0A23">
      <w:pPr>
        <w:pStyle w:val="Heading2"/>
        <w:rPr>
          <w:lang w:val="sr-Cyrl-RS"/>
        </w:rPr>
      </w:pPr>
      <w:bookmarkStart w:id="12" w:name="_Toc130397591"/>
      <w:r>
        <w:rPr>
          <w:lang w:val="sr-Cyrl-RS"/>
        </w:rPr>
        <w:t>Посебни захтеви</w:t>
      </w:r>
      <w:bookmarkEnd w:id="12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3" w:name="_Toc130397592"/>
      <w:r>
        <w:rPr>
          <w:lang w:val="sr-Cyrl-RS"/>
        </w:rPr>
        <w:t>Предуслови</w:t>
      </w:r>
      <w:bookmarkEnd w:id="13"/>
    </w:p>
    <w:p w14:paraId="50148BD3" w14:textId="31837A32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45A34">
        <w:rPr>
          <w:lang w:val="sr-Cyrl-RS"/>
        </w:rPr>
        <w:t>остављања рецензије</w:t>
      </w:r>
      <w:r>
        <w:rPr>
          <w:lang w:val="sr-Cyrl-RS"/>
        </w:rPr>
        <w:t xml:space="preserve"> корисник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4" w:name="_Toc130397593"/>
      <w:r>
        <w:rPr>
          <w:lang w:val="sr-Cyrl-RS"/>
        </w:rPr>
        <w:t>Последице</w:t>
      </w:r>
      <w:bookmarkEnd w:id="14"/>
    </w:p>
    <w:p w14:paraId="66448584" w14:textId="5E979E8D" w:rsidR="00AD0A23" w:rsidRDefault="00E07AAD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На сајту организације </w:t>
      </w:r>
      <w:r w:rsidR="00532D00">
        <w:rPr>
          <w:lang w:val="sr-Cyrl-RS"/>
        </w:rPr>
        <w:t>ће бити евидентирана нова рецензија коју че сви корисници сајта моћи да прегледају и прочитају.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821D" w14:textId="77777777" w:rsidR="006E3AB3" w:rsidRDefault="006E3AB3">
      <w:pPr>
        <w:spacing w:after="0" w:line="240" w:lineRule="auto"/>
      </w:pPr>
      <w:r>
        <w:separator/>
      </w:r>
    </w:p>
  </w:endnote>
  <w:endnote w:type="continuationSeparator" w:id="0">
    <w:p w14:paraId="123670C2" w14:textId="77777777" w:rsidR="006E3AB3" w:rsidRDefault="006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2DCC" w14:textId="77777777" w:rsidR="006E3AB3" w:rsidRDefault="006E3AB3">
      <w:pPr>
        <w:spacing w:after="0" w:line="240" w:lineRule="auto"/>
      </w:pPr>
      <w:r>
        <w:separator/>
      </w:r>
    </w:p>
  </w:footnote>
  <w:footnote w:type="continuationSeparator" w:id="0">
    <w:p w14:paraId="4F8B4980" w14:textId="77777777" w:rsidR="006E3AB3" w:rsidRDefault="006E3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27EBE"/>
    <w:rsid w:val="00041BBB"/>
    <w:rsid w:val="000D7B67"/>
    <w:rsid w:val="00101A99"/>
    <w:rsid w:val="00145CE8"/>
    <w:rsid w:val="001470F5"/>
    <w:rsid w:val="001D43E4"/>
    <w:rsid w:val="002314D7"/>
    <w:rsid w:val="00365816"/>
    <w:rsid w:val="003E54CB"/>
    <w:rsid w:val="0043629D"/>
    <w:rsid w:val="004E23AD"/>
    <w:rsid w:val="00525F91"/>
    <w:rsid w:val="00532D00"/>
    <w:rsid w:val="005D293D"/>
    <w:rsid w:val="005E1E67"/>
    <w:rsid w:val="00697EA5"/>
    <w:rsid w:val="006E3AB3"/>
    <w:rsid w:val="0070235E"/>
    <w:rsid w:val="00984298"/>
    <w:rsid w:val="00A45A34"/>
    <w:rsid w:val="00A6148E"/>
    <w:rsid w:val="00A80C4F"/>
    <w:rsid w:val="00AA78E4"/>
    <w:rsid w:val="00AB2940"/>
    <w:rsid w:val="00AD0A23"/>
    <w:rsid w:val="00AF189D"/>
    <w:rsid w:val="00B60E49"/>
    <w:rsid w:val="00BB0009"/>
    <w:rsid w:val="00BD57DE"/>
    <w:rsid w:val="00CE5FB8"/>
    <w:rsid w:val="00D16DE5"/>
    <w:rsid w:val="00DC6797"/>
    <w:rsid w:val="00DF1B2A"/>
    <w:rsid w:val="00E07AAD"/>
    <w:rsid w:val="00EA5531"/>
    <w:rsid w:val="00FC65A0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Jovana Simic</cp:lastModifiedBy>
  <cp:revision>29</cp:revision>
  <dcterms:created xsi:type="dcterms:W3CDTF">2023-03-22T14:43:00Z</dcterms:created>
  <dcterms:modified xsi:type="dcterms:W3CDTF">2023-03-22T17:08:00Z</dcterms:modified>
</cp:coreProperties>
</file>