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exact" w:line="240" w:before="240" w:after="60"/>
        <w:ind w:hanging="0" w:left="0" w:right="0"/>
        <w:jc w:val="center"/>
        <w:rPr>
          <w:lang w:val="pl-PL"/>
        </w:rPr>
      </w:pPr>
      <w:r>
        <w:rPr>
          <w:rFonts w:eastAsia="Arial" w:cs="Arial" w:ascii="Arial" w:hAnsi="Arial"/>
          <w:b/>
          <w:color w:val="000000"/>
          <w:spacing w:val="0"/>
          <w:sz w:val="32"/>
          <w:shd w:fill="auto" w:val="clear"/>
          <w:lang w:val="pl-PL"/>
        </w:rPr>
        <w:t>Dokumentacja projektu zaliczeniowego</w:t>
      </w:r>
    </w:p>
    <w:p>
      <w:pPr>
        <w:pStyle w:val="Normal"/>
        <w:bidi w:val="0"/>
        <w:spacing w:lineRule="exact" w:line="240" w:before="0" w:after="60"/>
        <w:ind w:hanging="0" w:left="0" w:right="0"/>
        <w:jc w:val="center"/>
        <w:rPr>
          <w:lang w:val="pl-PL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  <w:lang w:val="pl-PL"/>
        </w:rPr>
        <w:t>Przedmiot: Inżynieria oprogramowania</w:t>
      </w:r>
    </w:p>
    <w:p>
      <w:pPr>
        <w:pStyle w:val="Normal"/>
        <w:bidi w:val="0"/>
        <w:spacing w:lineRule="exact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  <w:lang w:val="pl-PL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pl-PL"/>
        </w:rPr>
      </w:r>
    </w:p>
    <w:p>
      <w:pPr>
        <w:pStyle w:val="Normal"/>
        <w:tabs>
          <w:tab w:val="clear" w:pos="709"/>
          <w:tab w:val="left" w:pos="2268" w:leader="none"/>
        </w:tabs>
        <w:bidi w:val="0"/>
        <w:spacing w:lineRule="exact" w:line="240" w:before="0" w:after="0"/>
        <w:ind w:hanging="0" w:left="0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pl-PL"/>
        </w:rPr>
        <w:t>Temat:</w:t>
        <w:tab/>
      </w: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pl-PL"/>
        </w:rPr>
        <w:t>Biuro podróży</w:t>
      </w:r>
    </w:p>
    <w:p>
      <w:pPr>
        <w:pStyle w:val="Normal"/>
        <w:tabs>
          <w:tab w:val="clear" w:pos="709"/>
          <w:tab w:val="left" w:pos="2268" w:leader="none"/>
        </w:tabs>
        <w:bidi w:val="0"/>
        <w:spacing w:lineRule="exact" w:line="259" w:before="0" w:after="0"/>
        <w:ind w:hanging="0" w:left="0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pl-PL"/>
        </w:rPr>
        <w:t>Autorzy:</w:t>
        <w:tab/>
        <w:t>Bogua Aleksander, Jadwiżyc Patryk, Kalisz Krzysztof</w:t>
      </w:r>
    </w:p>
    <w:p>
      <w:pPr>
        <w:pStyle w:val="Normal"/>
        <w:tabs>
          <w:tab w:val="clear" w:pos="709"/>
          <w:tab w:val="left" w:pos="2268" w:leader="none"/>
        </w:tabs>
        <w:bidi w:val="0"/>
        <w:spacing w:lineRule="exact" w:line="259" w:before="0" w:after="0"/>
        <w:ind w:hanging="0" w:left="0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pl-PL"/>
        </w:rPr>
        <w:t>Grupa:</w:t>
        <w:tab/>
        <w:t>20B</w:t>
      </w:r>
    </w:p>
    <w:p>
      <w:pPr>
        <w:pStyle w:val="Normal"/>
        <w:tabs>
          <w:tab w:val="clear" w:pos="709"/>
          <w:tab w:val="left" w:pos="2268" w:leader="none"/>
        </w:tabs>
        <w:bidi w:val="0"/>
        <w:spacing w:lineRule="exact" w:line="240" w:before="0" w:after="0"/>
        <w:ind w:hanging="0" w:left="0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pl-PL"/>
        </w:rPr>
        <w:t>Kierunek:</w:t>
        <w:tab/>
        <w:t>Informatyka</w:t>
      </w:r>
    </w:p>
    <w:p>
      <w:pPr>
        <w:pStyle w:val="Normal"/>
        <w:tabs>
          <w:tab w:val="clear" w:pos="709"/>
          <w:tab w:val="left" w:pos="2268" w:leader="none"/>
        </w:tabs>
        <w:bidi w:val="0"/>
        <w:spacing w:lineRule="exact" w:line="240" w:before="0" w:after="0"/>
        <w:ind w:hanging="0" w:left="0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pl-PL"/>
        </w:rPr>
        <w:t>Rok akademicki:</w:t>
        <w:tab/>
        <w:t>23/2024</w:t>
      </w:r>
    </w:p>
    <w:p>
      <w:pPr>
        <w:pStyle w:val="Normal"/>
        <w:tabs>
          <w:tab w:val="clear" w:pos="709"/>
          <w:tab w:val="left" w:pos="2268" w:leader="none"/>
        </w:tabs>
        <w:bidi w:val="0"/>
        <w:spacing w:lineRule="exact" w:line="240" w:before="0" w:after="0"/>
        <w:ind w:hanging="0" w:left="0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pl-PL"/>
        </w:rPr>
        <w:t>Poziom i semestr:</w:t>
        <w:tab/>
        <w:t>II/2</w:t>
      </w:r>
    </w:p>
    <w:p>
      <w:pPr>
        <w:pStyle w:val="Normal"/>
        <w:tabs>
          <w:tab w:val="clear" w:pos="709"/>
          <w:tab w:val="left" w:pos="2268" w:leader="none"/>
        </w:tabs>
        <w:bidi w:val="0"/>
        <w:spacing w:lineRule="exact" w:line="240" w:before="0" w:after="0"/>
        <w:ind w:hanging="0" w:left="0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pl-PL"/>
        </w:rPr>
        <w:t>Tryb studiów:</w:t>
        <w:tab/>
        <w:t>stacjonarne/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  <w:lang w:val="pl-PL"/>
        </w:rPr>
        <w:t>niestacjonarne</w:t>
      </w:r>
    </w:p>
    <w:p>
      <w:pPr>
        <w:pStyle w:val="Normal"/>
        <w:tabs>
          <w:tab w:val="clear" w:pos="709"/>
          <w:tab w:val="left" w:pos="2268" w:leader="none"/>
        </w:tabs>
        <w:bidi w:val="0"/>
        <w:spacing w:lineRule="exact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  <w:lang w:val="pl-PL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pl-PL"/>
        </w:rPr>
      </w:r>
    </w:p>
    <w:p>
      <w:pPr>
        <w:pStyle w:val="Normal"/>
        <w:tabs>
          <w:tab w:val="clear" w:pos="709"/>
          <w:tab w:val="left" w:pos="2268" w:leader="none"/>
        </w:tabs>
        <w:bidi w:val="0"/>
        <w:spacing w:lineRule="exact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  <w:lang w:val="pl-PL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pl-PL"/>
        </w:rPr>
      </w:r>
    </w:p>
    <w:p>
      <w:pPr>
        <w:pStyle w:val="Normal"/>
        <w:bidi w:val="0"/>
        <w:spacing w:lineRule="exact" w:line="240" w:before="0" w:after="0"/>
        <w:ind w:hanging="0" w:left="0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i/>
          <w:color w:val="5A5A5A"/>
          <w:spacing w:val="0"/>
          <w:sz w:val="24"/>
          <w:shd w:fill="auto" w:val="clear"/>
          <w:lang w:val="pl-PL"/>
        </w:rPr>
        <w:t>Należy pozostawić wszelkie nagłówki tego dokumentu, a umieszczać treść w odpowiednich miejscach zamiast obecnych objaśnień.</w:t>
      </w:r>
    </w:p>
    <w:p>
      <w:pPr>
        <w:pStyle w:val="Normal"/>
        <w:bidi w:val="0"/>
        <w:spacing w:lineRule="exact" w:line="240" w:before="0" w:after="0"/>
        <w:ind w:hanging="0" w:left="0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i/>
          <w:color w:val="5A5A5A"/>
          <w:spacing w:val="0"/>
          <w:sz w:val="24"/>
          <w:shd w:fill="auto" w:val="clear"/>
          <w:lang w:val="pl-PL"/>
        </w:rPr>
        <w:t>Stronę tytułową można sformatować w dowolny sposób, ale należy pozostawić zawartość informacyjną w układzie pokazanym powyżej.</w:t>
      </w:r>
    </w:p>
    <w:p>
      <w:pPr>
        <w:pStyle w:val="Normal"/>
        <w:bidi w:val="0"/>
        <w:spacing w:lineRule="exact" w:line="240" w:before="0" w:after="0"/>
        <w:ind w:hanging="0" w:left="0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i/>
          <w:color w:val="5A5A5A"/>
          <w:spacing w:val="0"/>
          <w:sz w:val="24"/>
          <w:shd w:fill="auto" w:val="clear"/>
          <w:lang w:val="pl-PL"/>
        </w:rPr>
        <w:t>Praca powinna zostać złożona wyłącznie w formacie pdf. Przed wygenerowaniem ostatecznej wersji należy zaktualizować spis treści – wyświetlane dwa poziomy.</w:t>
      </w:r>
    </w:p>
    <w:p>
      <w:pPr>
        <w:pStyle w:val="Normal"/>
        <w:bidi w:val="0"/>
        <w:spacing w:lineRule="exact" w:line="240" w:before="0" w:after="0"/>
        <w:ind w:hanging="0" w:left="0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i/>
          <w:color w:val="5A5A5A"/>
          <w:spacing w:val="0"/>
          <w:sz w:val="24"/>
          <w:shd w:fill="auto" w:val="clear"/>
          <w:lang w:val="pl-PL"/>
        </w:rPr>
        <w:t>Niniejszą informację należy również usunąć z wersji końcowej.</w:t>
      </w:r>
    </w:p>
    <w:p>
      <w:pPr>
        <w:pStyle w:val="Normal"/>
        <w:tabs>
          <w:tab w:val="clear" w:pos="709"/>
          <w:tab w:val="left" w:pos="2268" w:leader="none"/>
        </w:tabs>
        <w:bidi w:val="0"/>
        <w:spacing w:lineRule="exact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  <w:lang w:val="pl-PL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pl-PL"/>
        </w:rPr>
      </w:r>
    </w:p>
    <w:p>
      <w:pPr>
        <w:pStyle w:val="Normal"/>
        <w:bidi w:val="0"/>
        <w:spacing w:lineRule="exact" w:line="240" w:before="0" w:after="0"/>
        <w:ind w:hanging="0" w:left="360" w:right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  <w:lang w:val="pl-PL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pl-PL"/>
        </w:rPr>
      </w:r>
      <w:r>
        <w:br w:type="page"/>
      </w:r>
    </w:p>
    <w:p>
      <w:pPr>
        <w:pStyle w:val="Normal"/>
        <w:keepNext w:val="true"/>
        <w:keepLines/>
        <w:numPr>
          <w:ilvl w:val="0"/>
          <w:numId w:val="2"/>
        </w:numPr>
        <w:bidi w:val="0"/>
        <w:spacing w:lineRule="exact" w:line="240" w:before="240" w:after="60"/>
        <w:ind w:hanging="432" w:left="432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32"/>
          <w:shd w:fill="auto" w:val="clear"/>
          <w:lang w:val="pl-PL"/>
        </w:rPr>
        <w:t>Odnośniki do innych źródeł</w:t>
      </w:r>
    </w:p>
    <w:p>
      <w:pPr>
        <w:pStyle w:val="Normal"/>
        <w:bidi w:val="0"/>
        <w:spacing w:lineRule="exact" w:line="240" w:before="0" w:after="0"/>
        <w:ind w:hanging="0" w:left="0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pl-PL"/>
        </w:rPr>
        <w:t>tj. do wykorzystywanych narzędzi / projektów w tych narzędziach</w:t>
      </w:r>
    </w:p>
    <w:p>
      <w:pPr>
        <w:pStyle w:val="Normal"/>
        <w:numPr>
          <w:ilvl w:val="0"/>
          <w:numId w:val="3"/>
        </w:numPr>
        <w:bidi w:val="0"/>
        <w:spacing w:lineRule="exact" w:line="240" w:before="0" w:after="0"/>
        <w:ind w:hanging="432" w:left="792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pl-PL"/>
        </w:rPr>
        <w:t>Zarządzania projektem – Jira</w:t>
      </w:r>
    </w:p>
    <w:p>
      <w:pPr>
        <w:pStyle w:val="Normal"/>
        <w:numPr>
          <w:ilvl w:val="0"/>
          <w:numId w:val="3"/>
        </w:numPr>
        <w:bidi w:val="0"/>
        <w:spacing w:lineRule="exact" w:line="240" w:before="0" w:after="0"/>
        <w:ind w:hanging="432" w:left="792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pl-PL"/>
        </w:rPr>
        <w:t xml:space="preserve">Wersjonowanie kodu – Git </w:t>
      </w:r>
    </w:p>
    <w:p>
      <w:pPr>
        <w:pStyle w:val="Normal"/>
        <w:numPr>
          <w:ilvl w:val="0"/>
          <w:numId w:val="3"/>
        </w:numPr>
        <w:bidi w:val="0"/>
        <w:spacing w:lineRule="exact" w:line="240" w:before="0" w:after="0"/>
        <w:ind w:hanging="432" w:left="792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pl-PL"/>
        </w:rPr>
        <w:t>System obsługi defektów – Github</w:t>
      </w:r>
      <w:r>
        <w:br w:type="page"/>
      </w:r>
    </w:p>
    <w:p>
      <w:pPr>
        <w:pStyle w:val="Normal"/>
        <w:keepNext w:val="true"/>
        <w:keepLines/>
        <w:numPr>
          <w:ilvl w:val="0"/>
          <w:numId w:val="3"/>
        </w:numPr>
        <w:bidi w:val="0"/>
        <w:spacing w:lineRule="exact" w:line="240" w:before="240" w:after="60"/>
        <w:ind w:hanging="432" w:left="432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32"/>
          <w:shd w:fill="auto" w:val="clear"/>
          <w:lang w:val="pl-PL"/>
        </w:rPr>
        <w:t>Słownik pojęć</w:t>
      </w:r>
    </w:p>
    <w:p>
      <w:pPr>
        <w:pStyle w:val="Normal"/>
        <w:bidi w:val="0"/>
        <w:spacing w:lineRule="exact" w:line="240" w:before="0" w:after="0"/>
        <w:ind w:hanging="0" w:left="0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pl-PL"/>
        </w:rPr>
        <w:t>Tabela lub lista z pojęciami, które wymagają wyjaśnienia, wraz z tymi wyjaśnieniami – w szczególności synonimy różnych pojęć używanych w dokumentacji.</w:t>
      </w:r>
      <w:r>
        <w:br w:type="page"/>
      </w:r>
    </w:p>
    <w:p>
      <w:pPr>
        <w:pStyle w:val="Normal"/>
        <w:keepNext w:val="true"/>
        <w:keepLines/>
        <w:numPr>
          <w:ilvl w:val="0"/>
          <w:numId w:val="4"/>
        </w:numPr>
        <w:bidi w:val="0"/>
        <w:spacing w:lineRule="exact" w:line="240" w:before="240" w:after="60"/>
        <w:ind w:hanging="432" w:left="432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32"/>
          <w:shd w:fill="auto" w:val="clear"/>
          <w:lang w:val="pl-PL"/>
        </w:rPr>
        <w:t>Wprowadzenie</w:t>
      </w:r>
    </w:p>
    <w:p>
      <w:pPr>
        <w:pStyle w:val="Normal"/>
        <w:keepNext w:val="true"/>
        <w:numPr>
          <w:ilvl w:val="0"/>
          <w:numId w:val="4"/>
        </w:numPr>
        <w:bidi w:val="0"/>
        <w:spacing w:lineRule="exact" w:line="240" w:before="240" w:after="60"/>
        <w:ind w:hanging="576" w:left="576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b/>
          <w:i/>
          <w:color w:val="000000"/>
          <w:spacing w:val="0"/>
          <w:sz w:val="28"/>
          <w:shd w:fill="auto" w:val="clear"/>
          <w:lang w:val="pl-PL"/>
        </w:rPr>
        <w:t>Cel dokumentacji</w:t>
      </w:r>
    </w:p>
    <w:p>
      <w:pPr>
        <w:pStyle w:val="Normal"/>
        <w:bidi w:val="0"/>
        <w:spacing w:lineRule="exact" w:line="240" w:before="0" w:after="0"/>
        <w:ind w:hanging="0" w:left="0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pl-PL"/>
        </w:rPr>
        <w:t xml:space="preserve">Celem niniejszej dokumentacji jest uchwycenie,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pl-PL"/>
        </w:rPr>
        <w:t>zdefiniowanie i utrwalenie zarówno wymagań, jak i oczekiwań związanych z niniejszym projektem. Dokument ten stanowi zabezpieczenie, jak również oficjalny punkt odwoławczy w przypadkach spornych, jak również będzie podstawą w procesie testowania i walidacji produktu. Jako kluczowe [kompedium], w perspektywnie długofalowej powinien stanowić [zapis hisoryczny], umożliwiający zrozumienie decyzji podjętych na wcześniejszyc etapach i zapewniający koherencję projektu. [Coś tam o komunikacji i kordynacji?]</w:t>
      </w:r>
    </w:p>
    <w:p>
      <w:pPr>
        <w:pStyle w:val="Normal"/>
        <w:bidi w:val="0"/>
        <w:spacing w:lineRule="exact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  <w:lang w:val="pl-PL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pl-PL"/>
        </w:rPr>
      </w:r>
    </w:p>
    <w:p>
      <w:pPr>
        <w:pStyle w:val="Normal"/>
        <w:keepNext w:val="true"/>
        <w:numPr>
          <w:ilvl w:val="0"/>
          <w:numId w:val="5"/>
        </w:numPr>
        <w:bidi w:val="0"/>
        <w:spacing w:lineRule="exact" w:line="240" w:before="240" w:after="60"/>
        <w:ind w:hanging="576" w:left="576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b/>
          <w:i/>
          <w:color w:val="000000"/>
          <w:spacing w:val="0"/>
          <w:sz w:val="28"/>
          <w:shd w:fill="auto" w:val="clear"/>
          <w:lang w:val="pl-PL"/>
        </w:rPr>
        <w:t>Przeznaczenie dokumentacji</w:t>
      </w:r>
    </w:p>
    <w:p>
      <w:pPr>
        <w:pStyle w:val="Normal"/>
        <w:bidi w:val="0"/>
        <w:spacing w:lineRule="exact" w:line="240" w:before="0" w:after="0"/>
        <w:ind w:hanging="0" w:left="0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pl-PL"/>
        </w:rPr>
        <w:t>&lt;do korekty&gt;</w:t>
      </w:r>
    </w:p>
    <w:p>
      <w:pPr>
        <w:pStyle w:val="Normal"/>
        <w:bidi w:val="0"/>
        <w:spacing w:lineRule="exact" w:line="240" w:before="0" w:after="0"/>
        <w:ind w:hanging="0" w:left="0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pl-PL"/>
        </w:rPr>
        <w:t>Dokumentacja przeznaczona jest dla wszystkich osób związanych z projektem, a w szczególności:</w:t>
      </w:r>
    </w:p>
    <w:p>
      <w:pPr>
        <w:pStyle w:val="Normal"/>
        <w:bidi w:val="0"/>
        <w:spacing w:lineRule="exact" w:line="240" w:before="0" w:after="0"/>
        <w:ind w:hanging="0" w:left="0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pl-PL"/>
        </w:rPr>
        <w:t>-testerów</w:t>
      </w:r>
    </w:p>
    <w:p>
      <w:pPr>
        <w:pStyle w:val="Normal"/>
        <w:bidi w:val="0"/>
        <w:spacing w:lineRule="exact" w:line="240" w:before="0" w:after="0"/>
        <w:ind w:hanging="0" w:left="0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pl-PL"/>
        </w:rPr>
        <w:t>-deweloperów</w:t>
      </w:r>
    </w:p>
    <w:p>
      <w:pPr>
        <w:pStyle w:val="Normal"/>
        <w:bidi w:val="0"/>
        <w:spacing w:lineRule="exact" w:line="240" w:before="0" w:after="0"/>
        <w:ind w:hanging="0" w:left="0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pl-PL"/>
        </w:rPr>
        <w:t>-analityków biznesowych</w:t>
      </w:r>
    </w:p>
    <w:p>
      <w:pPr>
        <w:pStyle w:val="Normal"/>
        <w:bidi w:val="0"/>
        <w:spacing w:lineRule="exact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lang w:val="pl-PL"/>
        </w:rPr>
      </w:r>
    </w:p>
    <w:p>
      <w:pPr>
        <w:pStyle w:val="Normal"/>
        <w:keepNext w:val="true"/>
        <w:numPr>
          <w:ilvl w:val="0"/>
          <w:numId w:val="6"/>
        </w:numPr>
        <w:bidi w:val="0"/>
        <w:spacing w:lineRule="exact" w:line="240" w:before="240" w:after="60"/>
        <w:ind w:hanging="576" w:left="576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b/>
          <w:i/>
          <w:color w:val="000000"/>
          <w:spacing w:val="0"/>
          <w:sz w:val="28"/>
          <w:shd w:fill="auto" w:val="clear"/>
          <w:lang w:val="pl-PL"/>
        </w:rPr>
        <w:t>Opis organizacji lub analiza rynku</w:t>
      </w:r>
    </w:p>
    <w:p>
      <w:pPr>
        <w:pStyle w:val="Normal"/>
        <w:bidi w:val="0"/>
        <w:spacing w:lineRule="exact" w:line="240" w:before="0" w:after="0"/>
        <w:ind w:hanging="0" w:left="0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pl-PL"/>
        </w:rPr>
        <w:t>Jedna z dwóch opcji:</w:t>
      </w:r>
    </w:p>
    <w:p>
      <w:pPr>
        <w:pStyle w:val="Normal"/>
        <w:numPr>
          <w:ilvl w:val="0"/>
          <w:numId w:val="7"/>
        </w:numPr>
        <w:bidi w:val="0"/>
        <w:spacing w:lineRule="exact" w:line="240" w:before="0" w:after="0"/>
        <w:ind w:hanging="360" w:left="360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color w:val="FFFFFF"/>
          <w:spacing w:val="0"/>
          <w:sz w:val="24"/>
          <w:shd w:fill="808080" w:val="clear"/>
          <w:lang w:val="pl-PL"/>
        </w:rPr>
        <w:t>Jeśli na masowy rynek: Pobieżna analiza rynku. Dla kogo będzie przydatny taki system. Ile jest organizacji, które będą mogły z niego skorzystać, użytkowników w poszczególnych organizacjach. Czy te organizacje stanowią jednorodną grupę czy są różne rodzaje. Co one mają ze sobą wspólnego. Jak ta liczba będzie się zmieniała w najbliższej przyszłości.</w:t>
      </w:r>
    </w:p>
    <w:p>
      <w:pPr>
        <w:pStyle w:val="Normal"/>
        <w:numPr>
          <w:ilvl w:val="0"/>
          <w:numId w:val="7"/>
        </w:numPr>
        <w:bidi w:val="0"/>
        <w:spacing w:lineRule="exact" w:line="240" w:before="0" w:after="0"/>
        <w:ind w:hanging="360" w:left="360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pl-PL"/>
        </w:rPr>
        <w:t xml:space="preserve">W sektorze turystyki, pomimo pandemii w latach 2020-2023, obserwowalny jest ponowny wzrost. Na Polskim rynku istnieje 4,5 tys. biur podróży, które pomimo zróżnicowania, łączy potrzeba kontraktowania baz noclegowych i podwykonawców usług t.j. transport lokalny, usługi przewodnicze etc. W takiej sytuacji znaczącym ułatwieniem byłoby zagregowana baza usługodawców, klientów i biur podróży, która ułatwiałaby swobodny wybór ofert między podmiotami.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pl-PL"/>
        </w:rPr>
        <w:t>Dla samych klientów, około 54-64% polaków jeżdżących co roku na wakacje, będzie to stanowiło atrakcyjny katalog ofert, który umożliwi szybkie przejżenie i porównanie.</w:t>
      </w:r>
    </w:p>
    <w:p>
      <w:pPr>
        <w:pStyle w:val="Normal"/>
        <w:numPr>
          <w:ilvl w:val="0"/>
          <w:numId w:val="0"/>
        </w:numPr>
        <w:bidi w:val="0"/>
        <w:spacing w:lineRule="exact" w:line="240" w:before="0" w:after="0"/>
        <w:ind w:hanging="0" w:left="360" w:right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lang w:val="pl-PL"/>
        </w:rPr>
      </w:r>
    </w:p>
    <w:p>
      <w:pPr>
        <w:pStyle w:val="Normal"/>
        <w:keepNext w:val="true"/>
        <w:numPr>
          <w:ilvl w:val="0"/>
          <w:numId w:val="7"/>
        </w:numPr>
        <w:bidi w:val="0"/>
        <w:spacing w:lineRule="exact" w:line="240" w:before="240" w:after="60"/>
        <w:ind w:hanging="576" w:left="576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b/>
          <w:i/>
          <w:color w:val="000000"/>
          <w:spacing w:val="0"/>
          <w:sz w:val="28"/>
          <w:shd w:fill="auto" w:val="clear"/>
          <w:lang w:val="pl-PL"/>
        </w:rPr>
        <w:t>Analiza SWOT organizacji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80"/>
        <w:gridCol w:w="4680"/>
      </w:tblGrid>
      <w:tr>
        <w:trPr/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lang w:val="pl-PL"/>
              </w:rPr>
            </w:pPr>
            <w:r>
              <w:rPr>
                <w:lang w:val="pl-PL"/>
              </w:rPr>
              <w:t>szanse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lang w:val="pl-PL"/>
              </w:rPr>
            </w:pPr>
            <w:r>
              <w:rPr>
                <w:lang w:val="pl-PL"/>
              </w:rPr>
              <w:t>zagrożenia</w:t>
            </w:r>
          </w:p>
        </w:tc>
      </w:tr>
      <w:tr>
        <w:trPr/>
        <w:tc>
          <w:tcPr>
            <w:tcW w:w="46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lang w:val="pl-PL"/>
              </w:rPr>
            </w:pPr>
            <w:r>
              <w:rPr>
                <w:lang w:val="pl-PL"/>
              </w:rPr>
              <w:t>- Chłonny rynek, z dużą potrzebą na łączenie podwykonawców z usługodawcami</w:t>
            </w:r>
          </w:p>
          <w:p>
            <w:pPr>
              <w:pStyle w:val="TableContents"/>
              <w:bidi w:val="0"/>
              <w:jc w:val="both"/>
              <w:rPr>
                <w:lang w:val="pl-PL"/>
              </w:rPr>
            </w:pPr>
            <w:r>
              <w:rPr>
                <w:lang w:val="pl-PL"/>
              </w:rPr>
              <w:t xml:space="preserve">- </w:t>
            </w:r>
            <w:r>
              <w:rPr>
                <w:lang w:val="pl-PL"/>
              </w:rPr>
              <w:t>Agregacja małych podwykonawców, co może być dla nich atrakcyjne</w:t>
            </w:r>
          </w:p>
          <w:p>
            <w:pPr>
              <w:pStyle w:val="TableContents"/>
              <w:bidi w:val="0"/>
              <w:jc w:val="both"/>
              <w:rPr>
                <w:lang w:val="pl-PL"/>
              </w:rPr>
            </w:pPr>
            <w:r>
              <w:rPr>
                <w:lang w:val="pl-PL"/>
              </w:rPr>
              <w:t>- Niska odpowiedzialność prawna samej aplikacji</w:t>
            </w:r>
          </w:p>
          <w:p>
            <w:pPr>
              <w:pStyle w:val="TableContents"/>
              <w:bidi w:val="0"/>
              <w:jc w:val="both"/>
              <w:rPr>
                <w:lang w:val="pl-PL"/>
              </w:rPr>
            </w:pPr>
            <w:r>
              <w:rPr>
                <w:lang w:val="pl-PL"/>
              </w:rPr>
              <w:t xml:space="preserve"> 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lang w:val="pl-PL"/>
              </w:rPr>
            </w:pPr>
            <w:r>
              <w:rPr>
                <w:lang w:val="pl-PL"/>
              </w:rPr>
              <w:t>-</w:t>
            </w:r>
            <w:r>
              <w:rPr>
                <w:lang w:val="pl-PL"/>
              </w:rPr>
              <w:t>Biura podróży mimo wygodnego dostępu do powykonawców, mogą nie chcieć porównywać swoich ofert w sytuacji konkurencji rynkowej bezpośredniej</w:t>
            </w:r>
          </w:p>
        </w:tc>
      </w:tr>
    </w:tbl>
    <w:p>
      <w:pPr>
        <w:pStyle w:val="Normal"/>
        <w:numPr>
          <w:ilvl w:val="0"/>
          <w:numId w:val="0"/>
        </w:numPr>
        <w:bidi w:val="0"/>
        <w:spacing w:lineRule="exact" w:line="240" w:before="0" w:after="0"/>
        <w:ind w:hanging="0" w:left="720" w:right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lang w:val="pl-PL"/>
        </w:rPr>
      </w:r>
      <w:r>
        <w:br w:type="page"/>
      </w:r>
    </w:p>
    <w:p>
      <w:pPr>
        <w:pStyle w:val="Normal"/>
        <w:keepNext w:val="true"/>
        <w:keepLines/>
        <w:numPr>
          <w:ilvl w:val="0"/>
          <w:numId w:val="7"/>
        </w:numPr>
        <w:bidi w:val="0"/>
        <w:spacing w:lineRule="exact" w:line="240" w:before="240" w:after="60"/>
        <w:ind w:hanging="432" w:left="432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32"/>
          <w:shd w:fill="auto" w:val="clear"/>
          <w:lang w:val="pl-PL"/>
        </w:rPr>
        <w:t>Specyfikacja wymagań</w:t>
      </w:r>
    </w:p>
    <w:p>
      <w:pPr>
        <w:pStyle w:val="Normal"/>
        <w:keepNext w:val="true"/>
        <w:numPr>
          <w:ilvl w:val="0"/>
          <w:numId w:val="7"/>
        </w:numPr>
        <w:bidi w:val="0"/>
        <w:spacing w:lineRule="exact" w:line="240" w:before="240" w:after="60"/>
        <w:ind w:hanging="576" w:left="576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b/>
          <w:i/>
          <w:color w:val="000000"/>
          <w:spacing w:val="0"/>
          <w:sz w:val="28"/>
          <w:shd w:fill="auto" w:val="clear"/>
          <w:lang w:val="pl-PL"/>
        </w:rPr>
        <w:t>Charakterystyka ogólna</w:t>
      </w:r>
    </w:p>
    <w:p>
      <w:pPr>
        <w:pStyle w:val="Normal"/>
        <w:keepNext w:val="true"/>
        <w:numPr>
          <w:ilvl w:val="0"/>
          <w:numId w:val="7"/>
        </w:numPr>
        <w:bidi w:val="0"/>
        <w:spacing w:lineRule="exact" w:line="240" w:before="240" w:after="60"/>
        <w:ind w:hanging="720" w:left="720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8"/>
          <w:shd w:fill="auto" w:val="clear"/>
          <w:lang w:val="pl-PL"/>
        </w:rPr>
        <w:t>Definicja produktu</w:t>
      </w:r>
    </w:p>
    <w:p>
      <w:pPr>
        <w:pStyle w:val="Normal"/>
        <w:bidi w:val="0"/>
        <w:spacing w:lineRule="exact" w:line="240" w:before="0" w:after="0"/>
        <w:ind w:hanging="0" w:left="0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pl-PL"/>
        </w:rPr>
        <w:t>jedno zdanie o systemie – nazwa i rodzaj</w:t>
      </w:r>
    </w:p>
    <w:p>
      <w:pPr>
        <w:pStyle w:val="Normal"/>
        <w:keepNext w:val="true"/>
        <w:numPr>
          <w:ilvl w:val="0"/>
          <w:numId w:val="8"/>
        </w:numPr>
        <w:bidi w:val="0"/>
        <w:spacing w:lineRule="exact" w:line="240" w:before="240" w:after="60"/>
        <w:ind w:hanging="720" w:left="720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8"/>
          <w:shd w:fill="auto" w:val="clear"/>
          <w:lang w:val="pl-PL"/>
        </w:rPr>
        <w:t>Podstawowe założenia</w:t>
      </w:r>
    </w:p>
    <w:p>
      <w:pPr>
        <w:pStyle w:val="Normal"/>
        <w:bidi w:val="0"/>
        <w:spacing w:lineRule="exact" w:line="240" w:before="0" w:after="0"/>
        <w:ind w:hanging="0" w:left="0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pl-PL"/>
        </w:rPr>
        <w:t>do czego będzie służył ten system – kilka/kilkanaście zdań wprowadzających</w:t>
      </w:r>
    </w:p>
    <w:p>
      <w:pPr>
        <w:pStyle w:val="Normal"/>
        <w:keepNext w:val="true"/>
        <w:numPr>
          <w:ilvl w:val="0"/>
          <w:numId w:val="9"/>
        </w:numPr>
        <w:bidi w:val="0"/>
        <w:spacing w:lineRule="exact" w:line="240" w:before="240" w:after="60"/>
        <w:ind w:hanging="720" w:left="720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8"/>
          <w:shd w:fill="auto" w:val="clear"/>
          <w:lang w:val="pl-PL"/>
        </w:rPr>
        <w:t>Cel biznesowy</w:t>
      </w:r>
    </w:p>
    <w:p>
      <w:pPr>
        <w:pStyle w:val="Normal"/>
        <w:bidi w:val="0"/>
        <w:spacing w:lineRule="exact" w:line="240" w:before="0" w:after="0"/>
        <w:ind w:hanging="0" w:left="0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pl-PL"/>
        </w:rPr>
        <w:t>co organizacja docelowa chce osiągnąć wdrażając system</w:t>
      </w:r>
    </w:p>
    <w:p>
      <w:pPr>
        <w:pStyle w:val="Normal"/>
        <w:keepNext w:val="true"/>
        <w:numPr>
          <w:ilvl w:val="0"/>
          <w:numId w:val="10"/>
        </w:numPr>
        <w:bidi w:val="0"/>
        <w:spacing w:lineRule="exact" w:line="240" w:before="240" w:after="60"/>
        <w:ind w:hanging="720" w:left="720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8"/>
          <w:shd w:fill="auto" w:val="clear"/>
          <w:lang w:val="pl-PL"/>
        </w:rPr>
        <w:t>Użytkownicy</w:t>
      </w:r>
    </w:p>
    <w:p>
      <w:pPr>
        <w:pStyle w:val="Normal"/>
        <w:bidi w:val="0"/>
        <w:spacing w:lineRule="exact" w:line="240" w:before="0" w:after="0"/>
        <w:ind w:hanging="0" w:left="0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pl-PL"/>
        </w:rPr>
        <w:t>lista – ew. wyjaśnienia dodać do słownika pojęć</w:t>
      </w:r>
    </w:p>
    <w:p>
      <w:pPr>
        <w:pStyle w:val="Normal"/>
        <w:keepNext w:val="true"/>
        <w:numPr>
          <w:ilvl w:val="0"/>
          <w:numId w:val="11"/>
        </w:numPr>
        <w:bidi w:val="0"/>
        <w:spacing w:lineRule="exact" w:line="240" w:before="240" w:after="60"/>
        <w:ind w:hanging="720" w:left="720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8"/>
          <w:shd w:fill="auto" w:val="clear"/>
          <w:lang w:val="pl-PL"/>
        </w:rPr>
        <w:t>Korzyści z systemu</w:t>
      </w:r>
    </w:p>
    <w:p>
      <w:pPr>
        <w:pStyle w:val="Normal"/>
        <w:bidi w:val="0"/>
        <w:spacing w:lineRule="exact" w:line="240" w:before="0" w:after="0"/>
        <w:ind w:hanging="0" w:left="0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pl-PL"/>
        </w:rPr>
        <w:t>dla poszczególnych grup użytkowników – każdy element z unikalnym numerem identyfikacyjnym</w:t>
      </w:r>
    </w:p>
    <w:p>
      <w:pPr>
        <w:pStyle w:val="Normal"/>
        <w:keepNext w:val="true"/>
        <w:numPr>
          <w:ilvl w:val="0"/>
          <w:numId w:val="12"/>
        </w:numPr>
        <w:bidi w:val="0"/>
        <w:spacing w:lineRule="exact" w:line="240" w:before="240" w:after="60"/>
        <w:ind w:hanging="720" w:left="720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8"/>
          <w:shd w:fill="auto" w:val="clear"/>
          <w:lang w:val="pl-PL"/>
        </w:rPr>
        <w:t>Ograniczenia projektowe i wdrożeniowe</w:t>
      </w:r>
    </w:p>
    <w:p>
      <w:pPr>
        <w:pStyle w:val="Normal"/>
        <w:bidi w:val="0"/>
        <w:spacing w:lineRule="exact" w:line="240" w:before="0" w:after="0"/>
        <w:ind w:hanging="0" w:left="0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pl-PL"/>
        </w:rPr>
        <w:t>przepisy prawne, specyficzne technologie, narzędzia, b.d., protokoły komunikacyjne, aspekty zabezpieczeń, zgodność ze standardami, powiązania z innymi aplikacjami, platforma sprzętowa, system operacyjny, inne komponenty niezbędne do współpracy – wszystko wraz z uzasadnieniem!</w:t>
      </w:r>
    </w:p>
    <w:p>
      <w:pPr>
        <w:pStyle w:val="Normal"/>
        <w:keepNext w:val="true"/>
        <w:numPr>
          <w:ilvl w:val="0"/>
          <w:numId w:val="13"/>
        </w:numPr>
        <w:bidi w:val="0"/>
        <w:spacing w:lineRule="exact" w:line="240" w:before="240" w:after="60"/>
        <w:ind w:hanging="576" w:left="576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b/>
          <w:i/>
          <w:color w:val="000000"/>
          <w:spacing w:val="0"/>
          <w:sz w:val="28"/>
          <w:shd w:fill="auto" w:val="clear"/>
          <w:lang w:val="pl-PL"/>
        </w:rPr>
        <w:t>Wymagania funkcjonalne</w:t>
      </w:r>
    </w:p>
    <w:p>
      <w:pPr>
        <w:pStyle w:val="Normal"/>
        <w:keepNext w:val="true"/>
        <w:numPr>
          <w:ilvl w:val="0"/>
          <w:numId w:val="13"/>
        </w:numPr>
        <w:bidi w:val="0"/>
        <w:spacing w:lineRule="exact" w:line="240" w:before="240" w:after="60"/>
        <w:ind w:hanging="720" w:left="720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8"/>
          <w:shd w:fill="auto" w:val="clear"/>
          <w:lang w:val="pl-PL"/>
        </w:rPr>
        <w:t>Lista wymagań</w:t>
      </w:r>
    </w:p>
    <w:p>
      <w:pPr>
        <w:pStyle w:val="Normal"/>
        <w:bidi w:val="0"/>
        <w:spacing w:lineRule="exact" w:line="240" w:before="0" w:after="0"/>
        <w:ind w:hanging="0" w:left="0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pl-PL"/>
        </w:rPr>
        <w:t>lista numerowana – czyli lista przypadków użycia lub bardziej ogólnie sformułowane wymagania, np. wymagania użytkownika</w:t>
      </w:r>
    </w:p>
    <w:p>
      <w:pPr>
        <w:pStyle w:val="Normal"/>
        <w:keepNext w:val="true"/>
        <w:numPr>
          <w:ilvl w:val="0"/>
          <w:numId w:val="14"/>
        </w:numPr>
        <w:bidi w:val="0"/>
        <w:spacing w:lineRule="exact" w:line="240" w:before="240" w:after="60"/>
        <w:ind w:hanging="720" w:left="720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8"/>
          <w:shd w:fill="auto" w:val="clear"/>
          <w:lang w:val="pl-PL"/>
        </w:rPr>
        <w:t>Diagramy przypadków użycia</w:t>
      </w:r>
    </w:p>
    <w:p>
      <w:pPr>
        <w:pStyle w:val="Normal"/>
        <w:bidi w:val="0"/>
        <w:spacing w:lineRule="exact" w:line="240" w:before="0" w:after="0"/>
        <w:ind w:hanging="0" w:left="0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pl-PL"/>
        </w:rPr>
        <w:t>Tutaj same diagramy – bez specyfikacji, ale każdy diagram z tytułem i na osobnej stronie</w:t>
      </w:r>
    </w:p>
    <w:p>
      <w:pPr>
        <w:pStyle w:val="Normal"/>
        <w:keepNext w:val="true"/>
        <w:numPr>
          <w:ilvl w:val="0"/>
          <w:numId w:val="15"/>
        </w:numPr>
        <w:bidi w:val="0"/>
        <w:spacing w:lineRule="exact" w:line="240" w:before="240" w:after="60"/>
        <w:ind w:hanging="720" w:left="720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8"/>
          <w:shd w:fill="auto" w:val="clear"/>
          <w:lang w:val="pl-PL"/>
        </w:rPr>
        <w:t>Szczegółowy opis wymagań</w:t>
      </w:r>
    </w:p>
    <w:p>
      <w:pPr>
        <w:pStyle w:val="Normal"/>
        <w:bidi w:val="0"/>
        <w:spacing w:lineRule="exact" w:line="240" w:before="0" w:after="0"/>
        <w:ind w:hanging="0" w:left="0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pl-PL"/>
        </w:rPr>
        <w:t xml:space="preserve">dla 5-7 wybranych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  <w:lang w:val="pl-PL"/>
        </w:rPr>
        <w:t>najważniejszych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pl-PL"/>
        </w:rPr>
        <w:t xml:space="preserve"> przypadków użycia – przypadku zespołów 3-osobowych i większych, proporcjonalnie więcej</w:t>
      </w:r>
    </w:p>
    <w:p>
      <w:pPr>
        <w:pStyle w:val="Normal"/>
        <w:bidi w:val="0"/>
        <w:spacing w:lineRule="exact" w:line="240" w:before="0" w:after="0"/>
        <w:ind w:hanging="0" w:left="0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pl-PL"/>
        </w:rPr>
        <w:t>każde na nowej stronie wg następujących punktów:</w:t>
      </w:r>
    </w:p>
    <w:p>
      <w:pPr>
        <w:pStyle w:val="Normal"/>
        <w:numPr>
          <w:ilvl w:val="0"/>
          <w:numId w:val="16"/>
        </w:numPr>
        <w:bidi w:val="0"/>
        <w:spacing w:lineRule="exact" w:line="240" w:before="0" w:after="0"/>
        <w:ind w:hanging="360" w:left="1440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pl-PL"/>
        </w:rPr>
        <w:t>Numer – jako ID</w:t>
      </w:r>
    </w:p>
    <w:p>
      <w:pPr>
        <w:pStyle w:val="Normal"/>
        <w:numPr>
          <w:ilvl w:val="0"/>
          <w:numId w:val="16"/>
        </w:numPr>
        <w:bidi w:val="0"/>
        <w:spacing w:lineRule="exact" w:line="240" w:before="0" w:after="0"/>
        <w:ind w:hanging="360" w:left="1440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pl-PL"/>
        </w:rPr>
        <w:t>Nazwa</w:t>
      </w:r>
    </w:p>
    <w:p>
      <w:pPr>
        <w:pStyle w:val="Normal"/>
        <w:numPr>
          <w:ilvl w:val="0"/>
          <w:numId w:val="16"/>
        </w:numPr>
        <w:bidi w:val="0"/>
        <w:spacing w:lineRule="exact" w:line="240" w:before="0" w:after="0"/>
        <w:ind w:hanging="360" w:left="1440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pl-PL"/>
        </w:rPr>
        <w:t>Uzasadnienie biznesowe – odwołanie (-a) do elementów wymienionych w 5.1.5. (id i treść elementu, do którego się odwołujemy)</w:t>
      </w:r>
    </w:p>
    <w:p>
      <w:pPr>
        <w:pStyle w:val="Normal"/>
        <w:numPr>
          <w:ilvl w:val="0"/>
          <w:numId w:val="16"/>
        </w:numPr>
        <w:bidi w:val="0"/>
        <w:spacing w:lineRule="exact" w:line="240" w:before="0" w:after="0"/>
        <w:ind w:hanging="360" w:left="1440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pl-PL"/>
        </w:rPr>
        <w:t>Użytkownicy</w:t>
      </w:r>
    </w:p>
    <w:p>
      <w:pPr>
        <w:pStyle w:val="Normal"/>
        <w:numPr>
          <w:ilvl w:val="0"/>
          <w:numId w:val="16"/>
        </w:numPr>
        <w:bidi w:val="0"/>
        <w:spacing w:lineRule="exact" w:line="240" w:before="0" w:after="0"/>
        <w:ind w:hanging="360" w:left="1440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pl-PL"/>
        </w:rPr>
        <w:t>Scenariusze, dla każdego z nich:</w:t>
      </w:r>
    </w:p>
    <w:p>
      <w:pPr>
        <w:pStyle w:val="Normal"/>
        <w:numPr>
          <w:ilvl w:val="0"/>
          <w:numId w:val="16"/>
        </w:numPr>
        <w:bidi w:val="0"/>
        <w:spacing w:lineRule="exact" w:line="240" w:before="0" w:after="0"/>
        <w:ind w:hanging="360" w:left="1800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pl-PL"/>
        </w:rPr>
        <w:t>Nazwa scenariusza</w:t>
      </w:r>
    </w:p>
    <w:p>
      <w:pPr>
        <w:pStyle w:val="Normal"/>
        <w:numPr>
          <w:ilvl w:val="0"/>
          <w:numId w:val="16"/>
        </w:numPr>
        <w:bidi w:val="0"/>
        <w:spacing w:lineRule="exact" w:line="240" w:before="0" w:after="0"/>
        <w:ind w:hanging="360" w:left="1800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pl-PL"/>
        </w:rPr>
        <w:t>Warunki początkowe</w:t>
      </w:r>
    </w:p>
    <w:p>
      <w:pPr>
        <w:pStyle w:val="Normal"/>
        <w:numPr>
          <w:ilvl w:val="0"/>
          <w:numId w:val="16"/>
        </w:numPr>
        <w:bidi w:val="0"/>
        <w:spacing w:lineRule="exact" w:line="240" w:before="0" w:after="0"/>
        <w:ind w:hanging="360" w:left="1800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pl-PL"/>
        </w:rPr>
        <w:t xml:space="preserve">Przebieg działań –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pl-PL"/>
        </w:rPr>
        <w:t>numerowana lista kroków, ze wskazaniem, kto realizuje dany krok</w:t>
      </w:r>
    </w:p>
    <w:p>
      <w:pPr>
        <w:pStyle w:val="Normal"/>
        <w:numPr>
          <w:ilvl w:val="0"/>
          <w:numId w:val="16"/>
        </w:numPr>
        <w:bidi w:val="0"/>
        <w:spacing w:lineRule="exact" w:line="240" w:before="0" w:after="0"/>
        <w:ind w:hanging="360" w:left="1800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pl-PL"/>
        </w:rPr>
        <w:t>Efekty – warunki końcowe</w:t>
      </w:r>
    </w:p>
    <w:p>
      <w:pPr>
        <w:pStyle w:val="Normal"/>
        <w:numPr>
          <w:ilvl w:val="0"/>
          <w:numId w:val="16"/>
        </w:numPr>
        <w:bidi w:val="0"/>
        <w:spacing w:lineRule="exact" w:line="240" w:before="0" w:after="0"/>
        <w:ind w:hanging="360" w:left="1800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pl-PL"/>
        </w:rPr>
        <w:t>Wymagania niefunkcjonalne – szczegółowe wobec poszczególnych wymagań funkcjonalnych</w:t>
      </w:r>
    </w:p>
    <w:p>
      <w:pPr>
        <w:pStyle w:val="Normal"/>
        <w:numPr>
          <w:ilvl w:val="0"/>
          <w:numId w:val="16"/>
        </w:numPr>
        <w:bidi w:val="0"/>
        <w:spacing w:lineRule="exact" w:line="240" w:before="0" w:after="0"/>
        <w:ind w:hanging="360" w:left="1800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pl-PL"/>
        </w:rPr>
        <w:t>Częstotliwość - na skali 1-5 lub BN-BW</w:t>
      </w:r>
    </w:p>
    <w:p>
      <w:pPr>
        <w:pStyle w:val="Normal"/>
        <w:numPr>
          <w:ilvl w:val="0"/>
          <w:numId w:val="16"/>
        </w:numPr>
        <w:bidi w:val="0"/>
        <w:spacing w:lineRule="exact" w:line="240" w:before="0" w:after="0"/>
        <w:ind w:hanging="360" w:left="1800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pl-PL"/>
        </w:rPr>
        <w:t>Istotność – inaczej: zależność krytyczna, znaczenie - na skali 1-5 lub BN-BW</w:t>
      </w:r>
    </w:p>
    <w:p>
      <w:pPr>
        <w:pStyle w:val="Normal"/>
        <w:bidi w:val="0"/>
        <w:spacing w:lineRule="exact" w:line="240" w:before="0" w:after="0"/>
        <w:ind w:hanging="0" w:left="1080" w:right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  <w:lang w:val="pl-PL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pl-PL"/>
        </w:rPr>
      </w:r>
    </w:p>
    <w:p>
      <w:pPr>
        <w:pStyle w:val="Normal"/>
        <w:bidi w:val="0"/>
        <w:spacing w:lineRule="exact" w:line="240" w:before="0" w:after="0"/>
        <w:ind w:hanging="0" w:left="1080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b/>
          <w:i/>
          <w:color w:val="000000"/>
          <w:spacing w:val="0"/>
          <w:sz w:val="24"/>
          <w:shd w:fill="auto" w:val="clear"/>
          <w:lang w:val="pl-PL"/>
        </w:rPr>
        <w:t>Ważne!</w:t>
      </w:r>
    </w:p>
    <w:p>
      <w:pPr>
        <w:pStyle w:val="Normal"/>
        <w:bidi w:val="0"/>
        <w:spacing w:lineRule="exact" w:line="240" w:before="0" w:after="0"/>
        <w:ind w:hanging="0" w:left="1080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  <w:lang w:val="pl-PL"/>
        </w:rPr>
        <w:t>Elementy od warunków początkowych do końca mogą być grupowane, tj. specyfikacja pojedynczego przypadku użycia może zawierać:</w:t>
      </w:r>
    </w:p>
    <w:p>
      <w:pPr>
        <w:pStyle w:val="Normal"/>
        <w:bidi w:val="0"/>
        <w:spacing w:lineRule="exact" w:line="240" w:before="0" w:after="0"/>
        <w:ind w:hanging="0" w:left="1080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  <w:lang w:val="pl-PL"/>
        </w:rPr>
        <w:t>- pojedynczy przebieg działań (scenariusz główny) oraz ew. scenariusze alternatywne, albo</w:t>
      </w:r>
    </w:p>
    <w:p>
      <w:pPr>
        <w:pStyle w:val="Normal"/>
        <w:bidi w:val="0"/>
        <w:spacing w:lineRule="exact" w:line="240" w:before="0" w:after="0"/>
        <w:ind w:hanging="0" w:left="1080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  <w:lang w:val="pl-PL"/>
        </w:rPr>
        <w:t>- wiele przebiegów głównych wraz z ew. scenariuszami alternatywnymi – wtedy każdy z przebiegów głównych powinien być opisany wg tych punktów (od warunków początkowych do końca).</w:t>
      </w:r>
    </w:p>
    <w:p>
      <w:pPr>
        <w:pStyle w:val="Normal"/>
        <w:keepNext w:val="true"/>
        <w:numPr>
          <w:ilvl w:val="0"/>
          <w:numId w:val="17"/>
        </w:numPr>
        <w:bidi w:val="0"/>
        <w:spacing w:lineRule="exact" w:line="240" w:before="240" w:after="60"/>
        <w:ind w:hanging="576" w:left="576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b/>
          <w:i/>
          <w:color w:val="000000"/>
          <w:spacing w:val="0"/>
          <w:sz w:val="28"/>
          <w:shd w:fill="auto" w:val="clear"/>
          <w:lang w:val="pl-PL"/>
        </w:rPr>
        <w:t>Wymagania niefunkcjonalne</w:t>
      </w:r>
    </w:p>
    <w:p>
      <w:pPr>
        <w:pStyle w:val="Normal"/>
        <w:bidi w:val="0"/>
        <w:spacing w:lineRule="exact" w:line="240" w:before="0" w:after="0"/>
        <w:ind w:hanging="0" w:left="0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pl-PL"/>
        </w:rPr>
        <w:t>W odniesieniu do całego systemu, modułów lub innych składowych systemu</w:t>
      </w:r>
    </w:p>
    <w:p>
      <w:pPr>
        <w:pStyle w:val="Normal"/>
        <w:numPr>
          <w:ilvl w:val="0"/>
          <w:numId w:val="18"/>
        </w:numPr>
        <w:bidi w:val="0"/>
        <w:spacing w:lineRule="exact" w:line="240" w:before="0" w:after="0"/>
        <w:ind w:hanging="360" w:left="360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pl-PL"/>
        </w:rPr>
        <w:t>Wydajność – w odniesieniu do konkretnych sytuacji – funkcji systemu</w:t>
      </w:r>
    </w:p>
    <w:p>
      <w:pPr>
        <w:pStyle w:val="Normal"/>
        <w:numPr>
          <w:ilvl w:val="0"/>
          <w:numId w:val="18"/>
        </w:numPr>
        <w:bidi w:val="0"/>
        <w:spacing w:lineRule="exact" w:line="240" w:before="0" w:after="0"/>
        <w:ind w:hanging="360" w:left="360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pl-PL"/>
        </w:rPr>
        <w:t>Bezpieczeństwo – utrata, zniszczenie danych, zniszczenie innego systemu przez nasz – wraz z działaniami zapobiegawczymi i ograniczającymi skutki</w:t>
      </w:r>
    </w:p>
    <w:p>
      <w:pPr>
        <w:pStyle w:val="Normal"/>
        <w:numPr>
          <w:ilvl w:val="0"/>
          <w:numId w:val="18"/>
        </w:numPr>
        <w:bidi w:val="0"/>
        <w:spacing w:lineRule="exact" w:line="240" w:before="0" w:after="0"/>
        <w:ind w:hanging="360" w:left="360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pl-PL"/>
        </w:rPr>
        <w:t>Zabezpieczenia</w:t>
      </w:r>
    </w:p>
    <w:p>
      <w:pPr>
        <w:pStyle w:val="Normal"/>
        <w:numPr>
          <w:ilvl w:val="0"/>
          <w:numId w:val="18"/>
        </w:numPr>
        <w:bidi w:val="0"/>
        <w:spacing w:lineRule="exact" w:line="240" w:before="0" w:after="0"/>
        <w:ind w:hanging="360" w:left="360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pl-PL"/>
        </w:rPr>
        <w:t>Inne cechy jakości – najlepiej ilościowo, żeby można było zweryfikować (zmierzyć) – adaptowalność, dostępność, poprawność, elastyczność, łatwość konserwacji, przenośność, awaryjność, testowalność, użyteczność</w:t>
      </w:r>
      <w:r>
        <w:br w:type="page"/>
      </w:r>
    </w:p>
    <w:p>
      <w:pPr>
        <w:pStyle w:val="Normal"/>
        <w:keepNext w:val="true"/>
        <w:keepLines/>
        <w:numPr>
          <w:ilvl w:val="0"/>
          <w:numId w:val="18"/>
        </w:numPr>
        <w:bidi w:val="0"/>
        <w:spacing w:lineRule="exact" w:line="240" w:before="240" w:after="60"/>
        <w:ind w:hanging="432" w:left="432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32"/>
          <w:shd w:fill="auto" w:val="clear"/>
          <w:lang w:val="pl-PL"/>
        </w:rPr>
        <w:t>Zarządzanie projektem</w:t>
      </w:r>
    </w:p>
    <w:p>
      <w:pPr>
        <w:pStyle w:val="Normal"/>
        <w:keepNext w:val="true"/>
        <w:numPr>
          <w:ilvl w:val="0"/>
          <w:numId w:val="18"/>
        </w:numPr>
        <w:bidi w:val="0"/>
        <w:spacing w:lineRule="exact" w:line="240" w:before="240" w:after="60"/>
        <w:ind w:hanging="576" w:left="576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b/>
          <w:i/>
          <w:color w:val="000000"/>
          <w:spacing w:val="0"/>
          <w:sz w:val="28"/>
          <w:shd w:fill="auto" w:val="clear"/>
          <w:lang w:val="pl-PL"/>
        </w:rPr>
        <w:t>Zasoby ludzkie</w:t>
      </w:r>
    </w:p>
    <w:p>
      <w:pPr>
        <w:pStyle w:val="Normal"/>
        <w:bidi w:val="0"/>
        <w:spacing w:lineRule="exact" w:line="240" w:before="0" w:after="0"/>
        <w:ind w:hanging="0" w:left="0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pl-PL"/>
        </w:rPr>
        <w:t>(rzeczywiste lub hipotetyczne) – przy realizacji projektu</w:t>
      </w:r>
    </w:p>
    <w:p>
      <w:pPr>
        <w:pStyle w:val="Normal"/>
        <w:bidi w:val="0"/>
        <w:spacing w:lineRule="exact" w:line="240" w:before="0" w:after="0"/>
        <w:ind w:hanging="0" w:left="0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pl-PL"/>
        </w:rPr>
        <w:t>Należy założyć, że projekt byłby realizowany w całości jako projekt komercyjny a nie tylko częściowo w ramach zajęć na uczelni</w:t>
      </w:r>
    </w:p>
    <w:p>
      <w:pPr>
        <w:pStyle w:val="Normal"/>
        <w:keepNext w:val="true"/>
        <w:numPr>
          <w:ilvl w:val="0"/>
          <w:numId w:val="19"/>
        </w:numPr>
        <w:bidi w:val="0"/>
        <w:spacing w:lineRule="exact" w:line="240" w:before="240" w:after="60"/>
        <w:ind w:hanging="576" w:left="576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b/>
          <w:i/>
          <w:color w:val="000000"/>
          <w:spacing w:val="0"/>
          <w:sz w:val="28"/>
          <w:shd w:fill="auto" w:val="clear"/>
          <w:lang w:val="pl-PL"/>
        </w:rPr>
        <w:t>Harmonogram prac</w:t>
      </w:r>
    </w:p>
    <w:p>
      <w:pPr>
        <w:pStyle w:val="Normal"/>
        <w:bidi w:val="0"/>
        <w:spacing w:lineRule="exact" w:line="240" w:before="0" w:after="0"/>
        <w:ind w:hanging="0" w:left="0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pl-PL"/>
        </w:rPr>
        <w:t>Etapy mogą się składać z zadań.</w:t>
      </w:r>
    </w:p>
    <w:p>
      <w:pPr>
        <w:pStyle w:val="Normal"/>
        <w:bidi w:val="0"/>
        <w:spacing w:lineRule="exact" w:line="240" w:before="0" w:after="0"/>
        <w:ind w:hanging="0" w:left="0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pl-PL"/>
        </w:rPr>
        <w:t>Wskazać czasy trwania poszczególnych etapów i zadań – wykres Gantta.</w:t>
      </w:r>
    </w:p>
    <w:p>
      <w:pPr>
        <w:pStyle w:val="Normal"/>
        <w:bidi w:val="0"/>
        <w:spacing w:lineRule="exact" w:line="240" w:before="0" w:after="0"/>
        <w:ind w:hanging="0" w:left="0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pl-PL"/>
        </w:rPr>
        <w:t>obejmuje również harmonogram wdrożenia projektu – np. szkolenie, rozruch, konfiguracja, serwis – może obejmować różne wydania (tj. o różnej funkcjonalności – personal, professional, enterprise) i wersje (1.0, 1.5, itd.)</w:t>
      </w:r>
    </w:p>
    <w:p>
      <w:pPr>
        <w:pStyle w:val="Normal"/>
        <w:keepNext w:val="true"/>
        <w:numPr>
          <w:ilvl w:val="0"/>
          <w:numId w:val="20"/>
        </w:numPr>
        <w:bidi w:val="0"/>
        <w:spacing w:lineRule="exact" w:line="240" w:before="240" w:after="60"/>
        <w:ind w:hanging="576" w:left="576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b/>
          <w:i/>
          <w:color w:val="000000"/>
          <w:spacing w:val="0"/>
          <w:sz w:val="28"/>
          <w:shd w:fill="auto" w:val="clear"/>
          <w:lang w:val="pl-PL"/>
        </w:rPr>
        <w:t>Etapy/kamienie milowe projektu</w:t>
      </w:r>
    </w:p>
    <w:p>
      <w:pPr>
        <w:pStyle w:val="Normal"/>
        <w:bidi w:val="0"/>
        <w:spacing w:lineRule="exact" w:line="240" w:before="0" w:after="0"/>
        <w:ind w:hanging="0" w:left="0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pl-PL"/>
        </w:rPr>
        <w:t>dla głównych etapów projektu</w:t>
      </w:r>
    </w:p>
    <w:p>
      <w:pPr>
        <w:pStyle w:val="Normal"/>
        <w:bidi w:val="0"/>
        <w:spacing w:lineRule="exact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  <w:lang w:val="pl-PL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pl-PL"/>
        </w:rPr>
      </w:r>
    </w:p>
    <w:p>
      <w:pPr>
        <w:pStyle w:val="Normal"/>
        <w:bidi w:val="0"/>
        <w:spacing w:lineRule="exact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  <w:lang w:val="pl-PL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pl-PL"/>
        </w:rPr>
      </w:r>
    </w:p>
    <w:p>
      <w:pPr>
        <w:pStyle w:val="Normal"/>
        <w:bidi w:val="0"/>
        <w:spacing w:lineRule="exact" w:line="240" w:before="0" w:after="0"/>
        <w:ind w:hanging="0" w:left="0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pl-PL"/>
        </w:rPr>
        <w:t>W grupach prowadzonych przez ŁR ten cały ten rozdział jest opcjonalny – dla chętnych. Nie jest omawiany na wykładzie!</w:t>
      </w:r>
    </w:p>
    <w:p>
      <w:pPr>
        <w:pStyle w:val="Normal"/>
        <w:bidi w:val="0"/>
        <w:spacing w:lineRule="exact" w:line="240" w:before="0" w:after="0"/>
        <w:ind w:hanging="0" w:left="0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pl-PL"/>
        </w:rPr>
        <w:t>Studenci powinni skonsultować szczegółowe wymagania w tym zakresie z nauczycielem prowadzącym zajęcia w danej grupie.</w:t>
      </w:r>
    </w:p>
    <w:p>
      <w:pPr>
        <w:pStyle w:val="Normal"/>
        <w:bidi w:val="0"/>
        <w:spacing w:lineRule="exact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  <w:lang w:val="pl-PL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pl-PL"/>
        </w:rPr>
      </w:r>
      <w:r>
        <w:br w:type="page"/>
      </w:r>
    </w:p>
    <w:p>
      <w:pPr>
        <w:pStyle w:val="Normal"/>
        <w:keepNext w:val="true"/>
        <w:keepLines/>
        <w:numPr>
          <w:ilvl w:val="0"/>
          <w:numId w:val="21"/>
        </w:numPr>
        <w:bidi w:val="0"/>
        <w:spacing w:lineRule="exact" w:line="240" w:before="240" w:after="60"/>
        <w:ind w:hanging="432" w:left="432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32"/>
          <w:shd w:fill="auto" w:val="clear"/>
          <w:lang w:val="pl-PL"/>
        </w:rPr>
        <w:t>Zarządzanie ryzykiem</w:t>
      </w:r>
    </w:p>
    <w:p>
      <w:pPr>
        <w:pStyle w:val="Normal"/>
        <w:keepNext w:val="true"/>
        <w:numPr>
          <w:ilvl w:val="0"/>
          <w:numId w:val="21"/>
        </w:numPr>
        <w:bidi w:val="0"/>
        <w:spacing w:lineRule="exact" w:line="240" w:before="240" w:after="60"/>
        <w:ind w:hanging="576" w:left="576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b/>
          <w:i/>
          <w:color w:val="000000"/>
          <w:spacing w:val="0"/>
          <w:sz w:val="28"/>
          <w:shd w:fill="auto" w:val="clear"/>
          <w:lang w:val="pl-PL"/>
        </w:rPr>
        <w:t>Lista czynników ryzyka</w:t>
      </w:r>
    </w:p>
    <w:p>
      <w:pPr>
        <w:pStyle w:val="Normal"/>
        <w:bidi w:val="0"/>
        <w:spacing w:lineRule="exact" w:line="240" w:before="0" w:after="0"/>
        <w:ind w:hanging="0" w:left="0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pl-PL"/>
        </w:rPr>
        <w:t>Wypełniona lista kontrolna</w:t>
      </w:r>
    </w:p>
    <w:p>
      <w:pPr>
        <w:pStyle w:val="Normal"/>
        <w:keepNext w:val="true"/>
        <w:numPr>
          <w:ilvl w:val="0"/>
          <w:numId w:val="22"/>
        </w:numPr>
        <w:bidi w:val="0"/>
        <w:spacing w:lineRule="exact" w:line="240" w:before="240" w:after="60"/>
        <w:ind w:hanging="576" w:left="576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b/>
          <w:i/>
          <w:color w:val="000000"/>
          <w:spacing w:val="0"/>
          <w:sz w:val="28"/>
          <w:shd w:fill="auto" w:val="clear"/>
          <w:lang w:val="pl-PL"/>
        </w:rPr>
        <w:t>Ocena ryzyka</w:t>
      </w:r>
    </w:p>
    <w:p>
      <w:pPr>
        <w:pStyle w:val="Normal"/>
        <w:bidi w:val="0"/>
        <w:spacing w:lineRule="exact" w:line="240" w:before="0" w:after="0"/>
        <w:ind w:hanging="0" w:left="0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pl-PL"/>
        </w:rPr>
        <w:t>prawdopodobieństwo i wpływ</w:t>
      </w:r>
    </w:p>
    <w:p>
      <w:pPr>
        <w:pStyle w:val="Normal"/>
        <w:keepNext w:val="true"/>
        <w:numPr>
          <w:ilvl w:val="0"/>
          <w:numId w:val="23"/>
        </w:numPr>
        <w:bidi w:val="0"/>
        <w:spacing w:lineRule="exact" w:line="240" w:before="240" w:after="60"/>
        <w:ind w:hanging="576" w:left="576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b/>
          <w:i/>
          <w:color w:val="000000"/>
          <w:spacing w:val="0"/>
          <w:sz w:val="28"/>
          <w:shd w:fill="auto" w:val="clear"/>
          <w:lang w:val="pl-PL"/>
        </w:rPr>
        <w:t>Plan reakcji na ryzyko</w:t>
      </w:r>
    </w:p>
    <w:p>
      <w:pPr>
        <w:pStyle w:val="Normal"/>
        <w:bidi w:val="0"/>
        <w:spacing w:lineRule="exact" w:line="240" w:before="0" w:after="0"/>
        <w:ind w:hanging="0" w:left="0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pl-PL"/>
        </w:rPr>
        <w:t>Działania w odniesieniu do poszczególnych ryzyk.</w:t>
      </w:r>
    </w:p>
    <w:p>
      <w:pPr>
        <w:pStyle w:val="Normal"/>
        <w:bidi w:val="0"/>
        <w:spacing w:lineRule="exact" w:line="240" w:before="0" w:after="0"/>
        <w:ind w:hanging="0" w:left="0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pl-PL"/>
        </w:rPr>
        <w:t xml:space="preserve">Mogą być wg różnych strategii, tj. kilka strategii dla pojedynczego czynnika ryzyka </w:t>
      </w:r>
    </w:p>
    <w:p>
      <w:pPr>
        <w:pStyle w:val="Normal"/>
        <w:bidi w:val="0"/>
        <w:spacing w:lineRule="exact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  <w:lang w:val="pl-PL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pl-PL"/>
        </w:rPr>
      </w:r>
    </w:p>
    <w:p>
      <w:pPr>
        <w:pStyle w:val="Normal"/>
        <w:bidi w:val="0"/>
        <w:spacing w:lineRule="exact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  <w:lang w:val="pl-PL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pl-PL"/>
        </w:rPr>
      </w:r>
    </w:p>
    <w:p>
      <w:pPr>
        <w:pStyle w:val="Normal"/>
        <w:bidi w:val="0"/>
        <w:spacing w:lineRule="exact" w:line="240" w:before="0" w:after="0"/>
        <w:ind w:hanging="0" w:left="0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pl-PL"/>
        </w:rPr>
        <w:t>Rozdział obowiązkowy w zespołach co najmniej 3-osobowych, w mniejszych – do uzgodnienia z prowadzącym zajęcia.</w:t>
      </w:r>
      <w:r>
        <w:br w:type="page"/>
      </w:r>
    </w:p>
    <w:p>
      <w:pPr>
        <w:pStyle w:val="Normal"/>
        <w:keepNext w:val="true"/>
        <w:keepLines/>
        <w:numPr>
          <w:ilvl w:val="0"/>
          <w:numId w:val="24"/>
        </w:numPr>
        <w:bidi w:val="0"/>
        <w:spacing w:lineRule="exact" w:line="240" w:before="240" w:after="60"/>
        <w:ind w:hanging="432" w:left="432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32"/>
          <w:shd w:fill="auto" w:val="clear"/>
          <w:lang w:val="pl-PL"/>
        </w:rPr>
        <w:t>Zarządzanie jakością</w:t>
      </w:r>
    </w:p>
    <w:p>
      <w:pPr>
        <w:pStyle w:val="Normal"/>
        <w:keepNext w:val="true"/>
        <w:numPr>
          <w:ilvl w:val="0"/>
          <w:numId w:val="24"/>
        </w:numPr>
        <w:bidi w:val="0"/>
        <w:spacing w:lineRule="exact" w:line="240" w:before="240" w:after="60"/>
        <w:ind w:hanging="576" w:left="576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b/>
          <w:i/>
          <w:color w:val="000000"/>
          <w:spacing w:val="0"/>
          <w:sz w:val="28"/>
          <w:shd w:fill="auto" w:val="clear"/>
          <w:lang w:val="pl-PL"/>
        </w:rPr>
        <w:t>Scenariusze i przypadki testowe</w:t>
      </w:r>
    </w:p>
    <w:p>
      <w:pPr>
        <w:pStyle w:val="Normal"/>
        <w:bidi w:val="0"/>
        <w:spacing w:lineRule="exact" w:line="240" w:before="0" w:after="0"/>
        <w:ind w:hanging="0" w:left="0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pl-PL"/>
        </w:rPr>
        <w:t>głównie testowanie funkcjonalności, ale może być też testowanie wymagań niefunkcjonalnych/zgodności; każdy scenariusz od nowej strony, musi zawierać co najmniej następujące informacje (sugerowany układ tabelaryczny, np. wg szablonu podanego w osobnym pliku lub na wykładzie):</w:t>
      </w:r>
    </w:p>
    <w:p>
      <w:pPr>
        <w:pStyle w:val="Normal"/>
        <w:numPr>
          <w:ilvl w:val="0"/>
          <w:numId w:val="25"/>
        </w:numPr>
        <w:bidi w:val="0"/>
        <w:spacing w:lineRule="exact" w:line="240" w:before="0" w:after="0"/>
        <w:ind w:hanging="360" w:left="1080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pl-PL"/>
        </w:rPr>
        <w:t>numer – jako ID</w:t>
      </w:r>
    </w:p>
    <w:p>
      <w:pPr>
        <w:pStyle w:val="Normal"/>
        <w:numPr>
          <w:ilvl w:val="0"/>
          <w:numId w:val="25"/>
        </w:numPr>
        <w:bidi w:val="0"/>
        <w:spacing w:lineRule="exact" w:line="240" w:before="0" w:after="0"/>
        <w:ind w:hanging="360" w:left="1080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pl-PL"/>
        </w:rPr>
        <w:t>nazwa scenariusza – co test w nim testowane (max kilka wyrazów)</w:t>
      </w:r>
    </w:p>
    <w:p>
      <w:pPr>
        <w:pStyle w:val="Normal"/>
        <w:numPr>
          <w:ilvl w:val="0"/>
          <w:numId w:val="25"/>
        </w:numPr>
        <w:bidi w:val="0"/>
        <w:spacing w:lineRule="exact" w:line="240" w:before="0" w:after="0"/>
        <w:ind w:hanging="360" w:left="1080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pl-PL"/>
        </w:rPr>
        <w:t>kategoria – poziom/kategoria testów</w:t>
      </w:r>
    </w:p>
    <w:p>
      <w:pPr>
        <w:pStyle w:val="Normal"/>
        <w:numPr>
          <w:ilvl w:val="0"/>
          <w:numId w:val="25"/>
        </w:numPr>
        <w:bidi w:val="0"/>
        <w:spacing w:lineRule="exact" w:line="240" w:before="0" w:after="0"/>
        <w:ind w:hanging="360" w:left="1080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pl-PL"/>
        </w:rPr>
        <w:t>opis – dodatkowe opcjonalne informacje, które nie zmieściły się w nazwie</w:t>
      </w:r>
    </w:p>
    <w:p>
      <w:pPr>
        <w:pStyle w:val="Normal"/>
        <w:numPr>
          <w:ilvl w:val="0"/>
          <w:numId w:val="25"/>
        </w:numPr>
        <w:bidi w:val="0"/>
        <w:spacing w:lineRule="exact" w:line="240" w:before="0" w:after="0"/>
        <w:ind w:hanging="360" w:left="1080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pl-PL"/>
        </w:rPr>
        <w:t>tester - konkretna osoba lub klient/pracownik,</w:t>
      </w:r>
    </w:p>
    <w:p>
      <w:pPr>
        <w:pStyle w:val="Normal"/>
        <w:numPr>
          <w:ilvl w:val="0"/>
          <w:numId w:val="25"/>
        </w:numPr>
        <w:bidi w:val="0"/>
        <w:spacing w:lineRule="exact" w:line="240" w:before="0" w:after="0"/>
        <w:ind w:hanging="360" w:left="1080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pl-PL"/>
        </w:rPr>
        <w:t>termin – kiedy testowanie ma być przeprowadzane,</w:t>
      </w:r>
    </w:p>
    <w:p>
      <w:pPr>
        <w:pStyle w:val="Normal"/>
        <w:numPr>
          <w:ilvl w:val="0"/>
          <w:numId w:val="25"/>
        </w:numPr>
        <w:bidi w:val="0"/>
        <w:spacing w:lineRule="exact" w:line="240" w:before="0" w:after="0"/>
        <w:ind w:hanging="360" w:left="1080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pl-PL"/>
        </w:rPr>
        <w:t>narzędzia wspomagające – jeśli jakieś są używane przy danym scenariuszu</w:t>
      </w:r>
    </w:p>
    <w:p>
      <w:pPr>
        <w:pStyle w:val="Normal"/>
        <w:numPr>
          <w:ilvl w:val="0"/>
          <w:numId w:val="25"/>
        </w:numPr>
        <w:bidi w:val="0"/>
        <w:spacing w:lineRule="exact" w:line="240" w:before="0" w:after="0"/>
        <w:ind w:hanging="360" w:left="1080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pl-PL"/>
        </w:rPr>
        <w:t>przebieg działań – tabela z trzema kolumnami: lp. oraz opisującymi działania testera i systemu</w:t>
      </w:r>
    </w:p>
    <w:p>
      <w:pPr>
        <w:pStyle w:val="Normal"/>
        <w:numPr>
          <w:ilvl w:val="0"/>
          <w:numId w:val="25"/>
        </w:numPr>
        <w:bidi w:val="0"/>
        <w:spacing w:lineRule="exact" w:line="240" w:before="0" w:after="0"/>
        <w:ind w:hanging="360" w:left="1080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pl-PL"/>
        </w:rPr>
        <w:t>założenia, środowisko, warunki wstępne, dane wejściowe – przygotowanie przed uruchomieniem testów</w:t>
      </w:r>
    </w:p>
    <w:p>
      <w:pPr>
        <w:pStyle w:val="Normal"/>
        <w:numPr>
          <w:ilvl w:val="0"/>
          <w:numId w:val="25"/>
        </w:numPr>
        <w:bidi w:val="0"/>
        <w:spacing w:lineRule="exact" w:line="240" w:before="0" w:after="0"/>
        <w:ind w:hanging="360" w:left="1080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pl-PL"/>
        </w:rPr>
        <w:t>zestaw danych testowych – najlepiej w formie tabelarycznej – jakie konkretnie dane mają być użyte przez testera i zwrócone przez system w poszczególnych krokach przebiegu działań</w:t>
      </w:r>
    </w:p>
    <w:p>
      <w:pPr>
        <w:pStyle w:val="Normal"/>
        <w:numPr>
          <w:ilvl w:val="0"/>
          <w:numId w:val="25"/>
        </w:numPr>
        <w:bidi w:val="0"/>
        <w:spacing w:lineRule="exact" w:line="240" w:before="0" w:after="0"/>
        <w:ind w:hanging="360" w:left="1080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  <w:lang w:val="pl-PL"/>
        </w:rPr>
        <w:t>przebieg lub zestaw danych testowych musi zawierać jawną informację o warunku zaliczenia testu</w:t>
      </w:r>
      <w:r>
        <w:br w:type="page"/>
      </w:r>
    </w:p>
    <w:p>
      <w:pPr>
        <w:pStyle w:val="Normal"/>
        <w:keepNext w:val="true"/>
        <w:keepLines/>
        <w:numPr>
          <w:ilvl w:val="0"/>
          <w:numId w:val="25"/>
        </w:numPr>
        <w:bidi w:val="0"/>
        <w:spacing w:lineRule="exact" w:line="240" w:before="240" w:after="60"/>
        <w:ind w:hanging="432" w:left="432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32"/>
          <w:shd w:fill="auto" w:val="clear"/>
          <w:lang w:val="pl-PL"/>
        </w:rPr>
        <w:t>Projekt techniczny</w:t>
      </w:r>
    </w:p>
    <w:p>
      <w:pPr>
        <w:pStyle w:val="Normal"/>
        <w:keepNext w:val="true"/>
        <w:numPr>
          <w:ilvl w:val="0"/>
          <w:numId w:val="25"/>
        </w:numPr>
        <w:bidi w:val="0"/>
        <w:spacing w:lineRule="exact" w:line="240" w:before="240" w:after="60"/>
        <w:ind w:hanging="576" w:left="576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b/>
          <w:i/>
          <w:color w:val="000000"/>
          <w:spacing w:val="0"/>
          <w:sz w:val="28"/>
          <w:shd w:fill="auto" w:val="clear"/>
          <w:lang w:val="pl-PL"/>
        </w:rPr>
        <w:t>Opis architektury systemu</w:t>
      </w:r>
    </w:p>
    <w:p>
      <w:pPr>
        <w:pStyle w:val="Normal"/>
        <w:bidi w:val="0"/>
        <w:spacing w:lineRule="exact" w:line="240" w:before="0" w:after="0"/>
        <w:ind w:hanging="0" w:left="0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pl-PL"/>
        </w:rPr>
        <w:t>z ew. rysunkami pomocniczymi</w:t>
      </w:r>
    </w:p>
    <w:p>
      <w:pPr>
        <w:pStyle w:val="Normal"/>
        <w:keepNext w:val="true"/>
        <w:numPr>
          <w:ilvl w:val="0"/>
          <w:numId w:val="26"/>
        </w:numPr>
        <w:bidi w:val="0"/>
        <w:spacing w:lineRule="exact" w:line="240" w:before="240" w:after="60"/>
        <w:ind w:hanging="576" w:left="576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b/>
          <w:i/>
          <w:color w:val="000000"/>
          <w:spacing w:val="0"/>
          <w:sz w:val="28"/>
          <w:shd w:fill="auto" w:val="clear"/>
          <w:lang w:val="pl-PL"/>
        </w:rPr>
        <w:t>Technologie implementacji systemu</w:t>
      </w:r>
    </w:p>
    <w:p>
      <w:pPr>
        <w:pStyle w:val="Normal"/>
        <w:bidi w:val="0"/>
        <w:spacing w:lineRule="exact" w:line="240" w:before="0" w:after="0"/>
        <w:ind w:hanging="0" w:left="0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pl-PL"/>
        </w:rPr>
        <w:t>tabela z listą wykorzystanych technologii, każda z uzasadnieniem</w:t>
      </w:r>
    </w:p>
    <w:p>
      <w:pPr>
        <w:pStyle w:val="Normal"/>
        <w:keepNext w:val="true"/>
        <w:numPr>
          <w:ilvl w:val="0"/>
          <w:numId w:val="27"/>
        </w:numPr>
        <w:bidi w:val="0"/>
        <w:spacing w:lineRule="exact" w:line="240" w:before="240" w:after="60"/>
        <w:ind w:hanging="576" w:left="576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b/>
          <w:i/>
          <w:color w:val="000000"/>
          <w:spacing w:val="0"/>
          <w:sz w:val="28"/>
          <w:shd w:fill="auto" w:val="clear"/>
          <w:lang w:val="pl-PL"/>
        </w:rPr>
        <w:t>Diagramy UML</w:t>
      </w:r>
    </w:p>
    <w:p>
      <w:pPr>
        <w:pStyle w:val="Normal"/>
        <w:bidi w:val="0"/>
        <w:spacing w:lineRule="exact" w:line="240" w:before="0" w:after="0"/>
        <w:ind w:hanging="0" w:left="0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pl-PL"/>
        </w:rPr>
        <w:t>każdy diagram ma mieć tytuł oraz ma być na osobnej stronie</w:t>
      </w:r>
    </w:p>
    <w:p>
      <w:pPr>
        <w:pStyle w:val="Normal"/>
        <w:bidi w:val="0"/>
        <w:spacing w:lineRule="exact" w:line="240" w:before="0" w:after="0"/>
        <w:ind w:hanging="0" w:left="0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pl-PL"/>
        </w:rPr>
        <w:t>diagramy przypadków użycia umieszczone w punkcie 5.2.2, a nie tutaj.</w:t>
      </w:r>
    </w:p>
    <w:p>
      <w:pPr>
        <w:pStyle w:val="Normal"/>
        <w:bidi w:val="0"/>
        <w:spacing w:lineRule="exact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  <w:lang w:val="pl-PL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pl-PL"/>
        </w:rPr>
      </w:r>
    </w:p>
    <w:p>
      <w:pPr>
        <w:pStyle w:val="Normal"/>
        <w:keepNext w:val="true"/>
        <w:numPr>
          <w:ilvl w:val="0"/>
          <w:numId w:val="28"/>
        </w:numPr>
        <w:bidi w:val="0"/>
        <w:spacing w:lineRule="exact" w:line="240" w:before="240" w:after="60"/>
        <w:ind w:hanging="720" w:left="720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8"/>
          <w:shd w:fill="auto" w:val="clear"/>
          <w:lang w:val="pl-PL"/>
        </w:rPr>
        <w:t>Diagram(-y) klas</w:t>
      </w:r>
    </w:p>
    <w:p>
      <w:pPr>
        <w:pStyle w:val="Normal"/>
        <w:bidi w:val="0"/>
        <w:spacing w:lineRule="exact" w:line="240" w:before="0" w:after="0"/>
        <w:ind w:hanging="0" w:left="0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pl-PL"/>
        </w:rPr>
        <w:t>1 lub więcej</w:t>
      </w:r>
    </w:p>
    <w:p>
      <w:pPr>
        <w:pStyle w:val="Normal"/>
        <w:keepNext w:val="true"/>
        <w:numPr>
          <w:ilvl w:val="0"/>
          <w:numId w:val="29"/>
        </w:numPr>
        <w:bidi w:val="0"/>
        <w:spacing w:lineRule="exact" w:line="240" w:before="240" w:after="60"/>
        <w:ind w:hanging="720" w:left="720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8"/>
          <w:shd w:fill="auto" w:val="clear"/>
          <w:lang w:val="pl-PL"/>
        </w:rPr>
        <w:t>Diagram(-y) czynności</w:t>
      </w:r>
    </w:p>
    <w:p>
      <w:pPr>
        <w:pStyle w:val="Normal"/>
        <w:bidi w:val="0"/>
        <w:spacing w:lineRule="exact" w:line="240" w:before="0" w:after="0"/>
        <w:ind w:hanging="0" w:left="0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pl-PL"/>
        </w:rPr>
        <w:t>Co najmniej 1 dla zespołów 2-osobowych, więcej dla liczniejszych</w:t>
      </w:r>
    </w:p>
    <w:p>
      <w:pPr>
        <w:pStyle w:val="Normal"/>
        <w:keepNext w:val="true"/>
        <w:numPr>
          <w:ilvl w:val="0"/>
          <w:numId w:val="30"/>
        </w:numPr>
        <w:bidi w:val="0"/>
        <w:spacing w:lineRule="exact" w:line="240" w:before="240" w:after="60"/>
        <w:ind w:hanging="720" w:left="720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8"/>
          <w:shd w:fill="auto" w:val="clear"/>
          <w:lang w:val="pl-PL"/>
        </w:rPr>
        <w:t>Diagramy sekwencji</w:t>
      </w:r>
    </w:p>
    <w:p>
      <w:pPr>
        <w:pStyle w:val="Normal"/>
        <w:bidi w:val="0"/>
        <w:spacing w:lineRule="exact" w:line="240" w:before="0" w:after="0"/>
        <w:ind w:hanging="0" w:left="0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pl-PL"/>
        </w:rPr>
        <w:t>co najmniej 5, w tym co najmniej 1 przypadek użycia zilustrowany kilkoma diagramami (dla zespołów 2-osobowych, dla liczniejszych więcej)</w:t>
      </w:r>
    </w:p>
    <w:p>
      <w:pPr>
        <w:pStyle w:val="Normal"/>
        <w:keepNext w:val="true"/>
        <w:numPr>
          <w:ilvl w:val="0"/>
          <w:numId w:val="31"/>
        </w:numPr>
        <w:bidi w:val="0"/>
        <w:spacing w:lineRule="exact" w:line="240" w:before="240" w:after="60"/>
        <w:ind w:hanging="720" w:left="720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8"/>
          <w:shd w:fill="auto" w:val="clear"/>
          <w:lang w:val="pl-PL"/>
        </w:rPr>
        <w:t>Inne diagramy</w:t>
      </w:r>
    </w:p>
    <w:p>
      <w:pPr>
        <w:pStyle w:val="Normal"/>
        <w:bidi w:val="0"/>
        <w:spacing w:lineRule="exact" w:line="240" w:before="0" w:after="0"/>
        <w:ind w:hanging="0" w:left="0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pl-PL"/>
        </w:rPr>
        <w:t>co najmniej trzy – komponentów, rozmieszczenia, maszyny stanowej itp.</w:t>
      </w:r>
    </w:p>
    <w:p>
      <w:pPr>
        <w:pStyle w:val="Normal"/>
        <w:keepNext w:val="true"/>
        <w:numPr>
          <w:ilvl w:val="0"/>
          <w:numId w:val="32"/>
        </w:numPr>
        <w:bidi w:val="0"/>
        <w:spacing w:lineRule="exact" w:line="240" w:before="240" w:after="60"/>
        <w:ind w:hanging="576" w:left="576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b/>
          <w:i/>
          <w:color w:val="000000"/>
          <w:spacing w:val="0"/>
          <w:sz w:val="28"/>
          <w:shd w:fill="auto" w:val="clear"/>
          <w:lang w:val="pl-PL"/>
        </w:rPr>
        <w:t>Charakterystyka zastosowanych wzorców projektowych</w:t>
      </w:r>
    </w:p>
    <w:p>
      <w:pPr>
        <w:pStyle w:val="Normal"/>
        <w:bidi w:val="0"/>
        <w:spacing w:lineRule="exact" w:line="240" w:before="0" w:after="0"/>
        <w:ind w:hanging="0" w:left="0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pl-PL"/>
        </w:rPr>
        <w:t>informacja opisowa wspomagana diagramami (odsyłaczami do diagramów UML); jeśli wykorzystano wzorce projektowe, to należy wykazać dwa z nich</w:t>
      </w:r>
    </w:p>
    <w:p>
      <w:pPr>
        <w:pStyle w:val="Normal"/>
        <w:bidi w:val="0"/>
        <w:spacing w:lineRule="exact" w:line="240" w:before="0" w:after="0"/>
        <w:ind w:hanging="0" w:left="0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pl-PL"/>
        </w:rPr>
        <w:t>uwaga – wzorce projektowe nie są omawiane na wykładach!</w:t>
      </w:r>
    </w:p>
    <w:p>
      <w:pPr>
        <w:pStyle w:val="Normal"/>
        <w:keepNext w:val="true"/>
        <w:numPr>
          <w:ilvl w:val="0"/>
          <w:numId w:val="33"/>
        </w:numPr>
        <w:bidi w:val="0"/>
        <w:spacing w:lineRule="exact" w:line="240" w:before="240" w:after="60"/>
        <w:ind w:hanging="576" w:left="576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b/>
          <w:i/>
          <w:color w:val="000000"/>
          <w:spacing w:val="0"/>
          <w:sz w:val="28"/>
          <w:shd w:fill="auto" w:val="clear"/>
          <w:lang w:val="pl-PL"/>
        </w:rPr>
        <w:t>Projekt bazy danych</w:t>
      </w:r>
    </w:p>
    <w:p>
      <w:pPr>
        <w:pStyle w:val="Normal"/>
        <w:keepNext w:val="true"/>
        <w:numPr>
          <w:ilvl w:val="0"/>
          <w:numId w:val="33"/>
        </w:numPr>
        <w:bidi w:val="0"/>
        <w:spacing w:lineRule="exact" w:line="240" w:before="240" w:after="60"/>
        <w:ind w:hanging="720" w:left="720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8"/>
          <w:shd w:fill="auto" w:val="clear"/>
          <w:lang w:val="pl-PL"/>
        </w:rPr>
        <w:t>Schemat</w:t>
      </w:r>
    </w:p>
    <w:p>
      <w:pPr>
        <w:pStyle w:val="Normal"/>
        <w:bidi w:val="0"/>
        <w:spacing w:lineRule="exact" w:line="240" w:before="0" w:after="0"/>
        <w:ind w:hanging="0" w:left="0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pl-PL"/>
        </w:rPr>
        <w:t>w trzeciej formie normalnej; jeśli w innej to umieć uzasadnić wybór</w:t>
      </w:r>
    </w:p>
    <w:p>
      <w:pPr>
        <w:pStyle w:val="Normal"/>
        <w:keepNext w:val="true"/>
        <w:numPr>
          <w:ilvl w:val="0"/>
          <w:numId w:val="34"/>
        </w:numPr>
        <w:bidi w:val="0"/>
        <w:spacing w:lineRule="exact" w:line="240" w:before="240" w:after="60"/>
        <w:ind w:hanging="720" w:left="720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8"/>
          <w:shd w:fill="auto" w:val="clear"/>
          <w:lang w:val="pl-PL"/>
        </w:rPr>
        <w:t>Projekty szczegółowe tabel</w:t>
      </w:r>
    </w:p>
    <w:p>
      <w:pPr>
        <w:pStyle w:val="Normal"/>
        <w:bidi w:val="0"/>
        <w:spacing w:lineRule="exact" w:line="240" w:before="0" w:after="0"/>
        <w:ind w:hanging="0" w:left="0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pl-PL"/>
        </w:rPr>
        <w:t>w zależności, czy następujące elementy są widoczne na schemacie b.d.: nazwa tabeli, nazwy pól, typ danych, wartości NULL, klucz główny, klucz obcy –</w:t>
      </w:r>
    </w:p>
    <w:p>
      <w:pPr>
        <w:pStyle w:val="Normal"/>
        <w:bidi w:val="0"/>
        <w:spacing w:lineRule="exact" w:line="240" w:before="0" w:after="0"/>
        <w:ind w:hanging="0" w:left="0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pl-PL"/>
        </w:rPr>
        <w:t>- jeśli TAK: i nie ma potrzeby pokazania dodatkowych elementów b.d., to ten punkt może być pusty,</w:t>
      </w:r>
    </w:p>
    <w:p>
      <w:pPr>
        <w:pStyle w:val="Normal"/>
        <w:bidi w:val="0"/>
        <w:spacing w:lineRule="exact" w:line="240" w:before="0" w:after="0"/>
        <w:ind w:hanging="0" w:left="0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pl-PL"/>
        </w:rPr>
        <w:t>- jeśli NIE: to podać te elementy, których nie widać na schemacie.</w:t>
      </w:r>
    </w:p>
    <w:p>
      <w:pPr>
        <w:pStyle w:val="Normal"/>
        <w:bidi w:val="0"/>
        <w:spacing w:lineRule="exact" w:line="240" w:before="0" w:after="0"/>
        <w:ind w:hanging="0" w:left="0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pl-PL"/>
        </w:rPr>
        <w:t xml:space="preserve">dodatkowymi elementami mogą być np. triggery, procedury, funkcje, indeksy, użytkownicy, role. </w:t>
      </w:r>
    </w:p>
    <w:p>
      <w:pPr>
        <w:pStyle w:val="Normal"/>
        <w:keepNext w:val="true"/>
        <w:numPr>
          <w:ilvl w:val="0"/>
          <w:numId w:val="35"/>
        </w:numPr>
        <w:bidi w:val="0"/>
        <w:spacing w:lineRule="exact" w:line="240" w:before="240" w:after="60"/>
        <w:ind w:hanging="576" w:left="576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b/>
          <w:i/>
          <w:color w:val="000000"/>
          <w:spacing w:val="0"/>
          <w:sz w:val="28"/>
          <w:shd w:fill="auto" w:val="clear"/>
          <w:lang w:val="pl-PL"/>
        </w:rPr>
        <w:t>Projekt interfejsu użytkownika</w:t>
      </w:r>
    </w:p>
    <w:p>
      <w:pPr>
        <w:pStyle w:val="Normal"/>
        <w:bidi w:val="0"/>
        <w:spacing w:lineRule="exact" w:line="240" w:before="0" w:after="0"/>
        <w:ind w:hanging="0" w:left="0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pl-PL"/>
        </w:rPr>
        <w:t>co najmniej dla głównej funkcjonalności programu – w razie wątpliwości, uzgodnić z prowadzącym zajęcia</w:t>
      </w:r>
    </w:p>
    <w:p>
      <w:pPr>
        <w:pStyle w:val="Normal"/>
        <w:keepNext w:val="true"/>
        <w:numPr>
          <w:ilvl w:val="0"/>
          <w:numId w:val="36"/>
        </w:numPr>
        <w:bidi w:val="0"/>
        <w:spacing w:lineRule="exact" w:line="240" w:before="240" w:after="60"/>
        <w:ind w:hanging="720" w:left="720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8"/>
          <w:shd w:fill="auto" w:val="clear"/>
          <w:lang w:val="pl-PL"/>
        </w:rPr>
        <w:t>Lista głównych elementów interfejsu</w:t>
      </w:r>
    </w:p>
    <w:p>
      <w:pPr>
        <w:pStyle w:val="Normal"/>
        <w:bidi w:val="0"/>
        <w:spacing w:lineRule="exact" w:line="240" w:before="0" w:after="0"/>
        <w:ind w:hanging="0" w:left="0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pl-PL"/>
        </w:rPr>
        <w:t>okien, stron, aktywności (Android)</w:t>
      </w:r>
    </w:p>
    <w:p>
      <w:pPr>
        <w:pStyle w:val="Normal"/>
        <w:keepNext w:val="true"/>
        <w:numPr>
          <w:ilvl w:val="0"/>
          <w:numId w:val="37"/>
        </w:numPr>
        <w:bidi w:val="0"/>
        <w:spacing w:lineRule="exact" w:line="240" w:before="240" w:after="60"/>
        <w:ind w:hanging="720" w:left="720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8"/>
          <w:shd w:fill="auto" w:val="clear"/>
          <w:lang w:val="pl-PL"/>
        </w:rPr>
        <w:t>Przejścia między głównymi elementami</w:t>
      </w:r>
    </w:p>
    <w:p>
      <w:pPr>
        <w:pStyle w:val="Normal"/>
        <w:bidi w:val="0"/>
        <w:spacing w:lineRule="exact" w:line="240" w:before="0" w:after="0"/>
        <w:ind w:hanging="0" w:left="0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pl-PL"/>
        </w:rPr>
        <w:t>np. storyboard, schemat blokowy lub inna notacja</w:t>
      </w:r>
    </w:p>
    <w:p>
      <w:pPr>
        <w:pStyle w:val="Normal"/>
        <w:keepNext w:val="true"/>
        <w:numPr>
          <w:ilvl w:val="0"/>
          <w:numId w:val="38"/>
        </w:numPr>
        <w:bidi w:val="0"/>
        <w:spacing w:lineRule="exact" w:line="240" w:before="240" w:after="60"/>
        <w:ind w:hanging="720" w:left="720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8"/>
          <w:shd w:fill="auto" w:val="clear"/>
          <w:lang w:val="pl-PL"/>
        </w:rPr>
        <w:t>Projekty szczegółowe poszczególnych elementów</w:t>
      </w:r>
    </w:p>
    <w:p>
      <w:pPr>
        <w:pStyle w:val="Normal"/>
        <w:bidi w:val="0"/>
        <w:spacing w:lineRule="exact" w:line="240" w:before="0" w:after="0"/>
        <w:ind w:hanging="0" w:left="0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pl-PL"/>
        </w:rPr>
        <w:t>dla 5-7 głównych elementów (w zespołach 2-osobowych)</w:t>
      </w:r>
    </w:p>
    <w:p>
      <w:pPr>
        <w:pStyle w:val="Normal"/>
        <w:bidi w:val="0"/>
        <w:spacing w:lineRule="exact" w:line="240" w:before="0" w:after="0"/>
        <w:ind w:hanging="0" w:left="0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pl-PL"/>
        </w:rPr>
        <w:t>każdy element od nowej strony z następującą minimalną zawartością:</w:t>
      </w:r>
    </w:p>
    <w:p>
      <w:pPr>
        <w:pStyle w:val="Normal"/>
        <w:numPr>
          <w:ilvl w:val="0"/>
          <w:numId w:val="39"/>
        </w:numPr>
        <w:bidi w:val="0"/>
        <w:spacing w:lineRule="exact" w:line="240" w:before="0" w:after="0"/>
        <w:ind w:hanging="360" w:left="1440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pl-PL"/>
        </w:rPr>
        <w:t>numer – ID elementu</w:t>
      </w:r>
    </w:p>
    <w:p>
      <w:pPr>
        <w:pStyle w:val="Normal"/>
        <w:numPr>
          <w:ilvl w:val="0"/>
          <w:numId w:val="39"/>
        </w:numPr>
        <w:bidi w:val="0"/>
        <w:spacing w:lineRule="exact" w:line="240" w:before="0" w:after="0"/>
        <w:ind w:hanging="360" w:left="1440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pl-PL"/>
        </w:rPr>
        <w:t>nazwa – np. formularz danych produktu</w:t>
      </w:r>
    </w:p>
    <w:p>
      <w:pPr>
        <w:pStyle w:val="Normal"/>
        <w:numPr>
          <w:ilvl w:val="0"/>
          <w:numId w:val="39"/>
        </w:numPr>
        <w:bidi w:val="0"/>
        <w:spacing w:lineRule="exact" w:line="240" w:before="0" w:after="0"/>
        <w:ind w:hanging="360" w:left="1440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pl-PL"/>
        </w:rPr>
        <w:t>projekt graficzny – wystarczy schemat w narzędziu graficznym lub zrzut ekranu – z przykładowymi danymi (nie pusty!!!)</w:t>
      </w:r>
    </w:p>
    <w:p>
      <w:pPr>
        <w:pStyle w:val="Normal"/>
        <w:bidi w:val="0"/>
        <w:spacing w:lineRule="exact" w:line="240" w:before="0" w:after="0"/>
        <w:ind w:hanging="0" w:left="1440" w:right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  <w:lang w:val="pl-PL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pl-PL"/>
        </w:rPr>
      </w:r>
    </w:p>
    <w:p>
      <w:pPr>
        <w:pStyle w:val="Normal"/>
        <w:numPr>
          <w:ilvl w:val="0"/>
          <w:numId w:val="40"/>
        </w:numPr>
        <w:bidi w:val="0"/>
        <w:spacing w:lineRule="exact" w:line="240" w:before="0" w:after="0"/>
        <w:ind w:hanging="360" w:left="1440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pl-PL"/>
        </w:rPr>
        <w:t>opcjonalnie:</w:t>
      </w:r>
    </w:p>
    <w:p>
      <w:pPr>
        <w:pStyle w:val="Normal"/>
        <w:numPr>
          <w:ilvl w:val="0"/>
          <w:numId w:val="40"/>
        </w:numPr>
        <w:bidi w:val="0"/>
        <w:spacing w:lineRule="exact" w:line="240" w:before="0" w:after="0"/>
        <w:ind w:hanging="360" w:left="1440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pl-PL"/>
        </w:rPr>
        <w:t>opis – dodatkowe opcjonalne informacje o przeznaczeniu, obsłudze – jeśli nazwa nie będzie wystarczająco czytelna</w:t>
      </w:r>
    </w:p>
    <w:p>
      <w:pPr>
        <w:pStyle w:val="Normal"/>
        <w:numPr>
          <w:ilvl w:val="0"/>
          <w:numId w:val="40"/>
        </w:numPr>
        <w:bidi w:val="0"/>
        <w:spacing w:lineRule="exact" w:line="240" w:before="0" w:after="0"/>
        <w:ind w:hanging="360" w:left="1440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pl-PL"/>
        </w:rPr>
        <w:t>wykorzystane dane – jakie dane z bazy danych są wykorzystywane</w:t>
      </w:r>
    </w:p>
    <w:p>
      <w:pPr>
        <w:pStyle w:val="Normal"/>
        <w:numPr>
          <w:ilvl w:val="0"/>
          <w:numId w:val="40"/>
        </w:numPr>
        <w:bidi w:val="0"/>
        <w:spacing w:lineRule="exact" w:line="240" w:before="0" w:after="0"/>
        <w:ind w:hanging="360" w:left="1440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pl-PL"/>
        </w:rPr>
        <w:t>opis działania – tabela pokazująca m.in. co się dzieje po kliknięciu przycisku, wybraniu opcji z menu itp.</w:t>
      </w:r>
    </w:p>
    <w:p>
      <w:pPr>
        <w:pStyle w:val="Normal"/>
        <w:keepNext w:val="true"/>
        <w:numPr>
          <w:ilvl w:val="0"/>
          <w:numId w:val="40"/>
        </w:numPr>
        <w:bidi w:val="0"/>
        <w:spacing w:lineRule="exact" w:line="240" w:before="240" w:after="60"/>
        <w:ind w:hanging="576" w:left="576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b/>
          <w:i/>
          <w:color w:val="000000"/>
          <w:spacing w:val="0"/>
          <w:sz w:val="28"/>
          <w:shd w:fill="auto" w:val="clear"/>
          <w:lang w:val="pl-PL"/>
        </w:rPr>
        <w:t>Procedura wdrożenia</w:t>
      </w:r>
    </w:p>
    <w:p>
      <w:pPr>
        <w:pStyle w:val="Normal"/>
        <w:bidi w:val="0"/>
        <w:spacing w:lineRule="exact" w:line="240" w:before="0" w:after="0"/>
        <w:ind w:hanging="0" w:left="0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pl-PL"/>
        </w:rPr>
        <w:t>jeśli informacje w harmonogramie nie są wystarczające (a zapewne nie są)</w:t>
      </w:r>
      <w:r>
        <w:br w:type="page"/>
      </w:r>
    </w:p>
    <w:p>
      <w:pPr>
        <w:pStyle w:val="Normal"/>
        <w:keepNext w:val="true"/>
        <w:keepLines/>
        <w:numPr>
          <w:ilvl w:val="0"/>
          <w:numId w:val="41"/>
        </w:numPr>
        <w:bidi w:val="0"/>
        <w:spacing w:lineRule="exact" w:line="240" w:before="240" w:after="60"/>
        <w:ind w:hanging="432" w:left="432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32"/>
          <w:shd w:fill="auto" w:val="clear"/>
          <w:lang w:val="pl-PL"/>
        </w:rPr>
        <w:t>Dokumentacja dla użytkownika</w:t>
      </w:r>
    </w:p>
    <w:p>
      <w:pPr>
        <w:pStyle w:val="Normal"/>
        <w:bidi w:val="0"/>
        <w:spacing w:lineRule="exact" w:line="240" w:before="0" w:after="0"/>
        <w:ind w:hanging="0" w:left="0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pl-PL"/>
        </w:rPr>
        <w:t>Opcjonalnie – dla chętnych</w:t>
      </w:r>
    </w:p>
    <w:p>
      <w:pPr>
        <w:pStyle w:val="Normal"/>
        <w:bidi w:val="0"/>
        <w:spacing w:lineRule="exact" w:line="240" w:before="0" w:after="0"/>
        <w:ind w:hanging="0" w:left="0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pl-PL"/>
        </w:rPr>
        <w:t>Na podstawie projektu docelowej aplikacji, a nie zaimplementowanego prototypu architektury</w:t>
      </w:r>
    </w:p>
    <w:p>
      <w:pPr>
        <w:pStyle w:val="Normal"/>
        <w:bidi w:val="0"/>
        <w:spacing w:lineRule="exact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  <w:lang w:val="pl-PL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pl-PL"/>
        </w:rPr>
      </w:r>
    </w:p>
    <w:p>
      <w:pPr>
        <w:pStyle w:val="Normal"/>
        <w:bidi w:val="0"/>
        <w:spacing w:lineRule="exact" w:line="240" w:before="0" w:after="0"/>
        <w:ind w:hanging="0" w:left="0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pl-PL"/>
        </w:rPr>
        <w:t>4-6 stron z obrazkami (np. zrzuty ekranowe, polecenia do wpisania na konsoli, itp.)</w:t>
      </w:r>
    </w:p>
    <w:p>
      <w:pPr>
        <w:pStyle w:val="Normal"/>
        <w:numPr>
          <w:ilvl w:val="0"/>
          <w:numId w:val="42"/>
        </w:numPr>
        <w:bidi w:val="0"/>
        <w:spacing w:lineRule="exact" w:line="240" w:before="0" w:after="0"/>
        <w:ind w:hanging="360" w:left="720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pl-PL"/>
        </w:rPr>
        <w:t>pisana językiem odpowiednim do grupy odbiorców – czyli najczęściej nie do informatyków</w:t>
      </w:r>
    </w:p>
    <w:p>
      <w:pPr>
        <w:pStyle w:val="Normal"/>
        <w:numPr>
          <w:ilvl w:val="0"/>
          <w:numId w:val="42"/>
        </w:numPr>
        <w:bidi w:val="0"/>
        <w:spacing w:lineRule="exact" w:line="240" w:before="0" w:after="0"/>
        <w:ind w:hanging="360" w:left="720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pl-PL"/>
        </w:rPr>
        <w:t>może to być przebieg krok po kroku obsługi jednej głównej funkcji systemu, kilku mniejszych, instrukcja instalacji lub innej pomocniczej czynności.</w:t>
      </w:r>
      <w:r>
        <w:br w:type="page"/>
      </w:r>
    </w:p>
    <w:p>
      <w:pPr>
        <w:pStyle w:val="Normal"/>
        <w:keepNext w:val="true"/>
        <w:keepLines/>
        <w:numPr>
          <w:ilvl w:val="0"/>
          <w:numId w:val="42"/>
        </w:numPr>
        <w:bidi w:val="0"/>
        <w:spacing w:lineRule="exact" w:line="240" w:before="240" w:after="60"/>
        <w:ind w:hanging="432" w:left="432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32"/>
          <w:shd w:fill="auto" w:val="clear"/>
          <w:lang w:val="pl-PL"/>
        </w:rPr>
        <w:t>Podsumowanie</w:t>
      </w:r>
    </w:p>
    <w:p>
      <w:pPr>
        <w:pStyle w:val="Normal"/>
        <w:keepNext w:val="true"/>
        <w:numPr>
          <w:ilvl w:val="0"/>
          <w:numId w:val="42"/>
        </w:numPr>
        <w:bidi w:val="0"/>
        <w:spacing w:lineRule="exact" w:line="240" w:before="240" w:after="60"/>
        <w:ind w:hanging="576" w:left="576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b/>
          <w:i/>
          <w:color w:val="000000"/>
          <w:spacing w:val="0"/>
          <w:sz w:val="28"/>
          <w:shd w:fill="auto" w:val="clear"/>
          <w:lang w:val="pl-PL"/>
        </w:rPr>
        <w:t>Szczegółowe nakłady projektowe członków zespołu</w:t>
      </w:r>
    </w:p>
    <w:p>
      <w:pPr>
        <w:pStyle w:val="Normal"/>
        <w:bidi w:val="0"/>
        <w:spacing w:lineRule="exact" w:line="240" w:before="0" w:after="0"/>
        <w:ind w:hanging="0" w:left="0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pl-PL"/>
        </w:rPr>
        <w:t>tabela (kolumny to osoby, wiersze to działania) pokazująca, kto ile czasu poświęcił na projekt oraz procentowy udział każdej osoby w danym zadaniu oraz wiersz podsumowania – procentowy udział każdej osoby w skali całego projektu</w:t>
      </w:r>
      <w:r>
        <w:br w:type="page"/>
      </w:r>
    </w:p>
    <w:p>
      <w:pPr>
        <w:pStyle w:val="Normal"/>
        <w:keepNext w:val="true"/>
        <w:keepLines/>
        <w:numPr>
          <w:ilvl w:val="0"/>
          <w:numId w:val="43"/>
        </w:numPr>
        <w:bidi w:val="0"/>
        <w:spacing w:lineRule="exact" w:line="240" w:before="240" w:after="60"/>
        <w:ind w:hanging="432" w:left="432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32"/>
          <w:shd w:fill="auto" w:val="clear"/>
          <w:lang w:val="pl-PL"/>
        </w:rPr>
        <w:t>Inne informacje</w:t>
      </w:r>
    </w:p>
    <w:p>
      <w:pPr>
        <w:pStyle w:val="Normal"/>
        <w:bidi w:val="0"/>
        <w:spacing w:lineRule="exact" w:line="240" w:before="0" w:after="0"/>
        <w:ind w:hanging="0" w:left="0" w:right="0"/>
        <w:jc w:val="both"/>
        <w:rPr>
          <w:lang w:val="pl-PL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pl-PL"/>
        </w:rPr>
        <w:t>przydatne informacje, które nie zostały ujęte we wcześniejszych punktach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8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9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0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</w:numbering>
</file>

<file path=word/settings.xml><?xml version="1.0" encoding="utf-8"?>
<w:settings xmlns:w="http://schemas.openxmlformats.org/wordprocessingml/2006/main">
  <w:zoom w:percent="118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Lohit Devanagari"/>
        <w:kern w:val="2"/>
        <w:sz w:val="2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alibri" w:hAnsi="Calibri" w:eastAsia="Noto Serif CJK SC" w:cs="Lohit Devanagari"/>
      <w:color w:val="auto"/>
      <w:kern w:val="2"/>
      <w:sz w:val="22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LibreOffice/24.2.1.2$Linux_X86_64 LibreOffice_project/420$Build-2</Application>
  <AppVersion>15.0000</AppVersion>
  <Pages>14</Pages>
  <Words>1581</Words>
  <Characters>10186</Characters>
  <CharactersWithSpaces>11560</CharactersWithSpaces>
  <Paragraphs>178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2024-03-14T21:44:14Z</dcterms:modified>
  <cp:revision>1</cp:revision>
  <dc:subject/>
  <dc:title/>
</cp:coreProperties>
</file>