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Dokumentacja projektu zaliczeniowego</w:t>
      </w:r>
    </w:p>
    <w:p>
      <w:pPr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Przedmiot: 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żynieria oprogramowania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Temat: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Biuro podró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</w:t>
      </w:r>
    </w:p>
    <w:p>
      <w:pPr>
        <w:tabs>
          <w:tab w:val="left" w:pos="2268" w:leader="none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Autorzy:</w:t>
        <w:tab/>
        <w:t xml:space="preserve">Bogua Aleksander, Jadwi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yc Patryk, Kalisz Krzysztof</w:t>
      </w:r>
    </w:p>
    <w:p>
      <w:pPr>
        <w:tabs>
          <w:tab w:val="left" w:pos="2268" w:leader="none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Grupa:</w:t>
        <w:tab/>
        <w:t xml:space="preserve">20B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Kierunek:</w:t>
        <w:tab/>
        <w:t xml:space="preserve">Informatyka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Rok akademicki:</w:t>
        <w:tab/>
        <w:t xml:space="preserve">23/2024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Poziom i semestr:</w:t>
        <w:tab/>
        <w:t xml:space="preserve">II/2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Tryb studiów:</w:t>
        <w:tab/>
        <w:t xml:space="preserve">stacjonarne/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niestacjonarne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Nale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ży pozostawić wszelkie nagł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ówki tego dokumentu, a umieszcza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ć treść w odpowiednich miejscach zamiast obecnych objaśnień.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Stron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ę tytułową można sformatować w dowolny spos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ób, ale nale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ży pozostawić zawartość informacyjną w układzie pokazanym powyżej.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Praca powinna zosta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ć złożona wyłącznie w formacie pdf. Przed wygenerowaniem ostatecznej wersji należy zaktualizować spis treści 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 wy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świetlane dwa poziomy.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Niniejsz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ą informację należy r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ównie</w:t>
      </w:r>
      <w:r>
        <w:rPr>
          <w:rFonts w:ascii="Times New Roman" w:hAnsi="Times New Roman" w:cs="Times New Roman" w:eastAsia="Times New Roman"/>
          <w:i/>
          <w:color w:val="5A5A5A"/>
          <w:spacing w:val="0"/>
          <w:position w:val="0"/>
          <w:sz w:val="24"/>
          <w:shd w:fill="auto" w:val="clear"/>
        </w:rPr>
        <w:t xml:space="preserve">ż usunąć z wersji końcowej.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0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Odno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śniki do innych źr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tj. do wykorzystywanych narz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ędzi / projekt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w tych narz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ędziach</w:t>
      </w:r>
    </w:p>
    <w:p>
      <w:pPr>
        <w:numPr>
          <w:ilvl w:val="0"/>
          <w:numId w:val="12"/>
        </w:numPr>
        <w:spacing w:before="0" w:after="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ądzania projektem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Jira</w:t>
      </w:r>
    </w:p>
    <w:p>
      <w:pPr>
        <w:numPr>
          <w:ilvl w:val="0"/>
          <w:numId w:val="12"/>
        </w:numPr>
        <w:spacing w:before="0" w:after="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Wersjonowanie kodu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rekomendowany rzez lekarza  farmaceut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 dwóxh fizjoterapeutów n a krzy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 </w:t>
      </w:r>
    </w:p>
    <w:p>
      <w:pPr>
        <w:numPr>
          <w:ilvl w:val="0"/>
          <w:numId w:val="12"/>
        </w:numPr>
        <w:spacing w:before="0" w:after="0" w:line="24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obs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ługi defekt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Github</w:t>
      </w:r>
    </w:p>
    <w:p>
      <w:pPr>
        <w:keepNext w:val="true"/>
        <w:keepLines w:val="true"/>
        <w:pageBreakBefore w:val="true"/>
        <w:numPr>
          <w:ilvl w:val="0"/>
          <w:numId w:val="12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łownik pojęć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lub lista z poj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ęciami,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óre wymagaj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wyjaśnienia, wraz z tymi wyjaśnieniami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 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 synonimy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żnych pojęć używanych w dokumentacji.</w:t>
      </w:r>
    </w:p>
    <w:p>
      <w:pPr>
        <w:keepNext w:val="true"/>
        <w:keepLines w:val="true"/>
        <w:pageBreakBefore w:val="true"/>
        <w:numPr>
          <w:ilvl w:val="0"/>
          <w:numId w:val="15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Wprowadzenie</w:t>
      </w:r>
    </w:p>
    <w:p>
      <w:pPr>
        <w:keepNext w:val="true"/>
        <w:numPr>
          <w:ilvl w:val="0"/>
          <w:numId w:val="15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Cel dokumentacji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Celem niniejszej dokumentacji jest uchwycenie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8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Przeznaczenie dokumentacji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dla kogo ona jest</w:t>
      </w:r>
    </w:p>
    <w:p>
      <w:pPr>
        <w:keepNext w:val="true"/>
        <w:numPr>
          <w:ilvl w:val="0"/>
          <w:numId w:val="20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Opis organizacji lub analiza rynku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Jedna z dwóch opcji: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śli dla konkretnej organizacji: Czym jest organizacja, dla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órej realizowany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ędzie system; jak działa (lub będzie działała), kiedy system będzie wdrożony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 tutaj nie odwo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łujemy się do samego systemu, tylko opisujemy samo działanie organizacji i role. W 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ólno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ści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 jak wygl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ądają gł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ówne procesy biznesowe.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śli na masowy rynek: Pobieżna analiza rynku. Dla kogo będzie przydatny taki system. Ile jest organizacji,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óre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ędą mogły z niego skorzystać, użytkownik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ów w poszczególnych organizacjach. Czy te organizacje stanowi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ą jednorodną grupę czy są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żne rodzaje. Co one mają ze sobą wsp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ólnego. Jak ta liczba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  <w:t xml:space="preserve">ędzie się zmieniała w najbliższej przyszłości.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przeznaczona jest na rynek masowy, celem jej bedzie agregowanie biur podrózy, klientów i podwykonawców, którzy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mogli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 ramach standaryzowanych umów. Niskie zagro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enia ze wzgl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 na klauzul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zrzeczenia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odpowiedzialno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rednika. (4,5k biur podró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y, 54% - 64% polaków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cych na wakacje co roku) Aplikacja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równie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znakomita okazj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dla podwykonawców maj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cych problmy z przedstawieniem swoich ofert 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ym biurom podr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i maj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cych problem z dotarciem do 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ych rozsiasnych po polsce interresów rodiznnych. </w:t>
      </w:r>
    </w:p>
    <w:p>
      <w:pPr>
        <w:keepNext w:val="true"/>
        <w:numPr>
          <w:ilvl w:val="0"/>
          <w:numId w:val="2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Analiza SWOT organizacji</w:t>
      </w:r>
    </w:p>
    <w:p>
      <w:pPr>
        <w:keepNext w:val="true"/>
        <w:numPr>
          <w:ilvl w:val="0"/>
          <w:numId w:val="2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w polsce mamy 4,5 k biur podró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system dla konkretnej organizacji: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wystarczy sama tabela 2x2 (silne-s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łabe-szanse-zagrożenia)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system na masowy rynek: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szanse i zagro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żenia</w:t>
      </w:r>
    </w:p>
    <w:p>
      <w:pPr>
        <w:keepNext w:val="true"/>
        <w:keepLines w:val="true"/>
        <w:pageBreakBefore w:val="true"/>
        <w:numPr>
          <w:ilvl w:val="0"/>
          <w:numId w:val="22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Specyfikacja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ń</w:t>
      </w:r>
    </w:p>
    <w:p>
      <w:pPr>
        <w:keepNext w:val="true"/>
        <w:numPr>
          <w:ilvl w:val="0"/>
          <w:numId w:val="2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Charakterystyka ogólna</w:t>
      </w:r>
    </w:p>
    <w:p>
      <w:pPr>
        <w:keepNext w:val="true"/>
        <w:numPr>
          <w:ilvl w:val="0"/>
          <w:numId w:val="22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Definicja produktu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jedno zdanie o systemie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nazwa i rodzaj</w:t>
      </w:r>
    </w:p>
    <w:p>
      <w:pPr>
        <w:keepNext w:val="true"/>
        <w:numPr>
          <w:ilvl w:val="0"/>
          <w:numId w:val="32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Podstawowe za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łożenia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czego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ędzie służył ten system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kilka/kilkana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ście zdań wprowadzających</w:t>
      </w:r>
    </w:p>
    <w:p>
      <w:pPr>
        <w:keepNext w:val="true"/>
        <w:numPr>
          <w:ilvl w:val="0"/>
          <w:numId w:val="34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Cel biznesowy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 organizacja docelowa chce osi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ągnąć wdrażając system</w:t>
      </w:r>
    </w:p>
    <w:p>
      <w:pPr>
        <w:keepNext w:val="true"/>
        <w:numPr>
          <w:ilvl w:val="0"/>
          <w:numId w:val="36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żytkownicy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ew. wyja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śnienia dodać do słownika pojęć</w:t>
      </w:r>
    </w:p>
    <w:p>
      <w:pPr>
        <w:keepNext w:val="true"/>
        <w:numPr>
          <w:ilvl w:val="0"/>
          <w:numId w:val="38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Korzy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 z systemu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dla poszczególnych grup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żdy element z unikalnym numerem identyfikacyjnym</w:t>
      </w:r>
    </w:p>
    <w:p>
      <w:pPr>
        <w:keepNext w:val="true"/>
        <w:numPr>
          <w:ilvl w:val="0"/>
          <w:numId w:val="40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Ograniczenia projektowe i wdro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żeniowe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przepisy prawne, specyficzne technologie, narz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ędzia, b.d., protokoły komunikacyjne, aspekty zabezpieczeń, zgodność ze standardami, powiązania z innymi aplikacjami, platforma sprzętowa, system operacyjny, inne komponenty niezbędne do wsp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łpracy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wszystko wraz z uzasadnieniem!</w:t>
      </w:r>
    </w:p>
    <w:p>
      <w:pPr>
        <w:keepNext w:val="true"/>
        <w:numPr>
          <w:ilvl w:val="0"/>
          <w:numId w:val="4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Wymagania funkcjonalne</w:t>
      </w:r>
    </w:p>
    <w:p>
      <w:pPr>
        <w:keepNext w:val="true"/>
        <w:numPr>
          <w:ilvl w:val="0"/>
          <w:numId w:val="42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ń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numerowana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czyli lista przypadk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życia lub bardziej 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ólnie sformu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łowane wymagania, np. wymagania użytkownika</w:t>
      </w:r>
    </w:p>
    <w:p>
      <w:pPr>
        <w:keepNext w:val="true"/>
        <w:numPr>
          <w:ilvl w:val="0"/>
          <w:numId w:val="45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Diagramy przypadków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życia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Tutaj same diagramy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bez specyfikacji, ale 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żdy diagram z tytułem i na osobnej stronie</w:t>
      </w:r>
    </w:p>
    <w:p>
      <w:pPr>
        <w:keepNext w:val="true"/>
        <w:numPr>
          <w:ilvl w:val="0"/>
          <w:numId w:val="47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Szczegó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łowy opis wymagań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dla 5-7 wybranych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najwa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żniejszych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przypadk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życia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przypadku zespo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3-osobowych i 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ększych, proporcjonalnie więcej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żde na nowej stronie wg następujących punkt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ów: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jako ID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Nazwa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Uzasadnienie biznesowe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odwo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łanie (-a) do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wymienionych w 5.1.5. (id i 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ść elementu, do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órego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odwołujemy)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żytkownicy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Scenariusze, dla 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żdego z nich: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Nazwa scenariusza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Warunki pocz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ątkowe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Przebieg dzia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łań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numerowana lista kroków, ze wskazaniem, kto realizuje dany krok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Efekty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warunki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ńcowe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Wymagania niefunkcjonalne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łowe wobec poszczeg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ólnych wymaga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 funkcjonalnych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ęstotliwość - na skali 1-5 lub BN-BW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Istotno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inaczej: zale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żność krytyczna, znaczenie - na skali 1-5 lub BN-BW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Wa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żne!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Elementy od warunków pocz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ątkowych do końca mogą być grupowane, tj. specyfikacja pojedynczego przypadku użycia może zawierać: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- pojedynczy przebieg dzia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łań (scenariusz gł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ówny) oraz ew. scenariusze alternatywne, albo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- wiele przebiegów 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ównych wraz z ew. scenariuszami alternatywnymi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wtedy ka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żdy z przebieg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ów 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ównych powinien by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ć opisany wg tych punkt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ów (od warunków pocz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ątkowych do końca).</w:t>
      </w:r>
    </w:p>
    <w:p>
      <w:pPr>
        <w:keepNext w:val="true"/>
        <w:numPr>
          <w:ilvl w:val="0"/>
          <w:numId w:val="5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Wymagania niefunkcjonalne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odniesieniu do 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łego systemu, moduł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lub innych 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ładowych systemu</w:t>
      </w:r>
    </w:p>
    <w:p>
      <w:pPr>
        <w:numPr>
          <w:ilvl w:val="0"/>
          <w:numId w:val="5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Wydajno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 odniesieniu do konkretnych sytuacji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funkcji systemu</w:t>
      </w:r>
    </w:p>
    <w:p>
      <w:pPr>
        <w:numPr>
          <w:ilvl w:val="0"/>
          <w:numId w:val="5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Bezpiecze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ństwo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utrata, zniszczenie danych, zniszczenie innego systemu przez nasz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wraz z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łaniami zapobiegawczymi i ograniczającymi skutki</w:t>
      </w:r>
    </w:p>
    <w:p>
      <w:pPr>
        <w:numPr>
          <w:ilvl w:val="0"/>
          <w:numId w:val="5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Zabezpieczenia</w:t>
      </w:r>
    </w:p>
    <w:p>
      <w:pPr>
        <w:numPr>
          <w:ilvl w:val="0"/>
          <w:numId w:val="5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Inne cechy jako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najlepiej ilo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ściowo, żeby można było zweryfikować (zmierzyć)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adaptowalno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ść, dostępność, poprawność, elastyczność, łatwość konserwacji, przenośność, awaryjność, testowalność, użyteczność</w:t>
      </w:r>
    </w:p>
    <w:p>
      <w:pPr>
        <w:keepNext w:val="true"/>
        <w:keepLines w:val="true"/>
        <w:pageBreakBefore w:val="true"/>
        <w:numPr>
          <w:ilvl w:val="0"/>
          <w:numId w:val="54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Zarz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ądzanie projektem</w:t>
      </w:r>
    </w:p>
    <w:p>
      <w:pPr>
        <w:keepNext w:val="true"/>
        <w:numPr>
          <w:ilvl w:val="0"/>
          <w:numId w:val="54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Zasoby ludzkie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(rzeczywiste lub hipotetyczne)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przy realizacji projektu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 założyć, że projekt byłby realizowany w całości jako projekt komercyjny a nie tylko częściowo w ramach zajęć na uczelni</w:t>
      </w:r>
    </w:p>
    <w:p>
      <w:pPr>
        <w:keepNext w:val="true"/>
        <w:numPr>
          <w:ilvl w:val="0"/>
          <w:numId w:val="58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Harmonogram prac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Etapy mog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się składać z zadań.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Wskaza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czasy trwania poszczeg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ólnych etapów i zada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wykres Gantta.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obejmuje równie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 harmonogram wdrożenia projektu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np. szkolenie, rozruch, konfiguracja, serwis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że obejmować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żne wydania (tj. 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żnej funkcjonalności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personal, professional, enterprise) i wersje (1.0, 1.5, itd.)</w:t>
      </w:r>
    </w:p>
    <w:p>
      <w:pPr>
        <w:keepNext w:val="true"/>
        <w:numPr>
          <w:ilvl w:val="0"/>
          <w:numId w:val="60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Etapy/kamienie milowe projektu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dla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ównych etapów projektu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grupach prowadzonych przez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ŁR ten cały ten rozdział jest opcjonalny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dla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ętnych. Nie jest omawiany na wykładzie!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Studenci powinni skonsultowa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łowe wymagania w tym zakresie z nauczycielem prowadzącym zajęcia w danej grupie.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62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Zarz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ądzanie ryzykiem</w:t>
      </w:r>
    </w:p>
    <w:p>
      <w:pPr>
        <w:keepNext w:val="true"/>
        <w:numPr>
          <w:ilvl w:val="0"/>
          <w:numId w:val="6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Lista czynników ryzyka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łniona lista kontrolna</w:t>
      </w:r>
    </w:p>
    <w:p>
      <w:pPr>
        <w:keepNext w:val="true"/>
        <w:numPr>
          <w:ilvl w:val="0"/>
          <w:numId w:val="65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Ocena ryzyka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prawdopodobie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ństwo i wpływ</w:t>
      </w:r>
    </w:p>
    <w:p>
      <w:pPr>
        <w:keepNext w:val="true"/>
        <w:numPr>
          <w:ilvl w:val="0"/>
          <w:numId w:val="67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Plan reakcji na ryzyko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łania w odniesieniu do poszczeg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ólnych ryzyk.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być wg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żnych strategii, tj. kilka strategii dla pojedynczego czynnika ryzyka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Rozdzia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 obowiązkowy w zespołach co najmniej 3-osobowych, w mniejszych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 uzgodnienia z prowadz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ącym zajęcia.</w:t>
      </w:r>
    </w:p>
    <w:p>
      <w:pPr>
        <w:keepNext w:val="true"/>
        <w:keepLines w:val="true"/>
        <w:pageBreakBefore w:val="true"/>
        <w:numPr>
          <w:ilvl w:val="0"/>
          <w:numId w:val="69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Zarz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ądzanie jakością</w:t>
      </w:r>
    </w:p>
    <w:p>
      <w:pPr>
        <w:keepNext w:val="true"/>
        <w:numPr>
          <w:ilvl w:val="0"/>
          <w:numId w:val="69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Scenariusze i przypadki testowe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ównie testowanie funkcjonalno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jako ID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nazwa scenariusza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 test w nim testowane (max kilka wyraz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ów)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kategoria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poziom/kategoria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dodatkowe opcjonalne informacje,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óre nie zmie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ściły się w nazwie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tester - konkretna osoba lub klient/pracownik,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kiedy testowanie ma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przeprowadzane,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ędzia wspomagające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jakieś są używane przy danym scenariuszu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przebieg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tabela z trzema kolumnami: lp. oraz opisuj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ącymi działania testera i systemu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łożenia, środowisko, warunki wstępne, dane wejściowe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przygotowanie przed uruchomieniem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zestaw danych testowych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najlepiej w formie tabelarycznej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jakie konkretnie dane maj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być użyte przez testera i zwr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ócone przez system w poszczególnych krokach przebiegu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łań</w:t>
      </w:r>
    </w:p>
    <w:p>
      <w:pPr>
        <w:numPr>
          <w:ilvl w:val="0"/>
          <w:numId w:val="72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przebieg lub zestaw danych testowych musi zawiera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ć jawną informację o warunku zaliczenia testu</w:t>
      </w:r>
    </w:p>
    <w:p>
      <w:pPr>
        <w:keepNext w:val="true"/>
        <w:keepLines w:val="true"/>
        <w:pageBreakBefore w:val="true"/>
        <w:numPr>
          <w:ilvl w:val="0"/>
          <w:numId w:val="72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Projekt techniczny</w:t>
      </w:r>
    </w:p>
    <w:p>
      <w:pPr>
        <w:keepNext w:val="true"/>
        <w:numPr>
          <w:ilvl w:val="0"/>
          <w:numId w:val="72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Opis architektury systemu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 ew. rysunkami pomocniczymi</w:t>
      </w:r>
    </w:p>
    <w:p>
      <w:pPr>
        <w:keepNext w:val="true"/>
        <w:numPr>
          <w:ilvl w:val="0"/>
          <w:numId w:val="76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Technologie implementacji systemu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z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wykorzystanych technologii, każda z uzasadnieniem</w:t>
      </w:r>
    </w:p>
    <w:p>
      <w:pPr>
        <w:keepNext w:val="true"/>
        <w:numPr>
          <w:ilvl w:val="0"/>
          <w:numId w:val="78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Diagramy UML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żdy diagram ma mieć tytuł oraz ma być na osobnej stronie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diagramy przypadków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życia umieszczone w punkcie 5.2.2, a nie tutaj.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0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Diagram(-y) klas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lub 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ęcej</w:t>
      </w:r>
    </w:p>
    <w:p>
      <w:pPr>
        <w:keepNext w:val="true"/>
        <w:numPr>
          <w:ilvl w:val="0"/>
          <w:numId w:val="82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Diagram(-y) czynno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 najmniej 1 dla zespo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2-osobowych, 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ęcej dla liczniejszych</w:t>
      </w:r>
    </w:p>
    <w:p>
      <w:pPr>
        <w:keepNext w:val="true"/>
        <w:numPr>
          <w:ilvl w:val="0"/>
          <w:numId w:val="84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Diagramy sekwencji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 najmniej 5, w tym co najmniej 1 przypadek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życia zilustrowany kilkoma diagramami (dla zespoł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2-osobowych, dla liczniejszych 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ęcej)</w:t>
      </w:r>
    </w:p>
    <w:p>
      <w:pPr>
        <w:keepNext w:val="true"/>
        <w:numPr>
          <w:ilvl w:val="0"/>
          <w:numId w:val="86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Inne diagramy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 najmniej trzy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komponent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ów, rozmieszczenia, maszyny stanowej itp.</w:t>
      </w:r>
    </w:p>
    <w:p>
      <w:pPr>
        <w:keepNext w:val="true"/>
        <w:numPr>
          <w:ilvl w:val="0"/>
          <w:numId w:val="88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Charakterystyka zastosowanych wzorców projektowych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informacja opisowa wspomagana diagramami (odsy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łaczami do diagram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UML);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wykorzystano wzorce projektowe, to należy wykazać dwa z nich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uwaga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wzorce projektowe nie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omawiane na wykładach!</w:t>
      </w:r>
    </w:p>
    <w:p>
      <w:pPr>
        <w:keepNext w:val="true"/>
        <w:numPr>
          <w:ilvl w:val="0"/>
          <w:numId w:val="90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Projekt bazy danych</w:t>
      </w:r>
    </w:p>
    <w:p>
      <w:pPr>
        <w:keepNext w:val="true"/>
        <w:numPr>
          <w:ilvl w:val="0"/>
          <w:numId w:val="90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Schemat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trzeciej formie normalnej;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w innej to umieć uzasadnić wyb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</w:t>
      </w:r>
    </w:p>
    <w:p>
      <w:pPr>
        <w:keepNext w:val="true"/>
        <w:numPr>
          <w:ilvl w:val="0"/>
          <w:numId w:val="93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Projekty szczegó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łowe tabel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zale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żności, czy następujące elementy są widoczne na schemacie b.d.: nazwa tabeli, nazwy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ól, typ danych, warto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 NULL, klucz gł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ówny, klucz obcy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TAK: i nie ma potrzeby pokazania dodatkowych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b.d., to ten punkt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że być pusty,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NIE: to podać te elementy,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órych nie wida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na schemacie.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dodatkowymi elementami mog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być np. triggery, procedury, funkcje, indeksy, użytkownicy, role. </w:t>
      </w:r>
    </w:p>
    <w:p>
      <w:pPr>
        <w:keepNext w:val="true"/>
        <w:numPr>
          <w:ilvl w:val="0"/>
          <w:numId w:val="95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Projekt interfejsu 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żytkownika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 najmniej dla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ównej funkcjonalno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 programu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 razie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ątpliwości, uzgodnić z prowadzącym zajęcia</w:t>
      </w:r>
    </w:p>
    <w:p>
      <w:pPr>
        <w:keepNext w:val="true"/>
        <w:numPr>
          <w:ilvl w:val="0"/>
          <w:numId w:val="97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Lista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ównych elementów interfejsu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okien, stron, aktywno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 (Android)</w:t>
      </w:r>
    </w:p>
    <w:p>
      <w:pPr>
        <w:keepNext w:val="true"/>
        <w:numPr>
          <w:ilvl w:val="0"/>
          <w:numId w:val="99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Przej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ścia między gł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ównymi elementami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np. storyboard, schemat blokowy lub inna notacja</w:t>
      </w:r>
    </w:p>
    <w:p>
      <w:pPr>
        <w:keepNext w:val="true"/>
        <w:numPr>
          <w:ilvl w:val="0"/>
          <w:numId w:val="101"/>
        </w:numPr>
        <w:spacing w:before="240" w:after="6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Projekty szczegó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łowe poszczeg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ólnych elementów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dla 5-7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ównych elementów (w zespo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łach 2-osobowych)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żdy element od nowej strony z następującą minimalną zawartością: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 elementu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nazwa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np. formularz danych produktu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 graficzny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wystarczy schemat w narz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ędziu graficznym lub zrzut ekranu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 przyk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ładowymi danymi (nie pusty!!!)</w:t>
      </w: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opcjonalnie:</w:t>
      </w:r>
    </w:p>
    <w:p>
      <w:pPr>
        <w:numPr>
          <w:ilvl w:val="0"/>
          <w:numId w:val="10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dodatkowe opcjonalne informacje o przeznaczeniu, obs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łudze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nazwa nie będzie wystarczająco czytelna</w:t>
      </w:r>
    </w:p>
    <w:p>
      <w:pPr>
        <w:numPr>
          <w:ilvl w:val="0"/>
          <w:numId w:val="10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wykorzystane dane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jakie dane z bazy danych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wykorzystywane</w:t>
      </w:r>
    </w:p>
    <w:p>
      <w:pPr>
        <w:numPr>
          <w:ilvl w:val="0"/>
          <w:numId w:val="10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tabela pokazuj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ąca m.in. co się dzieje po kliknięciu przycisku, wybraniu opcji z menu itp.</w:t>
      </w:r>
    </w:p>
    <w:p>
      <w:pPr>
        <w:keepNext w:val="true"/>
        <w:numPr>
          <w:ilvl w:val="0"/>
          <w:numId w:val="105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Procedura wdro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żenia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śli informacje w harmonogramie nie są wystarczające (a zapewne nie są)</w:t>
      </w:r>
    </w:p>
    <w:p>
      <w:pPr>
        <w:keepNext w:val="true"/>
        <w:keepLines w:val="true"/>
        <w:pageBreakBefore w:val="true"/>
        <w:numPr>
          <w:ilvl w:val="0"/>
          <w:numId w:val="108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Dokumentacja dla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żytkownika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Opcjonalnie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dla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ętnych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podstawie projektu docelowej aplikacji, a nie zaimplementowanego prototypu architektury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4-6 stron z obrazkami (np. zrzuty ekranowe, polecenia do wpisania na konsoli, itp.)</w:t>
      </w:r>
    </w:p>
    <w:p>
      <w:pPr>
        <w:numPr>
          <w:ilvl w:val="0"/>
          <w:numId w:val="1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pisana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ęzykiem odpowiednim do grupy odbiorc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czyli najcz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ęściej nie do informatyk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</w:t>
      </w:r>
    </w:p>
    <w:p>
      <w:pPr>
        <w:numPr>
          <w:ilvl w:val="0"/>
          <w:numId w:val="1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że to być przebieg krok po kroku obsługi jednej gł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ównej funkcji systemu, kilku mniejszych, instrukcja instalacji lub innej pomocniczej czynno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ści.</w:t>
      </w:r>
    </w:p>
    <w:p>
      <w:pPr>
        <w:keepNext w:val="true"/>
        <w:keepLines w:val="true"/>
        <w:pageBreakBefore w:val="true"/>
        <w:numPr>
          <w:ilvl w:val="0"/>
          <w:numId w:val="110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Podsumowanie</w:t>
      </w:r>
    </w:p>
    <w:p>
      <w:pPr>
        <w:keepNext w:val="true"/>
        <w:numPr>
          <w:ilvl w:val="0"/>
          <w:numId w:val="110"/>
        </w:numPr>
        <w:spacing w:before="240" w:after="60" w:line="240"/>
        <w:ind w:right="0" w:left="576" w:hanging="576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Szczegó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łowe nakłady projektowe członk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ów zespo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łu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(kolumny to osoby, wiersze to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łania) pokazująca, kto ile czasu poświęcił na projekt oraz procentowy udział każdej osoby w danym zadaniu oraz wiersz podsumowania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procentowy udzia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 każdej osoby w skali całego projektu</w:t>
      </w:r>
    </w:p>
    <w:p>
      <w:pPr>
        <w:keepNext w:val="true"/>
        <w:keepLines w:val="true"/>
        <w:pageBreakBefore w:val="true"/>
        <w:numPr>
          <w:ilvl w:val="0"/>
          <w:numId w:val="114"/>
        </w:numPr>
        <w:spacing w:before="240" w:after="6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Inne informacje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przydatne informacje, które nie zosta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ły ujęte we wcześniejszych punktach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10">
    <w:abstractNumId w:val="246"/>
  </w:num>
  <w:num w:numId="12">
    <w:abstractNumId w:val="240"/>
  </w:num>
  <w:num w:numId="15">
    <w:abstractNumId w:val="234"/>
  </w:num>
  <w:num w:numId="18">
    <w:abstractNumId w:val="228"/>
  </w:num>
  <w:num w:numId="20">
    <w:abstractNumId w:val="222"/>
  </w:num>
  <w:num w:numId="22">
    <w:abstractNumId w:val="216"/>
  </w:num>
  <w:num w:numId="32">
    <w:abstractNumId w:val="210"/>
  </w:num>
  <w:num w:numId="34">
    <w:abstractNumId w:val="204"/>
  </w:num>
  <w:num w:numId="36">
    <w:abstractNumId w:val="198"/>
  </w:num>
  <w:num w:numId="38">
    <w:abstractNumId w:val="192"/>
  </w:num>
  <w:num w:numId="40">
    <w:abstractNumId w:val="186"/>
  </w:num>
  <w:num w:numId="42">
    <w:abstractNumId w:val="180"/>
  </w:num>
  <w:num w:numId="45">
    <w:abstractNumId w:val="174"/>
  </w:num>
  <w:num w:numId="47">
    <w:abstractNumId w:val="168"/>
  </w:num>
  <w:num w:numId="49">
    <w:abstractNumId w:val="162"/>
  </w:num>
  <w:num w:numId="52">
    <w:abstractNumId w:val="156"/>
  </w:num>
  <w:num w:numId="54">
    <w:abstractNumId w:val="150"/>
  </w:num>
  <w:num w:numId="58">
    <w:abstractNumId w:val="144"/>
  </w:num>
  <w:num w:numId="60">
    <w:abstractNumId w:val="138"/>
  </w:num>
  <w:num w:numId="62">
    <w:abstractNumId w:val="132"/>
  </w:num>
  <w:num w:numId="65">
    <w:abstractNumId w:val="126"/>
  </w:num>
  <w:num w:numId="67">
    <w:abstractNumId w:val="120"/>
  </w:num>
  <w:num w:numId="69">
    <w:abstractNumId w:val="114"/>
  </w:num>
  <w:num w:numId="72">
    <w:abstractNumId w:val="108"/>
  </w:num>
  <w:num w:numId="76">
    <w:abstractNumId w:val="102"/>
  </w:num>
  <w:num w:numId="78">
    <w:abstractNumId w:val="96"/>
  </w:num>
  <w:num w:numId="80">
    <w:abstractNumId w:val="90"/>
  </w:num>
  <w:num w:numId="82">
    <w:abstractNumId w:val="84"/>
  </w:num>
  <w:num w:numId="84">
    <w:abstractNumId w:val="78"/>
  </w:num>
  <w:num w:numId="86">
    <w:abstractNumId w:val="72"/>
  </w:num>
  <w:num w:numId="88">
    <w:abstractNumId w:val="66"/>
  </w:num>
  <w:num w:numId="90">
    <w:abstractNumId w:val="60"/>
  </w:num>
  <w:num w:numId="93">
    <w:abstractNumId w:val="54"/>
  </w:num>
  <w:num w:numId="95">
    <w:abstractNumId w:val="48"/>
  </w:num>
  <w:num w:numId="97">
    <w:abstractNumId w:val="42"/>
  </w:num>
  <w:num w:numId="99">
    <w:abstractNumId w:val="36"/>
  </w:num>
  <w:num w:numId="101">
    <w:abstractNumId w:val="30"/>
  </w:num>
  <w:num w:numId="103">
    <w:abstractNumId w:val="24"/>
  </w:num>
  <w:num w:numId="105">
    <w:abstractNumId w:val="18"/>
  </w:num>
  <w:num w:numId="108">
    <w:abstractNumId w:val="12"/>
  </w:num>
  <w:num w:numId="110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