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A8F" w:rsidRDefault="00774A8F">
      <w:r>
        <w:rPr>
          <w:noProof/>
          <w:lang w:eastAsia="pl-PL"/>
        </w:rPr>
        <w:drawing>
          <wp:inline distT="0" distB="0" distL="0" distR="0">
            <wp:extent cx="2293819" cy="208044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8F" w:rsidRDefault="00774A8F"/>
    <w:p w:rsidR="00774A8F" w:rsidRDefault="00774A8F">
      <w:r>
        <w:t>D</w:t>
      </w:r>
      <w:r w:rsidRPr="00774A8F">
        <w:rPr>
          <w:vertAlign w:val="subscript"/>
        </w:rPr>
        <w:t>S</w:t>
      </w:r>
    </w:p>
    <w:p w:rsidR="00774A8F" w:rsidRDefault="00774A8F">
      <w:r>
        <w:rPr>
          <w:noProof/>
          <w:lang w:eastAsia="pl-PL"/>
        </w:rPr>
        <w:drawing>
          <wp:inline distT="0" distB="0" distL="0" distR="0">
            <wp:extent cx="2583404" cy="1295512"/>
            <wp:effectExtent l="0" t="0" r="762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A8F" w:rsidRDefault="00774A8F">
      <w:proofErr w:type="spellStart"/>
      <w:r>
        <w:t>Min_sup</w:t>
      </w:r>
      <w:proofErr w:type="spellEnd"/>
      <w:r>
        <w:rPr>
          <w:rFonts w:cstheme="minorHAnsi"/>
        </w:rPr>
        <w:t>≥</w:t>
      </w:r>
      <w:r>
        <w:t xml:space="preserve"> 0,25</w:t>
      </w:r>
    </w:p>
    <w:p w:rsidR="00774A8F" w:rsidRDefault="00774A8F">
      <w:proofErr w:type="spellStart"/>
      <w:r>
        <w:t>sup</w:t>
      </w:r>
      <w:proofErr w:type="spellEnd"/>
      <w:r>
        <w:t>(A) =5 (100%)</w:t>
      </w:r>
    </w:p>
    <w:p w:rsidR="00774A8F" w:rsidRDefault="00774A8F">
      <w:proofErr w:type="spellStart"/>
      <w:r>
        <w:t>sup</w:t>
      </w:r>
      <w:proofErr w:type="spellEnd"/>
      <w:r>
        <w:t>(B) = 1 (20%)</w:t>
      </w:r>
    </w:p>
    <w:p w:rsidR="00774A8F" w:rsidRDefault="00774A8F">
      <w:proofErr w:type="spellStart"/>
      <w:r>
        <w:t>sup</w:t>
      </w:r>
      <w:proofErr w:type="spellEnd"/>
      <w:r>
        <w:t>(C) = 2 (40%)</w:t>
      </w:r>
    </w:p>
    <w:p w:rsidR="00774A8F" w:rsidRDefault="00774A8F">
      <w:proofErr w:type="spellStart"/>
      <w:r>
        <w:t>sup</w:t>
      </w:r>
      <w:proofErr w:type="spellEnd"/>
      <w:r>
        <w:t>(D) = 1 (20%)</w:t>
      </w:r>
    </w:p>
    <w:p w:rsidR="00774A8F" w:rsidRDefault="00774A8F">
      <w:proofErr w:type="spellStart"/>
      <w:r>
        <w:t>sup</w:t>
      </w:r>
      <w:proofErr w:type="spellEnd"/>
      <w:r>
        <w:t>(E) = 3 (60%)</w:t>
      </w:r>
    </w:p>
    <w:p w:rsidR="00774A8F" w:rsidRDefault="00774A8F">
      <w:r>
        <w:t>L</w:t>
      </w:r>
      <w:r w:rsidRPr="00774A8F">
        <w:rPr>
          <w:vertAlign w:val="subscript"/>
        </w:rPr>
        <w:t>1</w:t>
      </w:r>
      <w:r>
        <w:t>={</w:t>
      </w:r>
      <w:r w:rsidR="00201FDB">
        <w:t>(</w:t>
      </w:r>
      <w:r>
        <w:t>A</w:t>
      </w:r>
      <w:r w:rsidR="00201FDB">
        <w:t>)</w:t>
      </w:r>
      <w:r>
        <w:t xml:space="preserve">, </w:t>
      </w:r>
      <w:r w:rsidR="00201FDB">
        <w:t>(</w:t>
      </w:r>
      <w:r>
        <w:t>C</w:t>
      </w:r>
      <w:r w:rsidR="00201FDB">
        <w:t>)</w:t>
      </w:r>
      <w:r>
        <w:t xml:space="preserve">, </w:t>
      </w:r>
      <w:r w:rsidR="00201FDB">
        <w:t>(</w:t>
      </w:r>
      <w:r>
        <w:t>E</w:t>
      </w:r>
      <w:r w:rsidR="00201FDB">
        <w:t>)</w:t>
      </w:r>
      <w:r>
        <w:t>}</w:t>
      </w:r>
    </w:p>
    <w:p w:rsidR="00774A8F" w:rsidRDefault="00201FDB">
      <w:r>
        <w:t>L</w:t>
      </w:r>
      <w:r w:rsidRPr="00201FDB">
        <w:rPr>
          <w:vertAlign w:val="subscript"/>
        </w:rPr>
        <w:t>2</w:t>
      </w:r>
      <w:r>
        <w:t xml:space="preserve"> = {(C,E)}</w:t>
      </w:r>
    </w:p>
    <w:p w:rsidR="00774A8F" w:rsidRDefault="00774A8F">
      <w:r>
        <w:t>Mapowanie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76"/>
        <w:gridCol w:w="1315"/>
      </w:tblGrid>
      <w:tr w:rsidR="00774A8F" w:rsidTr="00774A8F">
        <w:tc>
          <w:tcPr>
            <w:tcW w:w="1876" w:type="dxa"/>
          </w:tcPr>
          <w:p w:rsidR="00774A8F" w:rsidRDefault="00774A8F">
            <w:proofErr w:type="spellStart"/>
            <w:r>
              <w:t>Frequent</w:t>
            </w:r>
            <w:proofErr w:type="spellEnd"/>
            <w:r>
              <w:t xml:space="preserve"> </w:t>
            </w:r>
            <w:proofErr w:type="spellStart"/>
            <w:r>
              <w:t>Itemset</w:t>
            </w:r>
            <w:proofErr w:type="spellEnd"/>
          </w:p>
        </w:tc>
        <w:tc>
          <w:tcPr>
            <w:tcW w:w="1315" w:type="dxa"/>
          </w:tcPr>
          <w:p w:rsidR="00774A8F" w:rsidRDefault="00774A8F">
            <w:proofErr w:type="spellStart"/>
            <w:r>
              <w:t>Mapped</w:t>
            </w:r>
            <w:proofErr w:type="spellEnd"/>
            <w:r>
              <w:t xml:space="preserve"> to</w:t>
            </w:r>
          </w:p>
        </w:tc>
      </w:tr>
      <w:tr w:rsidR="00774A8F" w:rsidTr="00774A8F">
        <w:tc>
          <w:tcPr>
            <w:tcW w:w="1876" w:type="dxa"/>
          </w:tcPr>
          <w:p w:rsidR="00774A8F" w:rsidRDefault="00577FB7">
            <w:r>
              <w:t>(</w:t>
            </w:r>
            <w:r w:rsidR="00201FDB">
              <w:t>A</w:t>
            </w:r>
            <w:r>
              <w:t>)</w:t>
            </w:r>
          </w:p>
        </w:tc>
        <w:tc>
          <w:tcPr>
            <w:tcW w:w="1315" w:type="dxa"/>
          </w:tcPr>
          <w:p w:rsidR="00774A8F" w:rsidRDefault="00201FDB">
            <w:r>
              <w:t>1</w:t>
            </w:r>
          </w:p>
        </w:tc>
      </w:tr>
      <w:tr w:rsidR="00201FDB" w:rsidTr="00774A8F">
        <w:tc>
          <w:tcPr>
            <w:tcW w:w="1876" w:type="dxa"/>
          </w:tcPr>
          <w:p w:rsidR="00201FDB" w:rsidRDefault="00577FB7" w:rsidP="00201FDB">
            <w:r>
              <w:t>(C)</w:t>
            </w:r>
          </w:p>
        </w:tc>
        <w:tc>
          <w:tcPr>
            <w:tcW w:w="1315" w:type="dxa"/>
          </w:tcPr>
          <w:p w:rsidR="00201FDB" w:rsidRDefault="00201FDB" w:rsidP="00201FDB">
            <w:r>
              <w:t>2</w:t>
            </w:r>
          </w:p>
        </w:tc>
      </w:tr>
      <w:tr w:rsidR="00201FDB" w:rsidTr="00201FDB">
        <w:tc>
          <w:tcPr>
            <w:tcW w:w="1876" w:type="dxa"/>
          </w:tcPr>
          <w:p w:rsidR="00201FDB" w:rsidRDefault="00577FB7" w:rsidP="007C7CA9">
            <w:r>
              <w:t>(</w:t>
            </w:r>
            <w:r w:rsidR="00201FDB">
              <w:t>E</w:t>
            </w:r>
            <w:r>
              <w:t>)</w:t>
            </w:r>
          </w:p>
        </w:tc>
        <w:tc>
          <w:tcPr>
            <w:tcW w:w="1315" w:type="dxa"/>
          </w:tcPr>
          <w:p w:rsidR="00201FDB" w:rsidRDefault="00201FDB" w:rsidP="007C7CA9">
            <w:r>
              <w:t>3</w:t>
            </w:r>
          </w:p>
        </w:tc>
      </w:tr>
      <w:tr w:rsidR="00201FDB" w:rsidTr="00201FDB">
        <w:tc>
          <w:tcPr>
            <w:tcW w:w="1876" w:type="dxa"/>
          </w:tcPr>
          <w:p w:rsidR="00201FDB" w:rsidRDefault="00577FB7" w:rsidP="007C7CA9">
            <w:r>
              <w:t>(</w:t>
            </w:r>
            <w:r w:rsidR="00E51175">
              <w:t>C</w:t>
            </w:r>
            <w:r>
              <w:t xml:space="preserve"> </w:t>
            </w:r>
            <w:r w:rsidR="00201FDB">
              <w:t>E</w:t>
            </w:r>
            <w:r>
              <w:t>)</w:t>
            </w:r>
          </w:p>
        </w:tc>
        <w:tc>
          <w:tcPr>
            <w:tcW w:w="1315" w:type="dxa"/>
          </w:tcPr>
          <w:p w:rsidR="00201FDB" w:rsidRDefault="00201FDB" w:rsidP="007C7CA9">
            <w:r>
              <w:t>4</w:t>
            </w:r>
          </w:p>
        </w:tc>
      </w:tr>
    </w:tbl>
    <w:p w:rsidR="00201FDB" w:rsidRDefault="00201FDB"/>
    <w:p w:rsidR="00201FDB" w:rsidRDefault="00201FDB"/>
    <w:p w:rsidR="00201FDB" w:rsidRDefault="00201FDB"/>
    <w:p w:rsidR="00201FDB" w:rsidRDefault="00201FDB"/>
    <w:p w:rsidR="00774A8F" w:rsidRDefault="00201FDB">
      <w:r>
        <w:lastRenderedPageBreak/>
        <w:t>D</w:t>
      </w:r>
      <w:r w:rsidRPr="00201FDB">
        <w:rPr>
          <w:vertAlign w:val="subscript"/>
        </w:rPr>
        <w:t>TS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18"/>
        <w:gridCol w:w="3470"/>
        <w:gridCol w:w="1934"/>
      </w:tblGrid>
      <w:tr w:rsidR="00201FDB" w:rsidTr="00EB629B">
        <w:tc>
          <w:tcPr>
            <w:tcW w:w="2118" w:type="dxa"/>
          </w:tcPr>
          <w:p w:rsidR="00201FDB" w:rsidRDefault="00201FDB">
            <w:r>
              <w:t>Sekwencja początkowa</w:t>
            </w:r>
          </w:p>
        </w:tc>
        <w:tc>
          <w:tcPr>
            <w:tcW w:w="3470" w:type="dxa"/>
          </w:tcPr>
          <w:p w:rsidR="00201FDB" w:rsidRDefault="00201FDB">
            <w:r>
              <w:t>Po transformacji</w:t>
            </w:r>
          </w:p>
        </w:tc>
        <w:tc>
          <w:tcPr>
            <w:tcW w:w="1934" w:type="dxa"/>
          </w:tcPr>
          <w:p w:rsidR="00201FDB" w:rsidRDefault="00201FDB">
            <w:r>
              <w:t>Po odwzorowaniu</w:t>
            </w:r>
          </w:p>
        </w:tc>
      </w:tr>
      <w:tr w:rsidR="00201FDB" w:rsidTr="00EB629B">
        <w:tc>
          <w:tcPr>
            <w:tcW w:w="2118" w:type="dxa"/>
          </w:tcPr>
          <w:p w:rsidR="00201FDB" w:rsidRDefault="00201FDB">
            <w:r>
              <w:t>&lt;(A), (A)&gt;</w:t>
            </w:r>
          </w:p>
        </w:tc>
        <w:tc>
          <w:tcPr>
            <w:tcW w:w="3470" w:type="dxa"/>
          </w:tcPr>
          <w:p w:rsidR="00201FDB" w:rsidRDefault="00201FDB">
            <w:r>
              <w:t>&lt;((A)) ((A))&gt;</w:t>
            </w:r>
          </w:p>
        </w:tc>
        <w:tc>
          <w:tcPr>
            <w:tcW w:w="1934" w:type="dxa"/>
          </w:tcPr>
          <w:p w:rsidR="00201FDB" w:rsidRDefault="00201FDB">
            <w:r>
              <w:t>&lt;(1) (1)&gt;</w:t>
            </w:r>
          </w:p>
        </w:tc>
      </w:tr>
      <w:tr w:rsidR="00201FDB" w:rsidTr="00EB629B">
        <w:tc>
          <w:tcPr>
            <w:tcW w:w="2118" w:type="dxa"/>
          </w:tcPr>
          <w:p w:rsidR="00201FDB" w:rsidRDefault="00201FDB">
            <w:r>
              <w:t>&lt;(A) (B)</w:t>
            </w:r>
            <w:r w:rsidR="00E51175">
              <w:t xml:space="preserve"> (C</w:t>
            </w:r>
            <w:r>
              <w:t xml:space="preserve"> E)&gt;</w:t>
            </w:r>
          </w:p>
        </w:tc>
        <w:tc>
          <w:tcPr>
            <w:tcW w:w="3470" w:type="dxa"/>
          </w:tcPr>
          <w:p w:rsidR="00201FDB" w:rsidRDefault="00577FB7">
            <w:r>
              <w:t>&lt;((A)) ((B)) ((C), (E), (C</w:t>
            </w:r>
            <w:r w:rsidR="00E51175">
              <w:t xml:space="preserve"> </w:t>
            </w:r>
            <w:r>
              <w:t>E))&gt;</w:t>
            </w:r>
          </w:p>
        </w:tc>
        <w:tc>
          <w:tcPr>
            <w:tcW w:w="1934" w:type="dxa"/>
          </w:tcPr>
          <w:p w:rsidR="00201FDB" w:rsidRDefault="00577FB7">
            <w:r>
              <w:t>&lt;(1) (2) (2 3 4)&gt;</w:t>
            </w:r>
          </w:p>
        </w:tc>
      </w:tr>
      <w:tr w:rsidR="00201FDB" w:rsidTr="00EB629B">
        <w:tc>
          <w:tcPr>
            <w:tcW w:w="2118" w:type="dxa"/>
          </w:tcPr>
          <w:p w:rsidR="00201FDB" w:rsidRDefault="00E51175">
            <w:r>
              <w:t>&lt;(AE)&gt;</w:t>
            </w:r>
          </w:p>
        </w:tc>
        <w:tc>
          <w:tcPr>
            <w:tcW w:w="3470" w:type="dxa"/>
          </w:tcPr>
          <w:p w:rsidR="00201FDB" w:rsidRDefault="00E51175">
            <w:r>
              <w:t>&lt;((A), (E), (AE))&gt;</w:t>
            </w:r>
          </w:p>
        </w:tc>
        <w:tc>
          <w:tcPr>
            <w:tcW w:w="1934" w:type="dxa"/>
          </w:tcPr>
          <w:p w:rsidR="00201FDB" w:rsidRDefault="00E51175">
            <w:r>
              <w:t>&lt;(1 3)&gt;</w:t>
            </w:r>
          </w:p>
        </w:tc>
      </w:tr>
      <w:tr w:rsidR="00201FDB" w:rsidTr="00EB629B">
        <w:tc>
          <w:tcPr>
            <w:tcW w:w="2118" w:type="dxa"/>
          </w:tcPr>
          <w:p w:rsidR="00201FDB" w:rsidRDefault="00E51175">
            <w:r>
              <w:t>&lt;(A), (C D E), (A)&gt;</w:t>
            </w:r>
          </w:p>
        </w:tc>
        <w:tc>
          <w:tcPr>
            <w:tcW w:w="3470" w:type="dxa"/>
          </w:tcPr>
          <w:p w:rsidR="00201FDB" w:rsidRDefault="00E51175">
            <w:r>
              <w:t>&lt;((A), ((C), (E), (C E))</w:t>
            </w:r>
            <w:r w:rsidR="00EB629B">
              <w:t xml:space="preserve"> ((A))</w:t>
            </w:r>
            <w:r>
              <w:t>&gt;</w:t>
            </w:r>
          </w:p>
        </w:tc>
        <w:tc>
          <w:tcPr>
            <w:tcW w:w="1934" w:type="dxa"/>
          </w:tcPr>
          <w:p w:rsidR="00201FDB" w:rsidRDefault="00E51175">
            <w:r>
              <w:t>&lt;(1) (2 3 4)</w:t>
            </w:r>
            <w:r w:rsidR="00EB629B">
              <w:t xml:space="preserve"> (1)</w:t>
            </w:r>
            <w:r>
              <w:t>&gt;</w:t>
            </w:r>
          </w:p>
        </w:tc>
      </w:tr>
      <w:tr w:rsidR="00201FDB" w:rsidTr="00EB629B">
        <w:tc>
          <w:tcPr>
            <w:tcW w:w="2118" w:type="dxa"/>
          </w:tcPr>
          <w:p w:rsidR="00201FDB" w:rsidRDefault="00EB629B">
            <w:r>
              <w:t>&lt;(A)&gt;</w:t>
            </w:r>
          </w:p>
        </w:tc>
        <w:tc>
          <w:tcPr>
            <w:tcW w:w="3470" w:type="dxa"/>
          </w:tcPr>
          <w:p w:rsidR="00201FDB" w:rsidRDefault="00EB629B">
            <w:r>
              <w:t>&lt;((A))&gt;</w:t>
            </w:r>
          </w:p>
        </w:tc>
        <w:tc>
          <w:tcPr>
            <w:tcW w:w="1934" w:type="dxa"/>
          </w:tcPr>
          <w:p w:rsidR="00201FDB" w:rsidRDefault="00EB629B">
            <w:r>
              <w:t>&lt;(1)&gt;</w:t>
            </w:r>
          </w:p>
        </w:tc>
      </w:tr>
    </w:tbl>
    <w:p w:rsidR="00201FDB" w:rsidRDefault="00201FDB"/>
    <w:p w:rsidR="00201FDB" w:rsidRDefault="00201FDB"/>
    <w:p w:rsidR="00201FDB" w:rsidRDefault="00201FDB">
      <w:r>
        <w:t>LS</w:t>
      </w:r>
      <w:r w:rsidRPr="00201FDB">
        <w:rPr>
          <w:vertAlign w:val="subscript"/>
        </w:rPr>
        <w:t>1</w:t>
      </w:r>
      <w:r>
        <w:t xml:space="preserve"> = {&lt;1&gt;, &lt;2&gt;, &lt;3&gt;, &lt;4&gt;}</w:t>
      </w:r>
    </w:p>
    <w:p w:rsidR="00774A8F" w:rsidRDefault="00201FDB">
      <w:r>
        <w:t>CS</w:t>
      </w:r>
      <w:r w:rsidRPr="00EB629B">
        <w:rPr>
          <w:vertAlign w:val="subscript"/>
        </w:rPr>
        <w:t>2</w:t>
      </w:r>
      <w:r>
        <w:t xml:space="preserve"> ={&lt;1 1&gt;, &lt;1 2&gt;, … , &lt;1 5&gt;, &lt;2 1&gt;, &lt;2 2&gt;, … &lt;5 4&gt;, &lt;5 5&gt;}</w:t>
      </w:r>
    </w:p>
    <w:p w:rsidR="00201FDB" w:rsidRDefault="00201FDB">
      <w:r>
        <w:t>LS</w:t>
      </w:r>
      <w:r w:rsidRPr="00EB629B">
        <w:rPr>
          <w:vertAlign w:val="subscript"/>
        </w:rPr>
        <w:t>2</w:t>
      </w:r>
      <w:r>
        <w:t xml:space="preserve"> = {</w:t>
      </w:r>
      <w:r w:rsidR="00EB629B">
        <w:t>&lt;1 1&gt;, &lt;1 2&gt;</w:t>
      </w:r>
      <w:bookmarkStart w:id="0" w:name="_GoBack"/>
      <w:bookmarkEnd w:id="0"/>
      <w:r w:rsidR="00EB629B">
        <w:t xml:space="preserve"> &lt;1 3&gt;, &lt;1 4&gt;</w:t>
      </w:r>
      <w:r>
        <w:t>}</w:t>
      </w:r>
    </w:p>
    <w:p w:rsidR="00201FDB" w:rsidRDefault="00EB629B">
      <w:r>
        <w:t>LS</w:t>
      </w:r>
      <w:r w:rsidRPr="00EB629B">
        <w:rPr>
          <w:vertAlign w:val="subscript"/>
        </w:rPr>
        <w:t>3</w:t>
      </w:r>
      <w:r>
        <w:t xml:space="preserve"> = </w:t>
      </w:r>
      <w:r w:rsidRPr="00EB629B">
        <w:rPr>
          <w:rFonts w:ascii="Cambria Math" w:hAnsi="Cambria Math" w:cs="Cambria Math"/>
        </w:rPr>
        <w:t>∅</w:t>
      </w:r>
      <w:r>
        <w:rPr>
          <w:rFonts w:ascii="Cambria Math" w:hAnsi="Cambria Math" w:cs="Cambria Math"/>
        </w:rPr>
        <w:t xml:space="preserve"> </w:t>
      </w:r>
    </w:p>
    <w:sectPr w:rsidR="00201F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8F"/>
    <w:rsid w:val="00201FDB"/>
    <w:rsid w:val="00577FB7"/>
    <w:rsid w:val="006913BB"/>
    <w:rsid w:val="00774A8F"/>
    <w:rsid w:val="00E51175"/>
    <w:rsid w:val="00EB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7FA1"/>
  <w15:chartTrackingRefBased/>
  <w15:docId w15:val="{8E71906A-EB9A-4043-807A-9B44C272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774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zastpczy">
    <w:name w:val="Placeholder Text"/>
    <w:basedOn w:val="Domylnaczcionkaakapitu"/>
    <w:uiPriority w:val="99"/>
    <w:semiHidden/>
    <w:rsid w:val="00EB62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90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</dc:creator>
  <cp:keywords/>
  <dc:description/>
  <cp:lastModifiedBy>Paweł</cp:lastModifiedBy>
  <cp:revision>3</cp:revision>
  <dcterms:created xsi:type="dcterms:W3CDTF">2017-05-21T17:18:00Z</dcterms:created>
  <dcterms:modified xsi:type="dcterms:W3CDTF">2017-05-21T18:25:00Z</dcterms:modified>
</cp:coreProperties>
</file>