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D1AA" w14:textId="77777777" w:rsidR="00336F76" w:rsidRDefault="00336F76" w:rsidP="00336F76">
      <w:pPr>
        <w:pStyle w:val="Titel"/>
        <w:jc w:val="center"/>
      </w:pPr>
      <w:r>
        <w:t>Terningespil – Alkoholskrig</w:t>
      </w:r>
    </w:p>
    <w:p w14:paraId="351B17FD" w14:textId="77777777" w:rsidR="00336F76" w:rsidRDefault="00336F76" w:rsidP="00336F76"/>
    <w:p w14:paraId="6B740559" w14:textId="77777777" w:rsidR="00336F76" w:rsidRDefault="00336F76" w:rsidP="00336F76"/>
    <w:p w14:paraId="5CFE0943" w14:textId="77777777" w:rsidR="00336F76" w:rsidRDefault="00336F76" w:rsidP="00336F76">
      <w:r>
        <w:rPr>
          <w:noProof/>
        </w:rPr>
        <w:drawing>
          <wp:inline distT="0" distB="0" distL="0" distR="0" wp14:anchorId="12D0913E" wp14:editId="6660BE1B">
            <wp:extent cx="6120130" cy="4079240"/>
            <wp:effectExtent l="0" t="0" r="0" b="0"/>
            <wp:docPr id="2" name="Billede 2" descr="Spil terning – et undervisningsmateriale til natur/teknol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l terning – et undervisningsmateriale til natur/teknolog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079240"/>
                    </a:xfrm>
                    <a:prstGeom prst="rect">
                      <a:avLst/>
                    </a:prstGeom>
                    <a:noFill/>
                    <a:ln>
                      <a:noFill/>
                    </a:ln>
                  </pic:spPr>
                </pic:pic>
              </a:graphicData>
            </a:graphic>
          </wp:inline>
        </w:drawing>
      </w:r>
    </w:p>
    <w:p w14:paraId="18B638C4" w14:textId="77777777" w:rsidR="00336F76" w:rsidRDefault="00336F76" w:rsidP="00336F76"/>
    <w:p w14:paraId="21AC807C" w14:textId="5BD71643" w:rsidR="00336F76" w:rsidRDefault="00336F76" w:rsidP="00336F76">
      <w:pPr>
        <w:jc w:val="center"/>
        <w:rPr>
          <w:rStyle w:val="Kraftighenvisning"/>
          <w:sz w:val="28"/>
          <w:szCs w:val="28"/>
        </w:rPr>
      </w:pPr>
      <w:r w:rsidRPr="006C37DE">
        <w:rPr>
          <w:rStyle w:val="Kraftighenvisning"/>
          <w:sz w:val="28"/>
          <w:szCs w:val="28"/>
        </w:rPr>
        <w:t>Navn og Klasse: Tobias de Lasson 2.z</w:t>
      </w:r>
    </w:p>
    <w:p w14:paraId="36BDA1B1" w14:textId="0F25A4D0" w:rsidR="00175272" w:rsidRPr="006C37DE" w:rsidRDefault="00175272" w:rsidP="00175272">
      <w:pPr>
        <w:jc w:val="center"/>
        <w:rPr>
          <w:rStyle w:val="Kraftighenvisning"/>
          <w:sz w:val="28"/>
          <w:szCs w:val="28"/>
        </w:rPr>
      </w:pPr>
      <w:r>
        <w:rPr>
          <w:rStyle w:val="Kraftighenvisning"/>
          <w:sz w:val="28"/>
          <w:szCs w:val="28"/>
        </w:rPr>
        <w:t>Vejleder: Hans-Christian</w:t>
      </w:r>
    </w:p>
    <w:p w14:paraId="71C9E13F" w14:textId="323074EA" w:rsidR="00336F76" w:rsidRDefault="00336F76" w:rsidP="00336F76">
      <w:pPr>
        <w:jc w:val="center"/>
        <w:rPr>
          <w:rStyle w:val="Kraftighenvisning"/>
          <w:sz w:val="28"/>
          <w:szCs w:val="28"/>
        </w:rPr>
      </w:pPr>
      <w:r w:rsidRPr="006C37DE">
        <w:rPr>
          <w:rStyle w:val="Kraftighenvisning"/>
          <w:sz w:val="28"/>
          <w:szCs w:val="28"/>
        </w:rPr>
        <w:t>emne: Underholdning</w:t>
      </w:r>
    </w:p>
    <w:p w14:paraId="0801F513" w14:textId="2442178C" w:rsidR="00175272" w:rsidRDefault="00175272" w:rsidP="00336F76">
      <w:pPr>
        <w:jc w:val="center"/>
        <w:rPr>
          <w:rStyle w:val="Kraftighenvisning"/>
          <w:sz w:val="28"/>
          <w:szCs w:val="28"/>
        </w:rPr>
      </w:pPr>
      <w:r>
        <w:rPr>
          <w:rStyle w:val="Kraftighenvisning"/>
          <w:sz w:val="28"/>
          <w:szCs w:val="28"/>
        </w:rPr>
        <w:t xml:space="preserve">Projektperiode: D. </w:t>
      </w:r>
      <w:proofErr w:type="gramStart"/>
      <w:r>
        <w:rPr>
          <w:rStyle w:val="Kraftighenvisning"/>
          <w:sz w:val="28"/>
          <w:szCs w:val="28"/>
        </w:rPr>
        <w:t>2</w:t>
      </w:r>
      <w:proofErr w:type="gramEnd"/>
      <w:r>
        <w:rPr>
          <w:rStyle w:val="Kraftighenvisning"/>
          <w:sz w:val="28"/>
          <w:szCs w:val="28"/>
        </w:rPr>
        <w:t xml:space="preserve"> Marts 2022 til 16 Maj 2022</w:t>
      </w:r>
    </w:p>
    <w:p w14:paraId="168E1C25" w14:textId="64DA7974" w:rsidR="006E0B43" w:rsidRDefault="006E0B43" w:rsidP="00336F76">
      <w:pPr>
        <w:jc w:val="center"/>
        <w:rPr>
          <w:rStyle w:val="Kraftighenvisning"/>
          <w:sz w:val="28"/>
          <w:szCs w:val="28"/>
        </w:rPr>
      </w:pPr>
    </w:p>
    <w:p w14:paraId="2C7231F5" w14:textId="642A05A7" w:rsidR="006E0B43" w:rsidRPr="006E0B43" w:rsidRDefault="006E0B43" w:rsidP="00336F76">
      <w:pPr>
        <w:jc w:val="center"/>
        <w:rPr>
          <w:rStyle w:val="Kraftighenvisning"/>
        </w:rPr>
      </w:pPr>
      <w:r w:rsidRPr="006E0B43">
        <w:rPr>
          <w:rStyle w:val="Kraftighenvisning"/>
        </w:rPr>
        <w:t>rapportens indhold ikke må gengives uden aftale med skolen</w:t>
      </w:r>
    </w:p>
    <w:p w14:paraId="68D323AC" w14:textId="77777777" w:rsidR="00336F76" w:rsidRPr="006C37DE" w:rsidRDefault="00336F76" w:rsidP="00336F76">
      <w:pPr>
        <w:jc w:val="center"/>
        <w:rPr>
          <w:rStyle w:val="Kraftighenvisning"/>
          <w:sz w:val="24"/>
          <w:szCs w:val="24"/>
        </w:rPr>
      </w:pPr>
    </w:p>
    <w:p w14:paraId="070C6C02" w14:textId="77777777" w:rsidR="00336F76" w:rsidRPr="006C37DE" w:rsidRDefault="00336F76" w:rsidP="00336F76">
      <w:pPr>
        <w:rPr>
          <w:sz w:val="24"/>
          <w:szCs w:val="24"/>
        </w:rPr>
      </w:pPr>
    </w:p>
    <w:p w14:paraId="02983922" w14:textId="77777777" w:rsidR="00336F76" w:rsidRPr="006C37DE" w:rsidRDefault="00336F76" w:rsidP="00336F76">
      <w:pPr>
        <w:rPr>
          <w:sz w:val="24"/>
          <w:szCs w:val="24"/>
        </w:rPr>
      </w:pPr>
    </w:p>
    <w:p w14:paraId="26034D22" w14:textId="67B2E56B" w:rsidR="00A043C3" w:rsidRDefault="00A043C3" w:rsidP="00336F76"/>
    <w:sdt>
      <w:sdtPr>
        <w:rPr>
          <w:rFonts w:asciiTheme="minorHAnsi" w:eastAsiaTheme="minorHAnsi" w:hAnsiTheme="minorHAnsi" w:cstheme="minorBidi"/>
          <w:b/>
          <w:bCs/>
          <w:smallCaps/>
          <w:color w:val="4472C4" w:themeColor="accent1"/>
          <w:spacing w:val="5"/>
          <w:sz w:val="22"/>
          <w:szCs w:val="22"/>
          <w:lang w:eastAsia="en-US"/>
        </w:rPr>
        <w:id w:val="13198433"/>
        <w:docPartObj>
          <w:docPartGallery w:val="Table of Contents"/>
          <w:docPartUnique/>
        </w:docPartObj>
      </w:sdtPr>
      <w:sdtEndPr>
        <w:rPr>
          <w:smallCaps w:val="0"/>
          <w:color w:val="auto"/>
          <w:spacing w:val="0"/>
        </w:rPr>
      </w:sdtEndPr>
      <w:sdtContent>
        <w:p w14:paraId="44A30E2B" w14:textId="4DD74F55" w:rsidR="00A043C3" w:rsidRDefault="00A043C3">
          <w:pPr>
            <w:pStyle w:val="Overskrift"/>
          </w:pPr>
          <w:r>
            <w:t>Indholdsfortegnelse</w:t>
          </w:r>
        </w:p>
        <w:p w14:paraId="6290D6EB" w14:textId="2C2D639E" w:rsidR="00175272" w:rsidRDefault="00A043C3">
          <w:pPr>
            <w:pStyle w:val="Indholdsfortegnelse1"/>
            <w:tabs>
              <w:tab w:val="right" w:leader="dot" w:pos="9628"/>
            </w:tabs>
            <w:rPr>
              <w:noProof/>
            </w:rPr>
          </w:pPr>
          <w:r>
            <w:fldChar w:fldCharType="begin"/>
          </w:r>
          <w:r>
            <w:instrText xml:space="preserve"> TOC \o "1-3" \h \z \u </w:instrText>
          </w:r>
          <w:r>
            <w:fldChar w:fldCharType="separate"/>
          </w:r>
          <w:hyperlink w:anchor="_Toc98934829" w:history="1">
            <w:r w:rsidR="00175272" w:rsidRPr="003E14ED">
              <w:rPr>
                <w:rStyle w:val="Hyperlink"/>
                <w:noProof/>
              </w:rPr>
              <w:t>Kort abstract</w:t>
            </w:r>
            <w:r w:rsidR="00175272">
              <w:rPr>
                <w:noProof/>
                <w:webHidden/>
              </w:rPr>
              <w:tab/>
            </w:r>
            <w:r w:rsidR="00175272">
              <w:rPr>
                <w:noProof/>
                <w:webHidden/>
              </w:rPr>
              <w:fldChar w:fldCharType="begin"/>
            </w:r>
            <w:r w:rsidR="00175272">
              <w:rPr>
                <w:noProof/>
                <w:webHidden/>
              </w:rPr>
              <w:instrText xml:space="preserve"> PAGEREF _Toc98934829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6991DB1F" w14:textId="4B8C62F5" w:rsidR="00175272" w:rsidRDefault="00584CA7">
          <w:pPr>
            <w:pStyle w:val="Indholdsfortegnelse1"/>
            <w:tabs>
              <w:tab w:val="right" w:leader="dot" w:pos="9628"/>
            </w:tabs>
            <w:rPr>
              <w:noProof/>
            </w:rPr>
          </w:pPr>
          <w:hyperlink w:anchor="_Toc98934830" w:history="1">
            <w:r w:rsidR="00175272" w:rsidRPr="003E14ED">
              <w:rPr>
                <w:rStyle w:val="Hyperlink"/>
                <w:noProof/>
              </w:rPr>
              <w:t>Problemformulering</w:t>
            </w:r>
            <w:r w:rsidR="00175272">
              <w:rPr>
                <w:noProof/>
                <w:webHidden/>
              </w:rPr>
              <w:tab/>
            </w:r>
            <w:r w:rsidR="00175272">
              <w:rPr>
                <w:noProof/>
                <w:webHidden/>
              </w:rPr>
              <w:fldChar w:fldCharType="begin"/>
            </w:r>
            <w:r w:rsidR="00175272">
              <w:rPr>
                <w:noProof/>
                <w:webHidden/>
              </w:rPr>
              <w:instrText xml:space="preserve"> PAGEREF _Toc98934830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1B9027BB" w14:textId="700E096D" w:rsidR="00175272" w:rsidRDefault="00584CA7">
          <w:pPr>
            <w:pStyle w:val="Indholdsfortegnelse1"/>
            <w:tabs>
              <w:tab w:val="right" w:leader="dot" w:pos="9628"/>
            </w:tabs>
            <w:rPr>
              <w:noProof/>
            </w:rPr>
          </w:pPr>
          <w:hyperlink w:anchor="_Toc98934831" w:history="1">
            <w:r w:rsidR="00175272" w:rsidRPr="003E14ED">
              <w:rPr>
                <w:rStyle w:val="Hyperlink"/>
                <w:noProof/>
              </w:rPr>
              <w:t>Kravspecifikation</w:t>
            </w:r>
            <w:r w:rsidR="00175272">
              <w:rPr>
                <w:noProof/>
                <w:webHidden/>
              </w:rPr>
              <w:tab/>
            </w:r>
            <w:r w:rsidR="00175272">
              <w:rPr>
                <w:noProof/>
                <w:webHidden/>
              </w:rPr>
              <w:fldChar w:fldCharType="begin"/>
            </w:r>
            <w:r w:rsidR="00175272">
              <w:rPr>
                <w:noProof/>
                <w:webHidden/>
              </w:rPr>
              <w:instrText xml:space="preserve"> PAGEREF _Toc98934831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0450E0E4" w14:textId="3B648E78" w:rsidR="00175272" w:rsidRDefault="00584CA7">
          <w:pPr>
            <w:pStyle w:val="Indholdsfortegnelse1"/>
            <w:tabs>
              <w:tab w:val="right" w:leader="dot" w:pos="9628"/>
            </w:tabs>
            <w:rPr>
              <w:noProof/>
            </w:rPr>
          </w:pPr>
          <w:hyperlink w:anchor="_Toc98934832" w:history="1">
            <w:r w:rsidR="00175272" w:rsidRPr="003E14ED">
              <w:rPr>
                <w:rStyle w:val="Hyperlink"/>
                <w:noProof/>
              </w:rPr>
              <w:t>Funktionsbeskrivelse</w:t>
            </w:r>
            <w:r w:rsidR="00175272">
              <w:rPr>
                <w:noProof/>
                <w:webHidden/>
              </w:rPr>
              <w:tab/>
            </w:r>
            <w:r w:rsidR="00175272">
              <w:rPr>
                <w:noProof/>
                <w:webHidden/>
              </w:rPr>
              <w:fldChar w:fldCharType="begin"/>
            </w:r>
            <w:r w:rsidR="00175272">
              <w:rPr>
                <w:noProof/>
                <w:webHidden/>
              </w:rPr>
              <w:instrText xml:space="preserve"> PAGEREF _Toc98934832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2DD047E5" w14:textId="75C4B18D" w:rsidR="00175272" w:rsidRDefault="00584CA7">
          <w:pPr>
            <w:pStyle w:val="Indholdsfortegnelse1"/>
            <w:tabs>
              <w:tab w:val="right" w:leader="dot" w:pos="9628"/>
            </w:tabs>
            <w:rPr>
              <w:noProof/>
            </w:rPr>
          </w:pPr>
          <w:hyperlink w:anchor="_Toc98934833" w:history="1">
            <w:r w:rsidR="00175272" w:rsidRPr="003E14ED">
              <w:rPr>
                <w:rStyle w:val="Hyperlink"/>
                <w:noProof/>
              </w:rPr>
              <w:t>Dokumentation af selve programmet</w:t>
            </w:r>
            <w:r w:rsidR="00175272">
              <w:rPr>
                <w:noProof/>
                <w:webHidden/>
              </w:rPr>
              <w:tab/>
            </w:r>
            <w:r w:rsidR="00175272">
              <w:rPr>
                <w:noProof/>
                <w:webHidden/>
              </w:rPr>
              <w:fldChar w:fldCharType="begin"/>
            </w:r>
            <w:r w:rsidR="00175272">
              <w:rPr>
                <w:noProof/>
                <w:webHidden/>
              </w:rPr>
              <w:instrText xml:space="preserve"> PAGEREF _Toc98934833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2A62F775" w14:textId="00537734" w:rsidR="00175272" w:rsidRDefault="00584CA7">
          <w:pPr>
            <w:pStyle w:val="Indholdsfortegnelse1"/>
            <w:tabs>
              <w:tab w:val="right" w:leader="dot" w:pos="9628"/>
            </w:tabs>
            <w:rPr>
              <w:noProof/>
            </w:rPr>
          </w:pPr>
          <w:hyperlink w:anchor="_Toc98934834" w:history="1">
            <w:r w:rsidR="00175272" w:rsidRPr="003E14ED">
              <w:rPr>
                <w:rStyle w:val="Hyperlink"/>
                <w:noProof/>
              </w:rPr>
              <w:t>Test af programmet</w:t>
            </w:r>
            <w:r w:rsidR="00175272">
              <w:rPr>
                <w:noProof/>
                <w:webHidden/>
              </w:rPr>
              <w:tab/>
            </w:r>
            <w:r w:rsidR="00175272">
              <w:rPr>
                <w:noProof/>
                <w:webHidden/>
              </w:rPr>
              <w:fldChar w:fldCharType="begin"/>
            </w:r>
            <w:r w:rsidR="00175272">
              <w:rPr>
                <w:noProof/>
                <w:webHidden/>
              </w:rPr>
              <w:instrText xml:space="preserve"> PAGEREF _Toc98934834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31BC001F" w14:textId="2D1BEF8F" w:rsidR="00175272" w:rsidRDefault="00584CA7">
          <w:pPr>
            <w:pStyle w:val="Indholdsfortegnelse1"/>
            <w:tabs>
              <w:tab w:val="right" w:leader="dot" w:pos="9628"/>
            </w:tabs>
            <w:rPr>
              <w:noProof/>
            </w:rPr>
          </w:pPr>
          <w:hyperlink w:anchor="_Toc98934835" w:history="1">
            <w:r w:rsidR="00175272" w:rsidRPr="003E14ED">
              <w:rPr>
                <w:rStyle w:val="Hyperlink"/>
                <w:noProof/>
              </w:rPr>
              <w:t>Konklusion</w:t>
            </w:r>
            <w:r w:rsidR="00175272">
              <w:rPr>
                <w:noProof/>
                <w:webHidden/>
              </w:rPr>
              <w:tab/>
            </w:r>
            <w:r w:rsidR="00175272">
              <w:rPr>
                <w:noProof/>
                <w:webHidden/>
              </w:rPr>
              <w:fldChar w:fldCharType="begin"/>
            </w:r>
            <w:r w:rsidR="00175272">
              <w:rPr>
                <w:noProof/>
                <w:webHidden/>
              </w:rPr>
              <w:instrText xml:space="preserve"> PAGEREF _Toc98934835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145D7D15" w14:textId="053DC3E4" w:rsidR="00175272" w:rsidRDefault="00584CA7">
          <w:pPr>
            <w:pStyle w:val="Indholdsfortegnelse1"/>
            <w:tabs>
              <w:tab w:val="right" w:leader="dot" w:pos="9628"/>
            </w:tabs>
            <w:rPr>
              <w:noProof/>
            </w:rPr>
          </w:pPr>
          <w:hyperlink w:anchor="_Toc98934836" w:history="1">
            <w:r w:rsidR="00175272" w:rsidRPr="003E14ED">
              <w:rPr>
                <w:rStyle w:val="Hyperlink"/>
                <w:noProof/>
              </w:rPr>
              <w:t>Kildeliste</w:t>
            </w:r>
            <w:r w:rsidR="00175272">
              <w:rPr>
                <w:noProof/>
                <w:webHidden/>
              </w:rPr>
              <w:tab/>
            </w:r>
            <w:r w:rsidR="00175272">
              <w:rPr>
                <w:noProof/>
                <w:webHidden/>
              </w:rPr>
              <w:fldChar w:fldCharType="begin"/>
            </w:r>
            <w:r w:rsidR="00175272">
              <w:rPr>
                <w:noProof/>
                <w:webHidden/>
              </w:rPr>
              <w:instrText xml:space="preserve"> PAGEREF _Toc98934836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61943D9B" w14:textId="0E874FED" w:rsidR="00175272" w:rsidRDefault="00584CA7">
          <w:pPr>
            <w:pStyle w:val="Indholdsfortegnelse1"/>
            <w:tabs>
              <w:tab w:val="right" w:leader="dot" w:pos="9628"/>
            </w:tabs>
            <w:rPr>
              <w:noProof/>
            </w:rPr>
          </w:pPr>
          <w:hyperlink w:anchor="_Toc98934837" w:history="1">
            <w:r w:rsidR="00175272" w:rsidRPr="003E14ED">
              <w:rPr>
                <w:rStyle w:val="Hyperlink"/>
                <w:noProof/>
              </w:rPr>
              <w:t>Bilag</w:t>
            </w:r>
            <w:r w:rsidR="00175272">
              <w:rPr>
                <w:noProof/>
                <w:webHidden/>
              </w:rPr>
              <w:tab/>
            </w:r>
            <w:r w:rsidR="00175272">
              <w:rPr>
                <w:noProof/>
                <w:webHidden/>
              </w:rPr>
              <w:fldChar w:fldCharType="begin"/>
            </w:r>
            <w:r w:rsidR="00175272">
              <w:rPr>
                <w:noProof/>
                <w:webHidden/>
              </w:rPr>
              <w:instrText xml:space="preserve"> PAGEREF _Toc98934837 \h </w:instrText>
            </w:r>
            <w:r w:rsidR="00175272">
              <w:rPr>
                <w:noProof/>
                <w:webHidden/>
              </w:rPr>
            </w:r>
            <w:r w:rsidR="00175272">
              <w:rPr>
                <w:noProof/>
                <w:webHidden/>
              </w:rPr>
              <w:fldChar w:fldCharType="separate"/>
            </w:r>
            <w:r w:rsidR="00175272">
              <w:rPr>
                <w:noProof/>
                <w:webHidden/>
              </w:rPr>
              <w:t>3</w:t>
            </w:r>
            <w:r w:rsidR="00175272">
              <w:rPr>
                <w:noProof/>
                <w:webHidden/>
              </w:rPr>
              <w:fldChar w:fldCharType="end"/>
            </w:r>
          </w:hyperlink>
        </w:p>
        <w:p w14:paraId="3E636774" w14:textId="0F0C5F3E" w:rsidR="00A043C3" w:rsidRDefault="00A043C3">
          <w:r>
            <w:rPr>
              <w:b/>
              <w:bCs/>
            </w:rPr>
            <w:fldChar w:fldCharType="end"/>
          </w:r>
        </w:p>
      </w:sdtContent>
    </w:sdt>
    <w:p w14:paraId="5518326E" w14:textId="77777777" w:rsidR="00A043C3" w:rsidRDefault="00A043C3" w:rsidP="00336F76"/>
    <w:p w14:paraId="59D2474E" w14:textId="77777777" w:rsidR="00336F76" w:rsidRDefault="00336F76" w:rsidP="00336F76"/>
    <w:p w14:paraId="73065B51" w14:textId="77777777" w:rsidR="00336F76" w:rsidRDefault="00336F76" w:rsidP="00336F76"/>
    <w:p w14:paraId="441341D9" w14:textId="19FCA28D" w:rsidR="0013722B" w:rsidRDefault="0013722B" w:rsidP="00336F76"/>
    <w:p w14:paraId="0BF4B42C" w14:textId="45B0B142" w:rsidR="00A043C3" w:rsidRDefault="00A043C3" w:rsidP="00336F76"/>
    <w:p w14:paraId="268D1070" w14:textId="0CBC5BE7" w:rsidR="00A043C3" w:rsidRDefault="00A043C3" w:rsidP="00336F76"/>
    <w:p w14:paraId="311E5DC6" w14:textId="750038E3" w:rsidR="00A043C3" w:rsidRDefault="00A043C3" w:rsidP="00336F76"/>
    <w:p w14:paraId="24935301" w14:textId="42E40EA0" w:rsidR="00A043C3" w:rsidRDefault="00A043C3" w:rsidP="00336F76"/>
    <w:p w14:paraId="4211F1FB" w14:textId="457D0C90" w:rsidR="00A043C3" w:rsidRDefault="00A043C3" w:rsidP="00336F76"/>
    <w:p w14:paraId="6957DD1B" w14:textId="6ACA4B1E" w:rsidR="00A043C3" w:rsidRDefault="00A043C3" w:rsidP="00336F76"/>
    <w:p w14:paraId="6DB0B6D5" w14:textId="2F62E9D0" w:rsidR="00A043C3" w:rsidRDefault="00A043C3" w:rsidP="00336F76"/>
    <w:p w14:paraId="00B0A1B7" w14:textId="13389218" w:rsidR="00A043C3" w:rsidRDefault="00A043C3" w:rsidP="00336F76"/>
    <w:p w14:paraId="7C49676D" w14:textId="2711BB98" w:rsidR="00A043C3" w:rsidRDefault="00A043C3" w:rsidP="00336F76"/>
    <w:p w14:paraId="6E56832B" w14:textId="07F2F75E" w:rsidR="00A043C3" w:rsidRDefault="00A043C3" w:rsidP="00336F76"/>
    <w:p w14:paraId="0F08969C" w14:textId="5786A0C2" w:rsidR="00A043C3" w:rsidRDefault="00A043C3" w:rsidP="00336F76"/>
    <w:p w14:paraId="62D21442" w14:textId="30600364" w:rsidR="00A043C3" w:rsidRDefault="00A043C3" w:rsidP="00336F76"/>
    <w:p w14:paraId="6E6EDDE1" w14:textId="0A0694D2" w:rsidR="00A043C3" w:rsidRDefault="00A043C3" w:rsidP="00336F76"/>
    <w:p w14:paraId="3987E2BA" w14:textId="77777777" w:rsidR="00175272" w:rsidRDefault="00175272" w:rsidP="00336F76"/>
    <w:p w14:paraId="6F582ED2" w14:textId="25091385" w:rsidR="00A043C3" w:rsidRDefault="00A043C3" w:rsidP="00336F76"/>
    <w:p w14:paraId="407D34F5" w14:textId="5EAE569B" w:rsidR="00A043C3" w:rsidRDefault="00A043C3" w:rsidP="00A043C3">
      <w:pPr>
        <w:pStyle w:val="Overskrift1"/>
      </w:pPr>
      <w:bookmarkStart w:id="0" w:name="_Toc98934829"/>
      <w:r>
        <w:lastRenderedPageBreak/>
        <w:t>Kort abstract</w:t>
      </w:r>
      <w:bookmarkEnd w:id="0"/>
    </w:p>
    <w:p w14:paraId="613D6B3F" w14:textId="467BC026" w:rsidR="00A043C3" w:rsidRPr="003E5EB2" w:rsidRDefault="003E5EB2" w:rsidP="00A043C3">
      <w:pPr>
        <w:rPr>
          <w:sz w:val="24"/>
          <w:szCs w:val="24"/>
        </w:rPr>
      </w:pPr>
      <w:r w:rsidRPr="003E5EB2">
        <w:rPr>
          <w:sz w:val="24"/>
          <w:szCs w:val="24"/>
        </w:rPr>
        <w:t>I denne opgave har jeg produceret et spil, som har til formål at underholde</w:t>
      </w:r>
      <w:r>
        <w:rPr>
          <w:sz w:val="24"/>
          <w:szCs w:val="24"/>
        </w:rPr>
        <w:t xml:space="preserve">. Målgruppen med spillet er primært unge mennesker, da spillet hovedsageligt tager form af et drukspil. Jeg har produceret en prototype til spillet. Hvis man skulle udgive spillet, ville jeg nok gøre det i form af en app på mobilen, hvor man skulle konkurrere online. </w:t>
      </w:r>
    </w:p>
    <w:p w14:paraId="4B1EAC15" w14:textId="147761B8" w:rsidR="00A043C3" w:rsidRDefault="00A043C3" w:rsidP="00A043C3">
      <w:pPr>
        <w:pStyle w:val="Overskrift1"/>
      </w:pPr>
      <w:bookmarkStart w:id="1" w:name="_Toc98934830"/>
      <w:r>
        <w:t>Problemformulering</w:t>
      </w:r>
      <w:bookmarkEnd w:id="1"/>
    </w:p>
    <w:p w14:paraId="42EC8305" w14:textId="34369D3E" w:rsidR="00A043C3" w:rsidRPr="003337E5" w:rsidRDefault="003337E5" w:rsidP="00A043C3">
      <w:pPr>
        <w:rPr>
          <w:sz w:val="24"/>
          <w:szCs w:val="24"/>
        </w:rPr>
      </w:pPr>
      <w:r w:rsidRPr="003337E5">
        <w:rPr>
          <w:sz w:val="24"/>
          <w:szCs w:val="24"/>
        </w:rPr>
        <w:t xml:space="preserve">Jeg skal producere et program, som har til formål at underholde. Jeg vil løse problemet ved at </w:t>
      </w:r>
      <w:r>
        <w:rPr>
          <w:sz w:val="24"/>
          <w:szCs w:val="24"/>
        </w:rPr>
        <w:t>producere et nyt drukspil, kaldt alkoholkrig.</w:t>
      </w:r>
    </w:p>
    <w:p w14:paraId="1C093F65" w14:textId="77777777" w:rsidR="003337E5" w:rsidRPr="003337E5" w:rsidRDefault="003337E5" w:rsidP="003337E5">
      <w:pPr>
        <w:rPr>
          <w:sz w:val="24"/>
          <w:szCs w:val="24"/>
        </w:rPr>
      </w:pPr>
      <w:r w:rsidRPr="003337E5">
        <w:rPr>
          <w:sz w:val="24"/>
          <w:szCs w:val="24"/>
        </w:rPr>
        <w:t>I Alkoholskrig er der 2 spillere. Hver spiller starter med 10 liv, og målet er at reducere modstanderens liv til 0, mens der sker forskellige ting på vejen. Man reducerer modstanderens liv ved at slå et par terninger, og den der har slået lavest, mister et liv. Når modstanderen har ramt 0 liv, skal der komme en slutskærm, hvor taberne får at vide de skal bunde hvad end de drikker (helst alkohol), som også er grunden til navnet ”Alkoholskrig”</w:t>
      </w:r>
    </w:p>
    <w:p w14:paraId="29D1D139" w14:textId="77777777" w:rsidR="003337E5" w:rsidRPr="003337E5" w:rsidRDefault="003337E5" w:rsidP="003337E5">
      <w:pPr>
        <w:rPr>
          <w:sz w:val="24"/>
          <w:szCs w:val="24"/>
        </w:rPr>
      </w:pPr>
      <w:r w:rsidRPr="003337E5">
        <w:rPr>
          <w:sz w:val="24"/>
          <w:szCs w:val="24"/>
        </w:rPr>
        <w:t>I spillet skal der være forskellige former for ”power ups”, som skal ændre udfaldet af terningerne slået. Fx kunne der være en egenskab som gør at man slår med 3 terninger i stedet for 2. Udover det, skal der ske noget forskelligt ved hvert terningeslag. Fx kunne det være at man selv skulle drikke 2 slurke hvis man slår 7</w:t>
      </w:r>
    </w:p>
    <w:p w14:paraId="5D979A59" w14:textId="77777777" w:rsidR="003337E5" w:rsidRDefault="003337E5" w:rsidP="00A043C3"/>
    <w:p w14:paraId="598F8AB1" w14:textId="04F0FA21" w:rsidR="00A043C3" w:rsidRDefault="00A043C3" w:rsidP="00A043C3">
      <w:pPr>
        <w:pStyle w:val="Overskrift1"/>
      </w:pPr>
      <w:bookmarkStart w:id="2" w:name="_Toc98934831"/>
      <w:r>
        <w:t>Kravspecifikation</w:t>
      </w:r>
      <w:bookmarkEnd w:id="2"/>
    </w:p>
    <w:p w14:paraId="2BB881A8" w14:textId="319B36C7" w:rsidR="005647BF" w:rsidRPr="005647BF" w:rsidRDefault="005647BF" w:rsidP="005647BF">
      <w:r>
        <w:t xml:space="preserve">Da programmet hovedsageligt er designet til at kunne simulere terninger, og fungere som et spil, skal man selvfølgelig tage udgangspunkt i det når man laver krav. </w:t>
      </w:r>
    </w:p>
    <w:tbl>
      <w:tblPr>
        <w:tblStyle w:val="Tabel-Gitter"/>
        <w:tblW w:w="0" w:type="auto"/>
        <w:tblLook w:val="04A0" w:firstRow="1" w:lastRow="0" w:firstColumn="1" w:lastColumn="0" w:noHBand="0" w:noVBand="1"/>
      </w:tblPr>
      <w:tblGrid>
        <w:gridCol w:w="4814"/>
      </w:tblGrid>
      <w:tr w:rsidR="005647BF" w14:paraId="5A4E0707" w14:textId="77777777" w:rsidTr="005C46CA">
        <w:tc>
          <w:tcPr>
            <w:tcW w:w="4814" w:type="dxa"/>
          </w:tcPr>
          <w:p w14:paraId="73C2F05F" w14:textId="10FE6ADA" w:rsidR="005647BF" w:rsidRDefault="005647BF" w:rsidP="005C46CA">
            <w:pPr>
              <w:jc w:val="center"/>
            </w:pPr>
            <w:r>
              <w:t>Krav</w:t>
            </w:r>
          </w:p>
        </w:tc>
      </w:tr>
      <w:tr w:rsidR="005647BF" w14:paraId="4912C422" w14:textId="77777777" w:rsidTr="005C46CA">
        <w:tc>
          <w:tcPr>
            <w:tcW w:w="4814" w:type="dxa"/>
          </w:tcPr>
          <w:p w14:paraId="3A4E9549" w14:textId="0DBD1647" w:rsidR="005647BF" w:rsidRDefault="005647BF" w:rsidP="00A043C3">
            <w:r>
              <w:t>Spillet skal kunne simulere et tilfældigt slag mellem 2 til 12.</w:t>
            </w:r>
          </w:p>
          <w:p w14:paraId="7E707B7E" w14:textId="6D784727" w:rsidR="005647BF" w:rsidRDefault="005647BF" w:rsidP="00A043C3"/>
        </w:tc>
      </w:tr>
      <w:tr w:rsidR="005647BF" w14:paraId="228E7D61" w14:textId="77777777" w:rsidTr="005C46CA">
        <w:tc>
          <w:tcPr>
            <w:tcW w:w="4814" w:type="dxa"/>
          </w:tcPr>
          <w:p w14:paraId="1B6E31C6" w14:textId="77777777" w:rsidR="005647BF" w:rsidRDefault="005647BF" w:rsidP="00A043C3">
            <w:r>
              <w:t>Spillerne skal miste et liv efter hver runde</w:t>
            </w:r>
          </w:p>
          <w:p w14:paraId="6FFB2DC1" w14:textId="5A982FCA" w:rsidR="005647BF" w:rsidRDefault="005647BF" w:rsidP="00A043C3"/>
        </w:tc>
      </w:tr>
      <w:tr w:rsidR="005647BF" w14:paraId="12FEF8B7" w14:textId="77777777" w:rsidTr="005C46CA">
        <w:tc>
          <w:tcPr>
            <w:tcW w:w="4814" w:type="dxa"/>
          </w:tcPr>
          <w:p w14:paraId="142679BB" w14:textId="77777777" w:rsidR="005647BF" w:rsidRDefault="005647BF" w:rsidP="00A043C3">
            <w:r>
              <w:t>Spillet skal slutte når en spiller når 0 liv</w:t>
            </w:r>
          </w:p>
          <w:p w14:paraId="6DC1C986" w14:textId="04272C7C" w:rsidR="005647BF" w:rsidRDefault="005647BF" w:rsidP="00A043C3"/>
        </w:tc>
      </w:tr>
      <w:tr w:rsidR="005647BF" w14:paraId="2756800B" w14:textId="77777777" w:rsidTr="005C46CA">
        <w:tc>
          <w:tcPr>
            <w:tcW w:w="4814" w:type="dxa"/>
          </w:tcPr>
          <w:p w14:paraId="1DD52117" w14:textId="77777777" w:rsidR="005647BF" w:rsidRDefault="005647BF" w:rsidP="00A043C3">
            <w:r>
              <w:t>Spillet skal kunne genstartes i en slutskærm</w:t>
            </w:r>
          </w:p>
          <w:p w14:paraId="532E93C6" w14:textId="58325434" w:rsidR="005647BF" w:rsidRDefault="005647BF" w:rsidP="00A043C3"/>
        </w:tc>
      </w:tr>
    </w:tbl>
    <w:p w14:paraId="235CE5F2" w14:textId="4D58A163" w:rsidR="005647BF" w:rsidRDefault="005647BF" w:rsidP="00A043C3"/>
    <w:p w14:paraId="5C3424C9" w14:textId="0CFDF884" w:rsidR="005647BF" w:rsidRPr="005647BF" w:rsidRDefault="005647BF" w:rsidP="00A043C3">
      <w:pPr>
        <w:rPr>
          <w:sz w:val="24"/>
          <w:szCs w:val="24"/>
        </w:rPr>
      </w:pPr>
      <w:r w:rsidRPr="005647BF">
        <w:rPr>
          <w:sz w:val="24"/>
          <w:szCs w:val="24"/>
        </w:rPr>
        <w:t>Selvfølgelig skal spillet også have basale funktioner som at slutte når en spiller når 0 liv, og skal være i stand til at kunne genstartes, da et drukspil, helst skal have nem gentagelighed</w:t>
      </w:r>
      <w:r>
        <w:rPr>
          <w:sz w:val="24"/>
          <w:szCs w:val="24"/>
        </w:rPr>
        <w:t>.</w:t>
      </w:r>
    </w:p>
    <w:p w14:paraId="57EFAB01" w14:textId="77777777" w:rsidR="005647BF" w:rsidRDefault="005647BF" w:rsidP="00A043C3"/>
    <w:p w14:paraId="5F69F2E6" w14:textId="3DEE4C6E" w:rsidR="006E0B43" w:rsidRDefault="006E0B43" w:rsidP="00A043C3"/>
    <w:p w14:paraId="79F6F7CA" w14:textId="77777777" w:rsidR="005647BF" w:rsidRDefault="005647BF" w:rsidP="00A043C3"/>
    <w:p w14:paraId="42E240D5" w14:textId="5D9BCC60" w:rsidR="00A043C3" w:rsidRDefault="00A043C3" w:rsidP="00A043C3">
      <w:pPr>
        <w:pStyle w:val="Overskrift1"/>
      </w:pPr>
      <w:bookmarkStart w:id="3" w:name="_Toc98934832"/>
      <w:r>
        <w:lastRenderedPageBreak/>
        <w:t>Funktionsbeskrivelse</w:t>
      </w:r>
      <w:bookmarkEnd w:id="3"/>
    </w:p>
    <w:p w14:paraId="3CFC73D7" w14:textId="012CDED6" w:rsidR="00A043C3" w:rsidRPr="005647BF" w:rsidRDefault="00450E8B" w:rsidP="00A043C3">
      <w:pPr>
        <w:rPr>
          <w:sz w:val="24"/>
          <w:szCs w:val="24"/>
        </w:rPr>
      </w:pPr>
      <w:r w:rsidRPr="005647BF">
        <w:rPr>
          <w:sz w:val="24"/>
          <w:szCs w:val="24"/>
        </w:rPr>
        <w:t>Spillerne skal være i stand til at bruge enten tastaturet eller musen til at vælge ”power-ups” og vælge at s</w:t>
      </w:r>
      <w:r w:rsidR="00666B6F" w:rsidRPr="005647BF">
        <w:rPr>
          <w:sz w:val="24"/>
          <w:szCs w:val="24"/>
        </w:rPr>
        <w:t>l</w:t>
      </w:r>
      <w:r w:rsidRPr="005647BF">
        <w:rPr>
          <w:sz w:val="24"/>
          <w:szCs w:val="24"/>
        </w:rPr>
        <w:t xml:space="preserve">å terningerne. </w:t>
      </w:r>
    </w:p>
    <w:p w14:paraId="219B2614" w14:textId="77777777" w:rsidR="00602121" w:rsidRPr="005647BF" w:rsidRDefault="00666B6F" w:rsidP="00A043C3">
      <w:pPr>
        <w:rPr>
          <w:sz w:val="24"/>
          <w:szCs w:val="24"/>
        </w:rPr>
      </w:pPr>
      <w:r w:rsidRPr="005647BF">
        <w:rPr>
          <w:sz w:val="24"/>
          <w:szCs w:val="24"/>
        </w:rPr>
        <w:t>Spillet skal bestå af en skærm delt i 2 menuer, spiller 1’s menu og spiller 2</w:t>
      </w:r>
      <w:r w:rsidR="006E0B43" w:rsidRPr="005647BF">
        <w:rPr>
          <w:sz w:val="24"/>
          <w:szCs w:val="24"/>
        </w:rPr>
        <w:t xml:space="preserve">. Hver spiller har hver sin side, men deres terningeslag skal være fremvist i midten af skærmen. Deres liv står i hvert deres hjørne. </w:t>
      </w:r>
    </w:p>
    <w:p w14:paraId="5851E93E" w14:textId="24CE8398" w:rsidR="00602121" w:rsidRPr="005647BF" w:rsidRDefault="00602121" w:rsidP="00A043C3">
      <w:pPr>
        <w:rPr>
          <w:sz w:val="24"/>
          <w:szCs w:val="24"/>
        </w:rPr>
      </w:pPr>
      <w:r w:rsidRPr="005647BF">
        <w:rPr>
          <w:sz w:val="24"/>
          <w:szCs w:val="24"/>
        </w:rPr>
        <w:t>Skærmlayoutet er skitseret nedenunder:</w:t>
      </w:r>
    </w:p>
    <w:p w14:paraId="5D6F4DED" w14:textId="3430C785" w:rsidR="006E0B43" w:rsidRDefault="00602121" w:rsidP="00A043C3">
      <w:r>
        <w:rPr>
          <w:noProof/>
        </w:rPr>
        <w:drawing>
          <wp:inline distT="0" distB="0" distL="0" distR="0" wp14:anchorId="31679D12" wp14:editId="5833EB09">
            <wp:extent cx="3643630" cy="2048266"/>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209" cy="2066580"/>
                    </a:xfrm>
                    <a:prstGeom prst="rect">
                      <a:avLst/>
                    </a:prstGeom>
                  </pic:spPr>
                </pic:pic>
              </a:graphicData>
            </a:graphic>
          </wp:inline>
        </w:drawing>
      </w:r>
    </w:p>
    <w:p w14:paraId="7456161E" w14:textId="4B7BBC98" w:rsidR="00602121" w:rsidRPr="005647BF" w:rsidRDefault="00602121" w:rsidP="00A043C3">
      <w:pPr>
        <w:rPr>
          <w:sz w:val="24"/>
          <w:szCs w:val="24"/>
        </w:rPr>
      </w:pPr>
      <w:r w:rsidRPr="005647BF">
        <w:rPr>
          <w:sz w:val="24"/>
          <w:szCs w:val="24"/>
        </w:rPr>
        <w:t>Eftersom der er 2 spillere, skal de have hver deres sæt knapper som de kan bruge når de vil bruge power-ups og slå deres terning. Undervejs vil jeg derfor eksperimentere for at se hvilke knapper der fungerer bedst. Keyboardet skal deles op i 2, så hver spiller har hver deres side</w:t>
      </w:r>
      <w:r w:rsidR="00F65C5B" w:rsidRPr="005647BF">
        <w:rPr>
          <w:sz w:val="24"/>
          <w:szCs w:val="24"/>
        </w:rPr>
        <w:t>.</w:t>
      </w:r>
    </w:p>
    <w:p w14:paraId="4D34DADB" w14:textId="77777777" w:rsidR="00A76781" w:rsidRPr="005647BF" w:rsidRDefault="00A76781">
      <w:pPr>
        <w:rPr>
          <w:rFonts w:asciiTheme="majorHAnsi" w:eastAsiaTheme="majorEastAsia" w:hAnsiTheme="majorHAnsi" w:cstheme="majorBidi"/>
          <w:color w:val="2F5496" w:themeColor="accent1" w:themeShade="BF"/>
          <w:sz w:val="24"/>
          <w:szCs w:val="24"/>
        </w:rPr>
      </w:pPr>
      <w:bookmarkStart w:id="4" w:name="_Toc98934833"/>
      <w:r w:rsidRPr="005647BF">
        <w:rPr>
          <w:sz w:val="24"/>
          <w:szCs w:val="24"/>
        </w:rPr>
        <w:br w:type="page"/>
      </w:r>
    </w:p>
    <w:p w14:paraId="38900BFA" w14:textId="529F8818" w:rsidR="00A043C3" w:rsidRDefault="00A043C3" w:rsidP="00A043C3">
      <w:pPr>
        <w:pStyle w:val="Overskrift1"/>
      </w:pPr>
      <w:r>
        <w:lastRenderedPageBreak/>
        <w:t>Dokumentation af selve programmet</w:t>
      </w:r>
      <w:bookmarkEnd w:id="4"/>
    </w:p>
    <w:p w14:paraId="0F733AB2" w14:textId="484B7CF0" w:rsidR="00A76781" w:rsidRPr="00A76781" w:rsidRDefault="00A76781" w:rsidP="00A76781">
      <w:pPr>
        <w:rPr>
          <w:sz w:val="24"/>
          <w:szCs w:val="24"/>
        </w:rPr>
      </w:pPr>
      <w:r w:rsidRPr="00A76781">
        <w:rPr>
          <w:sz w:val="24"/>
          <w:szCs w:val="24"/>
        </w:rPr>
        <w:t>Programmets har hovedsageligt 3 stadier: En introskærm, et spil, og til sidst en slutskærm, som kan bringe en til introskærmen.</w:t>
      </w:r>
    </w:p>
    <w:p w14:paraId="1304DBE8" w14:textId="5708B555" w:rsidR="00A76781" w:rsidRDefault="00A76781" w:rsidP="00A76781">
      <w:pPr>
        <w:rPr>
          <w:sz w:val="24"/>
          <w:szCs w:val="24"/>
        </w:rPr>
      </w:pPr>
      <w:r w:rsidRPr="00A76781">
        <w:rPr>
          <w:sz w:val="24"/>
          <w:szCs w:val="24"/>
        </w:rPr>
        <w:t>Spillet er det der er hovedfokus i mit program,</w:t>
      </w:r>
      <w:r>
        <w:rPr>
          <w:sz w:val="24"/>
          <w:szCs w:val="24"/>
        </w:rPr>
        <w:t xml:space="preserve"> og er også der hvor de fleste processer sker.</w:t>
      </w:r>
    </w:p>
    <w:p w14:paraId="79B13424" w14:textId="5A3737A8" w:rsidR="00A76781" w:rsidRDefault="00A76781" w:rsidP="00A76781">
      <w:pPr>
        <w:rPr>
          <w:sz w:val="24"/>
          <w:szCs w:val="24"/>
        </w:rPr>
      </w:pPr>
      <w:r>
        <w:rPr>
          <w:sz w:val="24"/>
          <w:szCs w:val="24"/>
        </w:rPr>
        <w:t>Der er 2 spillere, og hver runde kaster hver spiller en terning, som simuleres ved hjælp af ’</w:t>
      </w:r>
      <w:proofErr w:type="spellStart"/>
      <w:r>
        <w:rPr>
          <w:sz w:val="24"/>
          <w:szCs w:val="24"/>
        </w:rPr>
        <w:t>random</w:t>
      </w:r>
      <w:proofErr w:type="spellEnd"/>
      <w:r>
        <w:rPr>
          <w:sz w:val="24"/>
          <w:szCs w:val="24"/>
        </w:rPr>
        <w:t>’ funktionen i</w:t>
      </w:r>
      <w:r w:rsidR="002733BB">
        <w:rPr>
          <w:sz w:val="24"/>
          <w:szCs w:val="24"/>
        </w:rPr>
        <w:t xml:space="preserve"> P</w:t>
      </w:r>
      <w:r>
        <w:rPr>
          <w:sz w:val="24"/>
          <w:szCs w:val="24"/>
        </w:rPr>
        <w:t xml:space="preserve">rocessing, den svære del kommer ind i billedet når de vil til at bruge power-ups, som bliver tjekket ved hjælp af forskellige </w:t>
      </w:r>
      <w:proofErr w:type="spellStart"/>
      <w:r>
        <w:rPr>
          <w:sz w:val="24"/>
          <w:szCs w:val="24"/>
        </w:rPr>
        <w:t>booleans</w:t>
      </w:r>
      <w:proofErr w:type="spellEnd"/>
      <w:r>
        <w:rPr>
          <w:sz w:val="24"/>
          <w:szCs w:val="24"/>
        </w:rPr>
        <w:t>.</w:t>
      </w:r>
    </w:p>
    <w:p w14:paraId="2417101C" w14:textId="3A05904B" w:rsidR="00A76781" w:rsidRPr="00A76781" w:rsidRDefault="00A76781" w:rsidP="00A76781">
      <w:pPr>
        <w:rPr>
          <w:sz w:val="24"/>
          <w:szCs w:val="24"/>
        </w:rPr>
      </w:pPr>
      <w:r>
        <w:rPr>
          <w:sz w:val="24"/>
          <w:szCs w:val="24"/>
        </w:rPr>
        <w:t xml:space="preserve">Som man kan se på </w:t>
      </w:r>
      <w:proofErr w:type="spellStart"/>
      <w:r>
        <w:rPr>
          <w:sz w:val="24"/>
          <w:szCs w:val="24"/>
        </w:rPr>
        <w:t>Use</w:t>
      </w:r>
      <w:proofErr w:type="spellEnd"/>
      <w:r>
        <w:rPr>
          <w:sz w:val="24"/>
          <w:szCs w:val="24"/>
        </w:rPr>
        <w:t xml:space="preserve"> Case Diagrammet under, er der i alt 5 processer, som spillerne skal tage stilling til. De starter selvfølgelig først spillet, hvorefter de slår terninger</w:t>
      </w:r>
      <w:r w:rsidR="002733BB">
        <w:rPr>
          <w:sz w:val="24"/>
          <w:szCs w:val="24"/>
        </w:rPr>
        <w:t xml:space="preserve">, </w:t>
      </w:r>
      <w:r>
        <w:rPr>
          <w:sz w:val="24"/>
          <w:szCs w:val="24"/>
        </w:rPr>
        <w:t>hvor de kan</w:t>
      </w:r>
      <w:r w:rsidR="002733BB">
        <w:rPr>
          <w:sz w:val="24"/>
          <w:szCs w:val="24"/>
        </w:rPr>
        <w:t xml:space="preserve"> vælge at</w:t>
      </w:r>
      <w:r>
        <w:rPr>
          <w:sz w:val="24"/>
          <w:szCs w:val="24"/>
        </w:rPr>
        <w:t xml:space="preserve"> bruge power-up</w:t>
      </w:r>
      <w:r w:rsidR="002733BB">
        <w:rPr>
          <w:sz w:val="24"/>
          <w:szCs w:val="24"/>
        </w:rPr>
        <w:t>. De gentager så denne proces indtil en af dem når 0 liv, hvorefter taberen skal ’bunde deres genstand’</w:t>
      </w:r>
    </w:p>
    <w:p w14:paraId="61E8E439" w14:textId="42DD486B" w:rsidR="00A043C3" w:rsidRDefault="000A1FE9" w:rsidP="00A043C3">
      <w:r w:rsidRPr="000A1FE9">
        <w:rPr>
          <w:noProof/>
        </w:rPr>
        <w:drawing>
          <wp:inline distT="0" distB="0" distL="0" distR="0" wp14:anchorId="5C3ED08D" wp14:editId="70D38EE1">
            <wp:extent cx="3930852" cy="3918151"/>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852" cy="3918151"/>
                    </a:xfrm>
                    <a:prstGeom prst="rect">
                      <a:avLst/>
                    </a:prstGeom>
                  </pic:spPr>
                </pic:pic>
              </a:graphicData>
            </a:graphic>
          </wp:inline>
        </w:drawing>
      </w:r>
    </w:p>
    <w:p w14:paraId="41D1576A" w14:textId="77777777" w:rsidR="002733BB" w:rsidRDefault="002733BB" w:rsidP="00A043C3"/>
    <w:p w14:paraId="594A82B0" w14:textId="77777777" w:rsidR="002733BB" w:rsidRDefault="002733BB" w:rsidP="00A043C3"/>
    <w:p w14:paraId="681DB6A9" w14:textId="77777777" w:rsidR="002733BB" w:rsidRDefault="002733BB" w:rsidP="00A043C3"/>
    <w:p w14:paraId="1C092653" w14:textId="77777777" w:rsidR="002733BB" w:rsidRDefault="002733BB" w:rsidP="00A043C3"/>
    <w:p w14:paraId="4DFA508C" w14:textId="77777777" w:rsidR="002733BB" w:rsidRDefault="002733BB" w:rsidP="00A043C3"/>
    <w:p w14:paraId="31A522A9" w14:textId="77777777" w:rsidR="002733BB" w:rsidRDefault="002733BB" w:rsidP="00A043C3"/>
    <w:p w14:paraId="3E2FF6EE" w14:textId="16F0DEEF" w:rsidR="00CE73A1" w:rsidRDefault="00CE73A1" w:rsidP="00A043C3">
      <w:r>
        <w:lastRenderedPageBreak/>
        <w:t>Tilstandsdiagram</w:t>
      </w:r>
    </w:p>
    <w:p w14:paraId="228EA4F0" w14:textId="272F6AD6" w:rsidR="000A1FE9" w:rsidRDefault="00CE73A1" w:rsidP="00A043C3">
      <w:r w:rsidRPr="00CE73A1">
        <w:rPr>
          <w:noProof/>
        </w:rPr>
        <w:drawing>
          <wp:inline distT="0" distB="0" distL="0" distR="0" wp14:anchorId="75AA2E31" wp14:editId="6B9EB6F2">
            <wp:extent cx="6120130" cy="1847215"/>
            <wp:effectExtent l="0" t="0" r="0" b="635"/>
            <wp:docPr id="4" name="Billede 4" descr="Et billede, der indeholder tekst, atlet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atletik&#10;&#10;Automatisk genereret beskrivelse"/>
                    <pic:cNvPicPr/>
                  </pic:nvPicPr>
                  <pic:blipFill>
                    <a:blip r:embed="rId10"/>
                    <a:stretch>
                      <a:fillRect/>
                    </a:stretch>
                  </pic:blipFill>
                  <pic:spPr>
                    <a:xfrm>
                      <a:off x="0" y="0"/>
                      <a:ext cx="6120130" cy="1847215"/>
                    </a:xfrm>
                    <a:prstGeom prst="rect">
                      <a:avLst/>
                    </a:prstGeom>
                  </pic:spPr>
                </pic:pic>
              </a:graphicData>
            </a:graphic>
          </wp:inline>
        </w:drawing>
      </w:r>
    </w:p>
    <w:p w14:paraId="61226B7B" w14:textId="4178E680" w:rsidR="002733BB" w:rsidRDefault="002733BB" w:rsidP="00A043C3">
      <w:r>
        <w:t xml:space="preserve">Tilstandsdiagrammet minder meget om </w:t>
      </w:r>
      <w:proofErr w:type="spellStart"/>
      <w:r>
        <w:t>Use</w:t>
      </w:r>
      <w:proofErr w:type="spellEnd"/>
      <w:r>
        <w:t xml:space="preserve"> Case diagrammet, den største forskel er at vi kan se hvordan det kører i en slags løkke, hvis man vælger at genstarte spillet.</w:t>
      </w:r>
    </w:p>
    <w:p w14:paraId="2FEFC0B8" w14:textId="2D4285B1" w:rsidR="0089254F" w:rsidRDefault="0089254F" w:rsidP="00A043C3">
      <w:r>
        <w:rPr>
          <w:noProof/>
        </w:rPr>
        <w:drawing>
          <wp:inline distT="0" distB="0" distL="0" distR="0" wp14:anchorId="021357AE" wp14:editId="32CA6240">
            <wp:extent cx="6115050" cy="44767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14:paraId="6C0F9497" w14:textId="358AE0CA" w:rsidR="00FB169D" w:rsidRDefault="00FB169D" w:rsidP="00A043C3">
      <w:r>
        <w:t>Strukturel programmering</w:t>
      </w:r>
      <w:r w:rsidR="002733BB">
        <w:t xml:space="preserve"> – her kan vi se hvordan programmet kommer til at fungere fra et mere kodenært synspunkt. Hver spiller kommer sådan set til at have hver deres ”kodeblok”, som man hvis man ville lave til klasser, og så have dem nedarve samme egenskaber, da hver spiller skal være i stand til at gøre de samme ting.</w:t>
      </w:r>
    </w:p>
    <w:p w14:paraId="7631EE36" w14:textId="592D1D5E" w:rsidR="00FB169D" w:rsidRDefault="00C656EB" w:rsidP="00A043C3">
      <w:r w:rsidRPr="00C656EB">
        <w:rPr>
          <w:noProof/>
        </w:rPr>
        <w:lastRenderedPageBreak/>
        <w:drawing>
          <wp:inline distT="0" distB="0" distL="0" distR="0" wp14:anchorId="32CC91F1" wp14:editId="6D078884">
            <wp:extent cx="5137414" cy="3600635"/>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414" cy="3600635"/>
                    </a:xfrm>
                    <a:prstGeom prst="rect">
                      <a:avLst/>
                    </a:prstGeom>
                  </pic:spPr>
                </pic:pic>
              </a:graphicData>
            </a:graphic>
          </wp:inline>
        </w:drawing>
      </w:r>
    </w:p>
    <w:p w14:paraId="78861609" w14:textId="77777777" w:rsidR="00CE73A1" w:rsidRDefault="00CE73A1" w:rsidP="00A043C3"/>
    <w:p w14:paraId="0AAEE761" w14:textId="1C34E276" w:rsidR="00A043C3" w:rsidRDefault="00A043C3" w:rsidP="00A043C3">
      <w:pPr>
        <w:pStyle w:val="Overskrift1"/>
      </w:pPr>
      <w:bookmarkStart w:id="5" w:name="_Toc98934834"/>
      <w:r>
        <w:t>Test af programmet</w:t>
      </w:r>
      <w:bookmarkEnd w:id="5"/>
    </w:p>
    <w:tbl>
      <w:tblPr>
        <w:tblStyle w:val="Tabel-Gitter"/>
        <w:tblW w:w="0" w:type="auto"/>
        <w:tblLook w:val="04A0" w:firstRow="1" w:lastRow="0" w:firstColumn="1" w:lastColumn="0" w:noHBand="0" w:noVBand="1"/>
      </w:tblPr>
      <w:tblGrid>
        <w:gridCol w:w="4814"/>
        <w:gridCol w:w="4814"/>
      </w:tblGrid>
      <w:tr w:rsidR="005647BF" w14:paraId="4D408576" w14:textId="77777777" w:rsidTr="008F5498">
        <w:tc>
          <w:tcPr>
            <w:tcW w:w="4814" w:type="dxa"/>
          </w:tcPr>
          <w:p w14:paraId="50487D63" w14:textId="77777777" w:rsidR="005647BF" w:rsidRDefault="005647BF" w:rsidP="008F5498">
            <w:bookmarkStart w:id="6" w:name="_Toc98934835"/>
            <w:r>
              <w:t>Spillet skal kunne simulere et tilfældigt slag mellem 2 til 12.</w:t>
            </w:r>
          </w:p>
          <w:p w14:paraId="07FF0CE5" w14:textId="77777777" w:rsidR="005647BF" w:rsidRDefault="005647BF" w:rsidP="008F5498"/>
        </w:tc>
        <w:tc>
          <w:tcPr>
            <w:tcW w:w="4814" w:type="dxa"/>
          </w:tcPr>
          <w:p w14:paraId="5E9E5D12" w14:textId="77777777" w:rsidR="005647BF" w:rsidRDefault="005647BF" w:rsidP="008F5498">
            <w:r>
              <w:t>Kan man slå en terning, som har en tilfældig værdi mellem 2 og 12?</w:t>
            </w:r>
          </w:p>
          <w:p w14:paraId="7C6557FF" w14:textId="77777777" w:rsidR="005647BF" w:rsidRDefault="005647BF" w:rsidP="008F5498"/>
          <w:p w14:paraId="56EDD762" w14:textId="77777777" w:rsidR="005647BF" w:rsidRDefault="005647BF" w:rsidP="008F5498">
            <w:r>
              <w:t>Programmet blev ændret til kun at inkludere 1 terning, men det blev til godt at være i stand til at simulere et terningeslag.</w:t>
            </w:r>
          </w:p>
          <w:p w14:paraId="7D6CAD47" w14:textId="77777777" w:rsidR="005647BF" w:rsidRDefault="005647BF" w:rsidP="008F5498"/>
        </w:tc>
      </w:tr>
      <w:tr w:rsidR="005647BF" w14:paraId="15523E9B" w14:textId="77777777" w:rsidTr="008F5498">
        <w:tc>
          <w:tcPr>
            <w:tcW w:w="4814" w:type="dxa"/>
          </w:tcPr>
          <w:p w14:paraId="3F4CE5B2" w14:textId="77777777" w:rsidR="005647BF" w:rsidRDefault="005647BF" w:rsidP="008F5498">
            <w:r>
              <w:t>Spillerne skal miste et liv efter hver runde</w:t>
            </w:r>
          </w:p>
          <w:p w14:paraId="0414B1BD" w14:textId="77777777" w:rsidR="005647BF" w:rsidRDefault="005647BF" w:rsidP="008F5498"/>
        </w:tc>
        <w:tc>
          <w:tcPr>
            <w:tcW w:w="4814" w:type="dxa"/>
          </w:tcPr>
          <w:p w14:paraId="28F34B7F" w14:textId="77777777" w:rsidR="005647BF" w:rsidRDefault="005647BF" w:rsidP="008F5498">
            <w:r>
              <w:t>Efter hver runde taber en spiller et liv, medmindre spillerne har slået det samme.</w:t>
            </w:r>
          </w:p>
          <w:p w14:paraId="18A40495" w14:textId="77777777" w:rsidR="005647BF" w:rsidRDefault="005647BF" w:rsidP="008F5498"/>
          <w:p w14:paraId="67507981" w14:textId="77777777" w:rsidR="005647BF" w:rsidRDefault="005647BF" w:rsidP="008F5498"/>
        </w:tc>
      </w:tr>
      <w:tr w:rsidR="005647BF" w14:paraId="14783C47" w14:textId="77777777" w:rsidTr="008F5498">
        <w:tc>
          <w:tcPr>
            <w:tcW w:w="4814" w:type="dxa"/>
          </w:tcPr>
          <w:p w14:paraId="0F3873A3" w14:textId="77777777" w:rsidR="005647BF" w:rsidRDefault="005647BF" w:rsidP="008F5498">
            <w:r>
              <w:t>Spillet skal slutte når en spiller når 0 liv</w:t>
            </w:r>
          </w:p>
          <w:p w14:paraId="03B8F7F4" w14:textId="77777777" w:rsidR="005647BF" w:rsidRDefault="005647BF" w:rsidP="008F5498"/>
        </w:tc>
        <w:tc>
          <w:tcPr>
            <w:tcW w:w="4814" w:type="dxa"/>
          </w:tcPr>
          <w:p w14:paraId="6A0D06E8" w14:textId="77777777" w:rsidR="005647BF" w:rsidRDefault="005647BF" w:rsidP="008F5498">
            <w:r>
              <w:t>Når en spiller når 0 liv, kommer der en slutskærm, hvor der står hvem der har vundet og 2 muligheder; at slukke spillet, eller spille igen</w:t>
            </w:r>
          </w:p>
          <w:p w14:paraId="10CEE620" w14:textId="77777777" w:rsidR="005647BF" w:rsidRDefault="005647BF" w:rsidP="008F5498"/>
          <w:p w14:paraId="6C5F060E" w14:textId="77777777" w:rsidR="005647BF" w:rsidRDefault="005647BF" w:rsidP="008F5498"/>
        </w:tc>
      </w:tr>
      <w:tr w:rsidR="005647BF" w14:paraId="6B199CDE" w14:textId="77777777" w:rsidTr="008F5498">
        <w:tc>
          <w:tcPr>
            <w:tcW w:w="4814" w:type="dxa"/>
          </w:tcPr>
          <w:p w14:paraId="63AD2690" w14:textId="77777777" w:rsidR="005647BF" w:rsidRDefault="005647BF" w:rsidP="008F5498">
            <w:r>
              <w:t>Spillet skal kunne genstartes i en slutskærm</w:t>
            </w:r>
          </w:p>
          <w:p w14:paraId="04AD5A0D" w14:textId="77777777" w:rsidR="005647BF" w:rsidRDefault="005647BF" w:rsidP="008F5498"/>
        </w:tc>
        <w:tc>
          <w:tcPr>
            <w:tcW w:w="4814" w:type="dxa"/>
          </w:tcPr>
          <w:p w14:paraId="0964623E" w14:textId="77777777" w:rsidR="005647BF" w:rsidRDefault="005647BF" w:rsidP="008F5498">
            <w:r>
              <w:t>Der er en virkende knap til at genstarte spillet ved slutskærmen.</w:t>
            </w:r>
          </w:p>
        </w:tc>
      </w:tr>
    </w:tbl>
    <w:p w14:paraId="04B7089C" w14:textId="77777777" w:rsidR="005647BF" w:rsidRDefault="005647BF" w:rsidP="00A043C3">
      <w:pPr>
        <w:pStyle w:val="Overskrift1"/>
      </w:pPr>
    </w:p>
    <w:p w14:paraId="6B4D6802" w14:textId="77777777" w:rsidR="005647BF" w:rsidRDefault="005647BF">
      <w:pPr>
        <w:rPr>
          <w:rFonts w:asciiTheme="majorHAnsi" w:eastAsiaTheme="majorEastAsia" w:hAnsiTheme="majorHAnsi" w:cstheme="majorBidi"/>
          <w:color w:val="2F5496" w:themeColor="accent1" w:themeShade="BF"/>
          <w:sz w:val="32"/>
          <w:szCs w:val="32"/>
        </w:rPr>
      </w:pPr>
      <w:r>
        <w:br w:type="page"/>
      </w:r>
    </w:p>
    <w:p w14:paraId="4E58EE18" w14:textId="4DEF2AE5" w:rsidR="00A043C3" w:rsidRDefault="00A043C3" w:rsidP="00A043C3">
      <w:pPr>
        <w:pStyle w:val="Overskrift1"/>
      </w:pPr>
      <w:r>
        <w:lastRenderedPageBreak/>
        <w:t>Konklusion</w:t>
      </w:r>
      <w:bookmarkEnd w:id="6"/>
    </w:p>
    <w:p w14:paraId="4B713282" w14:textId="05660FFD" w:rsidR="00DD0BD9" w:rsidRDefault="007E0808" w:rsidP="00A043C3">
      <w:pPr>
        <w:rPr>
          <w:sz w:val="24"/>
          <w:szCs w:val="24"/>
        </w:rPr>
      </w:pPr>
      <w:r w:rsidRPr="005647BF">
        <w:rPr>
          <w:sz w:val="24"/>
          <w:szCs w:val="24"/>
        </w:rPr>
        <w:t>Under produktionen af spillet blev det ændret til 1 terning</w:t>
      </w:r>
      <w:r w:rsidR="005647BF" w:rsidRPr="005647BF">
        <w:rPr>
          <w:sz w:val="24"/>
          <w:szCs w:val="24"/>
        </w:rPr>
        <w:t xml:space="preserve">, da 1 terning giver mere mening fra et design-synspunkt. Det gør det en del nemmere for spillerne at sammenligne deres terningekast, som selvfølgelig er en stor del af dette spil. </w:t>
      </w:r>
    </w:p>
    <w:p w14:paraId="378003B9" w14:textId="4B66F78D" w:rsidR="00DD0BD9" w:rsidRDefault="00DD0BD9" w:rsidP="00A043C3">
      <w:pPr>
        <w:rPr>
          <w:sz w:val="24"/>
          <w:szCs w:val="24"/>
        </w:rPr>
      </w:pPr>
      <w:r>
        <w:rPr>
          <w:sz w:val="24"/>
          <w:szCs w:val="24"/>
        </w:rPr>
        <w:t xml:space="preserve">Da </w:t>
      </w:r>
    </w:p>
    <w:p w14:paraId="4833BE4E" w14:textId="77777777" w:rsidR="00DD0BD9" w:rsidRPr="005647BF" w:rsidRDefault="00DD0BD9" w:rsidP="00A043C3">
      <w:pPr>
        <w:rPr>
          <w:sz w:val="24"/>
          <w:szCs w:val="24"/>
        </w:rPr>
      </w:pPr>
    </w:p>
    <w:p w14:paraId="1FD96926" w14:textId="4B9097A5" w:rsidR="00A043C3" w:rsidRDefault="00A043C3" w:rsidP="00A043C3">
      <w:pPr>
        <w:pStyle w:val="Overskrift1"/>
      </w:pPr>
      <w:bookmarkStart w:id="7" w:name="_Toc98934836"/>
      <w:r>
        <w:t>Kildeliste</w:t>
      </w:r>
      <w:bookmarkEnd w:id="7"/>
    </w:p>
    <w:p w14:paraId="05167FF1" w14:textId="71BB73BC" w:rsidR="00A043C3" w:rsidRDefault="00DD0BD9" w:rsidP="00A043C3">
      <w:r>
        <w:t>Har ikke brugt nogen kilder til min kode</w:t>
      </w:r>
    </w:p>
    <w:p w14:paraId="186FE8DF" w14:textId="1DCB0247" w:rsidR="00A043C3" w:rsidRDefault="00A043C3" w:rsidP="00A043C3">
      <w:pPr>
        <w:pStyle w:val="Overskrift1"/>
      </w:pPr>
      <w:bookmarkStart w:id="8" w:name="_Toc98934837"/>
      <w:r>
        <w:t>Bilag</w:t>
      </w:r>
      <w:bookmarkEnd w:id="8"/>
    </w:p>
    <w:p w14:paraId="4604522A" w14:textId="77777777" w:rsidR="00A043C3" w:rsidRPr="00A043C3" w:rsidRDefault="00A043C3" w:rsidP="00A043C3"/>
    <w:sectPr w:rsidR="00A043C3" w:rsidRPr="00A043C3">
      <w:head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6F3A" w14:textId="77777777" w:rsidR="00584CA7" w:rsidRDefault="00584CA7" w:rsidP="00336F76">
      <w:pPr>
        <w:spacing w:after="0" w:line="240" w:lineRule="auto"/>
      </w:pPr>
      <w:r>
        <w:separator/>
      </w:r>
    </w:p>
  </w:endnote>
  <w:endnote w:type="continuationSeparator" w:id="0">
    <w:p w14:paraId="65D382EF" w14:textId="77777777" w:rsidR="00584CA7" w:rsidRDefault="00584CA7" w:rsidP="0033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ED94" w14:textId="77777777" w:rsidR="00584CA7" w:rsidRDefault="00584CA7" w:rsidP="00336F76">
      <w:pPr>
        <w:spacing w:after="0" w:line="240" w:lineRule="auto"/>
      </w:pPr>
      <w:r>
        <w:separator/>
      </w:r>
    </w:p>
  </w:footnote>
  <w:footnote w:type="continuationSeparator" w:id="0">
    <w:p w14:paraId="32C32572" w14:textId="77777777" w:rsidR="00584CA7" w:rsidRDefault="00584CA7" w:rsidP="0033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B117" w14:textId="77777777" w:rsidR="00336F76" w:rsidRDefault="00336F76" w:rsidP="00336F76">
    <w:pPr>
      <w:pStyle w:val="Sidehoved"/>
    </w:pPr>
    <w:r>
      <w:t>Tobias de Lasson - 2.z</w:t>
    </w:r>
    <w:r>
      <w:tab/>
      <w:t>Programmering – eksamensprojekt</w:t>
    </w:r>
    <w:r>
      <w:tab/>
      <w:t>06/04 2022</w:t>
    </w:r>
  </w:p>
  <w:p w14:paraId="435C7F0B" w14:textId="77777777" w:rsidR="00336F76" w:rsidRDefault="00336F76" w:rsidP="00336F76">
    <w:pPr>
      <w:pStyle w:val="Sidehoved"/>
    </w:pPr>
    <w:r>
      <w:t>EUC Nord HTX</w:t>
    </w:r>
  </w:p>
  <w:p w14:paraId="67A4F4E1" w14:textId="77777777" w:rsidR="00336F76" w:rsidRDefault="00336F76">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76"/>
    <w:rsid w:val="000A1FE9"/>
    <w:rsid w:val="000A2D64"/>
    <w:rsid w:val="0013722B"/>
    <w:rsid w:val="00175272"/>
    <w:rsid w:val="00252EBE"/>
    <w:rsid w:val="002733BB"/>
    <w:rsid w:val="003337E5"/>
    <w:rsid w:val="00336F76"/>
    <w:rsid w:val="003E5EB2"/>
    <w:rsid w:val="003F760F"/>
    <w:rsid w:val="00450E8B"/>
    <w:rsid w:val="005647BF"/>
    <w:rsid w:val="00584CA7"/>
    <w:rsid w:val="005C46CA"/>
    <w:rsid w:val="00602121"/>
    <w:rsid w:val="00666B6F"/>
    <w:rsid w:val="00691972"/>
    <w:rsid w:val="006E0B43"/>
    <w:rsid w:val="007E0808"/>
    <w:rsid w:val="0086230C"/>
    <w:rsid w:val="008822A5"/>
    <w:rsid w:val="0089254F"/>
    <w:rsid w:val="009B2D48"/>
    <w:rsid w:val="00A043C3"/>
    <w:rsid w:val="00A76781"/>
    <w:rsid w:val="00AC6BA9"/>
    <w:rsid w:val="00C656EB"/>
    <w:rsid w:val="00C6694E"/>
    <w:rsid w:val="00CE73A1"/>
    <w:rsid w:val="00DD0BD9"/>
    <w:rsid w:val="00E86D6E"/>
    <w:rsid w:val="00EB672E"/>
    <w:rsid w:val="00EE76EF"/>
    <w:rsid w:val="00F65C5B"/>
    <w:rsid w:val="00FB1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6D08"/>
  <w15:chartTrackingRefBased/>
  <w15:docId w15:val="{7C9F4ED1-4D25-4C5A-99B0-B1C569E3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76"/>
  </w:style>
  <w:style w:type="paragraph" w:styleId="Overskrift1">
    <w:name w:val="heading 1"/>
    <w:basedOn w:val="Normal"/>
    <w:next w:val="Normal"/>
    <w:link w:val="Overskrift1Tegn"/>
    <w:uiPriority w:val="9"/>
    <w:qFormat/>
    <w:rsid w:val="00A0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36F7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36F76"/>
  </w:style>
  <w:style w:type="paragraph" w:styleId="Sidefod">
    <w:name w:val="footer"/>
    <w:basedOn w:val="Normal"/>
    <w:link w:val="SidefodTegn"/>
    <w:uiPriority w:val="99"/>
    <w:unhideWhenUsed/>
    <w:rsid w:val="00336F7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36F76"/>
  </w:style>
  <w:style w:type="paragraph" w:styleId="Titel">
    <w:name w:val="Title"/>
    <w:basedOn w:val="Normal"/>
    <w:next w:val="Normal"/>
    <w:link w:val="TitelTegn"/>
    <w:uiPriority w:val="10"/>
    <w:qFormat/>
    <w:rsid w:val="00336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36F76"/>
    <w:rPr>
      <w:rFonts w:asciiTheme="majorHAnsi" w:eastAsiaTheme="majorEastAsia" w:hAnsiTheme="majorHAnsi" w:cstheme="majorBidi"/>
      <w:spacing w:val="-10"/>
      <w:kern w:val="28"/>
      <w:sz w:val="56"/>
      <w:szCs w:val="56"/>
    </w:rPr>
  </w:style>
  <w:style w:type="character" w:styleId="Kraftighenvisning">
    <w:name w:val="Intense Reference"/>
    <w:basedOn w:val="Standardskrifttypeiafsnit"/>
    <w:uiPriority w:val="32"/>
    <w:qFormat/>
    <w:rsid w:val="00336F76"/>
    <w:rPr>
      <w:b/>
      <w:bCs/>
      <w:smallCaps/>
      <w:color w:val="4472C4" w:themeColor="accent1"/>
      <w:spacing w:val="5"/>
    </w:rPr>
  </w:style>
  <w:style w:type="character" w:customStyle="1" w:styleId="Overskrift1Tegn">
    <w:name w:val="Overskrift 1 Tegn"/>
    <w:basedOn w:val="Standardskrifttypeiafsnit"/>
    <w:link w:val="Overskrift1"/>
    <w:uiPriority w:val="9"/>
    <w:rsid w:val="00A043C3"/>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043C3"/>
    <w:pPr>
      <w:outlineLvl w:val="9"/>
    </w:pPr>
    <w:rPr>
      <w:lang w:eastAsia="da-DK"/>
    </w:rPr>
  </w:style>
  <w:style w:type="paragraph" w:styleId="Indholdsfortegnelse1">
    <w:name w:val="toc 1"/>
    <w:basedOn w:val="Normal"/>
    <w:next w:val="Normal"/>
    <w:autoRedefine/>
    <w:uiPriority w:val="39"/>
    <w:unhideWhenUsed/>
    <w:rsid w:val="00175272"/>
    <w:pPr>
      <w:spacing w:after="100"/>
    </w:pPr>
  </w:style>
  <w:style w:type="character" w:styleId="Hyperlink">
    <w:name w:val="Hyperlink"/>
    <w:basedOn w:val="Standardskrifttypeiafsnit"/>
    <w:uiPriority w:val="99"/>
    <w:unhideWhenUsed/>
    <w:rsid w:val="00175272"/>
    <w:rPr>
      <w:color w:val="0563C1" w:themeColor="hyperlink"/>
      <w:u w:val="single"/>
    </w:rPr>
  </w:style>
  <w:style w:type="table" w:styleId="Tabel-Gitter">
    <w:name w:val="Table Grid"/>
    <w:basedOn w:val="Tabel-Normal"/>
    <w:uiPriority w:val="39"/>
    <w:rsid w:val="005C4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C13FC-B9CA-4E31-A87C-0FB2D8070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8</Pages>
  <Words>838</Words>
  <Characters>5115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Rosenkrantz de Lasson</dc:creator>
  <cp:keywords/>
  <dc:description/>
  <cp:lastModifiedBy>Tobias Rosenkrantz de Lasson</cp:lastModifiedBy>
  <cp:revision>8</cp:revision>
  <dcterms:created xsi:type="dcterms:W3CDTF">2022-03-23T12:20:00Z</dcterms:created>
  <dcterms:modified xsi:type="dcterms:W3CDTF">2022-05-11T19:39:00Z</dcterms:modified>
</cp:coreProperties>
</file>