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E013" w14:textId="77777777" w:rsidR="00801813" w:rsidRPr="007E0FA9" w:rsidRDefault="00801813" w:rsidP="00801813">
      <w:pPr>
        <w:rPr>
          <w:b/>
          <w:bCs/>
          <w:sz w:val="28"/>
          <w:szCs w:val="28"/>
        </w:rPr>
      </w:pPr>
      <w:r w:rsidRPr="007E0FA9">
        <w:rPr>
          <w:b/>
          <w:bCs/>
          <w:sz w:val="28"/>
          <w:szCs w:val="28"/>
        </w:rPr>
        <w:t>3. Istniejące już projekty wiążące analizę sentymentu z danymi rynkowymi (</w:t>
      </w:r>
      <w:proofErr w:type="spellStart"/>
      <w:r w:rsidRPr="007E0FA9">
        <w:rPr>
          <w:b/>
          <w:bCs/>
          <w:sz w:val="28"/>
          <w:szCs w:val="28"/>
        </w:rPr>
        <w:t>Forex</w:t>
      </w:r>
      <w:proofErr w:type="spellEnd"/>
      <w:r w:rsidRPr="007E0FA9">
        <w:rPr>
          <w:b/>
          <w:bCs/>
          <w:sz w:val="28"/>
          <w:szCs w:val="28"/>
        </w:rPr>
        <w:t>, giełda, krypto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itp</w:t>
      </w:r>
      <w:proofErr w:type="spellEnd"/>
      <w:r w:rsidRPr="007E0FA9">
        <w:rPr>
          <w:b/>
          <w:bCs/>
          <w:sz w:val="28"/>
          <w:szCs w:val="28"/>
        </w:rPr>
        <w:t>)</w:t>
      </w:r>
    </w:p>
    <w:p w14:paraId="4D13DC58" w14:textId="77777777" w:rsidR="00801813" w:rsidRDefault="00801813" w:rsidP="00801813">
      <w:hyperlink r:id="rId5" w:history="1">
        <w:r w:rsidRPr="00020A20">
          <w:rPr>
            <w:rStyle w:val="Hipercze"/>
          </w:rPr>
          <w:t>https://github.com/MagdaleneHo/Predicting-Forex-with-Sentiment-Analysis?fbclid=IwAR18wO3O4jYKnKPM3eFxNCKQ3vpGbxYuscLG6F--hTDlM_j1qx69PFyFnRQ</w:t>
        </w:r>
      </w:hyperlink>
    </w:p>
    <w:p w14:paraId="0DF8F297" w14:textId="77777777" w:rsidR="00801813" w:rsidRDefault="00801813" w:rsidP="00801813">
      <w:pPr>
        <w:spacing w:after="0"/>
      </w:pPr>
      <w:r w:rsidRPr="002A0F69">
        <w:t>Projekt "</w:t>
      </w:r>
      <w:proofErr w:type="spellStart"/>
      <w:r w:rsidRPr="002A0F69">
        <w:t>Predicting</w:t>
      </w:r>
      <w:proofErr w:type="spellEnd"/>
      <w:r w:rsidRPr="002A0F69">
        <w:t xml:space="preserve"> </w:t>
      </w:r>
      <w:proofErr w:type="spellStart"/>
      <w:r w:rsidRPr="002A0F69">
        <w:t>Forex</w:t>
      </w:r>
      <w:proofErr w:type="spellEnd"/>
      <w:r w:rsidRPr="002A0F69">
        <w:t xml:space="preserve"> with </w:t>
      </w:r>
      <w:proofErr w:type="spellStart"/>
      <w:r w:rsidRPr="002A0F69">
        <w:t>Sentiment</w:t>
      </w:r>
      <w:proofErr w:type="spellEnd"/>
      <w:r w:rsidRPr="002A0F69">
        <w:t xml:space="preserve"> Analysis" bada wpływ analizy sentymentu na prognozowanie ruchów na rynku </w:t>
      </w:r>
      <w:proofErr w:type="spellStart"/>
      <w:r w:rsidRPr="002A0F69">
        <w:t>Forex</w:t>
      </w:r>
      <w:proofErr w:type="spellEnd"/>
      <w:r w:rsidRPr="002A0F69">
        <w:t xml:space="preserve">, koncentrując się na parach walutowych EUR/USD i GBP/USD. </w:t>
      </w:r>
    </w:p>
    <w:p w14:paraId="227F3D6F" w14:textId="77777777" w:rsidR="00801813" w:rsidRDefault="00801813" w:rsidP="00801813">
      <w:pPr>
        <w:spacing w:after="0"/>
      </w:pPr>
      <w:r>
        <w:t xml:space="preserve">Celem projektu jest przewidywanie ruchu na rynku </w:t>
      </w:r>
      <w:proofErr w:type="spellStart"/>
      <w:r>
        <w:t>Forex</w:t>
      </w:r>
      <w:proofErr w:type="spellEnd"/>
      <w:r>
        <w:t xml:space="preserve"> na podstawie sentymentu.</w:t>
      </w:r>
    </w:p>
    <w:p w14:paraId="0664961B" w14:textId="77777777" w:rsidR="00801813" w:rsidRPr="002A0F69" w:rsidRDefault="00801813" w:rsidP="00801813">
      <w:pPr>
        <w:spacing w:after="0"/>
      </w:pPr>
      <w:r w:rsidRPr="002A0F69">
        <w:t>Kluczowe elementy projektu:</w:t>
      </w:r>
    </w:p>
    <w:p w14:paraId="5BDF47EC" w14:textId="77777777" w:rsidR="00801813" w:rsidRPr="00A13644" w:rsidRDefault="00801813" w:rsidP="00801813">
      <w:pPr>
        <w:numPr>
          <w:ilvl w:val="0"/>
          <w:numId w:val="1"/>
        </w:numPr>
      </w:pPr>
      <w:r>
        <w:rPr>
          <w:b/>
          <w:bCs/>
        </w:rPr>
        <w:t>Trzy główne części projektu:</w:t>
      </w:r>
    </w:p>
    <w:p w14:paraId="1FD718D4" w14:textId="77777777" w:rsidR="00801813" w:rsidRDefault="00801813" w:rsidP="00801813">
      <w:pPr>
        <w:pStyle w:val="Akapitzlist"/>
        <w:numPr>
          <w:ilvl w:val="0"/>
          <w:numId w:val="2"/>
        </w:numPr>
      </w:pPr>
      <w:r w:rsidRPr="00A13644">
        <w:t>Pobieranie nagłówków wiadomości z różnych źródeł (CNBC, NY Times, Reuters, Guardian)</w:t>
      </w:r>
    </w:p>
    <w:p w14:paraId="19E04CAB" w14:textId="77777777" w:rsidR="00801813" w:rsidRDefault="00801813" w:rsidP="00801813">
      <w:pPr>
        <w:pStyle w:val="Akapitzlist"/>
        <w:numPr>
          <w:ilvl w:val="0"/>
          <w:numId w:val="2"/>
        </w:numPr>
      </w:pPr>
      <w:r w:rsidRPr="00A13644">
        <w:t>Ocenianie sentymentu nagłówków wiadomości na poziomie słów i zdań</w:t>
      </w:r>
    </w:p>
    <w:p w14:paraId="4CE9F2D1" w14:textId="77777777" w:rsidR="00801813" w:rsidRPr="00A13644" w:rsidRDefault="00801813" w:rsidP="00801813">
      <w:pPr>
        <w:pStyle w:val="Akapitzlist"/>
        <w:numPr>
          <w:ilvl w:val="0"/>
          <w:numId w:val="2"/>
        </w:numPr>
      </w:pPr>
      <w:r w:rsidRPr="00A13644">
        <w:t xml:space="preserve">Używanie binarnej oceny codziennego ruchu na rynku </w:t>
      </w:r>
      <w:proofErr w:type="spellStart"/>
      <w:r w:rsidRPr="00A13644">
        <w:t>Forex</w:t>
      </w:r>
      <w:proofErr w:type="spellEnd"/>
      <w:r w:rsidRPr="00A13644">
        <w:t xml:space="preserve"> (EUR-USD/GBP-USD) jako zmiennej docelowej, gdzie sentyment jest zmienną niezależną</w:t>
      </w:r>
    </w:p>
    <w:p w14:paraId="46152CB1" w14:textId="77777777" w:rsidR="00801813" w:rsidRPr="002A0F69" w:rsidRDefault="00801813" w:rsidP="00801813">
      <w:pPr>
        <w:numPr>
          <w:ilvl w:val="0"/>
          <w:numId w:val="1"/>
        </w:numPr>
      </w:pPr>
      <w:r w:rsidRPr="002A0F69">
        <w:rPr>
          <w:b/>
          <w:bCs/>
        </w:rPr>
        <w:t>Dane:</w:t>
      </w:r>
    </w:p>
    <w:p w14:paraId="35606A4D" w14:textId="77777777" w:rsidR="00801813" w:rsidRPr="002A0F69" w:rsidRDefault="00801813" w:rsidP="00801813">
      <w:pPr>
        <w:numPr>
          <w:ilvl w:val="1"/>
          <w:numId w:val="1"/>
        </w:numPr>
        <w:spacing w:after="0"/>
      </w:pPr>
      <w:proofErr w:type="spellStart"/>
      <w:r w:rsidRPr="002A0F69">
        <w:t>Forex</w:t>
      </w:r>
      <w:proofErr w:type="spellEnd"/>
      <w:r w:rsidRPr="002A0F69">
        <w:t xml:space="preserve"> Data: Pobrane z otwartego źródła (2019-2020, interwał dzienny).</w:t>
      </w:r>
    </w:p>
    <w:p w14:paraId="4EDAEA4F" w14:textId="77777777" w:rsidR="00801813" w:rsidRPr="002A0F69" w:rsidRDefault="00801813" w:rsidP="00801813">
      <w:pPr>
        <w:numPr>
          <w:ilvl w:val="1"/>
          <w:numId w:val="1"/>
        </w:numPr>
        <w:spacing w:after="0"/>
      </w:pPr>
      <w:r w:rsidRPr="002A0F69">
        <w:t>Źródła wiadomości: Reuters, CNBC, The Guardian, NY Times.</w:t>
      </w:r>
    </w:p>
    <w:p w14:paraId="3F5BA67A" w14:textId="77777777" w:rsidR="00801813" w:rsidRPr="002A0F69" w:rsidRDefault="00801813" w:rsidP="00801813">
      <w:pPr>
        <w:numPr>
          <w:ilvl w:val="0"/>
          <w:numId w:val="1"/>
        </w:numPr>
      </w:pPr>
      <w:r w:rsidRPr="002A0F69">
        <w:rPr>
          <w:b/>
          <w:bCs/>
        </w:rPr>
        <w:t>Analiza sentymentu:</w:t>
      </w:r>
    </w:p>
    <w:p w14:paraId="3A0E5EA0" w14:textId="77777777" w:rsidR="00801813" w:rsidRPr="002A0F69" w:rsidRDefault="00801813" w:rsidP="00801813">
      <w:pPr>
        <w:numPr>
          <w:ilvl w:val="1"/>
          <w:numId w:val="1"/>
        </w:numPr>
        <w:spacing w:after="0"/>
      </w:pPr>
      <w:r w:rsidRPr="002A0F69">
        <w:rPr>
          <w:b/>
          <w:bCs/>
        </w:rPr>
        <w:t>Analiza na poziomie słów:</w:t>
      </w:r>
      <w:r>
        <w:t xml:space="preserve"> w</w:t>
      </w:r>
      <w:r w:rsidRPr="002A0F69">
        <w:t xml:space="preserve">ykorzystuje </w:t>
      </w:r>
      <w:proofErr w:type="spellStart"/>
      <w:r w:rsidRPr="002A0F69">
        <w:t>pre-processing</w:t>
      </w:r>
      <w:proofErr w:type="spellEnd"/>
      <w:r w:rsidRPr="002A0F69">
        <w:t xml:space="preserve">, w tym </w:t>
      </w:r>
      <w:proofErr w:type="spellStart"/>
      <w:r w:rsidRPr="002A0F69">
        <w:t>tokenizację</w:t>
      </w:r>
      <w:proofErr w:type="spellEnd"/>
      <w:r w:rsidRPr="002A0F69">
        <w:t>, normalizację, filtrowanie słów stopowych i obsługę negacji.</w:t>
      </w:r>
      <w:r>
        <w:t xml:space="preserve"> </w:t>
      </w:r>
      <w:r w:rsidRPr="002A0F69">
        <w:t>Ocenia sentyment, uwzględniając znaczenie konkretnych słów.</w:t>
      </w:r>
    </w:p>
    <w:p w14:paraId="545104D4" w14:textId="77777777" w:rsidR="00801813" w:rsidRPr="002A0F69" w:rsidRDefault="00801813" w:rsidP="00801813">
      <w:pPr>
        <w:numPr>
          <w:ilvl w:val="1"/>
          <w:numId w:val="1"/>
        </w:numPr>
        <w:spacing w:after="0"/>
      </w:pPr>
      <w:r w:rsidRPr="002A0F69">
        <w:rPr>
          <w:b/>
          <w:bCs/>
        </w:rPr>
        <w:t>Analiza na poziomie zdań</w:t>
      </w:r>
      <w:r>
        <w:t xml:space="preserve">: Używa pakietu </w:t>
      </w:r>
      <w:proofErr w:type="spellStart"/>
      <w:r>
        <w:t>Sentimentr</w:t>
      </w:r>
      <w:proofErr w:type="spellEnd"/>
      <w:r>
        <w:t xml:space="preserve"> z R do obliczenia sentymentu tekstu na poziomie zdania. Ocena sentymentu odbywa się dla całego zdania, bez analizy poszczególnych słów. Wyniki analizy sentymentu są następnie łączone z danymi rynku </w:t>
      </w:r>
      <w:proofErr w:type="spellStart"/>
      <w:r>
        <w:t>Forex</w:t>
      </w:r>
      <w:proofErr w:type="spellEnd"/>
      <w:r>
        <w:t xml:space="preserve"> dla przeprowadzenia analizy prognozowej.</w:t>
      </w:r>
    </w:p>
    <w:p w14:paraId="433317A6" w14:textId="77777777" w:rsidR="00801813" w:rsidRPr="002A0F69" w:rsidRDefault="00801813" w:rsidP="00801813">
      <w:pPr>
        <w:numPr>
          <w:ilvl w:val="0"/>
          <w:numId w:val="1"/>
        </w:numPr>
      </w:pPr>
      <w:r w:rsidRPr="002A0F69">
        <w:rPr>
          <w:b/>
          <w:bCs/>
        </w:rPr>
        <w:t>Modele predykcyjne:</w:t>
      </w:r>
    </w:p>
    <w:p w14:paraId="1A1F24F5" w14:textId="77777777" w:rsidR="00801813" w:rsidRPr="002A0F69" w:rsidRDefault="00801813" w:rsidP="00801813">
      <w:pPr>
        <w:pStyle w:val="Akapitzlist"/>
        <w:numPr>
          <w:ilvl w:val="1"/>
          <w:numId w:val="1"/>
        </w:numPr>
        <w:spacing w:after="0"/>
      </w:pPr>
      <w:r w:rsidRPr="002A0F69">
        <w:t xml:space="preserve">Algorytmy uczenia maszynowego: </w:t>
      </w:r>
      <w:proofErr w:type="spellStart"/>
      <w:r w:rsidRPr="002A0F69">
        <w:t>Support</w:t>
      </w:r>
      <w:proofErr w:type="spellEnd"/>
      <w:r w:rsidRPr="002A0F69">
        <w:t xml:space="preserve"> </w:t>
      </w:r>
      <w:proofErr w:type="spellStart"/>
      <w:r w:rsidRPr="002A0F69">
        <w:t>Vector</w:t>
      </w:r>
      <w:proofErr w:type="spellEnd"/>
      <w:r w:rsidRPr="002A0F69">
        <w:t xml:space="preserve"> Machine, </w:t>
      </w:r>
      <w:proofErr w:type="spellStart"/>
      <w:r w:rsidRPr="002A0F69">
        <w:t>Logistic</w:t>
      </w:r>
      <w:proofErr w:type="spellEnd"/>
      <w:r w:rsidRPr="002A0F69">
        <w:t xml:space="preserve"> </w:t>
      </w:r>
      <w:proofErr w:type="spellStart"/>
      <w:r w:rsidRPr="002A0F69">
        <w:t>Regression</w:t>
      </w:r>
      <w:proofErr w:type="spellEnd"/>
      <w:r w:rsidRPr="002A0F69">
        <w:t xml:space="preserve">, </w:t>
      </w:r>
      <w:proofErr w:type="spellStart"/>
      <w:r w:rsidRPr="002A0F69">
        <w:t>Decision</w:t>
      </w:r>
      <w:proofErr w:type="spellEnd"/>
      <w:r w:rsidRPr="002A0F69">
        <w:t xml:space="preserve"> </w:t>
      </w:r>
      <w:proofErr w:type="spellStart"/>
      <w:r w:rsidRPr="002A0F69">
        <w:t>Tree</w:t>
      </w:r>
      <w:proofErr w:type="spellEnd"/>
      <w:r w:rsidRPr="002A0F69">
        <w:t xml:space="preserve">, KNN, </w:t>
      </w:r>
      <w:proofErr w:type="spellStart"/>
      <w:r w:rsidRPr="002A0F69">
        <w:t>Gaussian</w:t>
      </w:r>
      <w:proofErr w:type="spellEnd"/>
      <w:r w:rsidRPr="002A0F69">
        <w:t xml:space="preserve"> </w:t>
      </w:r>
      <w:proofErr w:type="spellStart"/>
      <w:r w:rsidRPr="002A0F69">
        <w:t>Naïve</w:t>
      </w:r>
      <w:proofErr w:type="spellEnd"/>
      <w:r w:rsidRPr="002A0F69">
        <w:t xml:space="preserve"> Bayes.</w:t>
      </w:r>
    </w:p>
    <w:p w14:paraId="37D982D4" w14:textId="77777777" w:rsidR="00801813" w:rsidRPr="002A0F69" w:rsidRDefault="00801813" w:rsidP="00801813">
      <w:pPr>
        <w:numPr>
          <w:ilvl w:val="1"/>
          <w:numId w:val="1"/>
        </w:numPr>
        <w:spacing w:after="0"/>
      </w:pPr>
      <w:r w:rsidRPr="002A0F69">
        <w:t xml:space="preserve">Trenowanie i walidacja z zastosowaniem zasady </w:t>
      </w:r>
      <w:proofErr w:type="spellStart"/>
      <w:r w:rsidRPr="002A0F69">
        <w:t>Pareto</w:t>
      </w:r>
      <w:proofErr w:type="spellEnd"/>
      <w:r w:rsidRPr="002A0F69">
        <w:t xml:space="preserve"> (80/20).</w:t>
      </w:r>
    </w:p>
    <w:p w14:paraId="2E7CBEDB" w14:textId="77777777" w:rsidR="00801813" w:rsidRDefault="00801813" w:rsidP="00801813"/>
    <w:p w14:paraId="02B2A81C" w14:textId="77777777" w:rsidR="00801813" w:rsidRDefault="00801813" w:rsidP="00801813"/>
    <w:p w14:paraId="1AE7F7C4" w14:textId="77777777" w:rsidR="00801813" w:rsidRDefault="00801813" w:rsidP="00801813"/>
    <w:p w14:paraId="5018D985" w14:textId="77777777" w:rsidR="00801813" w:rsidRDefault="00801813" w:rsidP="00801813">
      <w:hyperlink r:id="rId6" w:history="1">
        <w:r w:rsidRPr="00020A20">
          <w:rPr>
            <w:rStyle w:val="Hipercze"/>
          </w:rPr>
          <w:t>https://github.com/alisonmitchell/Stock-Prediction?fbclid=IwAR35OqHQivK1fVSa8vhTFzx_oUUWn_pT9QvvGo5AgoOQAJcAkWp-Thtlcus</w:t>
        </w:r>
      </w:hyperlink>
    </w:p>
    <w:p w14:paraId="645DA073" w14:textId="77777777" w:rsidR="00801813" w:rsidRDefault="00801813" w:rsidP="00801813">
      <w:r>
        <w:t xml:space="preserve">Projekt koncentruje się na opracowaniu strategii przewidywania rynku akcji, łącząc analizę czasową, techniczną i </w:t>
      </w:r>
      <w:proofErr w:type="spellStart"/>
      <w:r>
        <w:t>sentymenu</w:t>
      </w:r>
      <w:proofErr w:type="spellEnd"/>
      <w:r>
        <w:t>. Celem jest trafne określenie odpowiednich momentów kupna i sprzedaży.</w:t>
      </w:r>
    </w:p>
    <w:p w14:paraId="76E15382" w14:textId="77777777" w:rsidR="00801813" w:rsidRPr="0039702A" w:rsidRDefault="00801813" w:rsidP="00801813">
      <w:pPr>
        <w:numPr>
          <w:ilvl w:val="0"/>
          <w:numId w:val="3"/>
        </w:numPr>
      </w:pPr>
      <w:r w:rsidRPr="0039702A">
        <w:rPr>
          <w:b/>
          <w:bCs/>
        </w:rPr>
        <w:t>Analizy:</w:t>
      </w:r>
    </w:p>
    <w:p w14:paraId="3D4DAC78" w14:textId="77777777" w:rsidR="00801813" w:rsidRDefault="00801813" w:rsidP="00801813">
      <w:pPr>
        <w:numPr>
          <w:ilvl w:val="1"/>
          <w:numId w:val="3"/>
        </w:numPr>
        <w:spacing w:after="0"/>
      </w:pPr>
      <w:r w:rsidRPr="0039702A">
        <w:rPr>
          <w:b/>
          <w:bCs/>
        </w:rPr>
        <w:t>Eksploracyjna analiza danych</w:t>
      </w:r>
      <w:r>
        <w:rPr>
          <w:b/>
          <w:bCs/>
        </w:rPr>
        <w:t>:</w:t>
      </w:r>
      <w:r w:rsidRPr="005D0298">
        <w:t xml:space="preserve"> Dane giełdowe z </w:t>
      </w:r>
      <w:proofErr w:type="spellStart"/>
      <w:r w:rsidRPr="005D0298">
        <w:t>yfinance</w:t>
      </w:r>
      <w:proofErr w:type="spellEnd"/>
      <w:r w:rsidRPr="005D0298">
        <w:t xml:space="preserve"> obejmują ceny (Open, High, </w:t>
      </w:r>
      <w:proofErr w:type="spellStart"/>
      <w:r w:rsidRPr="005D0298">
        <w:t>Low</w:t>
      </w:r>
      <w:proofErr w:type="spellEnd"/>
      <w:r w:rsidRPr="005D0298">
        <w:t xml:space="preserve">, Close), </w:t>
      </w:r>
      <w:r>
        <w:t>liczba akcji w obrocie</w:t>
      </w:r>
      <w:r w:rsidRPr="005D0298">
        <w:t xml:space="preserve"> (Volume) i cenę zamknięcia dostosowaną (</w:t>
      </w:r>
      <w:proofErr w:type="spellStart"/>
      <w:r w:rsidRPr="005D0298">
        <w:t>Adjusted</w:t>
      </w:r>
      <w:proofErr w:type="spellEnd"/>
      <w:r w:rsidRPr="005D0298">
        <w:t xml:space="preserve"> Close). Skupiając się głównie na </w:t>
      </w:r>
      <w:proofErr w:type="spellStart"/>
      <w:r w:rsidRPr="005D0298">
        <w:t>Adjusted</w:t>
      </w:r>
      <w:proofErr w:type="spellEnd"/>
      <w:r w:rsidRPr="005D0298">
        <w:t xml:space="preserve"> Close, uwzględnia się działania </w:t>
      </w:r>
      <w:r w:rsidRPr="005D0298">
        <w:lastRenderedPageBreak/>
        <w:t xml:space="preserve">korporacyjne dla precyzyjnej analizy zwrotów. Przekształcenie danych umożliwia obliczenia zwrotów, a macierze kowariancji/korelacji pomagają w </w:t>
      </w:r>
      <w:r>
        <w:t>wyborze akcji;</w:t>
      </w:r>
    </w:p>
    <w:p w14:paraId="67DE5660" w14:textId="77777777" w:rsidR="00801813" w:rsidRDefault="00801813" w:rsidP="00801813">
      <w:pPr>
        <w:numPr>
          <w:ilvl w:val="1"/>
          <w:numId w:val="3"/>
        </w:numPr>
        <w:spacing w:after="0"/>
      </w:pPr>
      <w:r>
        <w:rPr>
          <w:b/>
          <w:bCs/>
        </w:rPr>
        <w:t>Analiza techniczna:</w:t>
      </w:r>
      <w:r w:rsidRPr="00B163DD">
        <w:rPr>
          <w:b/>
          <w:bCs/>
        </w:rPr>
        <w:t xml:space="preserve"> </w:t>
      </w:r>
      <w:r w:rsidRPr="007D7E7B">
        <w:t>Analiza techniczna to wykorzystanie wykresów i wskaźników technicznych do identyfikacji sygnałów handlowych i wzorców cenowych. Badane będą różne strategie techniczne, korzystając z najpopularniejszych wskaźników</w:t>
      </w:r>
      <w:r>
        <w:t xml:space="preserve">: </w:t>
      </w:r>
      <w:proofErr w:type="spellStart"/>
      <w:r w:rsidRPr="007D7E7B">
        <w:t>Moving</w:t>
      </w:r>
      <w:proofErr w:type="spellEnd"/>
      <w:r w:rsidRPr="007D7E7B">
        <w:t xml:space="preserve"> </w:t>
      </w:r>
      <w:proofErr w:type="spellStart"/>
      <w:r w:rsidRPr="007D7E7B">
        <w:t>Averages</w:t>
      </w:r>
      <w:proofErr w:type="spellEnd"/>
      <w:r w:rsidRPr="007D7E7B">
        <w:t xml:space="preserve">, </w:t>
      </w:r>
      <w:proofErr w:type="spellStart"/>
      <w:r w:rsidRPr="007D7E7B">
        <w:t>Moving</w:t>
      </w:r>
      <w:proofErr w:type="spellEnd"/>
      <w:r w:rsidRPr="007D7E7B">
        <w:t xml:space="preserve"> </w:t>
      </w:r>
      <w:proofErr w:type="spellStart"/>
      <w:r w:rsidRPr="007D7E7B">
        <w:t>Average</w:t>
      </w:r>
      <w:proofErr w:type="spellEnd"/>
      <w:r w:rsidRPr="007D7E7B">
        <w:t xml:space="preserve"> </w:t>
      </w:r>
      <w:proofErr w:type="spellStart"/>
      <w:r w:rsidRPr="007D7E7B">
        <w:t>Convergence</w:t>
      </w:r>
      <w:proofErr w:type="spellEnd"/>
      <w:r w:rsidRPr="007D7E7B">
        <w:t xml:space="preserve"> </w:t>
      </w:r>
      <w:proofErr w:type="spellStart"/>
      <w:r w:rsidRPr="007D7E7B">
        <w:t>Divergence</w:t>
      </w:r>
      <w:proofErr w:type="spellEnd"/>
      <w:r w:rsidRPr="007D7E7B">
        <w:t xml:space="preserve"> (MACD), </w:t>
      </w:r>
      <w:proofErr w:type="spellStart"/>
      <w:r w:rsidRPr="007D7E7B">
        <w:t>Stochastic</w:t>
      </w:r>
      <w:proofErr w:type="spellEnd"/>
      <w:r w:rsidRPr="007D7E7B">
        <w:t xml:space="preserve"> </w:t>
      </w:r>
      <w:proofErr w:type="spellStart"/>
      <w:r w:rsidRPr="007D7E7B">
        <w:t>Oscillator</w:t>
      </w:r>
      <w:proofErr w:type="spellEnd"/>
      <w:r w:rsidRPr="007D7E7B">
        <w:t xml:space="preserve">, </w:t>
      </w:r>
      <w:proofErr w:type="spellStart"/>
      <w:r w:rsidRPr="007D7E7B">
        <w:t>Relative</w:t>
      </w:r>
      <w:proofErr w:type="spellEnd"/>
      <w:r w:rsidRPr="007D7E7B">
        <w:t xml:space="preserve"> </w:t>
      </w:r>
      <w:proofErr w:type="spellStart"/>
      <w:r w:rsidRPr="007D7E7B">
        <w:t>Strength</w:t>
      </w:r>
      <w:proofErr w:type="spellEnd"/>
      <w:r w:rsidRPr="007D7E7B">
        <w:t xml:space="preserve"> Index (RSI), Money </w:t>
      </w:r>
      <w:proofErr w:type="spellStart"/>
      <w:r w:rsidRPr="007D7E7B">
        <w:t>Flow</w:t>
      </w:r>
      <w:proofErr w:type="spellEnd"/>
      <w:r w:rsidRPr="007D7E7B">
        <w:t xml:space="preserve"> Index (MFI), </w:t>
      </w:r>
      <w:proofErr w:type="spellStart"/>
      <w:r w:rsidRPr="007D7E7B">
        <w:t>Rate</w:t>
      </w:r>
      <w:proofErr w:type="spellEnd"/>
      <w:r w:rsidRPr="007D7E7B">
        <w:t xml:space="preserve"> of </w:t>
      </w:r>
      <w:proofErr w:type="spellStart"/>
      <w:r w:rsidRPr="007D7E7B">
        <w:t>Change</w:t>
      </w:r>
      <w:proofErr w:type="spellEnd"/>
      <w:r w:rsidRPr="007D7E7B">
        <w:t xml:space="preserve"> (ROC), </w:t>
      </w:r>
      <w:proofErr w:type="spellStart"/>
      <w:r w:rsidRPr="007D7E7B">
        <w:t>Bollinger</w:t>
      </w:r>
      <w:proofErr w:type="spellEnd"/>
      <w:r w:rsidRPr="007D7E7B">
        <w:t xml:space="preserve"> </w:t>
      </w:r>
      <w:proofErr w:type="spellStart"/>
      <w:r w:rsidRPr="007D7E7B">
        <w:t>Bands</w:t>
      </w:r>
      <w:proofErr w:type="spellEnd"/>
      <w:r w:rsidRPr="007D7E7B">
        <w:t>, and On-</w:t>
      </w:r>
      <w:proofErr w:type="spellStart"/>
      <w:r w:rsidRPr="007D7E7B">
        <w:t>Balance</w:t>
      </w:r>
      <w:proofErr w:type="spellEnd"/>
      <w:r w:rsidRPr="007D7E7B">
        <w:t xml:space="preserve"> Volume (OBV).</w:t>
      </w:r>
    </w:p>
    <w:p w14:paraId="57A49876" w14:textId="77777777" w:rsidR="00801813" w:rsidRDefault="00801813" w:rsidP="00801813">
      <w:pPr>
        <w:numPr>
          <w:ilvl w:val="1"/>
          <w:numId w:val="3"/>
        </w:numPr>
        <w:spacing w:after="0"/>
      </w:pPr>
      <w:r>
        <w:rPr>
          <w:b/>
          <w:bCs/>
        </w:rPr>
        <w:t>Time Series</w:t>
      </w:r>
      <w:r>
        <w:t>: T</w:t>
      </w:r>
      <w:r w:rsidRPr="007D7E7B">
        <w:t>o zestaw punktów danych ułożonych w czasie, istotny w prognozowaniu trendów na rynku akcji. Aby modelować, czasami stosuje się transformacje, sprawdzając stacjonarność za pomocą testu ADF</w:t>
      </w:r>
      <w:r>
        <w:t>.</w:t>
      </w:r>
    </w:p>
    <w:p w14:paraId="6079BCCF" w14:textId="77777777" w:rsidR="00801813" w:rsidRDefault="00801813" w:rsidP="00801813">
      <w:pPr>
        <w:numPr>
          <w:ilvl w:val="1"/>
          <w:numId w:val="3"/>
        </w:numPr>
        <w:spacing w:after="0"/>
      </w:pPr>
      <w:r>
        <w:rPr>
          <w:b/>
          <w:bCs/>
        </w:rPr>
        <w:t>Analiza sentymentu</w:t>
      </w:r>
      <w:r w:rsidRPr="000050C0">
        <w:t>:</w:t>
      </w:r>
      <w:r>
        <w:t xml:space="preserve"> artykuły będą pobierane z Investing.com z użyciem </w:t>
      </w:r>
      <w:proofErr w:type="spellStart"/>
      <w:r>
        <w:t>Selenium</w:t>
      </w:r>
      <w:proofErr w:type="spellEnd"/>
      <w:r>
        <w:t xml:space="preserve"> i </w:t>
      </w:r>
      <w:proofErr w:type="spellStart"/>
      <w:r>
        <w:t>Beautiful</w:t>
      </w:r>
      <w:proofErr w:type="spellEnd"/>
      <w:r>
        <w:t xml:space="preserve"> Soup</w:t>
      </w:r>
    </w:p>
    <w:p w14:paraId="394D3827" w14:textId="77777777" w:rsidR="00801813" w:rsidRPr="0039702A" w:rsidRDefault="00801813" w:rsidP="00801813">
      <w:pPr>
        <w:numPr>
          <w:ilvl w:val="0"/>
          <w:numId w:val="3"/>
        </w:numPr>
      </w:pPr>
      <w:r>
        <w:rPr>
          <w:b/>
          <w:bCs/>
        </w:rPr>
        <w:t>Modele</w:t>
      </w:r>
      <w:r w:rsidRPr="0039702A">
        <w:rPr>
          <w:b/>
          <w:bCs/>
        </w:rPr>
        <w:t>:</w:t>
      </w:r>
    </w:p>
    <w:p w14:paraId="626FF9AC" w14:textId="77777777" w:rsidR="00801813" w:rsidRDefault="00801813" w:rsidP="00801813">
      <w:pPr>
        <w:numPr>
          <w:ilvl w:val="1"/>
          <w:numId w:val="3"/>
        </w:numPr>
      </w:pPr>
      <w:r w:rsidRPr="0039702A">
        <w:t xml:space="preserve">Użycie różnych modeli uczenia maszynowego, w tym </w:t>
      </w:r>
      <w:proofErr w:type="spellStart"/>
      <w:r w:rsidRPr="0039702A">
        <w:t>Naive</w:t>
      </w:r>
      <w:proofErr w:type="spellEnd"/>
      <w:r w:rsidRPr="0039702A">
        <w:t xml:space="preserve"> Bayes, Gradient </w:t>
      </w:r>
      <w:proofErr w:type="spellStart"/>
      <w:r w:rsidRPr="0039702A">
        <w:t>Boosting</w:t>
      </w:r>
      <w:proofErr w:type="spellEnd"/>
      <w:r w:rsidRPr="0039702A">
        <w:t>, a także zaawansowane sieci neuronowe (RNN, LSTM, GRU).</w:t>
      </w:r>
    </w:p>
    <w:p w14:paraId="7CCA1C97" w14:textId="77777777" w:rsidR="00801813" w:rsidRPr="0039702A" w:rsidRDefault="00801813" w:rsidP="00801813">
      <w:pPr>
        <w:numPr>
          <w:ilvl w:val="0"/>
          <w:numId w:val="3"/>
        </w:numPr>
      </w:pPr>
      <w:r>
        <w:rPr>
          <w:b/>
          <w:bCs/>
        </w:rPr>
        <w:t>Algorytmy i techniki</w:t>
      </w:r>
      <w:r w:rsidRPr="0039702A">
        <w:rPr>
          <w:b/>
          <w:bCs/>
        </w:rPr>
        <w:t>:</w:t>
      </w:r>
    </w:p>
    <w:p w14:paraId="70B7B647" w14:textId="77777777" w:rsidR="00801813" w:rsidRPr="0039702A" w:rsidRDefault="00801813" w:rsidP="00801813">
      <w:pPr>
        <w:numPr>
          <w:ilvl w:val="1"/>
          <w:numId w:val="3"/>
        </w:numPr>
      </w:pPr>
      <w:r>
        <w:t xml:space="preserve">Prognozowanie rynku akcji będzie realizowane jako problem regresji do przewidywania cen 'n' dni w przyszłość i problem klasyfikacji do przewidywania kierunku zmian cen. Wykorzystane będą różne modele, takie jak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 i Gradient </w:t>
      </w:r>
      <w:proofErr w:type="spellStart"/>
      <w:r>
        <w:t>Boosting</w:t>
      </w:r>
      <w:proofErr w:type="spellEnd"/>
      <w:r>
        <w:t xml:space="preserve">, z użyciem technik </w:t>
      </w:r>
      <w:proofErr w:type="spellStart"/>
      <w:r>
        <w:t>TimeSeriesSplit</w:t>
      </w:r>
      <w:proofErr w:type="spellEnd"/>
      <w:r>
        <w:t xml:space="preserve"> do uniknięcia uprzedzeń w danych treningowych.</w:t>
      </w:r>
    </w:p>
    <w:p w14:paraId="52D8B183" w14:textId="77777777" w:rsidR="00801813" w:rsidRPr="0039702A" w:rsidRDefault="00801813" w:rsidP="00801813">
      <w:pPr>
        <w:numPr>
          <w:ilvl w:val="0"/>
          <w:numId w:val="3"/>
        </w:numPr>
      </w:pPr>
      <w:r w:rsidRPr="0039702A">
        <w:rPr>
          <w:b/>
          <w:bCs/>
        </w:rPr>
        <w:t>Biblioteki i Źródła Danych:</w:t>
      </w:r>
    </w:p>
    <w:p w14:paraId="5E1EC1D5" w14:textId="77777777" w:rsidR="00801813" w:rsidRDefault="00801813" w:rsidP="00801813">
      <w:pPr>
        <w:numPr>
          <w:ilvl w:val="1"/>
          <w:numId w:val="3"/>
        </w:numPr>
      </w:pPr>
      <w:r w:rsidRPr="0039702A">
        <w:t xml:space="preserve">Wykorzystanie popularnych bibliotek </w:t>
      </w:r>
      <w:proofErr w:type="spellStart"/>
      <w:r w:rsidRPr="0039702A">
        <w:t>Python</w:t>
      </w:r>
      <w:proofErr w:type="spellEnd"/>
      <w:r w:rsidRPr="0039702A">
        <w:t xml:space="preserve"> (</w:t>
      </w:r>
      <w:proofErr w:type="spellStart"/>
      <w:r w:rsidRPr="0039702A">
        <w:t>Numpy</w:t>
      </w:r>
      <w:proofErr w:type="spellEnd"/>
      <w:r w:rsidRPr="0039702A">
        <w:t xml:space="preserve">, </w:t>
      </w:r>
      <w:proofErr w:type="spellStart"/>
      <w:r w:rsidRPr="0039702A">
        <w:t>Pandas</w:t>
      </w:r>
      <w:proofErr w:type="spellEnd"/>
      <w:r w:rsidRPr="0039702A">
        <w:t xml:space="preserve">, </w:t>
      </w:r>
      <w:proofErr w:type="spellStart"/>
      <w:r w:rsidRPr="0039702A">
        <w:t>Keras</w:t>
      </w:r>
      <w:proofErr w:type="spellEnd"/>
      <w:r w:rsidRPr="0039702A">
        <w:t xml:space="preserve">, </w:t>
      </w:r>
      <w:proofErr w:type="spellStart"/>
      <w:r w:rsidRPr="0039702A">
        <w:t>TensorFlow</w:t>
      </w:r>
      <w:proofErr w:type="spellEnd"/>
      <w:r w:rsidRPr="0039702A">
        <w:t>, itp.) oraz danych z Yahoo! Finance i Investing.com.</w:t>
      </w:r>
    </w:p>
    <w:p w14:paraId="5CFF0103" w14:textId="77777777" w:rsidR="00801813" w:rsidRDefault="00801813" w:rsidP="00801813"/>
    <w:p w14:paraId="3DD6BADD" w14:textId="77777777" w:rsidR="00801813" w:rsidRDefault="00801813" w:rsidP="00801813">
      <w:hyperlink r:id="rId7" w:history="1">
        <w:r w:rsidRPr="00C41FFE">
          <w:rPr>
            <w:rStyle w:val="Hipercze"/>
          </w:rPr>
          <w:t>https://github.com/cerenkasap/financi</w:t>
        </w:r>
        <w:r w:rsidRPr="00C41FFE">
          <w:rPr>
            <w:rStyle w:val="Hipercze"/>
          </w:rPr>
          <w:t>a</w:t>
        </w:r>
        <w:r w:rsidRPr="00C41FFE">
          <w:rPr>
            <w:rStyle w:val="Hipercze"/>
          </w:rPr>
          <w:t>l_sentiment_analysis</w:t>
        </w:r>
      </w:hyperlink>
    </w:p>
    <w:p w14:paraId="71CB83E7" w14:textId="77777777" w:rsidR="00801813" w:rsidRDefault="00801813" w:rsidP="00801813">
      <w:r>
        <w:t>(kolejny przykład już bez opisu)</w:t>
      </w:r>
    </w:p>
    <w:p w14:paraId="43FE872F" w14:textId="77777777" w:rsidR="00686AEC" w:rsidRDefault="00686AEC"/>
    <w:sectPr w:rsidR="0068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470"/>
    <w:multiLevelType w:val="multilevel"/>
    <w:tmpl w:val="9A16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C2C4B"/>
    <w:multiLevelType w:val="hybridMultilevel"/>
    <w:tmpl w:val="0304EA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0370CA"/>
    <w:multiLevelType w:val="multilevel"/>
    <w:tmpl w:val="67D0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44572">
    <w:abstractNumId w:val="2"/>
  </w:num>
  <w:num w:numId="2" w16cid:durableId="2010252133">
    <w:abstractNumId w:val="1"/>
  </w:num>
  <w:num w:numId="3" w16cid:durableId="209794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13"/>
    <w:rsid w:val="00686405"/>
    <w:rsid w:val="00686AEC"/>
    <w:rsid w:val="0080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5FA6"/>
  <w15:chartTrackingRefBased/>
  <w15:docId w15:val="{DCCBF10E-6DC4-496B-96D1-D6A5C607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18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0181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0181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01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renkasap/financial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onmitchell/Stock-Prediction?fbclid=IwAR35OqHQivK1fVSa8vhTFzx_oUUWn_pT9QvvGo5AgoOQAJcAkWp-Thtlcus" TargetMode="External"/><Relationship Id="rId5" Type="http://schemas.openxmlformats.org/officeDocument/2006/relationships/hyperlink" Target="https://github.com/MagdaleneHo/Predicting-Forex-with-Sentiment-Analysis?fbclid=IwAR18wO3O4jYKnKPM3eFxNCKQ3vpGbxYuscLG6F--hTDlM_j1qx69PFyFnR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Karaś</dc:creator>
  <cp:keywords/>
  <dc:description/>
  <cp:lastModifiedBy>Jakub Karaś</cp:lastModifiedBy>
  <cp:revision>1</cp:revision>
  <dcterms:created xsi:type="dcterms:W3CDTF">2023-12-18T21:13:00Z</dcterms:created>
  <dcterms:modified xsi:type="dcterms:W3CDTF">2023-12-18T21:13:00Z</dcterms:modified>
</cp:coreProperties>
</file>