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24F5" w14:textId="5B7405BA" w:rsidR="00B45904" w:rsidRPr="005F54B8" w:rsidRDefault="00482BE4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АКТ  №</w:t>
      </w:r>
      <w:r w:rsidR="00E76357" w:rsidRPr="00746D9B"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1"/>
            <w:enabled/>
            <w:calcOnExit w:val="0"/>
            <w:textInput>
              <w:type w:val="number"/>
              <w:maxLength w:val="3"/>
            </w:textInput>
          </w:ffData>
        </w:fldChar>
      </w:r>
      <w:bookmarkStart w:id="0" w:name="ТекстовоеПоле1"/>
      <w:r w:rsidR="000402F0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8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0"/>
    </w:p>
    <w:p w14:paraId="66FA91F5" w14:textId="77777777" w:rsidR="00222D9F" w:rsidRP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p w14:paraId="35BE64BB" w14:textId="1EE594B1" w:rsidR="00B45904" w:rsidRPr="005F54B8" w:rsidRDefault="00C729D9" w:rsidP="00570299">
      <w:pPr>
        <w:spacing w:after="0"/>
        <w:ind w:right="-755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г. </w:t>
      </w:r>
      <w:r w:rsidR="00FB2EDA">
        <w:rPr>
          <w:rFonts w:ascii="Times New Roman" w:eastAsia="Times New Roman" w:hAnsi="Times New Roman" w:cs="Times New Roman"/>
        </w:rPr>
        <w:fldChar w:fldCharType="begin">
          <w:ffData>
            <w:name w:val="ТекстовоеПоле00"/>
            <w:enabled/>
            <w:calcOnExit w:val="0"/>
            <w:textInput/>
          </w:ffData>
        </w:fldChar>
      </w:r>
      <w:bookmarkStart w:id="1" w:name="ТекстовоеПоле00"/>
      <w:r w:rsidR="00FB2EDA">
        <w:rPr>
          <w:rFonts w:ascii="Times New Roman" w:eastAsia="Times New Roman" w:hAnsi="Times New Roman" w:cs="Times New Roman"/>
        </w:rPr>
        <w:instrText xml:space="preserve"> FORMTEXT </w:instrText>
      </w:r>
      <w:r w:rsidR="00FB2EDA">
        <w:rPr>
          <w:rFonts w:ascii="Times New Roman" w:eastAsia="Times New Roman" w:hAnsi="Times New Roman" w:cs="Times New Roman"/>
        </w:rPr>
      </w:r>
      <w:r w:rsidR="00FB2EDA">
        <w:rPr>
          <w:rFonts w:ascii="Times New Roman" w:eastAsia="Times New Roman" w:hAnsi="Times New Roman" w:cs="Times New Roman"/>
        </w:rPr>
        <w:fldChar w:fldCharType="separate"/>
      </w:r>
      <w:r w:rsidR="00B930AF">
        <w:rPr>
          <w:rFonts w:ascii="Times New Roman" w:eastAsia="Times New Roman" w:hAnsi="Times New Roman" w:cs="Times New Roman"/>
          <w:noProof/>
        </w:rPr>
        <w:t>Москва</w:t>
      </w:r>
      <w:r w:rsidR="00FB2EDA">
        <w:rPr>
          <w:rFonts w:ascii="Times New Roman" w:eastAsia="Times New Roman" w:hAnsi="Times New Roman" w:cs="Times New Roman"/>
        </w:rPr>
        <w:fldChar w:fldCharType="end"/>
      </w:r>
      <w:bookmarkEnd w:id="1"/>
      <w:r w:rsidR="00482BE4" w:rsidRPr="005F54B8">
        <w:rPr>
          <w:rFonts w:ascii="Times New Roman" w:eastAsia="Times New Roman" w:hAnsi="Times New Roman" w:cs="Times New Roman"/>
        </w:rPr>
        <w:t xml:space="preserve">                                                                          </w:t>
      </w:r>
      <w:r w:rsidR="000269F4">
        <w:rPr>
          <w:rFonts w:ascii="Times New Roman" w:eastAsia="Times New Roman" w:hAnsi="Times New Roman" w:cs="Times New Roman"/>
        </w:rPr>
        <w:t xml:space="preserve">                             «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2"/>
            <w:enabled/>
            <w:calcOnExit w:val="0"/>
            <w:textInput>
              <w:maxLength w:val="2"/>
            </w:textInput>
          </w:ffData>
        </w:fldChar>
      </w:r>
      <w:bookmarkStart w:id="2" w:name="ТекстовоеПоле2"/>
      <w:r w:rsidR="000402F0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9124BA">
        <w:rPr>
          <w:rFonts w:ascii="Times New Roman" w:eastAsia="Times New Roman" w:hAnsi="Times New Roman" w:cs="Times New Roman"/>
        </w:rPr>
        <w:t>0</w:t>
      </w:r>
      <w:r w:rsidR="00DF0146">
        <w:rPr>
          <w:rFonts w:ascii="Times New Roman" w:eastAsia="Times New Roman" w:hAnsi="Times New Roman" w:cs="Times New Roman"/>
        </w:rPr>
        <w:t>8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"/>
      <w:r w:rsidR="00482BE4" w:rsidRPr="005F54B8">
        <w:rPr>
          <w:rFonts w:ascii="Times New Roman" w:eastAsia="Times New Roman" w:hAnsi="Times New Roman" w:cs="Times New Roman"/>
        </w:rPr>
        <w:t xml:space="preserve">»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bookmarkStart w:id="3" w:name="ТекстовоеПоле3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сентября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3"/>
      <w:r w:rsidR="00482BE4" w:rsidRPr="005F54B8">
        <w:rPr>
          <w:rFonts w:ascii="Times New Roman" w:eastAsia="Times New Roman" w:hAnsi="Times New Roman" w:cs="Times New Roman"/>
        </w:rPr>
        <w:t xml:space="preserve"> 20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"/>
            <w:enabled/>
            <w:calcOnExit w:val="0"/>
            <w:textInput>
              <w:maxLength w:val="2"/>
            </w:textInput>
          </w:ffData>
        </w:fldChar>
      </w:r>
      <w:bookmarkStart w:id="4" w:name="ТекстовоеПоле4"/>
      <w:r w:rsidR="000402F0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6E67F2">
        <w:rPr>
          <w:rFonts w:ascii="Times New Roman" w:eastAsia="Times New Roman" w:hAnsi="Times New Roman" w:cs="Times New Roman"/>
          <w:noProof/>
        </w:rPr>
        <w:t>23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4"/>
      <w:r w:rsidR="00482BE4" w:rsidRPr="005F54B8">
        <w:rPr>
          <w:rFonts w:ascii="Times New Roman" w:eastAsia="Times New Roman" w:hAnsi="Times New Roman" w:cs="Times New Roman"/>
        </w:rPr>
        <w:t xml:space="preserve"> г.</w:t>
      </w: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7AC1AE22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660E91" w:rsidRPr="005F54B8"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bookmarkStart w:id="5" w:name="ТекстовоеПоле5"/>
      <w:r w:rsidR="002756B9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931FE3">
        <w:rPr>
          <w:rFonts w:ascii="Times New Roman" w:eastAsia="Times New Roman" w:hAnsi="Times New Roman" w:cs="Times New Roman"/>
        </w:rPr>
        <w:t>Девятайкина Анна Павловна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5"/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6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6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7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7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1672"/>
        <w:gridCol w:w="1418"/>
        <w:gridCol w:w="1559"/>
        <w:gridCol w:w="1588"/>
        <w:gridCol w:w="1417"/>
        <w:gridCol w:w="1843"/>
      </w:tblGrid>
      <w:tr w:rsidR="00B45904" w14:paraId="5414E73B" w14:textId="77777777" w:rsidTr="00624374">
        <w:trPr>
          <w:trHeight w:val="1815"/>
        </w:trPr>
        <w:tc>
          <w:tcPr>
            <w:tcW w:w="284" w:type="dxa"/>
            <w:shd w:val="clear" w:color="auto" w:fill="auto"/>
            <w:vAlign w:val="center"/>
          </w:tcPr>
          <w:p w14:paraId="629B548C" w14:textId="77777777" w:rsidR="00B45904" w:rsidRPr="00383DC6" w:rsidRDefault="00482BE4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C077A6A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Наименование работ/Наименование услуг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F02281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687B38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B4BCA57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9E51E2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B8229F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B45904" w14:paraId="071B6D7F" w14:textId="77777777" w:rsidTr="00624374">
        <w:trPr>
          <w:trHeight w:val="1266"/>
        </w:trPr>
        <w:tc>
          <w:tcPr>
            <w:tcW w:w="284" w:type="dxa"/>
            <w:shd w:val="clear" w:color="auto" w:fill="auto"/>
            <w:vAlign w:val="center"/>
          </w:tcPr>
          <w:p w14:paraId="40F7A87C" w14:textId="77777777" w:rsidR="00B45904" w:rsidRPr="005F54B8" w:rsidRDefault="00482B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8078605" w14:textId="0E650C8B" w:rsidR="00B45904" w:rsidRPr="00746D9B" w:rsidRDefault="005F5D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8" w:name="ТекстовоеПоле8"/>
            <w:r w:rsidR="00E76357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</w:p>
          <w:p w14:paraId="53AD5A03" w14:textId="4F8A3CFA" w:rsidR="00B45904" w:rsidRPr="00746D9B" w:rsidRDefault="00DA2399" w:rsidP="0045650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ПРОЕКТ: </w:t>
            </w:r>
            <w:r w:rsidR="005F5DA9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9" w:name="ТекстовоеПоле9"/>
            <w:r w:rsidR="00746D9B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DF0146"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ТМЦ</w:t>
            </w:r>
            <w:r w:rsidR="005F5DA9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418" w:type="dxa"/>
            <w:shd w:val="clear" w:color="auto" w:fill="auto"/>
            <w:vAlign w:val="center"/>
          </w:tcPr>
          <w:p w14:paraId="32E08C9F" w14:textId="77777777" w:rsidR="00DF0146" w:rsidRDefault="00D851E8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0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DF0146"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B45904" w:rsidRPr="00746D9B" w:rsidRDefault="00DF0146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 w:rsidR="00D851E8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559" w:type="dxa"/>
            <w:shd w:val="clear" w:color="auto" w:fill="auto"/>
            <w:vAlign w:val="center"/>
          </w:tcPr>
          <w:p w14:paraId="3E842EFE" w14:textId="7F29F0F0" w:rsidR="00B45904" w:rsidRPr="00746D9B" w:rsidRDefault="000269F4" w:rsidP="00A0550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11" w:name="ТекстовоеПоле11"/>
            <w:r w:rsidR="002C0FF1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2B4C7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480E8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2B4C7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  <w:r w:rsidR="00480E86">
              <w:rPr>
                <w:rFonts w:ascii="Times New Roman" w:eastAsia="Times New Roman" w:hAnsi="Times New Roman" w:cs="Times New Roman"/>
                <w:sz w:val="18"/>
                <w:szCs w:val="18"/>
              </w:rPr>
              <w:t>.202</w:t>
            </w:r>
            <w:r w:rsidR="002B4C7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2" w:name="ТекстовоеПоле12"/>
            <w:r w:rsidR="002C0FF1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2B4C7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425C9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141CF0"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6E67F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  <w:r w:rsid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141CF0"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 w:rsidR="006E67F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588" w:type="dxa"/>
            <w:shd w:val="clear" w:color="auto" w:fill="auto"/>
            <w:vAlign w:val="center"/>
          </w:tcPr>
          <w:p w14:paraId="700BA38E" w14:textId="5B0AA7C7" w:rsidR="00B45904" w:rsidRPr="00746D9B" w:rsidRDefault="00F51966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Отработано: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3" w:name="ТекстовоеПоле13"/>
            <w:r w:rsidR="00C37C79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  <w:r w:rsidR="00425C9C">
              <w:rPr>
                <w:rFonts w:ascii="Times New Roman" w:eastAsia="Times New Roman" w:hAnsi="Times New Roman" w:cs="Times New Roman"/>
                <w:sz w:val="18"/>
                <w:szCs w:val="18"/>
              </w:rPr>
              <w:t>,00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417" w:type="dxa"/>
            <w:shd w:val="clear" w:color="auto" w:fill="auto"/>
            <w:vAlign w:val="center"/>
          </w:tcPr>
          <w:p w14:paraId="098E8443" w14:textId="2B4DDB4A" w:rsidR="00B45904" w:rsidRPr="00746D9B" w:rsidRDefault="00776754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Ставка: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4" w:name="ТекстовоеПоле14"/>
            <w:r w:rsidR="00C37C79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sz w:val="18"/>
                <w:szCs w:val="18"/>
              </w:rPr>
              <w:t>3125</w:t>
            </w:r>
            <w:r w:rsidR="002C0FF1">
              <w:rPr>
                <w:rFonts w:ascii="Times New Roman" w:eastAsia="Times New Roman" w:hAnsi="Times New Roman" w:cs="Times New Roman"/>
                <w:sz w:val="18"/>
                <w:szCs w:val="18"/>
              </w:rPr>
              <w:t>,00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843" w:type="dxa"/>
            <w:shd w:val="clear" w:color="auto" w:fill="auto"/>
            <w:vAlign w:val="center"/>
          </w:tcPr>
          <w:p w14:paraId="3B74B39D" w14:textId="17F12300" w:rsidR="00B45904" w:rsidRPr="00746D9B" w:rsidRDefault="00F51966" w:rsidP="00347BC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Стоимость: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5" w:name="ТекстовоеПоле15"/>
            <w:r w:rsidR="00C37C79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453125</w:t>
            </w:r>
            <w:r w:rsidR="00A861CA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425C9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A861C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5"/>
          </w:p>
        </w:tc>
      </w:tr>
      <w:tr w:rsidR="000D0E15" w14:paraId="6C9C0B8A" w14:textId="77777777" w:rsidTr="00624374">
        <w:trPr>
          <w:trHeight w:val="473"/>
        </w:trPr>
        <w:tc>
          <w:tcPr>
            <w:tcW w:w="284" w:type="dxa"/>
            <w:shd w:val="clear" w:color="auto" w:fill="auto"/>
            <w:vAlign w:val="center"/>
          </w:tcPr>
          <w:p w14:paraId="42446459" w14:textId="77777777" w:rsidR="000D0E15" w:rsidRPr="005F54B8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54CA818C" w14:textId="77777777" w:rsidR="000D0E15" w:rsidRPr="00746D9B" w:rsidRDefault="000D0E15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7D8C22E" w14:textId="77777777" w:rsidR="000D0E15" w:rsidRPr="00746D9B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19E553F" w14:textId="77777777" w:rsidR="000D0E15" w:rsidRPr="00746D9B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42393983" w14:textId="77777777" w:rsidR="000D0E15" w:rsidRPr="00746D9B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8603873" w14:textId="77777777" w:rsidR="000D0E15" w:rsidRPr="00746D9B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624FCC" w14:textId="5C22267E" w:rsidR="000D0E15" w:rsidRPr="00746D9B" w:rsidRDefault="00F51966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6" w:name="ТекстовоеПоле40"/>
            <w:r w:rsidR="007E5026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453125</w:t>
            </w:r>
            <w:r w:rsidR="00480E86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425C9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A861C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6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027A7F98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7" w:name="_heading=h.gjdgxs" w:colFirst="0" w:colLast="0"/>
      <w:bookmarkEnd w:id="17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8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8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19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20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0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21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A861CA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1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22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2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3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3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4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4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370B58D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35F1B4DF" w14:textId="77777777" w:rsidR="002B5009" w:rsidRDefault="002B5009" w:rsidP="00C37C79">
      <w:pPr>
        <w:jc w:val="center"/>
        <w:rPr>
          <w:rFonts w:ascii="Times New Roman" w:hAnsi="Times New Roman" w:cs="Times New Roman"/>
        </w:rPr>
      </w:pPr>
    </w:p>
    <w:p w14:paraId="14B48FE7" w14:textId="77777777" w:rsidR="002B5009" w:rsidRDefault="002B5009" w:rsidP="00C37C79">
      <w:pPr>
        <w:jc w:val="center"/>
        <w:rPr>
          <w:rFonts w:ascii="Times New Roman" w:hAnsi="Times New Roman" w:cs="Times New Roman"/>
        </w:rPr>
      </w:pPr>
    </w:p>
    <w:p w14:paraId="6E014FEE" w14:textId="77777777" w:rsidR="00750F7A" w:rsidRDefault="00750F7A" w:rsidP="00C37C79">
      <w:pPr>
        <w:jc w:val="center"/>
        <w:rPr>
          <w:rFonts w:ascii="Times New Roman" w:hAnsi="Times New Roman" w:cs="Times New Roman"/>
        </w:rPr>
      </w:pPr>
    </w:p>
    <w:p w14:paraId="43645472" w14:textId="77777777" w:rsidR="00750F7A" w:rsidRDefault="00750F7A" w:rsidP="00C37C79">
      <w:pPr>
        <w:jc w:val="center"/>
        <w:rPr>
          <w:rFonts w:ascii="Times New Roman" w:hAnsi="Times New Roman" w:cs="Times New Roman"/>
        </w:rPr>
      </w:pPr>
    </w:p>
    <w:p w14:paraId="7B088455" w14:textId="77777777" w:rsidR="00750F7A" w:rsidRDefault="00750F7A" w:rsidP="00C37C79">
      <w:pPr>
        <w:jc w:val="center"/>
        <w:rPr>
          <w:rFonts w:ascii="Times New Roman" w:hAnsi="Times New Roman" w:cs="Times New Roman"/>
        </w:rPr>
      </w:pPr>
    </w:p>
    <w:p w14:paraId="10C9B8CD" w14:textId="32D3E3CD" w:rsidR="00C37C79" w:rsidRPr="00C37C79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 xml:space="preserve">Заявка на </w:t>
      </w:r>
      <w:r w:rsidRPr="00B90005">
        <w:rPr>
          <w:rFonts w:ascii="Times New Roman" w:hAnsi="Times New Roman" w:cs="Times New Roman"/>
        </w:rPr>
        <w:t>оказание услуг №</w:t>
      </w:r>
      <w:r w:rsidR="005F5DA9" w:rsidRPr="00B90005">
        <w:rPr>
          <w:rFonts w:ascii="Times New Roman" w:hAnsi="Times New Roman" w:cs="Times New Roman"/>
        </w:rPr>
        <w:fldChar w:fldCharType="begin">
          <w:ffData>
            <w:name w:val="ТекстовоеПоле47"/>
            <w:enabled/>
            <w:calcOnExit w:val="0"/>
            <w:textInput>
              <w:type w:val="number"/>
              <w:maxLength w:val="3"/>
            </w:textInput>
          </w:ffData>
        </w:fldChar>
      </w:r>
      <w:bookmarkStart w:id="25" w:name="ТекстовоеПоле47"/>
      <w:r w:rsidR="00B90005" w:rsidRPr="00B90005">
        <w:rPr>
          <w:rFonts w:ascii="Times New Roman" w:hAnsi="Times New Roman" w:cs="Times New Roman"/>
        </w:rPr>
        <w:instrText xml:space="preserve"> FORMTEXT </w:instrText>
      </w:r>
      <w:r w:rsidR="005F5DA9" w:rsidRPr="00B90005">
        <w:rPr>
          <w:rFonts w:ascii="Times New Roman" w:hAnsi="Times New Roman" w:cs="Times New Roman"/>
        </w:rPr>
      </w:r>
      <w:r w:rsidR="005F5DA9" w:rsidRPr="00B90005">
        <w:rPr>
          <w:rFonts w:ascii="Times New Roman" w:hAnsi="Times New Roman" w:cs="Times New Roman"/>
        </w:rPr>
        <w:fldChar w:fldCharType="separate"/>
      </w:r>
      <w:r w:rsidR="00896D71">
        <w:rPr>
          <w:rFonts w:ascii="Times New Roman" w:hAnsi="Times New Roman" w:cs="Times New Roman"/>
        </w:rPr>
        <w:t>8</w:t>
      </w:r>
      <w:r w:rsidR="005F5DA9" w:rsidRPr="00B90005">
        <w:rPr>
          <w:rFonts w:ascii="Times New Roman" w:hAnsi="Times New Roman" w:cs="Times New Roman"/>
        </w:rPr>
        <w:fldChar w:fldCharType="end"/>
      </w:r>
      <w:bookmarkEnd w:id="25"/>
    </w:p>
    <w:p w14:paraId="25C35722" w14:textId="1EE2DF2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6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91</w:t>
      </w:r>
      <w:r w:rsidR="005F5DA9">
        <w:rPr>
          <w:rFonts w:ascii="Times New Roman" w:hAnsi="Times New Roman" w:cs="Times New Roman"/>
        </w:rPr>
        <w:fldChar w:fldCharType="end"/>
      </w:r>
      <w:bookmarkEnd w:id="26"/>
      <w:r w:rsidRPr="007A534D">
        <w:rPr>
          <w:rFonts w:ascii="Times New Roman" w:hAnsi="Times New Roman" w:cs="Times New Roman"/>
        </w:rPr>
        <w:t xml:space="preserve"> от «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7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7"/>
      <w:r w:rsidRPr="007A534D">
        <w:rPr>
          <w:rFonts w:ascii="Times New Roman" w:hAnsi="Times New Roman" w:cs="Times New Roman"/>
        </w:rPr>
        <w:t xml:space="preserve">»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8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8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29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29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30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  <w:tc>
          <w:tcPr>
            <w:tcW w:w="1701" w:type="dxa"/>
          </w:tcPr>
          <w:p w14:paraId="674776E1" w14:textId="7125EB78" w:rsidR="00C37C79" w:rsidRPr="0098143D" w:rsidRDefault="00776754" w:rsidP="00480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31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25</w:t>
            </w:r>
            <w:r w:rsidR="00480E86">
              <w:rPr>
                <w:rFonts w:ascii="Times New Roman" w:hAnsi="Times New Roman" w:cs="Times New Roman"/>
              </w:rPr>
              <w:t>,00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31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2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32"/>
          </w:p>
        </w:tc>
        <w:tc>
          <w:tcPr>
            <w:tcW w:w="3005" w:type="dxa"/>
          </w:tcPr>
          <w:p w14:paraId="4C0901AE" w14:textId="77777777" w:rsidR="00C37C79" w:rsidRPr="007A534D" w:rsidRDefault="00D22C4C" w:rsidP="00F2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3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3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4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4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C0796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1" w:cryptProviderType="rsaAES" w:cryptAlgorithmClass="hash" w:cryptAlgorithmType="typeAny" w:cryptAlgorithmSid="14" w:cryptSpinCount="100000" w:hash="HLffZOR8GABkDArFZQkVzqAd0pXQpsn437eXqU3maB4HygHRX+XzdxXtiRJ5w7pLADOFhL1bWoxNBDDOSBEJ4g==" w:salt="cs1uWOby0p8DDu2nPuk18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4"/>
    <w:rsid w:val="000236CB"/>
    <w:rsid w:val="000269F4"/>
    <w:rsid w:val="000310AB"/>
    <w:rsid w:val="000402F0"/>
    <w:rsid w:val="00046DB6"/>
    <w:rsid w:val="00070939"/>
    <w:rsid w:val="00076A57"/>
    <w:rsid w:val="000879C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E0B75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A003F"/>
    <w:rsid w:val="003C7F53"/>
    <w:rsid w:val="0040787F"/>
    <w:rsid w:val="0041520D"/>
    <w:rsid w:val="00425C9C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C64C7"/>
    <w:rsid w:val="006E67F2"/>
    <w:rsid w:val="00702B63"/>
    <w:rsid w:val="00722815"/>
    <w:rsid w:val="00746D9B"/>
    <w:rsid w:val="00750F7A"/>
    <w:rsid w:val="00775B35"/>
    <w:rsid w:val="00776754"/>
    <w:rsid w:val="007A105D"/>
    <w:rsid w:val="007E35A0"/>
    <w:rsid w:val="007E5026"/>
    <w:rsid w:val="00807EF6"/>
    <w:rsid w:val="00825B80"/>
    <w:rsid w:val="00840533"/>
    <w:rsid w:val="008428B6"/>
    <w:rsid w:val="00874046"/>
    <w:rsid w:val="00896D71"/>
    <w:rsid w:val="008975EE"/>
    <w:rsid w:val="008C344E"/>
    <w:rsid w:val="009124BA"/>
    <w:rsid w:val="00920CE4"/>
    <w:rsid w:val="00931FE3"/>
    <w:rsid w:val="00944E7E"/>
    <w:rsid w:val="00981153"/>
    <w:rsid w:val="00984AE4"/>
    <w:rsid w:val="009D31F7"/>
    <w:rsid w:val="009E3BE3"/>
    <w:rsid w:val="009F0A35"/>
    <w:rsid w:val="00A0550A"/>
    <w:rsid w:val="00A13EC2"/>
    <w:rsid w:val="00A333CB"/>
    <w:rsid w:val="00A861CA"/>
    <w:rsid w:val="00A95B1D"/>
    <w:rsid w:val="00AB2992"/>
    <w:rsid w:val="00AF11DD"/>
    <w:rsid w:val="00AF7BEA"/>
    <w:rsid w:val="00B0222F"/>
    <w:rsid w:val="00B21F1D"/>
    <w:rsid w:val="00B34EE7"/>
    <w:rsid w:val="00B45904"/>
    <w:rsid w:val="00B90005"/>
    <w:rsid w:val="00B930AF"/>
    <w:rsid w:val="00C07969"/>
    <w:rsid w:val="00C155AD"/>
    <w:rsid w:val="00C17B5B"/>
    <w:rsid w:val="00C212BA"/>
    <w:rsid w:val="00C37C79"/>
    <w:rsid w:val="00C450C9"/>
    <w:rsid w:val="00C729D9"/>
    <w:rsid w:val="00CA50FD"/>
    <w:rsid w:val="00CC2782"/>
    <w:rsid w:val="00CD2314"/>
    <w:rsid w:val="00CE18DA"/>
    <w:rsid w:val="00CF0920"/>
    <w:rsid w:val="00D22C4C"/>
    <w:rsid w:val="00D4031C"/>
    <w:rsid w:val="00D473F4"/>
    <w:rsid w:val="00D75965"/>
    <w:rsid w:val="00D851E8"/>
    <w:rsid w:val="00D85D21"/>
    <w:rsid w:val="00DA2399"/>
    <w:rsid w:val="00DC43F3"/>
    <w:rsid w:val="00DC6507"/>
    <w:rsid w:val="00DD48F4"/>
    <w:rsid w:val="00DE4002"/>
    <w:rsid w:val="00DF0146"/>
    <w:rsid w:val="00E54F52"/>
    <w:rsid w:val="00E76357"/>
    <w:rsid w:val="00EB0AC6"/>
    <w:rsid w:val="00EB7009"/>
    <w:rsid w:val="00ED49BE"/>
    <w:rsid w:val="00F2056F"/>
    <w:rsid w:val="00F361D8"/>
    <w:rsid w:val="00F51966"/>
    <w:rsid w:val="00F609C3"/>
    <w:rsid w:val="00F94865"/>
    <w:rsid w:val="00F977F8"/>
    <w:rsid w:val="00FB2EDA"/>
    <w:rsid w:val="00FC08EE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Анна П. Девятайкина</cp:lastModifiedBy>
  <cp:revision>25</cp:revision>
  <dcterms:created xsi:type="dcterms:W3CDTF">2022-12-22T10:15:00Z</dcterms:created>
  <dcterms:modified xsi:type="dcterms:W3CDTF">2023-09-08T12:10:00Z</dcterms:modified>
</cp:coreProperties>
</file>