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135"/>
      </w:tblGrid>
      <w:tr w:rsidR="00BF719F" w:rsidRPr="00CE260B" w14:paraId="125187AB" w14:textId="77777777" w:rsidTr="00BF719F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B0B1A" w14:textId="0E09641C" w:rsidR="00BF719F" w:rsidRPr="00995077" w:rsidRDefault="00BF719F" w:rsidP="00BF719F"/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5C03C" w14:textId="77777777" w:rsidR="00F258CC" w:rsidRDefault="00F258CC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>
              <w:rPr>
                <w:rFonts w:eastAsiaTheme="minorHAnsi"/>
                <w:color w:val="000000"/>
                <w:szCs w:val="24"/>
                <w:lang w:eastAsia="en-US"/>
              </w:rPr>
              <w:t>Приложение</w:t>
            </w:r>
          </w:p>
          <w:p w14:paraId="4BA2A67D" w14:textId="77777777" w:rsidR="00F258CC" w:rsidRDefault="00F258CC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</w:p>
          <w:p w14:paraId="40D5B6B8" w14:textId="0F90DC8A" w:rsidR="00834D0E" w:rsidRPr="0028638C" w:rsidRDefault="00CC47B4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>
              <w:rPr>
                <w:rFonts w:eastAsiaTheme="minorHAnsi"/>
                <w:color w:val="000000"/>
                <w:szCs w:val="24"/>
                <w:lang w:eastAsia="en-US"/>
              </w:rPr>
              <w:t>УТВЕР</w:t>
            </w:r>
            <w:bookmarkStart w:id="0" w:name="_GoBack"/>
            <w:bookmarkEnd w:id="0"/>
            <w:r w:rsidR="00F258CC">
              <w:rPr>
                <w:rFonts w:eastAsiaTheme="minorHAnsi"/>
                <w:color w:val="000000"/>
                <w:szCs w:val="24"/>
                <w:lang w:eastAsia="en-US"/>
              </w:rPr>
              <w:t>ЖДЕНЫ</w:t>
            </w:r>
          </w:p>
          <w:p w14:paraId="61CF7540" w14:textId="40A99B1C" w:rsidR="00834D0E" w:rsidRPr="0028638C" w:rsidRDefault="00F258CC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>
              <w:rPr>
                <w:rFonts w:eastAsiaTheme="minorHAnsi"/>
                <w:color w:val="000000"/>
                <w:szCs w:val="24"/>
                <w:lang w:eastAsia="en-US"/>
              </w:rPr>
              <w:t xml:space="preserve">приказом </w:t>
            </w:r>
            <w:r w:rsidR="00834D0E" w:rsidRPr="0028638C">
              <w:rPr>
                <w:rFonts w:eastAsiaTheme="minorHAnsi"/>
                <w:color w:val="000000"/>
                <w:szCs w:val="24"/>
                <w:lang w:eastAsia="en-US"/>
              </w:rPr>
              <w:t>Министерства строительства</w:t>
            </w:r>
          </w:p>
          <w:p w14:paraId="6ED2123B" w14:textId="77777777" w:rsidR="00834D0E" w:rsidRPr="0028638C" w:rsidRDefault="00834D0E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и жилищно-коммунального хозяйства Российской Федерации</w:t>
            </w:r>
          </w:p>
          <w:p w14:paraId="0C12568D" w14:textId="045ECCB9" w:rsidR="006B0145" w:rsidRPr="0028638C" w:rsidRDefault="006B0145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 xml:space="preserve">от </w:t>
            </w:r>
            <w:r w:rsidR="009A2B09">
              <w:rPr>
                <w:rFonts w:eastAsiaTheme="minorHAnsi"/>
                <w:color w:val="000000"/>
                <w:szCs w:val="24"/>
                <w:lang w:eastAsia="en-US"/>
              </w:rPr>
              <w:t>«</w:t>
            </w: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____</w:t>
            </w:r>
            <w:r w:rsidR="009A2B09">
              <w:rPr>
                <w:rFonts w:eastAsiaTheme="minorHAnsi"/>
                <w:color w:val="000000"/>
                <w:szCs w:val="24"/>
                <w:lang w:eastAsia="en-US"/>
              </w:rPr>
              <w:t>»</w:t>
            </w: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 xml:space="preserve"> _____________</w:t>
            </w:r>
            <w:r w:rsidR="0057277B" w:rsidRPr="0028638C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  <w:r w:rsidR="003F1AA2">
              <w:rPr>
                <w:rFonts w:eastAsiaTheme="minorHAnsi"/>
                <w:color w:val="000000"/>
                <w:szCs w:val="24"/>
                <w:lang w:eastAsia="en-US"/>
              </w:rPr>
              <w:t>2024</w:t>
            </w:r>
            <w:r w:rsidR="00C62DBE" w:rsidRPr="0028638C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  <w:r w:rsidRPr="0028638C">
              <w:rPr>
                <w:rFonts w:eastAsiaTheme="minorHAnsi"/>
                <w:color w:val="000000"/>
                <w:szCs w:val="24"/>
                <w:lang w:eastAsia="en-US"/>
              </w:rPr>
              <w:t>г. № ______</w:t>
            </w:r>
          </w:p>
          <w:p w14:paraId="294334E9" w14:textId="77777777" w:rsidR="00BF719F" w:rsidRPr="0028638C" w:rsidRDefault="00BF719F" w:rsidP="0028638C">
            <w:pPr>
              <w:jc w:val="center"/>
              <w:rPr>
                <w:rFonts w:eastAsiaTheme="minorHAnsi"/>
                <w:color w:val="000000"/>
                <w:szCs w:val="24"/>
                <w:lang w:eastAsia="en-US"/>
              </w:rPr>
            </w:pPr>
          </w:p>
        </w:tc>
      </w:tr>
      <w:tr w:rsidR="00BF719F" w:rsidRPr="00CE260B" w14:paraId="7560361F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5CCE675D" w14:textId="77777777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УКРУПНЕННЫЕ</w:t>
            </w:r>
            <w:r w:rsidR="00C30E74"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 xml:space="preserve"> </w:t>
            </w: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НОРМАТИВЫ ЦЕНЫ СТРОИТЕЛЬСТВА</w:t>
            </w:r>
          </w:p>
        </w:tc>
      </w:tr>
      <w:tr w:rsidR="00BF719F" w:rsidRPr="00CE260B" w14:paraId="06184477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7092D37" w14:textId="770FBAEF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НЦС 81-02-10-</w:t>
            </w:r>
            <w:r w:rsidR="003F1AA2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2024</w:t>
            </w:r>
          </w:p>
        </w:tc>
      </w:tr>
      <w:tr w:rsidR="00BF719F" w:rsidRPr="00CE260B" w14:paraId="6E294C7B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C074685" w14:textId="77777777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СБОРНИК № 10. Объекты метрополитена</w:t>
            </w:r>
          </w:p>
        </w:tc>
      </w:tr>
      <w:tr w:rsidR="00BF719F" w:rsidRPr="00CE260B" w14:paraId="4EFDBDA5" w14:textId="77777777" w:rsidTr="00BF7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14:paraId="416807BD" w14:textId="77777777" w:rsidR="00BF719F" w:rsidRPr="00A929B7" w:rsidRDefault="00BF719F" w:rsidP="00A929B7">
            <w:pPr>
              <w:spacing w:before="240" w:after="240"/>
              <w:jc w:val="center"/>
              <w:rPr>
                <w:rFonts w:eastAsiaTheme="minorHAnsi"/>
                <w:color w:val="000000"/>
                <w:sz w:val="28"/>
                <w:szCs w:val="24"/>
                <w:lang w:eastAsia="en-US"/>
              </w:rPr>
            </w:pPr>
            <w:r w:rsidRPr="00A929B7">
              <w:rPr>
                <w:rFonts w:eastAsiaTheme="minorHAnsi"/>
                <w:b/>
                <w:color w:val="000000"/>
                <w:sz w:val="28"/>
                <w:szCs w:val="24"/>
                <w:lang w:eastAsia="en-US"/>
              </w:rPr>
              <w:t>ТЕХНИЧЕСКАЯ ЧАСТЬ</w:t>
            </w:r>
          </w:p>
        </w:tc>
      </w:tr>
    </w:tbl>
    <w:p w14:paraId="438056ED" w14:textId="77777777" w:rsidR="0028638C" w:rsidRPr="00CC150D" w:rsidRDefault="0028638C" w:rsidP="0028638C">
      <w:pPr>
        <w:pStyle w:val="1"/>
        <w:keepNext w:val="0"/>
        <w:suppressAutoHyphens/>
        <w:spacing w:after="240"/>
        <w:rPr>
          <w:sz w:val="28"/>
        </w:rPr>
      </w:pPr>
      <w:r w:rsidRPr="00CC150D">
        <w:rPr>
          <w:sz w:val="28"/>
        </w:rPr>
        <w:t>Общие указания</w:t>
      </w:r>
    </w:p>
    <w:p w14:paraId="01D37A55" w14:textId="7E17929D" w:rsidR="000C0BAB" w:rsidRPr="00A929B7" w:rsidRDefault="006723F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Укрупненные нормативы цены строительства (далее – НЦС), приведенные в настоящем сборнике, </w:t>
      </w:r>
      <w:r w:rsidR="006036B9" w:rsidRPr="00A929B7">
        <w:rPr>
          <w:szCs w:val="24"/>
        </w:rPr>
        <w:t xml:space="preserve">разработаны </w:t>
      </w:r>
      <w:r w:rsidRPr="00A929B7">
        <w:rPr>
          <w:szCs w:val="24"/>
        </w:rPr>
        <w:t xml:space="preserve">для определения потребности в денежных средствах, необходимых </w:t>
      </w:r>
      <w:r w:rsidR="00A929B7">
        <w:rPr>
          <w:szCs w:val="24"/>
        </w:rPr>
        <w:br/>
      </w:r>
      <w:r w:rsidRPr="00A929B7">
        <w:rPr>
          <w:szCs w:val="24"/>
        </w:rPr>
        <w:t xml:space="preserve">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целей, установленных законодательством Российской Федерации, объектов метрополитена, </w:t>
      </w:r>
      <w:r w:rsidR="009A2B09">
        <w:rPr>
          <w:szCs w:val="24"/>
        </w:rPr>
        <w:br/>
      </w:r>
      <w:r w:rsidRPr="00A929B7">
        <w:rPr>
          <w:szCs w:val="24"/>
        </w:rPr>
        <w:t>строительство которых финансируется с привлечением средств бюджетов бюджетной системы Российской Федерации, средств юридических лиц, созданных Российской Федерацией, субъектами Российской Федерации, муниципальными образованиями, юридических лиц, доля 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процентов.</w:t>
      </w:r>
    </w:p>
    <w:p w14:paraId="2908AEBA" w14:textId="468C25E9" w:rsidR="000C0BAB" w:rsidRPr="00A929B7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НЦС рассчитаны в </w:t>
      </w:r>
      <w:r w:rsidR="00190A18" w:rsidRPr="00A929B7">
        <w:rPr>
          <w:szCs w:val="24"/>
        </w:rPr>
        <w:t xml:space="preserve">уровне </w:t>
      </w:r>
      <w:r w:rsidRPr="00A929B7">
        <w:rPr>
          <w:szCs w:val="24"/>
        </w:rPr>
        <w:t>цен</w:t>
      </w:r>
      <w:r w:rsidR="00190A18" w:rsidRPr="00A929B7">
        <w:rPr>
          <w:szCs w:val="24"/>
        </w:rPr>
        <w:t xml:space="preserve"> по состоянию</w:t>
      </w:r>
      <w:r w:rsidRPr="00A929B7">
        <w:rPr>
          <w:szCs w:val="24"/>
        </w:rPr>
        <w:t xml:space="preserve"> на 01.01.</w:t>
      </w:r>
      <w:r w:rsidR="003F1AA2">
        <w:rPr>
          <w:szCs w:val="24"/>
        </w:rPr>
        <w:t>2024</w:t>
      </w:r>
      <w:r w:rsidR="00C62DBE" w:rsidRPr="00A929B7">
        <w:rPr>
          <w:szCs w:val="24"/>
        </w:rPr>
        <w:t xml:space="preserve"> </w:t>
      </w:r>
      <w:r w:rsidRPr="00A929B7">
        <w:rPr>
          <w:szCs w:val="24"/>
        </w:rPr>
        <w:t>года для базового района (Московск</w:t>
      </w:r>
      <w:r w:rsidR="00190A18" w:rsidRPr="00A929B7">
        <w:rPr>
          <w:szCs w:val="24"/>
        </w:rPr>
        <w:t>ая</w:t>
      </w:r>
      <w:r w:rsidRPr="00A929B7">
        <w:rPr>
          <w:szCs w:val="24"/>
        </w:rPr>
        <w:t xml:space="preserve"> област</w:t>
      </w:r>
      <w:r w:rsidR="00190A18" w:rsidRPr="00A929B7">
        <w:rPr>
          <w:szCs w:val="24"/>
        </w:rPr>
        <w:t>ь</w:t>
      </w:r>
      <w:r w:rsidRPr="00A929B7">
        <w:rPr>
          <w:szCs w:val="24"/>
        </w:rPr>
        <w:t>).</w:t>
      </w:r>
    </w:p>
    <w:p w14:paraId="3B49F3FB" w14:textId="5C591951" w:rsidR="00E93161" w:rsidRPr="00A929B7" w:rsidRDefault="005F778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НЦС представля</w:t>
      </w:r>
      <w:r w:rsidR="00190A18" w:rsidRPr="00A929B7">
        <w:rPr>
          <w:szCs w:val="24"/>
        </w:rPr>
        <w:t>е</w:t>
      </w:r>
      <w:r w:rsidRPr="00A929B7">
        <w:rPr>
          <w:szCs w:val="24"/>
        </w:rPr>
        <w:t xml:space="preserve">т собой </w:t>
      </w:r>
      <w:r w:rsidR="00712805" w:rsidRPr="00A929B7">
        <w:rPr>
          <w:szCs w:val="24"/>
        </w:rPr>
        <w:t>показатель потребности в денежных средствах, необходимых для</w:t>
      </w:r>
      <w:r w:rsidR="00712805" w:rsidRPr="00A929B7" w:rsidDel="00712805">
        <w:rPr>
          <w:szCs w:val="24"/>
        </w:rPr>
        <w:t xml:space="preserve"> </w:t>
      </w:r>
      <w:r w:rsidRPr="00A929B7">
        <w:rPr>
          <w:szCs w:val="24"/>
        </w:rPr>
        <w:t>возведения объект</w:t>
      </w:r>
      <w:r w:rsidR="00190A18" w:rsidRPr="00A929B7">
        <w:rPr>
          <w:szCs w:val="24"/>
        </w:rPr>
        <w:t>ов</w:t>
      </w:r>
      <w:r w:rsidRPr="00A929B7">
        <w:rPr>
          <w:szCs w:val="24"/>
        </w:rPr>
        <w:t xml:space="preserve"> </w:t>
      </w:r>
      <w:r w:rsidR="00190A18" w:rsidRPr="00A929B7">
        <w:rPr>
          <w:szCs w:val="24"/>
        </w:rPr>
        <w:t>метрополитена</w:t>
      </w:r>
      <w:r w:rsidRPr="00A929B7">
        <w:rPr>
          <w:szCs w:val="24"/>
        </w:rPr>
        <w:t xml:space="preserve">, </w:t>
      </w:r>
      <w:r w:rsidR="00190A18" w:rsidRPr="00A929B7">
        <w:rPr>
          <w:szCs w:val="24"/>
        </w:rPr>
        <w:t xml:space="preserve">рассчитанный на </w:t>
      </w:r>
      <w:r w:rsidRPr="00A929B7">
        <w:rPr>
          <w:szCs w:val="24"/>
        </w:rPr>
        <w:t>установленную единицу измерения</w:t>
      </w:r>
      <w:r w:rsidR="00190A18" w:rsidRPr="00A929B7">
        <w:rPr>
          <w:szCs w:val="24"/>
        </w:rPr>
        <w:t xml:space="preserve"> (</w:t>
      </w:r>
      <w:r w:rsidR="00231E2E" w:rsidRPr="00A929B7">
        <w:rPr>
          <w:szCs w:val="24"/>
        </w:rPr>
        <w:t xml:space="preserve">1 пог. м, 1 пог. м эскалаторного тоннеля, 100 м пути, 100 пог. м тупика в 4-х путном исполнении, </w:t>
      </w:r>
      <w:r w:rsidR="00225242" w:rsidRPr="00A929B7">
        <w:rPr>
          <w:szCs w:val="24"/>
        </w:rPr>
        <w:t>1 км линии, 1 м</w:t>
      </w:r>
      <w:r w:rsidR="00225242" w:rsidRPr="00A929B7">
        <w:rPr>
          <w:szCs w:val="24"/>
          <w:vertAlign w:val="superscript"/>
        </w:rPr>
        <w:t>2</w:t>
      </w:r>
      <w:r w:rsidR="00225242" w:rsidRPr="00A929B7">
        <w:rPr>
          <w:szCs w:val="24"/>
        </w:rPr>
        <w:t xml:space="preserve"> общей площади</w:t>
      </w:r>
      <w:r w:rsidR="00231E2E" w:rsidRPr="00A929B7">
        <w:rPr>
          <w:szCs w:val="24"/>
        </w:rPr>
        <w:t>, 1 м</w:t>
      </w:r>
      <w:r w:rsidR="00231E2E" w:rsidRPr="00A929B7">
        <w:rPr>
          <w:szCs w:val="24"/>
          <w:vertAlign w:val="superscript"/>
        </w:rPr>
        <w:t>3</w:t>
      </w:r>
      <w:r w:rsidR="00231E2E" w:rsidRPr="00A929B7">
        <w:rPr>
          <w:szCs w:val="24"/>
        </w:rPr>
        <w:t xml:space="preserve"> строительного объема, 100 м</w:t>
      </w:r>
      <w:r w:rsidR="00231E2E" w:rsidRPr="00A929B7">
        <w:rPr>
          <w:szCs w:val="24"/>
          <w:vertAlign w:val="superscript"/>
        </w:rPr>
        <w:t>3</w:t>
      </w:r>
      <w:r w:rsidR="00231E2E" w:rsidRPr="00A929B7">
        <w:rPr>
          <w:szCs w:val="24"/>
        </w:rPr>
        <w:t xml:space="preserve"> камеры</w:t>
      </w:r>
      <w:r w:rsidR="00225242" w:rsidRPr="00A929B7">
        <w:rPr>
          <w:szCs w:val="24"/>
        </w:rPr>
        <w:t>, 1000 м</w:t>
      </w:r>
      <w:r w:rsidR="00225242" w:rsidRPr="00A929B7">
        <w:rPr>
          <w:szCs w:val="24"/>
          <w:vertAlign w:val="superscript"/>
        </w:rPr>
        <w:t>3</w:t>
      </w:r>
      <w:r w:rsidR="003652F8" w:rsidRPr="00A929B7">
        <w:rPr>
          <w:szCs w:val="24"/>
        </w:rPr>
        <w:t>)</w:t>
      </w:r>
      <w:r w:rsidR="00606F36" w:rsidRPr="00A929B7">
        <w:t xml:space="preserve"> (далее – Показатель НЦС).</w:t>
      </w:r>
    </w:p>
    <w:p w14:paraId="72070CF8" w14:textId="5A599F87" w:rsidR="000C0BAB" w:rsidRPr="00A929B7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Сборник состоит из двух отделов:</w:t>
      </w:r>
    </w:p>
    <w:p w14:paraId="6BF40451" w14:textId="12A13B63" w:rsidR="00E93161" w:rsidRPr="00A929B7" w:rsidRDefault="005F7781" w:rsidP="0028638C">
      <w:pPr>
        <w:suppressAutoHyphens/>
        <w:ind w:firstLine="425"/>
      </w:pPr>
      <w:r w:rsidRPr="00A929B7">
        <w:t>Отдел 1. Показатели укрупне</w:t>
      </w:r>
      <w:r w:rsidR="00904BA3" w:rsidRPr="00A929B7">
        <w:t xml:space="preserve">нных </w:t>
      </w:r>
      <w:r w:rsidRPr="00A929B7">
        <w:t>норматив</w:t>
      </w:r>
      <w:r w:rsidR="00904BA3" w:rsidRPr="00A929B7">
        <w:t xml:space="preserve">ов </w:t>
      </w:r>
      <w:r w:rsidRPr="00A929B7">
        <w:t>цены строительства.</w:t>
      </w:r>
    </w:p>
    <w:p w14:paraId="1D6229D3" w14:textId="1F21BA47" w:rsidR="005F7781" w:rsidRPr="00A929B7" w:rsidRDefault="005F7781" w:rsidP="0028638C">
      <w:pPr>
        <w:suppressAutoHyphens/>
        <w:ind w:firstLine="425"/>
      </w:pPr>
      <w:r w:rsidRPr="00A929B7">
        <w:t xml:space="preserve">Отдел 2. </w:t>
      </w:r>
      <w:r w:rsidR="006A202A" w:rsidRPr="00A929B7">
        <w:t>Дополнительная информация.</w:t>
      </w:r>
    </w:p>
    <w:p w14:paraId="59EB4BE2" w14:textId="612D12A3" w:rsidR="005F7781" w:rsidRPr="00A929B7" w:rsidRDefault="005F778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В сборнике предусмотрены </w:t>
      </w:r>
      <w:r w:rsidR="00E24AE0" w:rsidRPr="00A929B7">
        <w:rPr>
          <w:szCs w:val="24"/>
        </w:rPr>
        <w:t xml:space="preserve">Показатели </w:t>
      </w:r>
      <w:r w:rsidR="003652F8" w:rsidRPr="00A929B7">
        <w:rPr>
          <w:szCs w:val="24"/>
        </w:rPr>
        <w:t>НЦС</w:t>
      </w:r>
      <w:r w:rsidRPr="00A929B7">
        <w:rPr>
          <w:szCs w:val="24"/>
        </w:rPr>
        <w:t xml:space="preserve"> по следующе</w:t>
      </w:r>
      <w:r w:rsidR="00F70D11" w:rsidRPr="00A929B7">
        <w:rPr>
          <w:szCs w:val="24"/>
        </w:rPr>
        <w:t>му перечню</w:t>
      </w:r>
      <w:r w:rsidRPr="00A929B7">
        <w:rPr>
          <w:szCs w:val="24"/>
        </w:rPr>
        <w:t>:</w:t>
      </w:r>
    </w:p>
    <w:p w14:paraId="32CAFAD7" w14:textId="77777777" w:rsidR="005F7781" w:rsidRPr="00A929B7" w:rsidRDefault="00E719F5" w:rsidP="0028638C">
      <w:pPr>
        <w:suppressAutoHyphens/>
        <w:ind w:firstLine="425"/>
      </w:pPr>
      <w:r w:rsidRPr="00A929B7">
        <w:t>Раздел</w:t>
      </w:r>
      <w:r w:rsidR="005F7781" w:rsidRPr="00A929B7">
        <w:t xml:space="preserve"> 1. Линии метрополитена</w:t>
      </w:r>
      <w:r w:rsidR="00D75203" w:rsidRPr="00A929B7">
        <w:t>.</w:t>
      </w:r>
    </w:p>
    <w:p w14:paraId="3005C680" w14:textId="77777777" w:rsidR="005F7781" w:rsidRPr="00A929B7" w:rsidRDefault="00E719F5" w:rsidP="0028638C">
      <w:pPr>
        <w:suppressAutoHyphens/>
        <w:ind w:firstLine="425"/>
      </w:pPr>
      <w:r w:rsidRPr="00A929B7">
        <w:t>Раздел</w:t>
      </w:r>
      <w:r w:rsidR="005F7781" w:rsidRPr="00A929B7">
        <w:t xml:space="preserve"> 2. Станции метрополитена.</w:t>
      </w:r>
    </w:p>
    <w:p w14:paraId="689CDF69" w14:textId="77777777" w:rsidR="005F7781" w:rsidRPr="00A929B7" w:rsidRDefault="00E719F5" w:rsidP="0028638C">
      <w:pPr>
        <w:suppressAutoHyphens/>
        <w:ind w:firstLine="425"/>
      </w:pPr>
      <w:r w:rsidRPr="00A929B7">
        <w:t>Раздел</w:t>
      </w:r>
      <w:r w:rsidR="005F7781" w:rsidRPr="00A929B7">
        <w:t xml:space="preserve"> 3. Электродепо метрополитена.</w:t>
      </w:r>
    </w:p>
    <w:p w14:paraId="6533A0D9" w14:textId="083EB26C" w:rsidR="003A4A5E" w:rsidRPr="00A929B7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Показатели НЦС разработаны для объектов капитального строительства, отвечающих градостроительным и объемно-планировочным требованиям, предъявляемым к </w:t>
      </w:r>
      <w:r w:rsidR="00A455EA">
        <w:rPr>
          <w:szCs w:val="24"/>
        </w:rPr>
        <w:t>строящимся</w:t>
      </w:r>
      <w:r w:rsidR="00A455EA" w:rsidRPr="00A929B7">
        <w:rPr>
          <w:szCs w:val="24"/>
        </w:rPr>
        <w:t xml:space="preserve"> </w:t>
      </w:r>
      <w:r w:rsidRPr="00A929B7">
        <w:rPr>
          <w:szCs w:val="24"/>
        </w:rPr>
        <w:t>объектам, и обеспечивающих оптимальный уровень комфорта.</w:t>
      </w:r>
    </w:p>
    <w:p w14:paraId="08AE9FA5" w14:textId="1EEEA9D1" w:rsidR="00E719F5" w:rsidRPr="00A929B7" w:rsidRDefault="00E719F5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Показатели НЦС разработаны на основе ресурсных моделей, в основу которых </w:t>
      </w:r>
      <w:r w:rsidR="00F258CC">
        <w:rPr>
          <w:szCs w:val="24"/>
        </w:rPr>
        <w:br/>
      </w:r>
      <w:r w:rsidRPr="00A929B7">
        <w:rPr>
          <w:szCs w:val="24"/>
        </w:rPr>
        <w:t>положена проектная документация по объектам-представителям, имеющая положительное заключение экспертизы</w:t>
      </w:r>
      <w:r w:rsidR="00C62DBE" w:rsidRPr="00A929B7">
        <w:rPr>
          <w:szCs w:val="24"/>
        </w:rPr>
        <w:t xml:space="preserve">. Показатели НЦС </w:t>
      </w:r>
      <w:r w:rsidR="00FB04BB" w:rsidRPr="00A929B7">
        <w:rPr>
          <w:szCs w:val="24"/>
        </w:rPr>
        <w:t xml:space="preserve">разработаны </w:t>
      </w:r>
      <w:r w:rsidRPr="00A929B7">
        <w:rPr>
          <w:szCs w:val="24"/>
        </w:rPr>
        <w:t>в соответствии с действующими на момент разработки</w:t>
      </w:r>
      <w:r w:rsidR="00685ECC" w:rsidRPr="00A929B7">
        <w:rPr>
          <w:szCs w:val="24"/>
        </w:rPr>
        <w:t xml:space="preserve"> </w:t>
      </w:r>
      <w:r w:rsidRPr="00A929B7">
        <w:rPr>
          <w:szCs w:val="24"/>
        </w:rPr>
        <w:t xml:space="preserve">строительными и противопожарными нормами, санитарно-эпидемиологическими </w:t>
      </w:r>
      <w:r w:rsidRPr="00A929B7">
        <w:rPr>
          <w:szCs w:val="24"/>
        </w:rPr>
        <w:lastRenderedPageBreak/>
        <w:t xml:space="preserve">правилами и иными обязательными требованиями, установленными законодательством </w:t>
      </w:r>
      <w:r w:rsidR="00F258CC">
        <w:rPr>
          <w:szCs w:val="24"/>
        </w:rPr>
        <w:br/>
      </w:r>
      <w:r w:rsidRPr="00A929B7">
        <w:rPr>
          <w:szCs w:val="24"/>
        </w:rPr>
        <w:t>Российской Федерации.</w:t>
      </w:r>
    </w:p>
    <w:p w14:paraId="2E2F2541" w14:textId="57969F54" w:rsidR="00E719F5" w:rsidRPr="00A929B7" w:rsidRDefault="00E719F5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В </w:t>
      </w:r>
      <w:r w:rsidR="00E24AE0" w:rsidRPr="00A929B7">
        <w:rPr>
          <w:szCs w:val="24"/>
        </w:rPr>
        <w:t xml:space="preserve">Показателях </w:t>
      </w:r>
      <w:r w:rsidRPr="00A929B7">
        <w:rPr>
          <w:szCs w:val="24"/>
        </w:rPr>
        <w:t xml:space="preserve">НЦС учтена номенклатура затрат в соответствии с действующими нормативными </w:t>
      </w:r>
      <w:r w:rsidRPr="00D9140B">
        <w:rPr>
          <w:szCs w:val="24"/>
        </w:rPr>
        <w:t>документами в сфере ценообразования для выполнения основных, вспомогательных и сопутствующих этапов работ для строительства объект</w:t>
      </w:r>
      <w:r w:rsidR="004F7FF9" w:rsidRPr="00D9140B">
        <w:rPr>
          <w:szCs w:val="24"/>
        </w:rPr>
        <w:t>ов</w:t>
      </w:r>
      <w:r w:rsidRPr="00D9140B">
        <w:rPr>
          <w:szCs w:val="24"/>
        </w:rPr>
        <w:t xml:space="preserve"> в нормальных (стандартных) условиях, не осложненных внешними факторами </w:t>
      </w:r>
      <w:r w:rsidR="00A455EA" w:rsidRPr="003A2FE9">
        <w:rPr>
          <w:szCs w:val="24"/>
        </w:rPr>
        <w:t xml:space="preserve">(стесненность, загазованность, работа вблизи действующего оборудования и другие усложняющие факторы) </w:t>
      </w:r>
      <w:r w:rsidRPr="00D9140B">
        <w:rPr>
          <w:szCs w:val="24"/>
        </w:rPr>
        <w:t>в объеме, приведенном в Отделе 2 настоящего сборника, а также в положениях технической части настоящего сборника</w:t>
      </w:r>
      <w:r w:rsidR="003A4A5E" w:rsidRPr="00D9140B">
        <w:rPr>
          <w:szCs w:val="24"/>
        </w:rPr>
        <w:t>.</w:t>
      </w:r>
    </w:p>
    <w:p w14:paraId="61B4FDD0" w14:textId="041DC910" w:rsidR="005F7781" w:rsidRPr="00A929B7" w:rsidRDefault="00AF5004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Характеристики</w:t>
      </w:r>
      <w:r w:rsidR="005F7781" w:rsidRPr="00A929B7">
        <w:rPr>
          <w:szCs w:val="24"/>
        </w:rPr>
        <w:t xml:space="preserve"> конструктивных</w:t>
      </w:r>
      <w:r w:rsidR="006A202A" w:rsidRPr="00A929B7">
        <w:rPr>
          <w:szCs w:val="24"/>
        </w:rPr>
        <w:t>, технологических, объемно-планировочных решений</w:t>
      </w:r>
      <w:r w:rsidR="005F7781" w:rsidRPr="00A929B7">
        <w:rPr>
          <w:szCs w:val="24"/>
        </w:rPr>
        <w:t xml:space="preserve">, </w:t>
      </w:r>
      <w:r w:rsidRPr="00A929B7">
        <w:rPr>
          <w:szCs w:val="24"/>
        </w:rPr>
        <w:t>учтенных</w:t>
      </w:r>
      <w:r w:rsidR="005F7781" w:rsidRPr="00A929B7">
        <w:rPr>
          <w:szCs w:val="24"/>
        </w:rPr>
        <w:t xml:space="preserve"> </w:t>
      </w:r>
      <w:r w:rsidRPr="00A929B7">
        <w:rPr>
          <w:szCs w:val="24"/>
        </w:rPr>
        <w:t xml:space="preserve">в </w:t>
      </w:r>
      <w:r w:rsidR="00E24AE0" w:rsidRPr="00A929B7">
        <w:rPr>
          <w:szCs w:val="24"/>
        </w:rPr>
        <w:t xml:space="preserve">Показателях </w:t>
      </w:r>
      <w:r w:rsidRPr="00A929B7">
        <w:rPr>
          <w:szCs w:val="24"/>
        </w:rPr>
        <w:t>НЦС,</w:t>
      </w:r>
      <w:r w:rsidR="006A202A" w:rsidRPr="00A929B7">
        <w:rPr>
          <w:szCs w:val="24"/>
        </w:rPr>
        <w:t xml:space="preserve"> привод</w:t>
      </w:r>
      <w:r w:rsidR="007E3624" w:rsidRPr="00A929B7">
        <w:rPr>
          <w:szCs w:val="24"/>
        </w:rPr>
        <w:t>я</w:t>
      </w:r>
      <w:r w:rsidR="006A202A" w:rsidRPr="00A929B7">
        <w:rPr>
          <w:szCs w:val="24"/>
        </w:rPr>
        <w:t>тся в О</w:t>
      </w:r>
      <w:r w:rsidR="005F7781" w:rsidRPr="00A929B7">
        <w:rPr>
          <w:szCs w:val="24"/>
        </w:rPr>
        <w:t>тделе 2</w:t>
      </w:r>
      <w:r w:rsidRPr="00A929B7">
        <w:rPr>
          <w:szCs w:val="24"/>
        </w:rPr>
        <w:t xml:space="preserve"> настоящего сборника</w:t>
      </w:r>
      <w:r w:rsidR="005F7781" w:rsidRPr="00A929B7">
        <w:rPr>
          <w:szCs w:val="24"/>
        </w:rPr>
        <w:t>.</w:t>
      </w:r>
    </w:p>
    <w:p w14:paraId="7779EE2C" w14:textId="472073FE" w:rsidR="006723FB" w:rsidRPr="00A929B7" w:rsidRDefault="006723F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В случаях если конструктивные, технологические, объемно-планировочные решения объекта капитального строительства, для которого определяется потребность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</w:t>
      </w:r>
      <w:r w:rsidR="00F258CC">
        <w:rPr>
          <w:szCs w:val="24"/>
        </w:rPr>
        <w:br/>
      </w:r>
      <w:r w:rsidRPr="00A929B7">
        <w:rPr>
          <w:szCs w:val="24"/>
        </w:rPr>
        <w:t xml:space="preserve">и иных случаях применения </w:t>
      </w:r>
      <w:r w:rsidR="00E24AE0" w:rsidRPr="00A929B7">
        <w:rPr>
          <w:szCs w:val="24"/>
        </w:rPr>
        <w:t xml:space="preserve">Показателей </w:t>
      </w:r>
      <w:r w:rsidR="00E719F5" w:rsidRPr="00A929B7">
        <w:rPr>
          <w:szCs w:val="24"/>
        </w:rPr>
        <w:t>НЦС</w:t>
      </w:r>
      <w:r w:rsidRPr="00A929B7">
        <w:rPr>
          <w:szCs w:val="24"/>
        </w:rPr>
        <w:t xml:space="preserve">, предусмотренных законодательством </w:t>
      </w:r>
      <w:r w:rsidR="00F258CC">
        <w:rPr>
          <w:szCs w:val="24"/>
        </w:rPr>
        <w:br/>
      </w:r>
      <w:r w:rsidRPr="00A929B7">
        <w:rPr>
          <w:szCs w:val="24"/>
        </w:rPr>
        <w:t xml:space="preserve">Российской Федерации, отличаются от решений, предусмотренных для соответствующего </w:t>
      </w:r>
      <w:r w:rsidR="00E24AE0" w:rsidRPr="00A929B7">
        <w:rPr>
          <w:szCs w:val="24"/>
        </w:rPr>
        <w:t xml:space="preserve">Показателя НЦС </w:t>
      </w:r>
      <w:r w:rsidRPr="00A929B7">
        <w:rPr>
          <w:szCs w:val="24"/>
        </w:rPr>
        <w:t xml:space="preserve">в Отделе 2 </w:t>
      </w:r>
      <w:r w:rsidR="00AF5004" w:rsidRPr="00A929B7">
        <w:rPr>
          <w:szCs w:val="24"/>
        </w:rPr>
        <w:t xml:space="preserve">настоящего </w:t>
      </w:r>
      <w:r w:rsidRPr="00A929B7">
        <w:rPr>
          <w:szCs w:val="24"/>
        </w:rPr>
        <w:t xml:space="preserve">сборника, </w:t>
      </w:r>
      <w:r w:rsidR="004F7FF9" w:rsidRPr="00A929B7">
        <w:rPr>
          <w:szCs w:val="24"/>
        </w:rPr>
        <w:t xml:space="preserve">в том числе в случаях применения показателей сборника для условий строительства, обусловленных факторами сейсмической активности, </w:t>
      </w:r>
      <w:r w:rsidR="00F258CC">
        <w:rPr>
          <w:szCs w:val="24"/>
        </w:rPr>
        <w:br/>
      </w:r>
      <w:r w:rsidR="00E719F5" w:rsidRPr="00A929B7">
        <w:rPr>
          <w:szCs w:val="24"/>
        </w:rPr>
        <w:t xml:space="preserve">и </w:t>
      </w:r>
      <w:r w:rsidRPr="00A929B7">
        <w:rPr>
          <w:szCs w:val="24"/>
        </w:rPr>
        <w:t xml:space="preserve">такие отличия не могут быть учтены применением </w:t>
      </w:r>
      <w:r w:rsidR="00E719F5" w:rsidRPr="00A929B7">
        <w:rPr>
          <w:szCs w:val="24"/>
        </w:rPr>
        <w:t>поправочных</w:t>
      </w:r>
      <w:r w:rsidRPr="00A929B7">
        <w:rPr>
          <w:szCs w:val="24"/>
        </w:rPr>
        <w:t xml:space="preserve"> коэффициентов, включенных </w:t>
      </w:r>
      <w:r w:rsidR="00F258CC">
        <w:rPr>
          <w:szCs w:val="24"/>
        </w:rPr>
        <w:br/>
      </w:r>
      <w:r w:rsidRPr="00A929B7">
        <w:rPr>
          <w:szCs w:val="24"/>
        </w:rPr>
        <w:t xml:space="preserve">в настоящий сборник, </w:t>
      </w:r>
      <w:r w:rsidR="00FB04BB" w:rsidRPr="00A929B7">
        <w:rPr>
          <w:szCs w:val="24"/>
        </w:rPr>
        <w:t xml:space="preserve">рекомендуется </w:t>
      </w:r>
      <w:r w:rsidRPr="00A929B7">
        <w:rPr>
          <w:szCs w:val="24"/>
        </w:rPr>
        <w:t xml:space="preserve">использовать данные о стоимости объектов, аналогичных </w:t>
      </w:r>
      <w:r w:rsidR="00F258CC">
        <w:rPr>
          <w:szCs w:val="24"/>
        </w:rPr>
        <w:br/>
      </w:r>
      <w:r w:rsidRPr="00A929B7">
        <w:rPr>
          <w:szCs w:val="24"/>
        </w:rPr>
        <w:t>по назначению, проектной мощности, природным и иным условиям территории, на которой планируется осуществлять строительство</w:t>
      </w:r>
      <w:r w:rsidR="0020507B" w:rsidRPr="00A929B7">
        <w:rPr>
          <w:szCs w:val="24"/>
        </w:rPr>
        <w:t>,</w:t>
      </w:r>
      <w:r w:rsidRPr="00A929B7">
        <w:rPr>
          <w:szCs w:val="24"/>
        </w:rPr>
        <w:t xml:space="preserve"> или расчетный метод с использованием сметных нормативов, сведения о которых включены в федеральный реестр сметных нормативов</w:t>
      </w:r>
      <w:r w:rsidR="00C62DBE" w:rsidRPr="00A929B7">
        <w:rPr>
          <w:szCs w:val="24"/>
        </w:rPr>
        <w:t xml:space="preserve"> </w:t>
      </w:r>
      <w:r w:rsidR="00F258CC">
        <w:rPr>
          <w:szCs w:val="24"/>
        </w:rPr>
        <w:br/>
      </w:r>
      <w:r w:rsidR="00C62DBE" w:rsidRPr="00A929B7">
        <w:rPr>
          <w:szCs w:val="24"/>
        </w:rPr>
        <w:t>(далее – ФРСН)</w:t>
      </w:r>
      <w:r w:rsidRPr="00A929B7">
        <w:rPr>
          <w:szCs w:val="24"/>
        </w:rPr>
        <w:t>.</w:t>
      </w:r>
    </w:p>
    <w:p w14:paraId="1BB3177B" w14:textId="7974127B" w:rsidR="003A4A5E" w:rsidRPr="00A929B7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Для </w:t>
      </w:r>
      <w:r w:rsidR="00E24AE0" w:rsidRPr="00A929B7">
        <w:rPr>
          <w:szCs w:val="24"/>
        </w:rPr>
        <w:t xml:space="preserve">Показателей </w:t>
      </w:r>
      <w:r w:rsidRPr="00A929B7">
        <w:rPr>
          <w:szCs w:val="24"/>
        </w:rPr>
        <w:t xml:space="preserve">НЦС, по которым в Отделе 2 настоящего сборника отсутствует информация об основных технических характеристиках конструктивных решений и видах работ объекта-представителя, при определении потребности в денежных средствах, необходимых </w:t>
      </w:r>
      <w:r w:rsidR="00A929B7">
        <w:rPr>
          <w:szCs w:val="24"/>
        </w:rPr>
        <w:br/>
      </w:r>
      <w:r w:rsidRPr="00A929B7">
        <w:rPr>
          <w:szCs w:val="24"/>
        </w:rPr>
        <w:t xml:space="preserve">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E24AE0" w:rsidRPr="00A929B7">
        <w:rPr>
          <w:szCs w:val="24"/>
        </w:rPr>
        <w:t xml:space="preserve">Показателей </w:t>
      </w:r>
      <w:r w:rsidRPr="00A929B7">
        <w:rPr>
          <w:szCs w:val="24"/>
        </w:rPr>
        <w:t xml:space="preserve">НЦС, предусмотренных законодательством Российской Федерации, </w:t>
      </w:r>
      <w:r w:rsidR="00FB04BB" w:rsidRPr="00A929B7">
        <w:rPr>
          <w:szCs w:val="24"/>
        </w:rPr>
        <w:t>рекомендуется</w:t>
      </w:r>
      <w:r w:rsidR="00F40A07" w:rsidRPr="00A929B7">
        <w:rPr>
          <w:szCs w:val="24"/>
        </w:rPr>
        <w:t xml:space="preserve"> </w:t>
      </w:r>
      <w:r w:rsidRPr="00A929B7">
        <w:rPr>
          <w:szCs w:val="24"/>
        </w:rPr>
        <w:t xml:space="preserve">использовать данные </w:t>
      </w:r>
      <w:r w:rsidR="004307B2" w:rsidRPr="00A929B7">
        <w:rPr>
          <w:szCs w:val="24"/>
        </w:rPr>
        <w:t xml:space="preserve">о </w:t>
      </w:r>
      <w:r w:rsidRPr="00A929B7">
        <w:rPr>
          <w:szCs w:val="24"/>
        </w:rPr>
        <w:t xml:space="preserve">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расчетный метод </w:t>
      </w:r>
      <w:r w:rsidR="00A929B7">
        <w:rPr>
          <w:szCs w:val="24"/>
        </w:rPr>
        <w:br/>
      </w:r>
      <w:r w:rsidRPr="00A929B7">
        <w:rPr>
          <w:szCs w:val="24"/>
        </w:rPr>
        <w:t xml:space="preserve">с использованием сметных нормативов, сведения о которых включены в </w:t>
      </w:r>
      <w:r w:rsidR="00C62DBE" w:rsidRPr="00A929B7">
        <w:rPr>
          <w:szCs w:val="24"/>
        </w:rPr>
        <w:t>ФРСН</w:t>
      </w:r>
      <w:r w:rsidRPr="00A929B7">
        <w:rPr>
          <w:szCs w:val="24"/>
        </w:rPr>
        <w:t>.</w:t>
      </w:r>
    </w:p>
    <w:p w14:paraId="40988926" w14:textId="5AAE5DC7" w:rsidR="006723FB" w:rsidRPr="00A929B7" w:rsidRDefault="006723F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При определении потребности в денежных средствах, необходимых 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случаях, предусмотренных законодательством Российской Федерации, на основании </w:t>
      </w:r>
      <w:r w:rsidR="00E24AE0" w:rsidRPr="00A929B7">
        <w:rPr>
          <w:szCs w:val="24"/>
        </w:rPr>
        <w:t xml:space="preserve">Показателей </w:t>
      </w:r>
      <w:r w:rsidRPr="00A929B7">
        <w:rPr>
          <w:szCs w:val="24"/>
        </w:rPr>
        <w:t xml:space="preserve">НЦС настоящего сборника, </w:t>
      </w:r>
      <w:r w:rsidR="00FB04BB" w:rsidRPr="00A929B7">
        <w:rPr>
          <w:szCs w:val="24"/>
        </w:rPr>
        <w:t xml:space="preserve">рекомендуется </w:t>
      </w:r>
      <w:r w:rsidRPr="00A929B7">
        <w:rPr>
          <w:szCs w:val="24"/>
        </w:rPr>
        <w:t xml:space="preserve">использовать данные о стоимости </w:t>
      </w:r>
      <w:r w:rsidR="00712805" w:rsidRPr="00A929B7">
        <w:rPr>
          <w:szCs w:val="24"/>
        </w:rPr>
        <w:t xml:space="preserve">проектно-изыскательских работ, технологического оборудования, </w:t>
      </w:r>
      <w:r w:rsidR="001765CB" w:rsidRPr="00A929B7">
        <w:rPr>
          <w:szCs w:val="24"/>
        </w:rPr>
        <w:t xml:space="preserve">работ по возведению </w:t>
      </w:r>
      <w:r w:rsidRPr="00A929B7">
        <w:rPr>
          <w:szCs w:val="24"/>
        </w:rPr>
        <w:t>фундаментов объектов</w:t>
      </w:r>
      <w:r w:rsidR="00C3434E" w:rsidRPr="00A929B7">
        <w:rPr>
          <w:szCs w:val="24"/>
        </w:rPr>
        <w:t>,</w:t>
      </w:r>
      <w:r w:rsidRPr="00A929B7">
        <w:rPr>
          <w:szCs w:val="24"/>
        </w:rPr>
        <w:t xml:space="preserve"> аналогичных </w:t>
      </w:r>
      <w:r w:rsidR="00A929B7">
        <w:rPr>
          <w:szCs w:val="24"/>
        </w:rPr>
        <w:br/>
      </w:r>
      <w:r w:rsidRPr="00A929B7">
        <w:rPr>
          <w:szCs w:val="24"/>
        </w:rPr>
        <w:t>по назначению, проектной мощности, природным и иным условиям территории, на которой планируется осуществлять строительство</w:t>
      </w:r>
      <w:r w:rsidR="00C3434E" w:rsidRPr="00A929B7">
        <w:rPr>
          <w:szCs w:val="24"/>
        </w:rPr>
        <w:t>,</w:t>
      </w:r>
      <w:r w:rsidRPr="00A929B7">
        <w:rPr>
          <w:szCs w:val="24"/>
        </w:rPr>
        <w:t xml:space="preserve"> или расчетный метод с использованием сметных нормативов, сведения о которых включены в </w:t>
      </w:r>
      <w:r w:rsidR="00C62DBE" w:rsidRPr="00A929B7">
        <w:rPr>
          <w:szCs w:val="24"/>
        </w:rPr>
        <w:t>ФРСН</w:t>
      </w:r>
      <w:r w:rsidRPr="00A929B7">
        <w:rPr>
          <w:szCs w:val="24"/>
        </w:rPr>
        <w:t xml:space="preserve"> с исключением при проведении расчетов стоимости </w:t>
      </w:r>
      <w:r w:rsidR="00712805" w:rsidRPr="00A929B7">
        <w:rPr>
          <w:szCs w:val="24"/>
        </w:rPr>
        <w:t xml:space="preserve">проектно-изыскательских работ, технологического оборудования, </w:t>
      </w:r>
      <w:r w:rsidR="001765CB" w:rsidRPr="00A929B7">
        <w:rPr>
          <w:szCs w:val="24"/>
        </w:rPr>
        <w:t xml:space="preserve">работ по возведению </w:t>
      </w:r>
      <w:r w:rsidRPr="00A929B7">
        <w:rPr>
          <w:szCs w:val="24"/>
        </w:rPr>
        <w:t>фундаментов</w:t>
      </w:r>
      <w:r w:rsidR="003A4A5E" w:rsidRPr="00A929B7">
        <w:rPr>
          <w:szCs w:val="24"/>
        </w:rPr>
        <w:t xml:space="preserve"> соответственно</w:t>
      </w:r>
      <w:r w:rsidRPr="00A929B7">
        <w:rPr>
          <w:szCs w:val="24"/>
        </w:rPr>
        <w:t xml:space="preserve">, учтенной в </w:t>
      </w:r>
      <w:r w:rsidR="00E24AE0" w:rsidRPr="00A929B7">
        <w:rPr>
          <w:szCs w:val="24"/>
        </w:rPr>
        <w:t xml:space="preserve">Показателе </w:t>
      </w:r>
      <w:r w:rsidRPr="00A929B7">
        <w:rPr>
          <w:szCs w:val="24"/>
        </w:rPr>
        <w:t>НЦС</w:t>
      </w:r>
      <w:r w:rsidR="006A202A" w:rsidRPr="00A929B7">
        <w:rPr>
          <w:szCs w:val="24"/>
        </w:rPr>
        <w:t xml:space="preserve"> и приведенной в Отделе 2 настоящего сборника.</w:t>
      </w:r>
    </w:p>
    <w:p w14:paraId="1054F7A8" w14:textId="77777777" w:rsidR="00E93161" w:rsidRPr="00A929B7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>Оплата труда рабочих-строителей и рабочих, управляющих строительными машинами, включает в себя все виды выплат и вознаграждений, входящих в фонд оплаты труда</w:t>
      </w:r>
      <w:r w:rsidR="00A36E9F" w:rsidRPr="00A929B7">
        <w:rPr>
          <w:szCs w:val="24"/>
        </w:rPr>
        <w:t>.</w:t>
      </w:r>
    </w:p>
    <w:p w14:paraId="3C8F4592" w14:textId="30D63491" w:rsidR="003A4A5E" w:rsidRDefault="003A4A5E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929B7">
        <w:rPr>
          <w:szCs w:val="24"/>
        </w:rPr>
        <w:t xml:space="preserve">Показатели НЦС учитывают затраты на оплату труда рабочих и эксплуатацию строительных машин (механизмов), стоимость строительных материальных ресурсов </w:t>
      </w:r>
      <w:r w:rsidR="00A929B7">
        <w:rPr>
          <w:szCs w:val="24"/>
        </w:rPr>
        <w:br/>
      </w:r>
      <w:r w:rsidRPr="00A929B7">
        <w:rPr>
          <w:szCs w:val="24"/>
        </w:rPr>
        <w:t xml:space="preserve">и оборудования, накладные расходы и сметную прибыль, а также затраты на строительство </w:t>
      </w:r>
      <w:r w:rsidR="002E4EA3" w:rsidRPr="00A929B7">
        <w:rPr>
          <w:szCs w:val="24"/>
        </w:rPr>
        <w:t xml:space="preserve">титульных </w:t>
      </w:r>
      <w:r w:rsidRPr="00A929B7">
        <w:rPr>
          <w:szCs w:val="24"/>
        </w:rPr>
        <w:t xml:space="preserve">временных зданий и сооружений (учтенные </w:t>
      </w:r>
      <w:r w:rsidR="00F70D11" w:rsidRPr="00A929B7">
        <w:rPr>
          <w:szCs w:val="24"/>
        </w:rPr>
        <w:t>нормативами</w:t>
      </w:r>
      <w:r w:rsidRPr="00A929B7">
        <w:rPr>
          <w:szCs w:val="24"/>
        </w:rPr>
        <w:t xml:space="preserve"> затрат на строительство </w:t>
      </w:r>
      <w:r w:rsidR="002E4EA3" w:rsidRPr="00A929B7">
        <w:rPr>
          <w:szCs w:val="24"/>
        </w:rPr>
        <w:t>титульных временных</w:t>
      </w:r>
      <w:r w:rsidRPr="00A929B7">
        <w:rPr>
          <w:szCs w:val="24"/>
        </w:rPr>
        <w:t xml:space="preserve"> зданий и сооружений), дополнительные затраты при производстве строительно-монтажных работ в зимнее время (учтенные </w:t>
      </w:r>
      <w:r w:rsidR="00C52723" w:rsidRPr="00A929B7">
        <w:rPr>
          <w:szCs w:val="24"/>
        </w:rPr>
        <w:t>нормативами</w:t>
      </w:r>
      <w:r w:rsidRPr="00A929B7">
        <w:rPr>
          <w:szCs w:val="24"/>
        </w:rPr>
        <w:t xml:space="preserve"> </w:t>
      </w:r>
      <w:r w:rsidRPr="003A4A5E">
        <w:rPr>
          <w:szCs w:val="24"/>
        </w:rPr>
        <w:t xml:space="preserve">дополнительных затрат при производстве работ в зимнее время), затраты на проектно-изыскательские работы и экспертизу проекта, </w:t>
      </w:r>
      <w:r w:rsidR="00C545C8">
        <w:t>затраты на осуществление строительного контроля</w:t>
      </w:r>
      <w:r w:rsidRPr="003A4A5E">
        <w:rPr>
          <w:szCs w:val="24"/>
        </w:rPr>
        <w:t>, резерв средств на непредвиденные работы и затраты</w:t>
      </w:r>
      <w:r w:rsidR="00A36E9F">
        <w:rPr>
          <w:szCs w:val="24"/>
        </w:rPr>
        <w:t>.</w:t>
      </w:r>
    </w:p>
    <w:p w14:paraId="6EBEB98C" w14:textId="037823D0" w:rsidR="001D1F68" w:rsidRPr="001D1F68" w:rsidRDefault="00A36E9F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1D1F68">
        <w:rPr>
          <w:szCs w:val="24"/>
        </w:rPr>
        <w:t xml:space="preserve">Размер денежных средств, связанных с выполнением работ и покрытием затрат, </w:t>
      </w:r>
      <w:r w:rsidR="00A929B7">
        <w:rPr>
          <w:szCs w:val="24"/>
        </w:rPr>
        <w:br/>
      </w:r>
      <w:r w:rsidRPr="001D1F68">
        <w:rPr>
          <w:szCs w:val="24"/>
        </w:rPr>
        <w:t xml:space="preserve">не учтенных в </w:t>
      </w:r>
      <w:r w:rsidR="00E24AE0">
        <w:rPr>
          <w:szCs w:val="24"/>
        </w:rPr>
        <w:t>П</w:t>
      </w:r>
      <w:r w:rsidR="00E24AE0" w:rsidRPr="001D1F68">
        <w:rPr>
          <w:szCs w:val="24"/>
        </w:rPr>
        <w:t xml:space="preserve">оказателях </w:t>
      </w:r>
      <w:r w:rsidRPr="001D1F68">
        <w:rPr>
          <w:szCs w:val="24"/>
        </w:rPr>
        <w:t xml:space="preserve">НЦС, рекомендуется определять </w:t>
      </w:r>
      <w:r w:rsidR="001D1F68" w:rsidRPr="001D1F68">
        <w:rPr>
          <w:szCs w:val="24"/>
        </w:rPr>
        <w:t xml:space="preserve">с использованием данных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расчетным методом </w:t>
      </w:r>
      <w:r w:rsidR="00A929B7">
        <w:rPr>
          <w:szCs w:val="24"/>
        </w:rPr>
        <w:br/>
      </w:r>
      <w:r w:rsidR="001D1F68" w:rsidRPr="001D1F68">
        <w:rPr>
          <w:szCs w:val="24"/>
        </w:rPr>
        <w:t xml:space="preserve">с использованием сметных нормативов, сведения о которых включены в </w:t>
      </w:r>
      <w:r w:rsidR="00C62DBE">
        <w:rPr>
          <w:szCs w:val="24"/>
        </w:rPr>
        <w:t>ФРСН</w:t>
      </w:r>
      <w:r w:rsidR="001D1F68" w:rsidRPr="001D1F68">
        <w:rPr>
          <w:szCs w:val="24"/>
        </w:rPr>
        <w:t>.</w:t>
      </w:r>
    </w:p>
    <w:p w14:paraId="6D549735" w14:textId="1B97BD1E" w:rsidR="005F7781" w:rsidRPr="008247B5" w:rsidRDefault="00746ED0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746ED0">
        <w:rPr>
          <w:szCs w:val="24"/>
        </w:rPr>
        <w:t>Показателями</w:t>
      </w:r>
      <w:r w:rsidR="008E5AFC">
        <w:rPr>
          <w:szCs w:val="24"/>
        </w:rPr>
        <w:t xml:space="preserve"> </w:t>
      </w:r>
      <w:r w:rsidRPr="00746ED0">
        <w:rPr>
          <w:szCs w:val="24"/>
        </w:rPr>
        <w:t>НЦС</w:t>
      </w:r>
      <w:r w:rsidR="008E5AFC">
        <w:rPr>
          <w:szCs w:val="24"/>
        </w:rPr>
        <w:t xml:space="preserve"> </w:t>
      </w:r>
      <w:r w:rsidRPr="00746ED0">
        <w:rPr>
          <w:szCs w:val="24"/>
        </w:rPr>
        <w:t xml:space="preserve">предусмотрен комплекс архитектурно-планировочных, конструктивных, инженерно-технических мероприятий, отвечающих нормативным требованиям обеспечения антитеррористической защищенности объектов, доступности объектов </w:t>
      </w:r>
      <w:r w:rsidR="00A929B7">
        <w:rPr>
          <w:szCs w:val="24"/>
        </w:rPr>
        <w:br/>
      </w:r>
      <w:r w:rsidRPr="00746ED0">
        <w:rPr>
          <w:szCs w:val="24"/>
        </w:rPr>
        <w:t>для маломобильных групп населения и иных мероприятий, обеспечивающих соблюдение обязательных</w:t>
      </w:r>
      <w:r w:rsidRPr="0028638C">
        <w:rPr>
          <w:szCs w:val="24"/>
        </w:rPr>
        <w:t xml:space="preserve"> </w:t>
      </w:r>
      <w:r w:rsidRPr="00746ED0">
        <w:rPr>
          <w:szCs w:val="24"/>
        </w:rPr>
        <w:t>требований, установленных законодательством Российской Федерации.</w:t>
      </w:r>
    </w:p>
    <w:p w14:paraId="6139C0FE" w14:textId="06C54D98" w:rsidR="00A36E9F" w:rsidRDefault="00FA5F32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36E9F">
        <w:rPr>
          <w:szCs w:val="24"/>
        </w:rPr>
        <w:t xml:space="preserve">В </w:t>
      </w:r>
      <w:r w:rsidR="00E24AE0">
        <w:rPr>
          <w:szCs w:val="24"/>
        </w:rPr>
        <w:t>П</w:t>
      </w:r>
      <w:r w:rsidR="00E24AE0" w:rsidRPr="00A36E9F">
        <w:rPr>
          <w:szCs w:val="24"/>
        </w:rPr>
        <w:t xml:space="preserve">оказателях </w:t>
      </w:r>
      <w:r w:rsidRPr="00A36E9F">
        <w:rPr>
          <w:szCs w:val="24"/>
        </w:rPr>
        <w:t>НЦС учтена стоимость электрической энергии от постоянных источников, если иное не указано в Отделе 2</w:t>
      </w:r>
      <w:r w:rsidR="006A202A" w:rsidRPr="00A36E9F">
        <w:rPr>
          <w:szCs w:val="24"/>
        </w:rPr>
        <w:t xml:space="preserve"> настоящего сборника.</w:t>
      </w:r>
    </w:p>
    <w:p w14:paraId="7FADAA1C" w14:textId="600A5A85" w:rsidR="006A723A" w:rsidRPr="00A36E9F" w:rsidRDefault="00A36E9F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>П</w:t>
      </w:r>
      <w:r w:rsidR="006A723A" w:rsidRPr="00A36E9F">
        <w:rPr>
          <w:szCs w:val="24"/>
        </w:rPr>
        <w:t>оказател</w:t>
      </w:r>
      <w:r>
        <w:rPr>
          <w:szCs w:val="24"/>
        </w:rPr>
        <w:t>ями НЦС</w:t>
      </w:r>
      <w:r w:rsidR="006A723A" w:rsidRPr="00A36E9F">
        <w:rPr>
          <w:szCs w:val="24"/>
        </w:rPr>
        <w:t xml:space="preserve"> учтены затраты на вывоз излишков грунта (на расстояние 40 км) </w:t>
      </w:r>
      <w:r w:rsidR="00A929B7">
        <w:rPr>
          <w:szCs w:val="24"/>
        </w:rPr>
        <w:br/>
      </w:r>
      <w:r w:rsidR="006A723A" w:rsidRPr="00A36E9F">
        <w:rPr>
          <w:szCs w:val="24"/>
        </w:rPr>
        <w:t>и строительного мусора (на расстояние 30 км) без их</w:t>
      </w:r>
      <w:r w:rsidR="006A723A" w:rsidRPr="0028638C">
        <w:rPr>
          <w:szCs w:val="24"/>
        </w:rPr>
        <w:t xml:space="preserve"> размещения</w:t>
      </w:r>
      <w:r w:rsidR="006A723A" w:rsidRPr="00A36E9F">
        <w:rPr>
          <w:szCs w:val="24"/>
        </w:rPr>
        <w:t>.</w:t>
      </w:r>
    </w:p>
    <w:p w14:paraId="4463EC35" w14:textId="3C5CF5C3" w:rsidR="006A723A" w:rsidRPr="00CE260B" w:rsidRDefault="00907AF6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В </w:t>
      </w:r>
      <w:r w:rsidR="002602D5">
        <w:rPr>
          <w:szCs w:val="24"/>
        </w:rPr>
        <w:t>П</w:t>
      </w:r>
      <w:r w:rsidR="002602D5" w:rsidRPr="00CE260B">
        <w:rPr>
          <w:szCs w:val="24"/>
        </w:rPr>
        <w:t xml:space="preserve">оказателях </w:t>
      </w:r>
      <w:r w:rsidRPr="00CE260B">
        <w:rPr>
          <w:szCs w:val="24"/>
        </w:rPr>
        <w:t>НЦС не учтены затраты на реконструкцию и дооборудование инженерных систем (в т</w:t>
      </w:r>
      <w:r w:rsidR="0013300B">
        <w:rPr>
          <w:szCs w:val="24"/>
        </w:rPr>
        <w:t>ом числе</w:t>
      </w:r>
      <w:r w:rsidRPr="00CE260B">
        <w:rPr>
          <w:szCs w:val="24"/>
        </w:rPr>
        <w:t xml:space="preserve"> электроснабжения, систем и линий связи, автоматизированных систем диспетчерского управления и т.д.)</w:t>
      </w:r>
      <w:r w:rsidR="0013300B">
        <w:rPr>
          <w:szCs w:val="24"/>
        </w:rPr>
        <w:t>,</w:t>
      </w:r>
      <w:r w:rsidR="00D75203" w:rsidRPr="00CE260B">
        <w:rPr>
          <w:szCs w:val="24"/>
        </w:rPr>
        <w:t xml:space="preserve"> объектов на</w:t>
      </w:r>
      <w:r w:rsidRPr="00CE260B">
        <w:rPr>
          <w:szCs w:val="24"/>
        </w:rPr>
        <w:t xml:space="preserve"> действующих лини</w:t>
      </w:r>
      <w:r w:rsidR="00D75203" w:rsidRPr="00CE260B">
        <w:rPr>
          <w:szCs w:val="24"/>
        </w:rPr>
        <w:t>ях</w:t>
      </w:r>
      <w:r w:rsidRPr="00CE260B">
        <w:rPr>
          <w:szCs w:val="24"/>
        </w:rPr>
        <w:t xml:space="preserve"> метрополитена и </w:t>
      </w:r>
      <w:r w:rsidR="00D75203" w:rsidRPr="00CE260B">
        <w:rPr>
          <w:szCs w:val="24"/>
        </w:rPr>
        <w:t xml:space="preserve">в </w:t>
      </w:r>
      <w:r w:rsidRPr="00CE260B">
        <w:rPr>
          <w:szCs w:val="24"/>
        </w:rPr>
        <w:t>центр</w:t>
      </w:r>
      <w:r w:rsidR="00D75203" w:rsidRPr="00CE260B">
        <w:rPr>
          <w:szCs w:val="24"/>
        </w:rPr>
        <w:t>ах</w:t>
      </w:r>
      <w:r w:rsidRPr="00CE260B">
        <w:rPr>
          <w:szCs w:val="24"/>
        </w:rPr>
        <w:t xml:space="preserve"> управления объектами метрополитена</w:t>
      </w:r>
      <w:r w:rsidR="00D75203" w:rsidRPr="00CE260B">
        <w:rPr>
          <w:szCs w:val="24"/>
        </w:rPr>
        <w:t>, вызванные</w:t>
      </w:r>
      <w:r w:rsidR="008924E5" w:rsidRPr="00CE260B">
        <w:rPr>
          <w:szCs w:val="24"/>
        </w:rPr>
        <w:t xml:space="preserve"> необходимостью ввода</w:t>
      </w:r>
      <w:r w:rsidR="00D75203" w:rsidRPr="00CE260B">
        <w:rPr>
          <w:szCs w:val="24"/>
        </w:rPr>
        <w:t xml:space="preserve"> в эксплуатацию</w:t>
      </w:r>
      <w:r w:rsidR="008924E5" w:rsidRPr="00CE260B">
        <w:rPr>
          <w:szCs w:val="24"/>
        </w:rPr>
        <w:t xml:space="preserve"> строящихся объектов</w:t>
      </w:r>
      <w:r w:rsidRPr="00CE260B">
        <w:rPr>
          <w:szCs w:val="24"/>
        </w:rPr>
        <w:t>.</w:t>
      </w:r>
      <w:r w:rsidR="006A723A" w:rsidRPr="00CE260B">
        <w:rPr>
          <w:szCs w:val="24"/>
        </w:rPr>
        <w:t xml:space="preserve"> Стоимость строительства наружных инженерных сетей и благоустройства территории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6A723A" w:rsidRPr="00CE260B">
        <w:rPr>
          <w:szCs w:val="24"/>
        </w:rPr>
        <w:t>учитывать дополнительно.</w:t>
      </w:r>
    </w:p>
    <w:p w14:paraId="486986CB" w14:textId="500F7C3C" w:rsidR="00D35E76" w:rsidRPr="00CE260B" w:rsidRDefault="00D35E76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</w:t>
      </w:r>
      <w:r w:rsidR="00E24AE0">
        <w:rPr>
          <w:szCs w:val="24"/>
        </w:rPr>
        <w:t xml:space="preserve"> </w:t>
      </w:r>
      <w:r w:rsidRPr="00CE260B">
        <w:rPr>
          <w:szCs w:val="24"/>
        </w:rPr>
        <w:t xml:space="preserve">10-01-001 </w:t>
      </w:r>
      <w:r w:rsidR="009A2B09">
        <w:rPr>
          <w:szCs w:val="24"/>
        </w:rPr>
        <w:t>«</w:t>
      </w:r>
      <w:r w:rsidRPr="00CE260B">
        <w:rPr>
          <w:szCs w:val="24"/>
        </w:rPr>
        <w:t>Стартовые котлованы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 определять</w:t>
      </w:r>
      <w:r w:rsidR="0017319D" w:rsidRPr="00CE260B">
        <w:rPr>
          <w:szCs w:val="24"/>
        </w:rPr>
        <w:t xml:space="preserve"> </w:t>
      </w:r>
      <w:r w:rsidR="00A929B7">
        <w:rPr>
          <w:szCs w:val="24"/>
        </w:rPr>
        <w:br/>
      </w:r>
      <w:r w:rsidRPr="00CE260B">
        <w:rPr>
          <w:szCs w:val="24"/>
        </w:rPr>
        <w:t>из расчета внутреннего объема котлована, без учета объема ограждающих конструкций.</w:t>
      </w:r>
    </w:p>
    <w:p w14:paraId="1364F5E9" w14:textId="6842318A" w:rsidR="00873C10" w:rsidRPr="00CE260B" w:rsidRDefault="00873C10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 10-01-003 </w:t>
      </w:r>
      <w:r w:rsidR="009A2B09">
        <w:rPr>
          <w:szCs w:val="24"/>
        </w:rPr>
        <w:t>«</w:t>
      </w:r>
      <w:r w:rsidRPr="00CE260B">
        <w:rPr>
          <w:szCs w:val="24"/>
        </w:rPr>
        <w:t xml:space="preserve">Перегонные тоннели диаметром до 6,5 м, в грунтах </w:t>
      </w:r>
      <w:r w:rsidR="00A929B7">
        <w:rPr>
          <w:szCs w:val="24"/>
        </w:rPr>
        <w:br/>
      </w:r>
      <w:r w:rsidRPr="00CE260B">
        <w:rPr>
          <w:szCs w:val="24"/>
        </w:rPr>
        <w:t>1-3 группы из двух однопутных тоннелей</w:t>
      </w:r>
      <w:r w:rsidR="009A2B09">
        <w:rPr>
          <w:szCs w:val="24"/>
        </w:rPr>
        <w:t>»</w:t>
      </w:r>
      <w:r w:rsidR="00D9140B">
        <w:rPr>
          <w:szCs w:val="24"/>
        </w:rPr>
        <w:t>,</w:t>
      </w:r>
      <w:r w:rsidRPr="00CE260B">
        <w:rPr>
          <w:szCs w:val="24"/>
        </w:rPr>
        <w:t xml:space="preserve"> 10-01-004 </w:t>
      </w:r>
      <w:r w:rsidR="009A2B09">
        <w:rPr>
          <w:szCs w:val="24"/>
        </w:rPr>
        <w:t>«</w:t>
      </w:r>
      <w:r w:rsidRPr="00CE260B">
        <w:rPr>
          <w:szCs w:val="24"/>
        </w:rPr>
        <w:t xml:space="preserve">Перегонные тоннели диаметром до 6,5 м, </w:t>
      </w:r>
      <w:r w:rsidR="00A929B7">
        <w:rPr>
          <w:szCs w:val="24"/>
        </w:rPr>
        <w:br/>
      </w:r>
      <w:r w:rsidRPr="00CE260B">
        <w:rPr>
          <w:szCs w:val="24"/>
        </w:rPr>
        <w:t>в грунтах 4-7 группы из двух однопутных тоннелей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средней длины двух однопутных перегонных тоннелей. При этом, протяженность каждого однопутного перегонного тоннеля соответствует длине между точками перехода обделки станционных комплексов в обделку перегонного тоннеля, с учетом уклонов профиля и кривых в плане.</w:t>
      </w:r>
    </w:p>
    <w:p w14:paraId="233AAF28" w14:textId="4842B56C" w:rsidR="00873C10" w:rsidRPr="00CE260B" w:rsidRDefault="00873C10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</w:t>
      </w:r>
      <w:r w:rsidR="002A4309" w:rsidRPr="00CE260B">
        <w:rPr>
          <w:szCs w:val="24"/>
        </w:rPr>
        <w:t>ы</w:t>
      </w:r>
      <w:r w:rsidRPr="00CE260B">
        <w:rPr>
          <w:szCs w:val="24"/>
        </w:rPr>
        <w:t xml:space="preserve"> 10-01-005 </w:t>
      </w:r>
      <w:r w:rsidR="009A2B09">
        <w:rPr>
          <w:szCs w:val="24"/>
        </w:rPr>
        <w:t>«</w:t>
      </w:r>
      <w:r w:rsidRPr="00CE260B">
        <w:rPr>
          <w:szCs w:val="24"/>
        </w:rPr>
        <w:t>Камеры съездов в однопутном тоннеле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>определять</w:t>
      </w:r>
      <w:r w:rsidR="004361D5">
        <w:rPr>
          <w:szCs w:val="24"/>
        </w:rPr>
        <w:t xml:space="preserve"> </w:t>
      </w:r>
      <w:r w:rsidRPr="00CE260B">
        <w:rPr>
          <w:szCs w:val="24"/>
        </w:rPr>
        <w:t>из расчета строительного объема сооружения в пределах внешних поверхностей наружных ограждающих конструкций</w:t>
      </w:r>
      <w:r w:rsidR="002A4309" w:rsidRPr="00CE260B">
        <w:rPr>
          <w:szCs w:val="24"/>
        </w:rPr>
        <w:t xml:space="preserve"> (наружные очертания конструкций постоянной обделки камеры съездов)</w:t>
      </w:r>
      <w:r w:rsidRPr="00CE260B">
        <w:rPr>
          <w:szCs w:val="24"/>
        </w:rPr>
        <w:t>.</w:t>
      </w:r>
    </w:p>
    <w:p w14:paraId="1D5E5E43" w14:textId="4B7746A0" w:rsidR="002A4309" w:rsidRPr="00CE260B" w:rsidRDefault="002A4309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 10-01-0</w:t>
      </w:r>
      <w:r w:rsidR="00F70D11">
        <w:rPr>
          <w:szCs w:val="24"/>
        </w:rPr>
        <w:t>0</w:t>
      </w:r>
      <w:r w:rsidRPr="00CE260B">
        <w:rPr>
          <w:szCs w:val="24"/>
        </w:rPr>
        <w:t xml:space="preserve">6 </w:t>
      </w:r>
      <w:r w:rsidR="009A2B09">
        <w:rPr>
          <w:szCs w:val="24"/>
        </w:rPr>
        <w:t>«</w:t>
      </w:r>
      <w:proofErr w:type="spellStart"/>
      <w:r w:rsidRPr="00CE260B">
        <w:rPr>
          <w:szCs w:val="24"/>
        </w:rPr>
        <w:t>Притоннельные</w:t>
      </w:r>
      <w:proofErr w:type="spellEnd"/>
      <w:r w:rsidRPr="00CE260B">
        <w:rPr>
          <w:szCs w:val="24"/>
        </w:rPr>
        <w:t xml:space="preserve"> сооружения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строительного объема сооружения в пределах внешних поверхностей наружных ограждающих конструкций.</w:t>
      </w:r>
    </w:p>
    <w:p w14:paraId="4852E3D1" w14:textId="7DB1CA7E" w:rsidR="00D60148" w:rsidRPr="00CE260B" w:rsidRDefault="00855082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10-01-007 </w:t>
      </w:r>
      <w:r w:rsidR="009A2B09">
        <w:rPr>
          <w:szCs w:val="24"/>
        </w:rPr>
        <w:t>«</w:t>
      </w:r>
      <w:r w:rsidRPr="00CE260B">
        <w:rPr>
          <w:szCs w:val="24"/>
        </w:rPr>
        <w:t>Оборотные тупики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="00A929B7">
        <w:rPr>
          <w:szCs w:val="24"/>
        </w:rPr>
        <w:br/>
      </w:r>
      <w:r w:rsidRPr="00CE260B">
        <w:rPr>
          <w:szCs w:val="24"/>
        </w:rPr>
        <w:t xml:space="preserve">из расчета длины сооружения (тупиков) от начала перекрестного съезда, примыкающего к станции, до торцевой стены тупиков, которая включает в себя длину перекрестного съезда, отстойных путей </w:t>
      </w:r>
      <w:r w:rsidR="00A929B7">
        <w:rPr>
          <w:szCs w:val="24"/>
        </w:rPr>
        <w:br/>
      </w:r>
      <w:r w:rsidRPr="00CE260B">
        <w:rPr>
          <w:szCs w:val="24"/>
        </w:rPr>
        <w:t xml:space="preserve">и </w:t>
      </w:r>
      <w:proofErr w:type="spellStart"/>
      <w:r w:rsidRPr="00CE260B">
        <w:rPr>
          <w:szCs w:val="24"/>
        </w:rPr>
        <w:t>притоннельных</w:t>
      </w:r>
      <w:proofErr w:type="spellEnd"/>
      <w:r w:rsidRPr="00CE260B">
        <w:rPr>
          <w:szCs w:val="24"/>
        </w:rPr>
        <w:t xml:space="preserve"> сооружений, обеспечивающих функционирование тупиков (ве</w:t>
      </w:r>
      <w:r w:rsidR="0079315B">
        <w:rPr>
          <w:szCs w:val="24"/>
        </w:rPr>
        <w:t>нтиляция, водоотлив, освещение)</w:t>
      </w:r>
      <w:r w:rsidRPr="00CE260B">
        <w:rPr>
          <w:szCs w:val="24"/>
        </w:rPr>
        <w:t xml:space="preserve">. В состав </w:t>
      </w:r>
      <w:proofErr w:type="spellStart"/>
      <w:r w:rsidRPr="00CE260B">
        <w:rPr>
          <w:szCs w:val="24"/>
        </w:rPr>
        <w:t>притоннельных</w:t>
      </w:r>
      <w:proofErr w:type="spellEnd"/>
      <w:r w:rsidRPr="00CE260B">
        <w:rPr>
          <w:szCs w:val="24"/>
        </w:rPr>
        <w:t xml:space="preserve"> сооружений, обеспечивающи</w:t>
      </w:r>
      <w:r w:rsidR="002A4309" w:rsidRPr="00CE260B">
        <w:rPr>
          <w:szCs w:val="24"/>
        </w:rPr>
        <w:t>х</w:t>
      </w:r>
      <w:r w:rsidRPr="00CE260B">
        <w:rPr>
          <w:szCs w:val="24"/>
        </w:rPr>
        <w:t xml:space="preserve"> функционирование тупиков</w:t>
      </w:r>
      <w:r w:rsidR="006E47B7" w:rsidRPr="00CE260B">
        <w:rPr>
          <w:szCs w:val="24"/>
        </w:rPr>
        <w:t>,</w:t>
      </w:r>
      <w:r w:rsidRPr="00CE260B">
        <w:rPr>
          <w:szCs w:val="24"/>
        </w:rPr>
        <w:t xml:space="preserve"> включены</w:t>
      </w:r>
      <w:r w:rsidR="006E47B7" w:rsidRPr="00CE260B">
        <w:rPr>
          <w:szCs w:val="24"/>
        </w:rPr>
        <w:t xml:space="preserve"> сооружаемые в едином котловане водоотливная установка</w:t>
      </w:r>
      <w:r w:rsidR="00A455EA">
        <w:rPr>
          <w:szCs w:val="24"/>
        </w:rPr>
        <w:t xml:space="preserve"> </w:t>
      </w:r>
      <w:r w:rsidR="00A455EA">
        <w:t>(ВОУ)</w:t>
      </w:r>
      <w:r w:rsidR="0079315B">
        <w:rPr>
          <w:szCs w:val="24"/>
        </w:rPr>
        <w:t>,</w:t>
      </w:r>
      <w:r w:rsidRPr="00CE260B">
        <w:rPr>
          <w:szCs w:val="24"/>
        </w:rPr>
        <w:t xml:space="preserve"> венткамера </w:t>
      </w:r>
      <w:r w:rsidR="00A929B7">
        <w:rPr>
          <w:szCs w:val="24"/>
        </w:rPr>
        <w:br/>
      </w:r>
      <w:r w:rsidRPr="00CE260B">
        <w:rPr>
          <w:szCs w:val="24"/>
        </w:rPr>
        <w:t>с вентканалом и венткиоском.</w:t>
      </w:r>
    </w:p>
    <w:p w14:paraId="2EFA9A99" w14:textId="095FF361" w:rsidR="00112884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10-02-001 </w:t>
      </w:r>
      <w:r w:rsidR="009A2B09">
        <w:rPr>
          <w:szCs w:val="24"/>
        </w:rPr>
        <w:t>«</w:t>
      </w:r>
      <w:r w:rsidRPr="00CE260B">
        <w:rPr>
          <w:szCs w:val="24"/>
        </w:rPr>
        <w:t>Подземные станции метрополитена</w:t>
      </w:r>
      <w:r w:rsidR="005336CD" w:rsidRPr="00CE260B">
        <w:rPr>
          <w:szCs w:val="24"/>
        </w:rPr>
        <w:t xml:space="preserve"> сооружаемые открытым способом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5336CD" w:rsidRPr="00CE260B">
        <w:rPr>
          <w:szCs w:val="24"/>
        </w:rPr>
        <w:t xml:space="preserve">и 10-02-002 </w:t>
      </w:r>
      <w:r w:rsidR="009A2B09">
        <w:rPr>
          <w:szCs w:val="24"/>
        </w:rPr>
        <w:t>«</w:t>
      </w:r>
      <w:r w:rsidR="005336CD" w:rsidRPr="00CE260B">
        <w:rPr>
          <w:szCs w:val="24"/>
        </w:rPr>
        <w:t>Подземные станции метрополитена сооружаемые закрытым способом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общей площади станци</w:t>
      </w:r>
      <w:r w:rsidR="00AC1E36" w:rsidRPr="00CE260B">
        <w:rPr>
          <w:szCs w:val="24"/>
        </w:rPr>
        <w:t>и</w:t>
      </w:r>
      <w:r w:rsidRPr="00CE260B">
        <w:rPr>
          <w:szCs w:val="24"/>
        </w:rPr>
        <w:t xml:space="preserve">, включая площади пассажирской зоны, служебно-бытовых помещений (включая санузлы, умывальные, душевые, гардеробные, комнаты приема пищи и отдыха, кубовые, комнаты сушки спецодежды, дезинфекционной обработки одежды, кладовые, мастерские, служебные помещения обслуживающего персонала, радиоузлы), технических помещений (включая </w:t>
      </w:r>
      <w:proofErr w:type="spellStart"/>
      <w:r w:rsidR="00AC1E36" w:rsidRPr="00CE260B">
        <w:rPr>
          <w:szCs w:val="24"/>
        </w:rPr>
        <w:t>подплатформенные</w:t>
      </w:r>
      <w:proofErr w:type="spellEnd"/>
      <w:r w:rsidRPr="00CE260B">
        <w:rPr>
          <w:szCs w:val="24"/>
        </w:rPr>
        <w:t xml:space="preserve"> кабельные коллекторы высотой более 1,8 м, </w:t>
      </w:r>
      <w:proofErr w:type="spellStart"/>
      <w:r w:rsidRPr="00CE260B">
        <w:rPr>
          <w:szCs w:val="24"/>
        </w:rPr>
        <w:t>электрощитовые</w:t>
      </w:r>
      <w:proofErr w:type="spellEnd"/>
      <w:r w:rsidRPr="00CE260B">
        <w:rPr>
          <w:szCs w:val="24"/>
        </w:rPr>
        <w:t>, серверные, ВОУ, тепловые пункты, релейные, кроссовые), медпунктов и комнат полиции, досмотра, временного задержания.</w:t>
      </w:r>
    </w:p>
    <w:p w14:paraId="5F09B8F8" w14:textId="0B9BA860" w:rsidR="00112884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10-02-003 </w:t>
      </w:r>
      <w:r w:rsidR="009A2B09">
        <w:rPr>
          <w:szCs w:val="24"/>
        </w:rPr>
        <w:t>«</w:t>
      </w:r>
      <w:r w:rsidRPr="00CE260B">
        <w:rPr>
          <w:szCs w:val="24"/>
        </w:rPr>
        <w:t>Наземные станции метрополитена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общей площади станци</w:t>
      </w:r>
      <w:r w:rsidR="004D6709" w:rsidRPr="00CE260B">
        <w:rPr>
          <w:szCs w:val="24"/>
        </w:rPr>
        <w:t>и</w:t>
      </w:r>
      <w:r w:rsidRPr="00CE260B">
        <w:rPr>
          <w:szCs w:val="24"/>
        </w:rPr>
        <w:t xml:space="preserve">, включая площади пассажирской зоны, </w:t>
      </w:r>
      <w:r w:rsidR="00D9140B">
        <w:rPr>
          <w:szCs w:val="24"/>
        </w:rPr>
        <w:br/>
      </w:r>
      <w:r w:rsidRPr="00CE260B">
        <w:rPr>
          <w:szCs w:val="24"/>
        </w:rPr>
        <w:t>служебно-бытовых помещений (включая санузлы, умывальные, душевые, гардеробные, комнаты приема пищи и отдыха, кубовые, кладовые, мастерские, служебные помещения обслуживающего персонала, радиоузлы),</w:t>
      </w:r>
      <w:r w:rsidR="004361D5">
        <w:rPr>
          <w:szCs w:val="24"/>
        </w:rPr>
        <w:t xml:space="preserve"> </w:t>
      </w:r>
      <w:r w:rsidRPr="00CE260B">
        <w:rPr>
          <w:szCs w:val="24"/>
        </w:rPr>
        <w:t xml:space="preserve">и технических помещений (включая </w:t>
      </w:r>
      <w:proofErr w:type="spellStart"/>
      <w:r w:rsidR="004D6709" w:rsidRPr="00CE260B">
        <w:rPr>
          <w:szCs w:val="24"/>
        </w:rPr>
        <w:t>подплатформенные</w:t>
      </w:r>
      <w:proofErr w:type="spellEnd"/>
      <w:r w:rsidRPr="00CE260B">
        <w:rPr>
          <w:szCs w:val="24"/>
        </w:rPr>
        <w:t xml:space="preserve"> коллекторы высотой более 1,8 м, </w:t>
      </w:r>
      <w:proofErr w:type="spellStart"/>
      <w:r w:rsidRPr="00CE260B">
        <w:rPr>
          <w:szCs w:val="24"/>
        </w:rPr>
        <w:t>электрощитовые</w:t>
      </w:r>
      <w:proofErr w:type="spellEnd"/>
      <w:r w:rsidRPr="00CE260B">
        <w:rPr>
          <w:szCs w:val="24"/>
        </w:rPr>
        <w:t>, серверные, ВОУ, тепловые пункты, релейные, кроссовые), медпунктов и комнат полиции, досмотра, временного задержания.</w:t>
      </w:r>
    </w:p>
    <w:p w14:paraId="1309F6AF" w14:textId="2080212F" w:rsidR="003F147D" w:rsidRPr="00CE260B" w:rsidRDefault="00D60148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10-02-004 </w:t>
      </w:r>
      <w:r w:rsidR="009A2B09">
        <w:rPr>
          <w:szCs w:val="24"/>
        </w:rPr>
        <w:t>«</w:t>
      </w:r>
      <w:r w:rsidR="005E4885" w:rsidRPr="00CE260B">
        <w:rPr>
          <w:szCs w:val="24"/>
        </w:rPr>
        <w:t>Эска</w:t>
      </w:r>
      <w:r w:rsidR="0011783C" w:rsidRPr="00CE260B">
        <w:rPr>
          <w:szCs w:val="24"/>
        </w:rPr>
        <w:t>латорные тоннели</w:t>
      </w:r>
      <w:r w:rsidR="006A723A" w:rsidRPr="00CE260B">
        <w:rPr>
          <w:szCs w:val="24"/>
        </w:rPr>
        <w:t xml:space="preserve"> (включая стоимость эскалаторов</w:t>
      </w:r>
      <w:r w:rsidR="0079315B">
        <w:rPr>
          <w:szCs w:val="24"/>
        </w:rPr>
        <w:t>)</w:t>
      </w:r>
      <w:r w:rsidR="009A2B09">
        <w:rPr>
          <w:szCs w:val="24"/>
        </w:rPr>
        <w:t>»</w:t>
      </w:r>
      <w:r w:rsidR="0079315B">
        <w:rPr>
          <w:szCs w:val="24"/>
        </w:rPr>
        <w:t xml:space="preserve"> </w:t>
      </w:r>
      <w:r w:rsidR="0017319D">
        <w:rPr>
          <w:szCs w:val="24"/>
        </w:rPr>
        <w:t>рекомендуется</w:t>
      </w:r>
      <w:r w:rsidR="0017319D" w:rsidRPr="00CE260B">
        <w:rPr>
          <w:szCs w:val="24"/>
        </w:rPr>
        <w:t xml:space="preserve"> </w:t>
      </w:r>
      <w:r w:rsidR="0017319D">
        <w:rPr>
          <w:szCs w:val="24"/>
        </w:rPr>
        <w:t xml:space="preserve">определять </w:t>
      </w:r>
      <w:r w:rsidRPr="00CE260B">
        <w:rPr>
          <w:szCs w:val="24"/>
        </w:rPr>
        <w:t>из расчета длины эскалаторного тоннеля от точки пересечения оси эскалаторного тоннеля с горизонтальными линиями уровней чистого пола вестибюля (верхняя точка) до точки платформы (нижняя точка).</w:t>
      </w:r>
    </w:p>
    <w:p w14:paraId="00496355" w14:textId="40AC5548" w:rsidR="00112884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 xml:space="preserve">таблицы 10-03-001 </w:t>
      </w:r>
      <w:r w:rsidR="009A2B09">
        <w:rPr>
          <w:szCs w:val="24"/>
        </w:rPr>
        <w:t>«</w:t>
      </w:r>
      <w:r w:rsidRPr="00CE260B">
        <w:rPr>
          <w:szCs w:val="24"/>
        </w:rPr>
        <w:t xml:space="preserve">Отдельные сооружения </w:t>
      </w:r>
      <w:proofErr w:type="spellStart"/>
      <w:r w:rsidRPr="00CE260B">
        <w:rPr>
          <w:szCs w:val="24"/>
        </w:rPr>
        <w:t>электродепо</w:t>
      </w:r>
      <w:proofErr w:type="spellEnd"/>
      <w:r w:rsidR="009A2B09">
        <w:rPr>
          <w:szCs w:val="24"/>
        </w:rPr>
        <w:t>»</w:t>
      </w:r>
      <w:r w:rsidRPr="00CE260B">
        <w:rPr>
          <w:szCs w:val="24"/>
        </w:rPr>
        <w:t xml:space="preserve"> учитывают затраты на выполнение следующих работ: сооружение основного здания, прокладку внутренних инженерных сетей, монтаж и стоимость инженерного и технологического оборудования, мебели </w:t>
      </w:r>
      <w:r w:rsidR="00BF719F" w:rsidRPr="00CE260B">
        <w:rPr>
          <w:szCs w:val="24"/>
        </w:rPr>
        <w:br/>
      </w:r>
      <w:r w:rsidRPr="00CE260B">
        <w:rPr>
          <w:szCs w:val="24"/>
        </w:rPr>
        <w:t>и инвентаря.</w:t>
      </w:r>
    </w:p>
    <w:p w14:paraId="1A74597F" w14:textId="2289F3B5" w:rsidR="00112884" w:rsidRPr="00CE260B" w:rsidRDefault="000C0BAB" w:rsidP="0028638C">
      <w:pPr>
        <w:ind w:firstLine="426"/>
        <w:jc w:val="both"/>
      </w:pPr>
      <w:r w:rsidRPr="00CE260B">
        <w:t xml:space="preserve">В составе отдельных </w:t>
      </w:r>
      <w:r w:rsidR="00E24AE0">
        <w:t>П</w:t>
      </w:r>
      <w:r w:rsidR="00E24AE0" w:rsidRPr="00CE260B">
        <w:t xml:space="preserve">оказателей </w:t>
      </w:r>
      <w:r w:rsidR="00E24AE0" w:rsidRPr="007D0BFD">
        <w:rPr>
          <w:szCs w:val="24"/>
        </w:rPr>
        <w:t xml:space="preserve">НЦС </w:t>
      </w:r>
      <w:r w:rsidRPr="00CE260B">
        <w:t xml:space="preserve">таблицы 10-03-001 учтены средневзвешенные </w:t>
      </w:r>
      <w:r w:rsidR="00A52AA1" w:rsidRPr="00CE260B">
        <w:t>п</w:t>
      </w:r>
      <w:r w:rsidR="008F3BDB" w:rsidRPr="00CE260B">
        <w:t>оказатели стоимости строительства по объекту-представителю</w:t>
      </w:r>
      <w:r w:rsidRPr="00CE260B">
        <w:t xml:space="preserve"> здания капитального типа </w:t>
      </w:r>
      <w:r w:rsidR="00A929B7">
        <w:br/>
      </w:r>
      <w:r w:rsidRPr="00CE260B">
        <w:t xml:space="preserve">с основными конструктивными элементами (фундаменты, стены, перекрытия, кровля) </w:t>
      </w:r>
      <w:r w:rsidR="00A929B7">
        <w:br/>
      </w:r>
      <w:r w:rsidRPr="00CE260B">
        <w:t>и отделочными работами.</w:t>
      </w:r>
    </w:p>
    <w:p w14:paraId="7C9A17A7" w14:textId="7DE21168" w:rsidR="00112884" w:rsidRPr="00CE260B" w:rsidRDefault="000C0BAB" w:rsidP="0028638C">
      <w:pPr>
        <w:ind w:firstLine="426"/>
        <w:jc w:val="both"/>
      </w:pPr>
      <w:r w:rsidRPr="00CE260B">
        <w:t>Длин</w:t>
      </w:r>
      <w:r w:rsidR="00B76001">
        <w:t>у</w:t>
      </w:r>
      <w:r w:rsidRPr="00CE260B">
        <w:t xml:space="preserve"> парковых путей в электродепо (</w:t>
      </w:r>
      <w:r w:rsidR="00E24AE0">
        <w:t>П</w:t>
      </w:r>
      <w:r w:rsidR="00E24AE0" w:rsidRPr="00CE260B">
        <w:t xml:space="preserve">оказатель </w:t>
      </w:r>
      <w:r w:rsidR="00E24AE0" w:rsidRPr="007D0BFD">
        <w:rPr>
          <w:szCs w:val="24"/>
        </w:rPr>
        <w:t xml:space="preserve">НЦС </w:t>
      </w:r>
      <w:r w:rsidRPr="00CE260B">
        <w:t>10-03-001-0</w:t>
      </w:r>
      <w:r w:rsidR="00BE5F27">
        <w:t>6</w:t>
      </w:r>
      <w:r w:rsidRPr="00CE260B">
        <w:t xml:space="preserve"> </w:t>
      </w:r>
      <w:r w:rsidR="009A2B09">
        <w:t>«</w:t>
      </w:r>
      <w:r w:rsidRPr="00CE260B">
        <w:t>Парковые пути</w:t>
      </w:r>
      <w:r w:rsidR="009A2B09">
        <w:t>»</w:t>
      </w:r>
      <w:r w:rsidRPr="00CE260B">
        <w:t xml:space="preserve">) </w:t>
      </w:r>
      <w:r w:rsidR="0017319D">
        <w:t>рекомендуется</w:t>
      </w:r>
      <w:r w:rsidR="0017319D" w:rsidRPr="00CE260B">
        <w:t xml:space="preserve"> </w:t>
      </w:r>
      <w:proofErr w:type="gramStart"/>
      <w:r w:rsidR="0017319D">
        <w:t>определять</w:t>
      </w:r>
      <w:proofErr w:type="gramEnd"/>
      <w:r w:rsidR="0017319D">
        <w:t xml:space="preserve"> </w:t>
      </w:r>
      <w:r w:rsidRPr="00CE260B">
        <w:t>как суммарн</w:t>
      </w:r>
      <w:r w:rsidR="00B76001">
        <w:t>ую</w:t>
      </w:r>
      <w:r w:rsidRPr="00CE260B">
        <w:t xml:space="preserve"> длин</w:t>
      </w:r>
      <w:r w:rsidR="00B76001">
        <w:t>у</w:t>
      </w:r>
      <w:r w:rsidRPr="00CE260B">
        <w:t xml:space="preserve"> всех путей от точки примыкания соединительной ветки, обозначаемой входным светофором, до точки соединения с деповскими путями. Протяженность и расположение парковых путей имеет путевое развитие</w:t>
      </w:r>
      <w:r w:rsidR="0079315B">
        <w:t>,</w:t>
      </w:r>
      <w:r w:rsidRPr="00CE260B">
        <w:t xml:space="preserve"> обеспечивающее безопасное движение составов на любой путь в депо или другие инженерные сооружения.</w:t>
      </w:r>
    </w:p>
    <w:p w14:paraId="3E8A6AEB" w14:textId="7A27AD84" w:rsidR="00112884" w:rsidRPr="00CE260B" w:rsidRDefault="000C0BAB" w:rsidP="0028638C">
      <w:pPr>
        <w:ind w:firstLine="426"/>
        <w:jc w:val="both"/>
      </w:pPr>
      <w:r w:rsidRPr="00CE260B">
        <w:t>Длин</w:t>
      </w:r>
      <w:r w:rsidR="00B76001">
        <w:t>у</w:t>
      </w:r>
      <w:r w:rsidRPr="00CE260B">
        <w:t xml:space="preserve"> деповских путей (</w:t>
      </w:r>
      <w:r w:rsidR="00E24AE0">
        <w:t>П</w:t>
      </w:r>
      <w:r w:rsidR="00E24AE0" w:rsidRPr="00CE260B">
        <w:t xml:space="preserve">оказатель </w:t>
      </w:r>
      <w:r w:rsidR="00E24AE0" w:rsidRPr="007D0BFD">
        <w:rPr>
          <w:szCs w:val="24"/>
        </w:rPr>
        <w:t xml:space="preserve">НЦС </w:t>
      </w:r>
      <w:r w:rsidRPr="00CE260B">
        <w:t>10-03-001-0</w:t>
      </w:r>
      <w:r w:rsidR="00BE5F27">
        <w:t>7</w:t>
      </w:r>
      <w:r w:rsidRPr="00CE260B">
        <w:t xml:space="preserve"> </w:t>
      </w:r>
      <w:r w:rsidR="009A2B09">
        <w:t>«</w:t>
      </w:r>
      <w:r w:rsidRPr="00CE260B">
        <w:t>Деповские пути</w:t>
      </w:r>
      <w:r w:rsidR="009A2B09">
        <w:t>»</w:t>
      </w:r>
      <w:r w:rsidRPr="00CE260B">
        <w:t xml:space="preserve">) </w:t>
      </w:r>
      <w:r w:rsidR="0017319D">
        <w:t>рекомендуется</w:t>
      </w:r>
      <w:r w:rsidR="0017319D" w:rsidRPr="00CE260B">
        <w:t xml:space="preserve"> </w:t>
      </w:r>
      <w:proofErr w:type="gramStart"/>
      <w:r w:rsidR="0017319D">
        <w:t>определять</w:t>
      </w:r>
      <w:proofErr w:type="gramEnd"/>
      <w:r w:rsidR="0017319D">
        <w:t xml:space="preserve"> </w:t>
      </w:r>
      <w:r w:rsidRPr="00CE260B">
        <w:t>как суммарн</w:t>
      </w:r>
      <w:r w:rsidR="0094505F">
        <w:t>ую</w:t>
      </w:r>
      <w:r w:rsidRPr="00CE260B">
        <w:t xml:space="preserve"> длин</w:t>
      </w:r>
      <w:r w:rsidR="0094505F">
        <w:t>у</w:t>
      </w:r>
      <w:r w:rsidRPr="00CE260B">
        <w:t xml:space="preserve"> всех путей</w:t>
      </w:r>
      <w:r w:rsidR="00D9140B">
        <w:t>,</w:t>
      </w:r>
      <w:r w:rsidRPr="00CE260B">
        <w:t xml:space="preserve"> укладываемых в инженерно-технических помещениях, предназначенных для осмотра, ремонта, мойки и отстоя подвижного состава.</w:t>
      </w:r>
    </w:p>
    <w:p w14:paraId="5F349229" w14:textId="4551B19B" w:rsidR="00214CAC" w:rsidRPr="00CE260B" w:rsidRDefault="00214CAC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В стоимости </w:t>
      </w:r>
      <w:r w:rsidR="00E24AE0">
        <w:rPr>
          <w:szCs w:val="24"/>
        </w:rPr>
        <w:t>П</w:t>
      </w:r>
      <w:r w:rsidR="00E24AE0" w:rsidRPr="00CE260B">
        <w:rPr>
          <w:szCs w:val="24"/>
        </w:rPr>
        <w:t xml:space="preserve">оказателей </w:t>
      </w:r>
      <w:r w:rsidR="00E24AE0" w:rsidRPr="007D0BFD">
        <w:rPr>
          <w:szCs w:val="24"/>
        </w:rPr>
        <w:t xml:space="preserve">НЦС </w:t>
      </w:r>
      <w:r w:rsidR="0079315B">
        <w:rPr>
          <w:szCs w:val="24"/>
        </w:rPr>
        <w:t>т</w:t>
      </w:r>
      <w:r w:rsidRPr="00CE260B">
        <w:rPr>
          <w:szCs w:val="24"/>
        </w:rPr>
        <w:t>аблиц 10-02-001</w:t>
      </w:r>
      <w:r w:rsidR="00FF76E1" w:rsidRPr="00CE260B">
        <w:rPr>
          <w:szCs w:val="24"/>
        </w:rPr>
        <w:t>, 10-02-002</w:t>
      </w:r>
      <w:r w:rsidR="0079315B">
        <w:rPr>
          <w:szCs w:val="24"/>
        </w:rPr>
        <w:t>,</w:t>
      </w:r>
      <w:r w:rsidRPr="00CE260B">
        <w:rPr>
          <w:szCs w:val="24"/>
        </w:rPr>
        <w:t xml:space="preserve"> 10-02-003 учтено устройство системы автоматики и телемеханики движения поездов (АТДП) релейного типа в размере 10</w:t>
      </w:r>
      <w:r w:rsidR="00A929B7">
        <w:rPr>
          <w:szCs w:val="24"/>
        </w:rPr>
        <w:t xml:space="preserve"> </w:t>
      </w:r>
      <w:r w:rsidRPr="00CE260B">
        <w:rPr>
          <w:szCs w:val="24"/>
        </w:rPr>
        <w:t xml:space="preserve">% </w:t>
      </w:r>
      <w:r w:rsidR="00A929B7">
        <w:rPr>
          <w:szCs w:val="24"/>
        </w:rPr>
        <w:br/>
      </w:r>
      <w:r w:rsidRPr="00CE260B">
        <w:rPr>
          <w:szCs w:val="24"/>
        </w:rPr>
        <w:t xml:space="preserve">от стоимости показателя. При наличии необходимых исходных данных </w:t>
      </w:r>
      <w:r w:rsidR="0017319D">
        <w:rPr>
          <w:szCs w:val="24"/>
        </w:rPr>
        <w:t>рекомендуется</w:t>
      </w:r>
      <w:r w:rsidR="00F40A07">
        <w:rPr>
          <w:szCs w:val="24"/>
        </w:rPr>
        <w:t xml:space="preserve"> </w:t>
      </w:r>
      <w:r w:rsidR="00F258CC">
        <w:rPr>
          <w:szCs w:val="24"/>
        </w:rPr>
        <w:br/>
      </w:r>
      <w:r w:rsidRPr="00CE260B">
        <w:rPr>
          <w:szCs w:val="24"/>
        </w:rPr>
        <w:t xml:space="preserve">(но не является обязательным) определять затраты на АТДП в стоимости станционного комплекса отдельным расчетом с исключением </w:t>
      </w:r>
      <w:r w:rsidR="00E023CE">
        <w:rPr>
          <w:szCs w:val="24"/>
        </w:rPr>
        <w:t xml:space="preserve">затрат, </w:t>
      </w:r>
      <w:r w:rsidRPr="00CE260B">
        <w:rPr>
          <w:szCs w:val="24"/>
        </w:rPr>
        <w:t>учтенных в показателе.</w:t>
      </w:r>
    </w:p>
    <w:p w14:paraId="7ED81219" w14:textId="6B0C6F11" w:rsidR="000C0BAB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E24AE0" w:rsidRPr="007D0BFD">
        <w:rPr>
          <w:szCs w:val="24"/>
        </w:rPr>
        <w:t xml:space="preserve">НЦС </w:t>
      </w:r>
      <w:r w:rsidR="00AF6D2E">
        <w:rPr>
          <w:szCs w:val="24"/>
        </w:rPr>
        <w:t xml:space="preserve">таблиц </w:t>
      </w:r>
      <w:r w:rsidRPr="00CE260B">
        <w:rPr>
          <w:szCs w:val="24"/>
        </w:rPr>
        <w:t xml:space="preserve">10-01-003 </w:t>
      </w:r>
      <w:r w:rsidR="009A2B09">
        <w:rPr>
          <w:szCs w:val="24"/>
        </w:rPr>
        <w:t>«</w:t>
      </w:r>
      <w:r w:rsidRPr="00CE260B">
        <w:rPr>
          <w:szCs w:val="24"/>
        </w:rPr>
        <w:t>Перегонные тоннели диаметром до 6,5 м, в грунтах 1-3 группы из двух однопутных тоннелей</w:t>
      </w:r>
      <w:r w:rsidR="009A2B09">
        <w:rPr>
          <w:szCs w:val="24"/>
        </w:rPr>
        <w:t>»</w:t>
      </w:r>
      <w:r w:rsidR="00AF6D2E">
        <w:rPr>
          <w:szCs w:val="24"/>
        </w:rPr>
        <w:t>,</w:t>
      </w:r>
      <w:r w:rsidRPr="00CE260B">
        <w:rPr>
          <w:szCs w:val="24"/>
        </w:rPr>
        <w:t xml:space="preserve"> </w:t>
      </w:r>
      <w:r w:rsidR="00532CA1" w:rsidRPr="00CE260B">
        <w:rPr>
          <w:szCs w:val="24"/>
        </w:rPr>
        <w:t xml:space="preserve">10-01-004 </w:t>
      </w:r>
      <w:r w:rsidR="009A2B09">
        <w:rPr>
          <w:szCs w:val="24"/>
        </w:rPr>
        <w:t>«</w:t>
      </w:r>
      <w:r w:rsidR="00532CA1" w:rsidRPr="00CE260B">
        <w:rPr>
          <w:szCs w:val="24"/>
        </w:rPr>
        <w:t xml:space="preserve">Перегонные тоннели диаметром до 6,5 м, </w:t>
      </w:r>
      <w:r w:rsidR="00A929B7">
        <w:rPr>
          <w:szCs w:val="24"/>
        </w:rPr>
        <w:br/>
      </w:r>
      <w:r w:rsidR="00532CA1" w:rsidRPr="00CE260B">
        <w:rPr>
          <w:szCs w:val="24"/>
        </w:rPr>
        <w:t>в грунтах 4-7 группы из двух однопутных тоннелей</w:t>
      </w:r>
      <w:r w:rsidR="009A2B09">
        <w:rPr>
          <w:szCs w:val="24"/>
        </w:rPr>
        <w:t>»</w:t>
      </w:r>
      <w:r w:rsidR="00532CA1" w:rsidRPr="00CE260B">
        <w:rPr>
          <w:szCs w:val="24"/>
        </w:rPr>
        <w:t xml:space="preserve"> </w:t>
      </w:r>
      <w:r w:rsidRPr="00CE260B">
        <w:rPr>
          <w:szCs w:val="24"/>
        </w:rPr>
        <w:t>не учтены затраты на:</w:t>
      </w:r>
    </w:p>
    <w:p w14:paraId="423B35CE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 xml:space="preserve">сооружение </w:t>
      </w:r>
      <w:proofErr w:type="spellStart"/>
      <w:r w:rsidRPr="0028638C">
        <w:t>притоннельных</w:t>
      </w:r>
      <w:proofErr w:type="spellEnd"/>
      <w:r w:rsidRPr="0028638C">
        <w:t xml:space="preserve"> сооружений (сбойки, ходки, ВОУ и т.д.);</w:t>
      </w:r>
    </w:p>
    <w:p w14:paraId="748BE8E3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затворы герметичные;</w:t>
      </w:r>
    </w:p>
    <w:p w14:paraId="3672507D" w14:textId="77777777" w:rsidR="00553932" w:rsidRPr="0028638C" w:rsidRDefault="00553932" w:rsidP="0028638C">
      <w:pPr>
        <w:ind w:firstLine="426"/>
        <w:jc w:val="both"/>
      </w:pPr>
      <w:r w:rsidRPr="0028638C">
        <w:t>-</w:t>
      </w:r>
      <w:r w:rsidRPr="0028638C">
        <w:tab/>
        <w:t>дополнительн</w:t>
      </w:r>
      <w:r w:rsidR="00C3390D" w:rsidRPr="0028638C">
        <w:t>ая</w:t>
      </w:r>
      <w:r w:rsidRPr="0028638C">
        <w:t xml:space="preserve"> гидроизоляци</w:t>
      </w:r>
      <w:r w:rsidR="00C3390D" w:rsidRPr="0028638C">
        <w:t>я</w:t>
      </w:r>
      <w:r w:rsidRPr="0028638C">
        <w:t xml:space="preserve"> высокоточных железобетонных блоков тоннельной обделки;</w:t>
      </w:r>
    </w:p>
    <w:p w14:paraId="5A86A759" w14:textId="51EC3AEC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устройство контроля прохода в тоннель (УКПТ)</w:t>
      </w:r>
      <w:r w:rsidR="00F70D11" w:rsidRPr="0028638C">
        <w:t>;</w:t>
      </w:r>
    </w:p>
    <w:p w14:paraId="7ACED64C" w14:textId="1083590F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 xml:space="preserve">сооружение стартового котлована, закрепляемого массива в местах врезки щита, устройство лотковой плиты, упорной рамы, портальной стены для монтажа ТПМК и обеспечения начала </w:t>
      </w:r>
      <w:r w:rsidR="00F258CC">
        <w:br/>
      </w:r>
      <w:r w:rsidRPr="0028638C">
        <w:t>его движения в заданном направлении;</w:t>
      </w:r>
    </w:p>
    <w:p w14:paraId="6C00210F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приемного котлована, ложа для вывода щита, закрепляемо</w:t>
      </w:r>
      <w:r w:rsidR="00532CA1" w:rsidRPr="0028638C">
        <w:t>го массива в местах выхода ТПМК;</w:t>
      </w:r>
    </w:p>
    <w:p w14:paraId="5C013B9A" w14:textId="77777777" w:rsidR="00532CA1" w:rsidRPr="0028638C" w:rsidRDefault="00532CA1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выработок.</w:t>
      </w:r>
    </w:p>
    <w:p w14:paraId="3658663A" w14:textId="09B4D112" w:rsidR="000C0BAB" w:rsidRPr="00AF6D2E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F6D2E">
        <w:rPr>
          <w:szCs w:val="24"/>
        </w:rPr>
        <w:t>Показател</w:t>
      </w:r>
      <w:r w:rsidR="00AF6D2E" w:rsidRPr="00AF6D2E">
        <w:rPr>
          <w:szCs w:val="24"/>
        </w:rPr>
        <w:t>ем</w:t>
      </w:r>
      <w:r w:rsidRPr="00AF6D2E">
        <w:rPr>
          <w:szCs w:val="24"/>
        </w:rPr>
        <w:t xml:space="preserve"> </w:t>
      </w:r>
      <w:r w:rsidR="00E24AE0" w:rsidRPr="007D0BFD">
        <w:rPr>
          <w:szCs w:val="24"/>
        </w:rPr>
        <w:t xml:space="preserve">НЦС </w:t>
      </w:r>
      <w:r w:rsidRPr="00AF6D2E">
        <w:rPr>
          <w:szCs w:val="24"/>
        </w:rPr>
        <w:t xml:space="preserve">10-01-005-02 </w:t>
      </w:r>
      <w:r w:rsidR="009A2B09">
        <w:rPr>
          <w:szCs w:val="24"/>
        </w:rPr>
        <w:t>«</w:t>
      </w:r>
      <w:r w:rsidRPr="00AF6D2E">
        <w:rPr>
          <w:szCs w:val="24"/>
        </w:rPr>
        <w:t>Камеры съездов в однопутном тоннеле, сооружаемые горным способом, в грунтах 4-7 группы</w:t>
      </w:r>
      <w:r w:rsidR="009A2B09">
        <w:rPr>
          <w:bCs/>
          <w:szCs w:val="24"/>
        </w:rPr>
        <w:t>»</w:t>
      </w:r>
      <w:r w:rsidRPr="00AF6D2E">
        <w:rPr>
          <w:bCs/>
          <w:szCs w:val="24"/>
        </w:rPr>
        <w:t xml:space="preserve"> </w:t>
      </w:r>
      <w:r w:rsidR="00AF6D2E">
        <w:rPr>
          <w:bCs/>
          <w:szCs w:val="24"/>
        </w:rPr>
        <w:t>не учтены затраты на</w:t>
      </w:r>
      <w:r w:rsidRPr="00AF6D2E">
        <w:rPr>
          <w:bCs/>
          <w:szCs w:val="24"/>
        </w:rPr>
        <w:t>:</w:t>
      </w:r>
    </w:p>
    <w:p w14:paraId="78568C65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проходку пилот-тоннеля (учтено в стоимости сооружения перегонного тоннеля);</w:t>
      </w:r>
    </w:p>
    <w:p w14:paraId="2B54E9EA" w14:textId="77777777" w:rsidR="004D6709" w:rsidRPr="0028638C" w:rsidRDefault="004D6709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выработок.</w:t>
      </w:r>
    </w:p>
    <w:p w14:paraId="739E8D26" w14:textId="0D079C28" w:rsidR="000C0BAB" w:rsidRPr="00CE260B" w:rsidRDefault="00532CA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E24AE0" w:rsidRPr="007D0BFD">
        <w:rPr>
          <w:szCs w:val="24"/>
        </w:rPr>
        <w:t xml:space="preserve">НЦС </w:t>
      </w:r>
      <w:r w:rsidRPr="00CE260B">
        <w:rPr>
          <w:szCs w:val="24"/>
        </w:rPr>
        <w:t>таблицы 10-01-0</w:t>
      </w:r>
      <w:r w:rsidR="00546907">
        <w:rPr>
          <w:szCs w:val="24"/>
        </w:rPr>
        <w:t>0</w:t>
      </w:r>
      <w:r w:rsidRPr="00CE260B">
        <w:rPr>
          <w:szCs w:val="24"/>
        </w:rPr>
        <w:t xml:space="preserve">6 </w:t>
      </w:r>
      <w:r w:rsidR="009A2B09">
        <w:rPr>
          <w:szCs w:val="24"/>
        </w:rPr>
        <w:t>«</w:t>
      </w:r>
      <w:proofErr w:type="spellStart"/>
      <w:r w:rsidRPr="00CE260B">
        <w:rPr>
          <w:szCs w:val="24"/>
        </w:rPr>
        <w:t>Притоннельные</w:t>
      </w:r>
      <w:proofErr w:type="spellEnd"/>
      <w:r w:rsidRPr="00CE260B">
        <w:rPr>
          <w:szCs w:val="24"/>
        </w:rPr>
        <w:t xml:space="preserve"> сооружения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</w:t>
      </w:r>
      <w:r w:rsidR="004D6709" w:rsidRPr="00CE260B">
        <w:rPr>
          <w:szCs w:val="24"/>
        </w:rPr>
        <w:t>не учтены затраты на:</w:t>
      </w:r>
    </w:p>
    <w:p w14:paraId="2499CE29" w14:textId="77777777" w:rsidR="004D6709" w:rsidRPr="0028638C" w:rsidRDefault="004D6709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</w:t>
      </w:r>
      <w:r w:rsidR="00050C2D" w:rsidRPr="0028638C">
        <w:t>;</w:t>
      </w:r>
    </w:p>
    <w:p w14:paraId="3B86CF57" w14:textId="77777777" w:rsidR="00050C2D" w:rsidRPr="0028638C" w:rsidRDefault="00050C2D" w:rsidP="0028638C">
      <w:pPr>
        <w:ind w:firstLine="426"/>
        <w:jc w:val="both"/>
      </w:pPr>
      <w:r w:rsidRPr="0028638C">
        <w:t>-</w:t>
      </w:r>
      <w:r w:rsidRPr="0028638C">
        <w:tab/>
        <w:t>сооружение водозаборных и сантехнических скважин.</w:t>
      </w:r>
    </w:p>
    <w:p w14:paraId="3DCD0B48" w14:textId="43CB862D" w:rsidR="00532CA1" w:rsidRPr="00CE260B" w:rsidRDefault="00532CA1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546907">
        <w:rPr>
          <w:szCs w:val="24"/>
        </w:rPr>
        <w:t>НЦС раздела</w:t>
      </w:r>
      <w:r w:rsidRPr="00CE260B">
        <w:rPr>
          <w:szCs w:val="24"/>
        </w:rPr>
        <w:t xml:space="preserve"> 2 </w:t>
      </w:r>
      <w:r w:rsidR="009A2B09">
        <w:rPr>
          <w:szCs w:val="24"/>
        </w:rPr>
        <w:t>«</w:t>
      </w:r>
      <w:r w:rsidRPr="00CE260B">
        <w:rPr>
          <w:szCs w:val="24"/>
        </w:rPr>
        <w:t>Станции метрополитена</w:t>
      </w:r>
      <w:r w:rsidR="009A2B09">
        <w:rPr>
          <w:szCs w:val="24"/>
        </w:rPr>
        <w:t>»</w:t>
      </w:r>
      <w:r w:rsidRPr="00CE260B">
        <w:rPr>
          <w:szCs w:val="24"/>
        </w:rPr>
        <w:t xml:space="preserve"> не учтены затраты на:</w:t>
      </w:r>
    </w:p>
    <w:p w14:paraId="7E36985A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межстанционных пересадочных узлов;</w:t>
      </w:r>
    </w:p>
    <w:p w14:paraId="0F7FB4AD" w14:textId="03FE7FB8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архитектурно-дизайнерские решения и отделочные работы</w:t>
      </w:r>
      <w:r w:rsidR="00553932" w:rsidRPr="0028638C">
        <w:t xml:space="preserve"> </w:t>
      </w:r>
      <w:r w:rsidR="00C75298" w:rsidRPr="0028638C">
        <w:t xml:space="preserve">пассажирских зон: платформ, вестибюлей, лестничных сходов, эскалаторных зон (за исключением </w:t>
      </w:r>
      <w:r w:rsidR="00E24AE0">
        <w:t>П</w:t>
      </w:r>
      <w:r w:rsidR="00E24AE0" w:rsidRPr="0028638C">
        <w:t xml:space="preserve">оказателя </w:t>
      </w:r>
      <w:r w:rsidR="00E24AE0" w:rsidRPr="007D0BFD">
        <w:rPr>
          <w:szCs w:val="24"/>
        </w:rPr>
        <w:t xml:space="preserve">НЦС </w:t>
      </w:r>
      <w:r w:rsidR="00A929B7">
        <w:rPr>
          <w:szCs w:val="24"/>
        </w:rPr>
        <w:br/>
      </w:r>
      <w:r w:rsidR="00C75298" w:rsidRPr="0028638C">
        <w:t>10-02-004-01)</w:t>
      </w:r>
      <w:r w:rsidR="00E86F3C" w:rsidRPr="0028638C">
        <w:t xml:space="preserve">, а также </w:t>
      </w:r>
      <w:proofErr w:type="spellStart"/>
      <w:r w:rsidR="005A3A19" w:rsidRPr="0028638C">
        <w:t>венткиосков</w:t>
      </w:r>
      <w:proofErr w:type="spellEnd"/>
      <w:r w:rsidRPr="0028638C">
        <w:t>;</w:t>
      </w:r>
    </w:p>
    <w:p w14:paraId="31430D9E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</w:r>
      <w:r w:rsidR="007623C3" w:rsidRPr="0028638C">
        <w:t xml:space="preserve">подземные </w:t>
      </w:r>
      <w:r w:rsidRPr="0028638C">
        <w:t>пешеходные переходы с лестничными сходами и надземными павильонами входов;</w:t>
      </w:r>
    </w:p>
    <w:p w14:paraId="746E25C9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наземные павильоны лифтов;</w:t>
      </w:r>
    </w:p>
    <w:p w14:paraId="40AC837C" w14:textId="4797B0C1" w:rsidR="00C75298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сооружение зенитного фонаря (</w:t>
      </w:r>
      <w:r w:rsidR="00E24AE0">
        <w:t>П</w:t>
      </w:r>
      <w:r w:rsidR="00E24AE0" w:rsidRPr="0028638C">
        <w:t xml:space="preserve">оказатель </w:t>
      </w:r>
      <w:r w:rsidR="00E24AE0" w:rsidRPr="007D0BFD">
        <w:rPr>
          <w:szCs w:val="24"/>
        </w:rPr>
        <w:t xml:space="preserve">НЦС </w:t>
      </w:r>
      <w:r w:rsidRPr="0028638C">
        <w:t>10-02-003-01)</w:t>
      </w:r>
      <w:r w:rsidR="00C75298" w:rsidRPr="0028638C">
        <w:t>;</w:t>
      </w:r>
    </w:p>
    <w:p w14:paraId="353D0271" w14:textId="77777777" w:rsidR="000C0BAB" w:rsidRPr="0028638C" w:rsidRDefault="00C75298" w:rsidP="0028638C">
      <w:pPr>
        <w:ind w:firstLine="426"/>
        <w:jc w:val="both"/>
      </w:pPr>
      <w:r w:rsidRPr="0028638C">
        <w:t>-</w:t>
      </w:r>
      <w:r w:rsidRPr="0028638C">
        <w:tab/>
        <w:t>сооружение шахтных стволов, околоствольных и подходных выработок</w:t>
      </w:r>
      <w:r w:rsidR="00532CA1" w:rsidRPr="0028638C">
        <w:t>;</w:t>
      </w:r>
    </w:p>
    <w:p w14:paraId="00936D17" w14:textId="77777777" w:rsidR="00532CA1" w:rsidRPr="0028638C" w:rsidRDefault="00532CA1" w:rsidP="0028638C">
      <w:pPr>
        <w:ind w:firstLine="426"/>
        <w:jc w:val="both"/>
      </w:pPr>
      <w:r w:rsidRPr="0028638C">
        <w:t>-</w:t>
      </w:r>
      <w:r w:rsidRPr="0028638C">
        <w:tab/>
        <w:t>сооружение водозаборных и сантехнических скважин.</w:t>
      </w:r>
    </w:p>
    <w:p w14:paraId="32CCBC23" w14:textId="011C4532" w:rsidR="000C0BAB" w:rsidRPr="00CE260B" w:rsidRDefault="000C0BAB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 xml:space="preserve">Показателями </w:t>
      </w:r>
      <w:r w:rsidR="00E24AE0" w:rsidRPr="007D0BFD">
        <w:rPr>
          <w:szCs w:val="24"/>
        </w:rPr>
        <w:t xml:space="preserve">НЦС </w:t>
      </w:r>
      <w:r w:rsidR="00546907">
        <w:rPr>
          <w:szCs w:val="24"/>
        </w:rPr>
        <w:t>т</w:t>
      </w:r>
      <w:r w:rsidRPr="00CE260B">
        <w:rPr>
          <w:szCs w:val="24"/>
        </w:rPr>
        <w:t xml:space="preserve">аблицы 10-03-001 </w:t>
      </w:r>
      <w:r w:rsidR="009A2B09">
        <w:rPr>
          <w:szCs w:val="24"/>
        </w:rPr>
        <w:t>«</w:t>
      </w:r>
      <w:r w:rsidRPr="00CE260B">
        <w:rPr>
          <w:szCs w:val="24"/>
        </w:rPr>
        <w:t xml:space="preserve">Отдельные сооружения </w:t>
      </w:r>
      <w:proofErr w:type="spellStart"/>
      <w:r w:rsidRPr="00CE260B">
        <w:rPr>
          <w:szCs w:val="24"/>
        </w:rPr>
        <w:t>электродепо</w:t>
      </w:r>
      <w:proofErr w:type="spellEnd"/>
      <w:r w:rsidR="009A2B09">
        <w:rPr>
          <w:szCs w:val="24"/>
        </w:rPr>
        <w:t>»</w:t>
      </w:r>
      <w:r w:rsidRPr="00CE260B">
        <w:rPr>
          <w:szCs w:val="24"/>
        </w:rPr>
        <w:t xml:space="preserve"> не учтены затраты на:</w:t>
      </w:r>
    </w:p>
    <w:p w14:paraId="735A47B4" w14:textId="77777777" w:rsidR="000C0BAB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предварительную планировку территории (снятие и отсыпка грунта на территории площадки до проектной отметки);</w:t>
      </w:r>
    </w:p>
    <w:p w14:paraId="6F86A120" w14:textId="77777777" w:rsidR="00E93161" w:rsidRPr="0028638C" w:rsidRDefault="000C0BAB" w:rsidP="0028638C">
      <w:pPr>
        <w:ind w:firstLine="426"/>
        <w:jc w:val="both"/>
      </w:pPr>
      <w:r w:rsidRPr="0028638C">
        <w:t>-</w:t>
      </w:r>
      <w:r w:rsidRPr="0028638C">
        <w:tab/>
        <w:t>АТДП.</w:t>
      </w:r>
    </w:p>
    <w:p w14:paraId="27E9AF1D" w14:textId="77777777" w:rsidR="00E93161" w:rsidRDefault="00FA5F32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CE260B">
        <w:rPr>
          <w:szCs w:val="24"/>
        </w:rPr>
        <w:t>Показателями НЦС не учтены и, при необходимости, могут учитываться дополнительно:</w:t>
      </w:r>
    </w:p>
    <w:p w14:paraId="69547DFD" w14:textId="77777777" w:rsidR="00E93161" w:rsidRPr="0028638C" w:rsidRDefault="00FA5F32" w:rsidP="0028638C">
      <w:pPr>
        <w:ind w:firstLine="426"/>
        <w:jc w:val="both"/>
      </w:pPr>
      <w:r w:rsidRPr="0028638C">
        <w:t>-</w:t>
      </w:r>
      <w:r w:rsidRPr="0028638C">
        <w:tab/>
        <w:t>затраты на мероприятия по водопонижению;</w:t>
      </w:r>
    </w:p>
    <w:p w14:paraId="3C1D5986" w14:textId="43A4409D" w:rsidR="00FA5F32" w:rsidRPr="0028638C" w:rsidRDefault="00FA5F32" w:rsidP="0028638C">
      <w:pPr>
        <w:ind w:firstLine="426"/>
        <w:jc w:val="both"/>
      </w:pPr>
      <w:r w:rsidRPr="0028638C">
        <w:t>-</w:t>
      </w:r>
      <w:r w:rsidRPr="0028638C">
        <w:tab/>
        <w:t xml:space="preserve">работы по укреплению (искусственному улучшению свойств) грунтов для безопасного строительства подземных сооружений при </w:t>
      </w:r>
      <w:r w:rsidR="00C62DBE" w:rsidRPr="0028638C">
        <w:t xml:space="preserve">преодолении </w:t>
      </w:r>
      <w:r w:rsidRPr="0028638C">
        <w:t xml:space="preserve">участков </w:t>
      </w:r>
      <w:proofErr w:type="spellStart"/>
      <w:r w:rsidRPr="0028638C">
        <w:t>водонасыщенных</w:t>
      </w:r>
      <w:proofErr w:type="spellEnd"/>
      <w:r w:rsidRPr="0028638C">
        <w:t xml:space="preserve"> несвязных </w:t>
      </w:r>
      <w:r w:rsidR="004B3986" w:rsidRPr="0028638C">
        <w:br/>
      </w:r>
      <w:r w:rsidRPr="0028638C">
        <w:t xml:space="preserve">и нарушенных скальных пород, ликвидации </w:t>
      </w:r>
      <w:proofErr w:type="spellStart"/>
      <w:r w:rsidRPr="0028638C">
        <w:t>водопритоков</w:t>
      </w:r>
      <w:proofErr w:type="spellEnd"/>
      <w:r w:rsidRPr="0028638C">
        <w:t xml:space="preserve"> в подземные выработки, укрепления оснований подземных сооружений путём повышения прочности, водонепроницаемости, несущей способности и устойчивости грунтовых массивов</w:t>
      </w:r>
      <w:r w:rsidR="00435750" w:rsidRPr="0028638C">
        <w:t xml:space="preserve"> (за исключением, случаев указанных в </w:t>
      </w:r>
      <w:r w:rsidR="00546907" w:rsidRPr="0028638C">
        <w:t>О</w:t>
      </w:r>
      <w:r w:rsidR="00435750" w:rsidRPr="0028638C">
        <w:t xml:space="preserve">тделе 2 </w:t>
      </w:r>
      <w:r w:rsidR="00546907" w:rsidRPr="0028638C">
        <w:t xml:space="preserve">настоящего </w:t>
      </w:r>
      <w:r w:rsidR="00435750" w:rsidRPr="0028638C">
        <w:t>сборника);</w:t>
      </w:r>
    </w:p>
    <w:p w14:paraId="4D0050EE" w14:textId="77777777" w:rsidR="005D4D12" w:rsidRPr="0028638C" w:rsidRDefault="00435750" w:rsidP="0028638C">
      <w:pPr>
        <w:ind w:firstLine="426"/>
        <w:jc w:val="both"/>
      </w:pPr>
      <w:r w:rsidRPr="0028638C">
        <w:t xml:space="preserve">- разница в стоимости электроэнергии, получаемой от передвижных электростанций, </w:t>
      </w:r>
      <w:r w:rsidR="004B3986" w:rsidRPr="0028638C">
        <w:br/>
      </w:r>
      <w:r w:rsidRPr="0028638C">
        <w:t>по сравнению со стоимостью электроэнергии, отпускаемой энергосистемой России.</w:t>
      </w:r>
    </w:p>
    <w:p w14:paraId="67EFCD53" w14:textId="485B9D85" w:rsidR="009951A0" w:rsidRDefault="0029278C" w:rsidP="0028638C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>Коэффициенты</w:t>
      </w:r>
      <w:r w:rsidR="00CC150D">
        <w:rPr>
          <w:szCs w:val="24"/>
        </w:rPr>
        <w:t xml:space="preserve"> </w:t>
      </w:r>
      <w:proofErr w:type="spellStart"/>
      <w:r w:rsidR="00CC150D" w:rsidRPr="00546907">
        <w:rPr>
          <w:szCs w:val="24"/>
        </w:rPr>
        <w:t>К</w:t>
      </w:r>
      <w:r w:rsidR="00CC150D" w:rsidRPr="00546907">
        <w:rPr>
          <w:szCs w:val="24"/>
          <w:vertAlign w:val="subscript"/>
        </w:rPr>
        <w:t>пер</w:t>
      </w:r>
      <w:proofErr w:type="spellEnd"/>
      <w:r w:rsidR="00CC150D">
        <w:rPr>
          <w:szCs w:val="24"/>
          <w:vertAlign w:val="subscript"/>
        </w:rPr>
        <w:t>.</w:t>
      </w:r>
      <w:r>
        <w:rPr>
          <w:szCs w:val="24"/>
        </w:rPr>
        <w:t>, приведенные в Таблице 1, предусматриваются в целях перехода от цен базового района (Московская область) к уровню цен субъектов Российской Федерации.</w:t>
      </w:r>
    </w:p>
    <w:p w14:paraId="75A2126F" w14:textId="77777777" w:rsidR="009951A0" w:rsidRDefault="009951A0" w:rsidP="00CC150D"/>
    <w:p w14:paraId="3CE9897E" w14:textId="6FDC0D1C" w:rsidR="00546907" w:rsidRPr="00546907" w:rsidRDefault="00546907" w:rsidP="00CC150D">
      <w:pPr>
        <w:jc w:val="center"/>
      </w:pPr>
      <w:r w:rsidRPr="00546907">
        <w:t>Коэффициенты перехода от цен базового района (Московская область)</w:t>
      </w:r>
    </w:p>
    <w:p w14:paraId="664C8854" w14:textId="25EF2E60" w:rsidR="00546907" w:rsidRDefault="00546907" w:rsidP="00CC150D">
      <w:pPr>
        <w:jc w:val="center"/>
      </w:pPr>
      <w:r w:rsidRPr="00546907">
        <w:t>к уровню цен субъектов Российской Федерации (</w:t>
      </w:r>
      <w:proofErr w:type="spellStart"/>
      <w:r w:rsidRPr="00546907">
        <w:t>К</w:t>
      </w:r>
      <w:r w:rsidRPr="00546907">
        <w:rPr>
          <w:vertAlign w:val="subscript"/>
        </w:rPr>
        <w:t>пер</w:t>
      </w:r>
      <w:proofErr w:type="spellEnd"/>
      <w:r w:rsidR="00CC150D">
        <w:rPr>
          <w:vertAlign w:val="subscript"/>
        </w:rPr>
        <w:t>.</w:t>
      </w:r>
      <w:r w:rsidRPr="00546907">
        <w:t>)</w:t>
      </w:r>
    </w:p>
    <w:p w14:paraId="63D2DE68" w14:textId="77777777" w:rsidR="00F258CC" w:rsidRPr="00546907" w:rsidRDefault="00F258CC" w:rsidP="00CC150D">
      <w:pPr>
        <w:jc w:val="center"/>
      </w:pPr>
    </w:p>
    <w:p w14:paraId="2116EB63" w14:textId="5BCA0C38" w:rsidR="00546907" w:rsidRDefault="00546907" w:rsidP="00CC150D">
      <w:pPr>
        <w:jc w:val="right"/>
      </w:pPr>
      <w:r w:rsidRPr="00CE260B">
        <w:t xml:space="preserve">Таблица </w:t>
      </w:r>
      <w:r w:rsidR="00C60970">
        <w:t>1</w:t>
      </w:r>
    </w:p>
    <w:p w14:paraId="7143A498" w14:textId="77777777" w:rsidR="00F258CC" w:rsidRPr="00CE260B" w:rsidRDefault="00F258CC" w:rsidP="00CC150D">
      <w:pPr>
        <w:jc w:val="right"/>
      </w:pPr>
    </w:p>
    <w:tbl>
      <w:tblPr>
        <w:tblW w:w="9071" w:type="dxa"/>
        <w:jc w:val="center"/>
        <w:tblLook w:val="04A0" w:firstRow="1" w:lastRow="0" w:firstColumn="1" w:lastColumn="0" w:noHBand="0" w:noVBand="1"/>
      </w:tblPr>
      <w:tblGrid>
        <w:gridCol w:w="6803"/>
        <w:gridCol w:w="2268"/>
      </w:tblGrid>
      <w:tr w:rsidR="00546907" w:rsidRPr="00CE260B" w14:paraId="315F20E2" w14:textId="77777777" w:rsidTr="003A2FE9">
        <w:trPr>
          <w:trHeight w:val="567"/>
          <w:tblHeader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0BE3" w14:textId="77777777" w:rsidR="00546907" w:rsidRPr="00CE260B" w:rsidRDefault="00546907" w:rsidP="00CC150D">
            <w:pPr>
              <w:jc w:val="center"/>
            </w:pPr>
            <w:r w:rsidRPr="00CE260B">
              <w:t>Субъект Российской Федерации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AB8D" w14:textId="77777777" w:rsidR="00546907" w:rsidRPr="00CE260B" w:rsidRDefault="00546907" w:rsidP="00CC150D">
            <w:pPr>
              <w:jc w:val="center"/>
            </w:pPr>
            <w:r w:rsidRPr="00CE260B">
              <w:t>Коэффициент</w:t>
            </w:r>
          </w:p>
        </w:tc>
      </w:tr>
      <w:tr w:rsidR="00546907" w:rsidRPr="00CE260B" w14:paraId="00B5C05E" w14:textId="77777777" w:rsidTr="00CC150D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3DB8" w14:textId="77777777" w:rsidR="00546907" w:rsidRPr="00CE260B" w:rsidRDefault="00546907" w:rsidP="00CC150D">
            <w:pPr>
              <w:jc w:val="center"/>
            </w:pPr>
            <w:r w:rsidRPr="00CE260B">
              <w:t>Центральный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777D" w14:textId="77777777" w:rsidR="00546907" w:rsidRPr="00CE260B" w:rsidRDefault="00546907" w:rsidP="00CC150D">
            <w:r w:rsidRPr="00CE260B">
              <w:t> </w:t>
            </w:r>
          </w:p>
        </w:tc>
      </w:tr>
      <w:tr w:rsidR="00546907" w:rsidRPr="00CE260B" w14:paraId="4DF9ED54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9456" w14:textId="77777777" w:rsidR="00546907" w:rsidRPr="00CE260B" w:rsidRDefault="00546907" w:rsidP="00CC150D">
            <w:r w:rsidRPr="00634066">
              <w:t>г. Москва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9E4D" w14:textId="0F4FA898" w:rsidR="00546907" w:rsidRPr="00CE260B" w:rsidRDefault="00873206" w:rsidP="00CC15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</w:t>
            </w:r>
            <w:r w:rsidR="00996640">
              <w:rPr>
                <w:color w:val="000000"/>
              </w:rPr>
              <w:t>1</w:t>
            </w:r>
          </w:p>
        </w:tc>
      </w:tr>
      <w:tr w:rsidR="00546907" w:rsidRPr="00CE260B" w14:paraId="21BB96AB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8503" w14:textId="77777777" w:rsidR="00546907" w:rsidRPr="00CE260B" w:rsidRDefault="00546907" w:rsidP="00CC150D">
            <w:pPr>
              <w:jc w:val="center"/>
            </w:pPr>
            <w:r w:rsidRPr="00CE260B">
              <w:t>Северо-Западный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813B" w14:textId="698B1D3F" w:rsidR="00546907" w:rsidRPr="00CE260B" w:rsidRDefault="00546907" w:rsidP="00CC150D">
            <w:pPr>
              <w:jc w:val="center"/>
            </w:pPr>
          </w:p>
        </w:tc>
      </w:tr>
      <w:tr w:rsidR="00546907" w:rsidRPr="00CE260B" w14:paraId="0312C9AE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D69E" w14:textId="77777777" w:rsidR="00546907" w:rsidRPr="00CE260B" w:rsidRDefault="00546907" w:rsidP="00CC150D">
            <w:r w:rsidRPr="00CE260B">
              <w:t>г. Санкт-Петербург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4398" w14:textId="41CA0F51" w:rsidR="00546907" w:rsidRPr="00CE260B" w:rsidRDefault="00063D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1,01</w:t>
            </w:r>
          </w:p>
        </w:tc>
      </w:tr>
      <w:tr w:rsidR="00546907" w:rsidRPr="00CE260B" w14:paraId="662EF561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D92E" w14:textId="77777777" w:rsidR="00546907" w:rsidRPr="00CE260B" w:rsidRDefault="00546907" w:rsidP="00CC150D">
            <w:pPr>
              <w:jc w:val="center"/>
            </w:pPr>
            <w:r w:rsidRPr="00CE260B">
              <w:t>Южный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B5954" w14:textId="7C2A3B54" w:rsidR="00546907" w:rsidRPr="00CE260B" w:rsidRDefault="00546907" w:rsidP="00CC150D">
            <w:pPr>
              <w:jc w:val="center"/>
            </w:pPr>
          </w:p>
        </w:tc>
      </w:tr>
      <w:tr w:rsidR="00546907" w:rsidRPr="00CE260B" w14:paraId="6F06DB43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864FA" w14:textId="77777777" w:rsidR="00546907" w:rsidRPr="00CE260B" w:rsidRDefault="00546907" w:rsidP="00CC150D">
            <w:r w:rsidRPr="00CE260B">
              <w:t>Волгоградская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A363" w14:textId="285E382C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063DE2">
              <w:rPr>
                <w:color w:val="000000"/>
              </w:rPr>
              <w:t>84</w:t>
            </w:r>
          </w:p>
        </w:tc>
      </w:tr>
      <w:tr w:rsidR="00546907" w:rsidRPr="00CE260B" w14:paraId="4D826E79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926C" w14:textId="77777777" w:rsidR="00546907" w:rsidRPr="00CE260B" w:rsidRDefault="00546907" w:rsidP="00CC150D">
            <w:pPr>
              <w:jc w:val="center"/>
            </w:pPr>
            <w:r w:rsidRPr="00CE260B">
              <w:t>Приволжский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C2773" w14:textId="77777777" w:rsidR="00546907" w:rsidRPr="00CE260B" w:rsidRDefault="00546907" w:rsidP="00CC150D">
            <w:pPr>
              <w:jc w:val="center"/>
            </w:pPr>
          </w:p>
        </w:tc>
      </w:tr>
      <w:tr w:rsidR="00546907" w:rsidRPr="00CE260B" w14:paraId="172414AC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F000" w14:textId="77777777" w:rsidR="00546907" w:rsidRPr="00CE260B" w:rsidRDefault="00546907" w:rsidP="00CC150D">
            <w:r w:rsidRPr="00CE260B">
              <w:t xml:space="preserve">Республика Татарстан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F3E3" w14:textId="44BEA4DC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84</w:t>
            </w:r>
          </w:p>
        </w:tc>
      </w:tr>
      <w:tr w:rsidR="00546907" w:rsidRPr="00CE260B" w14:paraId="1223591D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CFB7" w14:textId="77777777" w:rsidR="00546907" w:rsidRPr="00CE260B" w:rsidRDefault="00546907" w:rsidP="00CC150D">
            <w:r w:rsidRPr="00CE260B">
              <w:t>Нижегородская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9963" w14:textId="17AC7B91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063DE2">
              <w:rPr>
                <w:color w:val="000000"/>
              </w:rPr>
              <w:t>90</w:t>
            </w:r>
          </w:p>
        </w:tc>
      </w:tr>
      <w:tr w:rsidR="00546907" w:rsidRPr="00CE260B" w14:paraId="76BE3E80" w14:textId="77777777" w:rsidTr="00081F6F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619C" w14:textId="77777777" w:rsidR="00546907" w:rsidRPr="00CE260B" w:rsidRDefault="00546907" w:rsidP="00CC150D">
            <w:r w:rsidRPr="00CE260B">
              <w:t>Самарская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380BA" w14:textId="4AF1C93A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063DE2">
              <w:rPr>
                <w:color w:val="000000"/>
              </w:rPr>
              <w:t>86</w:t>
            </w:r>
          </w:p>
        </w:tc>
      </w:tr>
      <w:tr w:rsidR="00081F6F" w:rsidRPr="00CE260B" w14:paraId="0C06727E" w14:textId="77777777" w:rsidTr="00081F6F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EC0206" w14:textId="77777777" w:rsidR="00081F6F" w:rsidRPr="00CE260B" w:rsidRDefault="00081F6F" w:rsidP="00CC150D"/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167154" w14:textId="77777777" w:rsidR="00081F6F" w:rsidRDefault="00081F6F">
            <w:pPr>
              <w:jc w:val="center"/>
              <w:rPr>
                <w:color w:val="000000"/>
              </w:rPr>
            </w:pPr>
          </w:p>
        </w:tc>
      </w:tr>
      <w:tr w:rsidR="00546907" w:rsidRPr="00CE260B" w14:paraId="62947041" w14:textId="77777777" w:rsidTr="00081F6F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BA05" w14:textId="77777777" w:rsidR="00546907" w:rsidRPr="00CE260B" w:rsidRDefault="00546907" w:rsidP="00CC150D">
            <w:pPr>
              <w:jc w:val="center"/>
            </w:pPr>
            <w:r w:rsidRPr="00CE260B">
              <w:t>Уральский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D4608" w14:textId="702CA7EB" w:rsidR="00546907" w:rsidRPr="00CE260B" w:rsidRDefault="00546907" w:rsidP="00CC150D">
            <w:pPr>
              <w:jc w:val="center"/>
            </w:pPr>
          </w:p>
        </w:tc>
      </w:tr>
      <w:tr w:rsidR="00546907" w:rsidRPr="00CE260B" w14:paraId="14A9FD05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5529" w14:textId="77777777" w:rsidR="00546907" w:rsidRPr="00CE260B" w:rsidRDefault="00546907" w:rsidP="00CC150D">
            <w:r w:rsidRPr="00CE260B">
              <w:t>Свердловская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70725" w14:textId="5D9D4FBE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996640">
              <w:rPr>
                <w:color w:val="000000"/>
              </w:rPr>
              <w:t>93</w:t>
            </w:r>
          </w:p>
        </w:tc>
      </w:tr>
      <w:tr w:rsidR="00063DE2" w:rsidRPr="00CE260B" w14:paraId="4AE5999C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30D8" w14:textId="62930631" w:rsidR="00063DE2" w:rsidRPr="00CE260B" w:rsidRDefault="00063DE2" w:rsidP="00CC150D">
            <w:r w:rsidRPr="00063DE2">
              <w:t>Челябинская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EB580" w14:textId="2426D064" w:rsidR="00063DE2" w:rsidRDefault="00063D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0,85</w:t>
            </w:r>
          </w:p>
        </w:tc>
      </w:tr>
      <w:tr w:rsidR="00546907" w:rsidRPr="00CE260B" w14:paraId="1D3C6F7B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75D7" w14:textId="77777777" w:rsidR="00546907" w:rsidRPr="00CE260B" w:rsidRDefault="00546907" w:rsidP="00CC150D">
            <w:pPr>
              <w:jc w:val="center"/>
            </w:pPr>
            <w:r w:rsidRPr="00CE260B">
              <w:t>Сибирский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AED1" w14:textId="44C98E91" w:rsidR="00546907" w:rsidRPr="00CE260B" w:rsidRDefault="00546907" w:rsidP="00CC150D">
            <w:pPr>
              <w:jc w:val="center"/>
            </w:pPr>
          </w:p>
        </w:tc>
      </w:tr>
      <w:tr w:rsidR="00063DE2" w:rsidRPr="00CE260B" w14:paraId="00E40D0A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18639" w14:textId="71F513CC" w:rsidR="00063DE2" w:rsidRPr="00CE260B" w:rsidRDefault="00063DE2">
            <w:r w:rsidRPr="00063DE2">
              <w:t>Красноярский край</w:t>
            </w:r>
            <w:r w:rsidR="003A2FE9" w:rsidRPr="003A2FE9">
              <w:t xml:space="preserve"> (1 зона)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71817" w14:textId="77777777" w:rsidR="00063DE2" w:rsidRDefault="00063DE2" w:rsidP="00063D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</w:tr>
      <w:tr w:rsidR="00546907" w:rsidRPr="00CE260B" w14:paraId="11626D52" w14:textId="77777777" w:rsidTr="003A2FE9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765C" w14:textId="2BBC9BDE" w:rsidR="00546907" w:rsidRPr="00CE260B" w:rsidRDefault="00546907" w:rsidP="00CC150D">
            <w:r w:rsidRPr="00CE260B">
              <w:t>Новосибирская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757E" w14:textId="0C9216DC" w:rsidR="00546907" w:rsidRPr="00CE260B" w:rsidRDefault="008A47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063DE2">
              <w:rPr>
                <w:color w:val="000000"/>
              </w:rPr>
              <w:t>95</w:t>
            </w:r>
          </w:p>
        </w:tc>
      </w:tr>
    </w:tbl>
    <w:p w14:paraId="080890B9" w14:textId="77777777" w:rsidR="00546907" w:rsidRDefault="00546907" w:rsidP="00CC150D"/>
    <w:p w14:paraId="1423CC4F" w14:textId="4A6EC54B" w:rsidR="00C62DBE" w:rsidRPr="00B15E75" w:rsidRDefault="00C62DBE" w:rsidP="00A929B7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>
        <w:rPr>
          <w:szCs w:val="24"/>
        </w:rPr>
        <w:t>К</w:t>
      </w:r>
      <w:r w:rsidRPr="000C6167">
        <w:rPr>
          <w:szCs w:val="24"/>
        </w:rPr>
        <w:t>оэффициенты</w:t>
      </w:r>
      <w:r w:rsidR="00CC150D">
        <w:rPr>
          <w:szCs w:val="24"/>
        </w:rPr>
        <w:t xml:space="preserve"> </w:t>
      </w:r>
      <w:r w:rsidR="00CC150D" w:rsidRPr="00CE260B">
        <w:rPr>
          <w:szCs w:val="24"/>
        </w:rPr>
        <w:t>К</w:t>
      </w:r>
      <w:r w:rsidR="00CC150D" w:rsidRPr="00CE260B">
        <w:rPr>
          <w:szCs w:val="24"/>
          <w:vertAlign w:val="subscript"/>
        </w:rPr>
        <w:t>рег</w:t>
      </w:r>
      <w:r w:rsidR="00CC150D">
        <w:rPr>
          <w:szCs w:val="24"/>
          <w:vertAlign w:val="subscript"/>
        </w:rPr>
        <w:t>.</w:t>
      </w:r>
      <w:r w:rsidR="00CC150D" w:rsidRPr="00CE260B">
        <w:rPr>
          <w:szCs w:val="24"/>
          <w:vertAlign w:val="subscript"/>
        </w:rPr>
        <w:t>1</w:t>
      </w:r>
      <w:r w:rsidRPr="000C6167">
        <w:rPr>
          <w:szCs w:val="24"/>
        </w:rPr>
        <w:t xml:space="preserve">, учитывающие отличия климатических условий, компенсирующие дополнительные затраты строительно-монтажных организаций при производстве строительных </w:t>
      </w:r>
      <w:r w:rsidR="00A929B7">
        <w:rPr>
          <w:szCs w:val="24"/>
        </w:rPr>
        <w:br/>
      </w:r>
      <w:r w:rsidRPr="000C6167">
        <w:rPr>
          <w:szCs w:val="24"/>
        </w:rPr>
        <w:t>и монтажных работ в зимнее время (зимний период) в зависимости от температурной зоны осуществлени</w:t>
      </w:r>
      <w:r>
        <w:rPr>
          <w:szCs w:val="24"/>
        </w:rPr>
        <w:t xml:space="preserve">я строительства, предусматриваются в целях приведения </w:t>
      </w:r>
      <w:r w:rsidR="00E24AE0">
        <w:rPr>
          <w:szCs w:val="24"/>
        </w:rPr>
        <w:t>П</w:t>
      </w:r>
      <w:r>
        <w:rPr>
          <w:szCs w:val="24"/>
        </w:rPr>
        <w:t xml:space="preserve">оказателей НЦС </w:t>
      </w:r>
      <w:r w:rsidR="00A929B7">
        <w:rPr>
          <w:szCs w:val="24"/>
        </w:rPr>
        <w:br/>
      </w:r>
      <w:r>
        <w:rPr>
          <w:szCs w:val="24"/>
        </w:rPr>
        <w:t>к условиям</w:t>
      </w:r>
      <w:r w:rsidRPr="000C6167">
        <w:rPr>
          <w:szCs w:val="24"/>
        </w:rPr>
        <w:t xml:space="preserve"> субъектов Российской Федерации, </w:t>
      </w:r>
      <w:r>
        <w:rPr>
          <w:szCs w:val="24"/>
        </w:rPr>
        <w:t>приведены в Таблице 2</w:t>
      </w:r>
      <w:r w:rsidRPr="00B15E75">
        <w:rPr>
          <w:szCs w:val="24"/>
        </w:rPr>
        <w:t>.</w:t>
      </w:r>
    </w:p>
    <w:p w14:paraId="0EE7C20C" w14:textId="77777777" w:rsidR="009951A0" w:rsidRDefault="009951A0" w:rsidP="009951A0">
      <w:pPr>
        <w:pStyle w:val="21"/>
        <w:tabs>
          <w:tab w:val="clear" w:pos="284"/>
          <w:tab w:val="clear" w:pos="567"/>
          <w:tab w:val="center" w:pos="851"/>
        </w:tabs>
        <w:ind w:left="426" w:firstLine="0"/>
        <w:rPr>
          <w:szCs w:val="24"/>
        </w:rPr>
      </w:pPr>
    </w:p>
    <w:p w14:paraId="49BA1BEC" w14:textId="75A4E78E" w:rsidR="00C62679" w:rsidRPr="00CE260B" w:rsidRDefault="00C62679" w:rsidP="00555953">
      <w:pPr>
        <w:jc w:val="center"/>
        <w:rPr>
          <w:szCs w:val="24"/>
        </w:rPr>
      </w:pPr>
      <w:r w:rsidRPr="00CE260B">
        <w:rPr>
          <w:szCs w:val="24"/>
        </w:rPr>
        <w:t>Коэффициенты, учитывающие изменение стоимости строительства</w:t>
      </w:r>
    </w:p>
    <w:p w14:paraId="5DD7E027" w14:textId="77777777" w:rsidR="00E93161" w:rsidRDefault="00C62679" w:rsidP="00555953">
      <w:pPr>
        <w:jc w:val="center"/>
        <w:rPr>
          <w:szCs w:val="24"/>
        </w:rPr>
      </w:pPr>
      <w:r w:rsidRPr="00CE260B">
        <w:rPr>
          <w:szCs w:val="24"/>
        </w:rPr>
        <w:t>на территориях субъектов Российской Федерации,</w:t>
      </w:r>
    </w:p>
    <w:p w14:paraId="1451AAE2" w14:textId="201F1660" w:rsidR="00C62679" w:rsidRPr="00CE260B" w:rsidRDefault="00C62679" w:rsidP="00555953">
      <w:pPr>
        <w:tabs>
          <w:tab w:val="left" w:pos="284"/>
          <w:tab w:val="left" w:pos="567"/>
          <w:tab w:val="left" w:pos="851"/>
        </w:tabs>
        <w:jc w:val="center"/>
        <w:rPr>
          <w:szCs w:val="24"/>
        </w:rPr>
      </w:pPr>
      <w:r w:rsidRPr="00CE260B">
        <w:rPr>
          <w:szCs w:val="24"/>
        </w:rPr>
        <w:t>связанные с климатическими условиями</w:t>
      </w:r>
      <w:r w:rsidR="00033345" w:rsidRPr="00CE260B">
        <w:rPr>
          <w:szCs w:val="24"/>
        </w:rPr>
        <w:t xml:space="preserve"> (К</w:t>
      </w:r>
      <w:r w:rsidR="00033345" w:rsidRPr="00CE260B">
        <w:rPr>
          <w:szCs w:val="24"/>
          <w:vertAlign w:val="subscript"/>
        </w:rPr>
        <w:t>рег</w:t>
      </w:r>
      <w:r w:rsidR="00CC150D">
        <w:rPr>
          <w:szCs w:val="24"/>
          <w:vertAlign w:val="subscript"/>
        </w:rPr>
        <w:t>.</w:t>
      </w:r>
      <w:r w:rsidR="00033345" w:rsidRPr="00CE260B">
        <w:rPr>
          <w:szCs w:val="24"/>
          <w:vertAlign w:val="subscript"/>
        </w:rPr>
        <w:t>1</w:t>
      </w:r>
      <w:r w:rsidR="00033345" w:rsidRPr="00CE260B">
        <w:rPr>
          <w:szCs w:val="24"/>
        </w:rPr>
        <w:t>)</w:t>
      </w:r>
    </w:p>
    <w:p w14:paraId="5A3C7CEA" w14:textId="77777777" w:rsidR="009A2B09" w:rsidRDefault="009A2B09" w:rsidP="0020507B">
      <w:pPr>
        <w:tabs>
          <w:tab w:val="left" w:pos="284"/>
          <w:tab w:val="left" w:pos="567"/>
          <w:tab w:val="left" w:pos="851"/>
        </w:tabs>
        <w:ind w:firstLine="284"/>
        <w:jc w:val="right"/>
        <w:rPr>
          <w:szCs w:val="24"/>
        </w:rPr>
      </w:pPr>
    </w:p>
    <w:p w14:paraId="1C156975" w14:textId="0920F7B4" w:rsidR="00C62679" w:rsidRDefault="009C65BB" w:rsidP="0020507B">
      <w:pPr>
        <w:tabs>
          <w:tab w:val="left" w:pos="284"/>
          <w:tab w:val="left" w:pos="567"/>
          <w:tab w:val="left" w:pos="851"/>
        </w:tabs>
        <w:ind w:firstLine="284"/>
        <w:jc w:val="right"/>
        <w:rPr>
          <w:szCs w:val="24"/>
        </w:rPr>
      </w:pPr>
      <w:r w:rsidRPr="00CE260B">
        <w:rPr>
          <w:szCs w:val="24"/>
        </w:rPr>
        <w:t xml:space="preserve">Таблица </w:t>
      </w:r>
      <w:r w:rsidR="007D5ED4">
        <w:rPr>
          <w:szCs w:val="24"/>
        </w:rPr>
        <w:t>2</w:t>
      </w:r>
    </w:p>
    <w:p w14:paraId="50CB66AB" w14:textId="77777777" w:rsidR="009A2B09" w:rsidRPr="00CE260B" w:rsidRDefault="009A2B09" w:rsidP="0020507B">
      <w:pPr>
        <w:tabs>
          <w:tab w:val="left" w:pos="284"/>
          <w:tab w:val="left" w:pos="567"/>
          <w:tab w:val="left" w:pos="851"/>
        </w:tabs>
        <w:ind w:firstLine="284"/>
        <w:jc w:val="right"/>
        <w:rPr>
          <w:szCs w:val="24"/>
        </w:rPr>
      </w:pPr>
    </w:p>
    <w:tbl>
      <w:tblPr>
        <w:tblW w:w="4948" w:type="pct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4254"/>
        <w:gridCol w:w="1871"/>
        <w:gridCol w:w="1638"/>
        <w:gridCol w:w="1647"/>
      </w:tblGrid>
      <w:tr w:rsidR="004B3986" w:rsidRPr="00CE260B" w14:paraId="6BFDBF97" w14:textId="77777777" w:rsidTr="008E5AFC">
        <w:trPr>
          <w:trHeight w:val="20"/>
          <w:tblHeader/>
          <w:jc w:val="center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B80AC" w14:textId="4EDF159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color w:val="000000"/>
                <w:szCs w:val="24"/>
              </w:rPr>
              <w:t>№ п</w:t>
            </w:r>
            <w:r w:rsidR="008E5AFC">
              <w:rPr>
                <w:color w:val="000000"/>
                <w:szCs w:val="24"/>
              </w:rPr>
              <w:t>.</w:t>
            </w:r>
            <w:r w:rsidRPr="00CE260B">
              <w:rPr>
                <w:color w:val="000000"/>
                <w:szCs w:val="24"/>
              </w:rPr>
              <w:t>п.</w:t>
            </w:r>
          </w:p>
        </w:tc>
        <w:tc>
          <w:tcPr>
            <w:tcW w:w="2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43827" w14:textId="7777777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Наименование республик, краев, областей, округов</w:t>
            </w:r>
          </w:p>
        </w:tc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AF8C7" w14:textId="7777777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Температурные зоны</w:t>
            </w:r>
          </w:p>
        </w:tc>
        <w:tc>
          <w:tcPr>
            <w:tcW w:w="16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69E25" w14:textId="77777777" w:rsidR="004B3986" w:rsidRPr="00CE260B" w:rsidRDefault="004B398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Коэффициент</w:t>
            </w:r>
          </w:p>
        </w:tc>
      </w:tr>
      <w:tr w:rsidR="004B3986" w:rsidRPr="00CE260B" w14:paraId="5DE04231" w14:textId="77777777" w:rsidTr="00555953">
        <w:trPr>
          <w:trHeight w:val="20"/>
          <w:tblHeader/>
          <w:jc w:val="center"/>
        </w:trPr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EF02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ind w:firstLine="284"/>
              <w:jc w:val="center"/>
              <w:rPr>
                <w:szCs w:val="24"/>
              </w:rPr>
            </w:pPr>
          </w:p>
        </w:tc>
        <w:tc>
          <w:tcPr>
            <w:tcW w:w="2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C99C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ind w:firstLine="284"/>
              <w:jc w:val="center"/>
              <w:rPr>
                <w:szCs w:val="24"/>
              </w:rPr>
            </w:pPr>
          </w:p>
        </w:tc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541F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ind w:firstLine="284"/>
              <w:jc w:val="center"/>
              <w:rPr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DE2A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Открытый способ работ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ADE1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Закрытый способ работ</w:t>
            </w:r>
          </w:p>
        </w:tc>
      </w:tr>
      <w:tr w:rsidR="004B3986" w:rsidRPr="00CE260B" w14:paraId="4C6827BE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82724" w14:textId="14771608" w:rsidR="00C62679" w:rsidRPr="00CE260B" w:rsidRDefault="00C62679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1</w:t>
            </w:r>
            <w:r w:rsidR="00555953">
              <w:rPr>
                <w:szCs w:val="24"/>
              </w:rPr>
              <w:t>7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28C02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Республика Татарстан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21359" w14:textId="77777777" w:rsidR="00C62679" w:rsidRPr="00CE260B" w:rsidRDefault="00C62679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4D2975" w14:textId="3FCCC964" w:rsidR="00C62679" w:rsidRPr="00CE260B" w:rsidRDefault="00DA616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C251B" w14:textId="2E56DC25" w:rsidR="00C62679" w:rsidRPr="00CE260B" w:rsidRDefault="00DA6166" w:rsidP="0020507B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A07802" w:rsidRPr="00CE260B" w14:paraId="1B5CB353" w14:textId="77777777" w:rsidTr="000D26CC">
        <w:trPr>
          <w:trHeight w:val="20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0D6500" w14:textId="77777777" w:rsidR="00A07802" w:rsidRPr="00B6519A" w:rsidRDefault="00A07802" w:rsidP="000D26CC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B6519A">
              <w:rPr>
                <w:szCs w:val="24"/>
              </w:rPr>
              <w:t>27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E889A4" w14:textId="2E61E4FD" w:rsidR="00A07802" w:rsidRPr="00B6519A" w:rsidRDefault="00A07802" w:rsidP="000D26CC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B6519A">
              <w:rPr>
                <w:szCs w:val="24"/>
              </w:rPr>
              <w:t>Красноярский край</w:t>
            </w:r>
            <w:r w:rsidR="002602D5">
              <w:rPr>
                <w:szCs w:val="24"/>
              </w:rPr>
              <w:t>: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F52DD9" w14:textId="77777777" w:rsidR="00A07802" w:rsidRPr="00B6519A" w:rsidRDefault="00A07802" w:rsidP="000D26CC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ECAC70" w14:textId="77777777" w:rsidR="00A07802" w:rsidRDefault="00A07802" w:rsidP="000D26CC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FE68F" w14:textId="77777777" w:rsidR="00A07802" w:rsidRDefault="00A07802" w:rsidP="000D26CC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</w:p>
        </w:tc>
      </w:tr>
      <w:tr w:rsidR="00A07802" w:rsidRPr="00CE260B" w14:paraId="51380829" w14:textId="77777777" w:rsidTr="000D26CC">
        <w:trPr>
          <w:trHeight w:val="20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83F0C" w14:textId="77777777" w:rsidR="00A07802" w:rsidRPr="00B6519A" w:rsidRDefault="00A07802" w:rsidP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B6519A">
              <w:rPr>
                <w:szCs w:val="24"/>
              </w:rPr>
              <w:t>27.5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7780EC" w14:textId="77777777" w:rsidR="00A07802" w:rsidRPr="00B6519A" w:rsidRDefault="00A07802" w:rsidP="00A07802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B6519A">
              <w:rPr>
                <w:szCs w:val="24"/>
              </w:rPr>
              <w:t>остальная территория края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9987" w14:textId="77777777" w:rsidR="00A07802" w:rsidRPr="00B6519A" w:rsidRDefault="00A07802" w:rsidP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B6519A">
              <w:rPr>
                <w:szCs w:val="24"/>
              </w:rPr>
              <w:t>V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A3A7EF" w14:textId="09EE30EF" w:rsidR="00A07802" w:rsidRDefault="00A07802" w:rsidP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1,02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6E5824" w14:textId="11D7F521" w:rsidR="00A07802" w:rsidRDefault="00A07802" w:rsidP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</w:tr>
      <w:tr w:rsidR="00102A4A" w:rsidRPr="00CE260B" w14:paraId="3BED5DB6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980EF" w14:textId="14D8B432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3</w:t>
            </w:r>
            <w:r w:rsidR="00555953">
              <w:rPr>
                <w:szCs w:val="24"/>
              </w:rPr>
              <w:t>8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433A8" w14:textId="0CAFD970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Волгоградская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E7DE8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1313A" w14:textId="5548309C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7954" w14:textId="4D7DC137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555953" w:rsidRPr="00CE260B" w14:paraId="29028B72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2D22DB" w14:textId="0EFC07A0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9EEBEB" w14:textId="005EA511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4A4E0E">
              <w:rPr>
                <w:szCs w:val="24"/>
              </w:rPr>
              <w:t xml:space="preserve">Город федерального значения </w:t>
            </w:r>
            <w:r w:rsidR="00A70D57">
              <w:rPr>
                <w:szCs w:val="24"/>
              </w:rPr>
              <w:br/>
            </w:r>
            <w:r w:rsidRPr="004A4E0E">
              <w:rPr>
                <w:szCs w:val="24"/>
              </w:rPr>
              <w:t>Санкт-Петербург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D97B2" w14:textId="626D8A88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417548" w14:textId="6C6A2E13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3D4164" w14:textId="4076799A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555953" w:rsidRPr="00CE260B" w14:paraId="067A2A1F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FC239" w14:textId="07C5AC29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3AD9E6" w14:textId="13228255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4A4E0E">
              <w:rPr>
                <w:szCs w:val="24"/>
              </w:rPr>
              <w:t>Город федерального значения Москва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C63A8D" w14:textId="6E1D1E62" w:rsidR="00555953" w:rsidRPr="00CE260B" w:rsidRDefault="00555953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0FF94" w14:textId="1C23D599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1987C3" w14:textId="25C62174" w:rsidR="00555953" w:rsidRPr="00CE260B" w:rsidRDefault="00DA6166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72FFC2AC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BB7B7" w14:textId="0EF8AF88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5</w:t>
            </w:r>
            <w:r w:rsidR="00555953">
              <w:rPr>
                <w:szCs w:val="24"/>
              </w:rPr>
              <w:t>7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3B794" w14:textId="51355090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Нижегородская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68947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2D1A79" w14:textId="3CFE34EF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5D57D8" w14:textId="7F418DD6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1BCE4C52" w14:textId="77777777" w:rsidTr="00555953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C4315" w14:textId="638FA328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5</w:t>
            </w:r>
            <w:r w:rsidR="00555953">
              <w:rPr>
                <w:szCs w:val="24"/>
              </w:rPr>
              <w:t>9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66D8C" w14:textId="05608AF8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Новосибирская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5636F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E46F6C" w14:textId="10EB42DB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1,02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932A66" w14:textId="2C7085A1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</w:tr>
      <w:tr w:rsidR="00102A4A" w:rsidRPr="00CE260B" w14:paraId="4B0F8C29" w14:textId="77777777" w:rsidTr="003A2FE9">
        <w:trPr>
          <w:trHeight w:val="20"/>
          <w:jc w:val="center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2A148" w14:textId="4B173FAA" w:rsidR="00102A4A" w:rsidRPr="00CE260B" w:rsidRDefault="00102A4A" w:rsidP="00555953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6</w:t>
            </w:r>
            <w:r w:rsidR="00555953">
              <w:rPr>
                <w:szCs w:val="24"/>
              </w:rPr>
              <w:t>7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2298B" w14:textId="63BFF9B9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Самарская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05991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8DFA0" w14:textId="73C3428F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7DB29" w14:textId="115795FF" w:rsidR="00102A4A" w:rsidRPr="00CE260B" w:rsidRDefault="00DA6166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102A4A" w:rsidRPr="00CE260B" w14:paraId="7D78DC5C" w14:textId="77777777" w:rsidTr="003A2FE9">
        <w:trPr>
          <w:trHeight w:val="20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0D9B0" w14:textId="703DCE90" w:rsidR="00102A4A" w:rsidRPr="00CE260B" w:rsidRDefault="00555953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BF1C8" w14:textId="56DC1FCC" w:rsidR="00102A4A" w:rsidRPr="00CE260B" w:rsidRDefault="00102A4A" w:rsidP="00D76CEF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CE260B">
              <w:rPr>
                <w:szCs w:val="24"/>
              </w:rPr>
              <w:t>Свердловская обл</w:t>
            </w:r>
            <w:r w:rsidR="00A70D57">
              <w:rPr>
                <w:szCs w:val="24"/>
              </w:rPr>
              <w:t>асть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74C03" w14:textId="77777777" w:rsidR="00102A4A" w:rsidRPr="00CE260B" w:rsidRDefault="00102A4A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CE260B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BFE6F" w14:textId="37EE2199" w:rsidR="00102A4A" w:rsidRPr="00CE260B" w:rsidRDefault="006C5C32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CBF04" w14:textId="458BCA0A" w:rsidR="00102A4A" w:rsidRPr="00CE260B" w:rsidRDefault="006C5C32" w:rsidP="00102A4A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  <w:tr w:rsidR="00A07802" w:rsidRPr="00CE260B" w14:paraId="45CE1015" w14:textId="77777777" w:rsidTr="003A2FE9">
        <w:trPr>
          <w:trHeight w:val="20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283C4" w14:textId="6906B02A" w:rsidR="00A07802" w:rsidRDefault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3A2FE9">
              <w:rPr>
                <w:szCs w:val="24"/>
              </w:rPr>
              <w:t>78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5F9B3" w14:textId="40A12282" w:rsidR="00A07802" w:rsidRPr="00CE260B" w:rsidRDefault="00A07802">
            <w:pPr>
              <w:tabs>
                <w:tab w:val="left" w:pos="284"/>
                <w:tab w:val="left" w:pos="567"/>
                <w:tab w:val="left" w:pos="851"/>
              </w:tabs>
              <w:rPr>
                <w:szCs w:val="24"/>
              </w:rPr>
            </w:pPr>
            <w:r w:rsidRPr="003A2FE9">
              <w:rPr>
                <w:szCs w:val="24"/>
              </w:rPr>
              <w:t>Челябинская область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893FD6" w14:textId="00B5BA9C" w:rsidR="00A07802" w:rsidRPr="00CE260B" w:rsidRDefault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 w:rsidRPr="003A2FE9">
              <w:rPr>
                <w:szCs w:val="24"/>
              </w:rPr>
              <w:t>IV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62DFA9" w14:textId="7E2B9A7F" w:rsidR="00A07802" w:rsidRDefault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1,01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2B5E51" w14:textId="69D2FBE9" w:rsidR="00A07802" w:rsidRDefault="00A0780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1,00</w:t>
            </w:r>
          </w:p>
        </w:tc>
      </w:tr>
    </w:tbl>
    <w:p w14:paraId="20AAA272" w14:textId="77777777" w:rsidR="00C62679" w:rsidRPr="00CE260B" w:rsidRDefault="00C62679" w:rsidP="00C62679">
      <w:pPr>
        <w:tabs>
          <w:tab w:val="left" w:pos="284"/>
          <w:tab w:val="left" w:pos="567"/>
          <w:tab w:val="left" w:pos="851"/>
        </w:tabs>
        <w:ind w:firstLine="284"/>
        <w:jc w:val="both"/>
        <w:rPr>
          <w:szCs w:val="24"/>
        </w:rPr>
      </w:pPr>
    </w:p>
    <w:p w14:paraId="4D26ADFB" w14:textId="4A2C21A8" w:rsidR="00BB54B3" w:rsidRDefault="00BB54B3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BB54B3">
        <w:rPr>
          <w:szCs w:val="24"/>
        </w:rPr>
        <w:t xml:space="preserve">При необходимости к </w:t>
      </w:r>
      <w:r w:rsidR="00E24AE0">
        <w:rPr>
          <w:szCs w:val="24"/>
        </w:rPr>
        <w:t>П</w:t>
      </w:r>
      <w:r w:rsidR="00E24AE0" w:rsidRPr="00BB54B3">
        <w:rPr>
          <w:szCs w:val="24"/>
        </w:rPr>
        <w:t xml:space="preserve">оказателям </w:t>
      </w:r>
      <w:r w:rsidR="004F7FF9">
        <w:rPr>
          <w:szCs w:val="24"/>
        </w:rPr>
        <w:t xml:space="preserve">НЦС </w:t>
      </w:r>
      <w:r w:rsidRPr="00BB54B3">
        <w:rPr>
          <w:szCs w:val="24"/>
        </w:rPr>
        <w:t xml:space="preserve">Отдела 1 настоящего сборника могут быть применены поправочные коэффициенты, </w:t>
      </w:r>
      <w:r w:rsidR="004F7FF9">
        <w:rPr>
          <w:szCs w:val="24"/>
        </w:rPr>
        <w:t xml:space="preserve">предусмотренные </w:t>
      </w:r>
      <w:r w:rsidRPr="00BB54B3">
        <w:rPr>
          <w:szCs w:val="24"/>
        </w:rPr>
        <w:t>пункта</w:t>
      </w:r>
      <w:r w:rsidR="004F7FF9">
        <w:rPr>
          <w:szCs w:val="24"/>
        </w:rPr>
        <w:t>ми</w:t>
      </w:r>
      <w:r w:rsidRPr="00BB54B3">
        <w:rPr>
          <w:szCs w:val="24"/>
        </w:rPr>
        <w:t xml:space="preserve"> </w:t>
      </w:r>
      <w:r>
        <w:rPr>
          <w:szCs w:val="24"/>
        </w:rPr>
        <w:t>36, 37</w:t>
      </w:r>
      <w:r w:rsidRPr="00BB54B3">
        <w:rPr>
          <w:szCs w:val="24"/>
        </w:rPr>
        <w:t xml:space="preserve"> настоящей технической части. При одновременном применении поправочные коэффициенты </w:t>
      </w:r>
      <w:r w:rsidR="00A455EA">
        <w:rPr>
          <w:sz w:val="23"/>
          <w:szCs w:val="23"/>
        </w:rPr>
        <w:t>рекомендуется перемножать.</w:t>
      </w:r>
    </w:p>
    <w:p w14:paraId="5FED435C" w14:textId="4F506FDA" w:rsidR="00316C83" w:rsidRDefault="00A455EA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3A2FE9">
        <w:rPr>
          <w:szCs w:val="24"/>
        </w:rPr>
        <w:t xml:space="preserve">Применение Показателей </w:t>
      </w:r>
      <w:r w:rsidR="00E24AE0" w:rsidRPr="00D9140B">
        <w:rPr>
          <w:szCs w:val="24"/>
        </w:rPr>
        <w:t xml:space="preserve"> </w:t>
      </w:r>
      <w:r w:rsidR="00C62DBE" w:rsidRPr="00D9140B">
        <w:rPr>
          <w:szCs w:val="24"/>
        </w:rPr>
        <w:t xml:space="preserve">НЦС </w:t>
      </w:r>
      <w:r w:rsidR="00316C83" w:rsidRPr="00D9140B">
        <w:rPr>
          <w:szCs w:val="24"/>
        </w:rPr>
        <w:t>для определения размера денежных средств, необходимых для строительства объектов метрополитена на территориях субъектов Российской Федерации</w:t>
      </w:r>
      <w:r w:rsidRPr="00D9140B">
        <w:rPr>
          <w:szCs w:val="24"/>
        </w:rPr>
        <w:t>,</w:t>
      </w:r>
      <w:r w:rsidR="00316C83" w:rsidRPr="00D9140B">
        <w:rPr>
          <w:szCs w:val="24"/>
        </w:rPr>
        <w:t xml:space="preserve"> </w:t>
      </w:r>
      <w:r w:rsidRPr="003A2FE9">
        <w:rPr>
          <w:szCs w:val="24"/>
        </w:rPr>
        <w:t xml:space="preserve">рекомендуется осуществлять с использованием поправочных коэффициентов, приведенных </w:t>
      </w:r>
      <w:r w:rsidR="003A2FE9">
        <w:rPr>
          <w:szCs w:val="24"/>
        </w:rPr>
        <w:br/>
      </w:r>
      <w:r w:rsidRPr="003A2FE9">
        <w:rPr>
          <w:szCs w:val="24"/>
        </w:rPr>
        <w:t>в технической части настоящего сборника, по формуле</w:t>
      </w:r>
      <w:r>
        <w:rPr>
          <w:sz w:val="23"/>
          <w:szCs w:val="23"/>
        </w:rPr>
        <w:t>:</w:t>
      </w:r>
    </w:p>
    <w:p w14:paraId="27614F37" w14:textId="77777777" w:rsidR="009951A0" w:rsidRDefault="009951A0" w:rsidP="00CC150D"/>
    <w:p w14:paraId="2C3DFDB6" w14:textId="28DD8713" w:rsidR="00316C83" w:rsidRPr="00923930" w:rsidRDefault="00316C83" w:rsidP="00CC150D">
      <w:pPr>
        <w:jc w:val="center"/>
      </w:pPr>
      <w:r w:rsidRPr="00923930">
        <w:t>С= [(НЦС</w:t>
      </w:r>
      <w:proofErr w:type="spellStart"/>
      <w:r w:rsidRPr="00923930">
        <w:rPr>
          <w:i/>
          <w:vertAlign w:val="subscript"/>
          <w:lang w:val="en-US"/>
        </w:rPr>
        <w:t>i</w:t>
      </w:r>
      <w:proofErr w:type="spellEnd"/>
      <w:r w:rsidR="00E93161">
        <w:rPr>
          <w:i/>
          <w:vertAlign w:val="subscript"/>
        </w:rPr>
        <w:t xml:space="preserve"> </w:t>
      </w:r>
      <w:r w:rsidRPr="00923930">
        <w:rPr>
          <w:lang w:val="en-US"/>
        </w:rPr>
        <w:t>x</w:t>
      </w:r>
      <w:r w:rsidRPr="00923930">
        <w:t xml:space="preserve"> </w:t>
      </w:r>
      <w:r w:rsidRPr="00923930">
        <w:rPr>
          <w:lang w:val="en-US"/>
        </w:rPr>
        <w:t>M</w:t>
      </w:r>
      <w:r w:rsidRPr="00923930">
        <w:t xml:space="preserve"> </w:t>
      </w:r>
      <w:r w:rsidRPr="00923930">
        <w:rPr>
          <w:lang w:val="en-US"/>
        </w:rPr>
        <w:t>x</w:t>
      </w:r>
      <w:r w:rsidRPr="00923930">
        <w:t xml:space="preserve"> </w:t>
      </w:r>
      <w:r w:rsidRPr="00923930">
        <w:rPr>
          <w:lang w:val="en-US"/>
        </w:rPr>
        <w:t>K</w:t>
      </w:r>
      <w:r w:rsidRPr="00923930">
        <w:rPr>
          <w:vertAlign w:val="subscript"/>
        </w:rPr>
        <w:t xml:space="preserve">пер. </w:t>
      </w:r>
      <w:r w:rsidRPr="00923930">
        <w:t xml:space="preserve">х </w:t>
      </w:r>
      <w:proofErr w:type="spellStart"/>
      <w:r w:rsidRPr="00923930">
        <w:t>К</w:t>
      </w:r>
      <w:r w:rsidRPr="00923930">
        <w:rPr>
          <w:vertAlign w:val="subscript"/>
        </w:rPr>
        <w:t>пер</w:t>
      </w:r>
      <w:proofErr w:type="spellEnd"/>
      <w:r w:rsidRPr="00923930">
        <w:rPr>
          <w:vertAlign w:val="subscript"/>
        </w:rPr>
        <w:t xml:space="preserve">/зон </w:t>
      </w:r>
      <w:r w:rsidRPr="00923930">
        <w:t xml:space="preserve">х </w:t>
      </w:r>
      <w:proofErr w:type="spellStart"/>
      <w:r w:rsidRPr="00923930">
        <w:t>К</w:t>
      </w:r>
      <w:r w:rsidRPr="00923930">
        <w:rPr>
          <w:vertAlign w:val="subscript"/>
        </w:rPr>
        <w:t>рег</w:t>
      </w:r>
      <w:proofErr w:type="spellEnd"/>
      <w:r w:rsidRPr="00923930">
        <w:rPr>
          <w:vertAlign w:val="subscript"/>
        </w:rPr>
        <w:t>.</w:t>
      </w:r>
      <w:r w:rsidR="00A70D57" w:rsidRPr="00A70D57">
        <w:t xml:space="preserve"> </w:t>
      </w:r>
      <w:r w:rsidR="00A70D57" w:rsidRPr="00B0476C">
        <w:t>х К</w:t>
      </w:r>
      <w:r w:rsidR="00A70D57" w:rsidRPr="00B0476C">
        <w:rPr>
          <w:vertAlign w:val="subscript"/>
        </w:rPr>
        <w:t>с</w:t>
      </w:r>
      <w:r w:rsidRPr="00923930">
        <w:t xml:space="preserve">) + </w:t>
      </w:r>
      <w:proofErr w:type="spellStart"/>
      <w:r w:rsidRPr="00923930">
        <w:t>З</w:t>
      </w:r>
      <w:r w:rsidRPr="00923930">
        <w:rPr>
          <w:vertAlign w:val="subscript"/>
        </w:rPr>
        <w:t>р</w:t>
      </w:r>
      <w:proofErr w:type="spellEnd"/>
      <w:r w:rsidRPr="00923930">
        <w:t>] х И</w:t>
      </w:r>
      <w:r w:rsidRPr="00923930">
        <w:rPr>
          <w:vertAlign w:val="subscript"/>
        </w:rPr>
        <w:t xml:space="preserve">пр. </w:t>
      </w:r>
      <w:r w:rsidRPr="00923930">
        <w:t>+ НДС,</w:t>
      </w:r>
    </w:p>
    <w:p w14:paraId="2BE58974" w14:textId="77777777" w:rsidR="00316C83" w:rsidRPr="00923930" w:rsidRDefault="00316C83" w:rsidP="00CC150D">
      <w:pPr>
        <w:ind w:left="1418" w:hanging="567"/>
        <w:jc w:val="both"/>
      </w:pPr>
      <w:r w:rsidRPr="00923930">
        <w:t>где:</w:t>
      </w:r>
    </w:p>
    <w:p w14:paraId="1FD6E03D" w14:textId="2B0A944E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НЦС</w:t>
      </w:r>
      <w:r w:rsidRPr="00A45B9F">
        <w:rPr>
          <w:i/>
          <w:vertAlign w:val="subscript"/>
        </w:rPr>
        <w:t>i</w:t>
      </w:r>
      <w:proofErr w:type="spellEnd"/>
      <w:r w:rsidR="0057277B">
        <w:rPr>
          <w:i/>
          <w:vertAlign w:val="subscript"/>
        </w:rPr>
        <w:t xml:space="preserve"> </w:t>
      </w:r>
      <w:r w:rsidRPr="00923930">
        <w:t xml:space="preserve">– выбранный </w:t>
      </w:r>
      <w:r w:rsidR="00E24AE0">
        <w:t>П</w:t>
      </w:r>
      <w:r w:rsidRPr="00923930">
        <w:t xml:space="preserve">оказатель </w:t>
      </w:r>
      <w:r w:rsidR="00B623F7">
        <w:t xml:space="preserve">НЦС </w:t>
      </w:r>
      <w:r w:rsidRPr="00923930">
        <w:t xml:space="preserve">с учетом функционального назначения объекта </w:t>
      </w:r>
      <w:r w:rsidR="00015898">
        <w:br/>
      </w:r>
      <w:r w:rsidRPr="00923930">
        <w:t>и его мощностных характеристик, для базового района в уровне цен на 01.01.</w:t>
      </w:r>
      <w:r w:rsidR="003F1AA2">
        <w:t>2024</w:t>
      </w:r>
      <w:r w:rsidRPr="00923930">
        <w:t>, определенный при необходимости с учетом корректирующих коэффициентов, приведенных в технической части настоящего сборника;</w:t>
      </w:r>
    </w:p>
    <w:p w14:paraId="11654760" w14:textId="77777777" w:rsidR="00316C83" w:rsidRPr="00923930" w:rsidRDefault="00316C83" w:rsidP="00CC150D">
      <w:pPr>
        <w:ind w:left="1418" w:hanging="567"/>
        <w:jc w:val="both"/>
      </w:pPr>
      <w:r w:rsidRPr="00923930">
        <w:t>М – мощность объекта капитального строительства, планируемого к строительству;</w:t>
      </w:r>
    </w:p>
    <w:p w14:paraId="756FDEBA" w14:textId="35941BC1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К</w:t>
      </w:r>
      <w:r w:rsidRPr="00923930">
        <w:rPr>
          <w:vertAlign w:val="subscript"/>
        </w:rPr>
        <w:t>пер</w:t>
      </w:r>
      <w:proofErr w:type="spellEnd"/>
      <w:r w:rsidRPr="00923930">
        <w:rPr>
          <w:vertAlign w:val="subscript"/>
        </w:rPr>
        <w:t xml:space="preserve">. </w:t>
      </w:r>
      <w:r w:rsidRPr="00923930">
        <w:t xml:space="preserve">– коэффициент перехода от цен базового района к уровню цен субъектов </w:t>
      </w:r>
      <w:r w:rsidR="00F258CC">
        <w:br/>
      </w:r>
      <w:r w:rsidRPr="00923930">
        <w:t xml:space="preserve">Российской Федерации (частей территории субъектов Российской Федерации), учитывающий затраты на строительство объекта капитального строительства, расположенных в областных центрах субъектов Российской Федерации </w:t>
      </w:r>
      <w:r w:rsidR="00F258CC">
        <w:br/>
      </w:r>
      <w:r w:rsidRPr="00923930">
        <w:t xml:space="preserve">(далее – 1 ценовая зона), сведения о величине которого приведены в Таблице 1 </w:t>
      </w:r>
      <w:r w:rsidRPr="00E50100">
        <w:t>те</w:t>
      </w:r>
      <w:r w:rsidRPr="00923930">
        <w:t>хнической части настоящего сборника</w:t>
      </w:r>
      <w:r>
        <w:t>;</w:t>
      </w:r>
    </w:p>
    <w:p w14:paraId="5FC06FE4" w14:textId="6E5567FA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К</w:t>
      </w:r>
      <w:r w:rsidRPr="00923930">
        <w:rPr>
          <w:vertAlign w:val="subscript"/>
        </w:rPr>
        <w:t>пер</w:t>
      </w:r>
      <w:proofErr w:type="spellEnd"/>
      <w:r w:rsidRPr="00923930">
        <w:rPr>
          <w:vertAlign w:val="subscript"/>
        </w:rPr>
        <w:t xml:space="preserve">/зон </w:t>
      </w:r>
      <w:r w:rsidRPr="00923930">
        <w:t xml:space="preserve">– </w:t>
      </w:r>
      <w:r w:rsidR="008257D7" w:rsidRPr="008257D7">
        <w:t xml:space="preserve">коэффициент перехода от цен </w:t>
      </w:r>
      <w:r w:rsidR="007A5FB4">
        <w:t>1 ценовой</w:t>
      </w:r>
      <w:r w:rsidR="007A5FB4" w:rsidRPr="008257D7">
        <w:t xml:space="preserve"> </w:t>
      </w:r>
      <w:r w:rsidR="008257D7" w:rsidRPr="008257D7">
        <w:t xml:space="preserve">зоны субъекта Российской Федерации </w:t>
      </w:r>
      <w:r w:rsidR="008257D7" w:rsidRPr="008257D7">
        <w:br/>
        <w:t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</w:t>
      </w:r>
      <w:r w:rsidR="008257D7">
        <w:t>;</w:t>
      </w:r>
    </w:p>
    <w:p w14:paraId="74917470" w14:textId="5D82D476" w:rsidR="00316C83" w:rsidRDefault="00316C83" w:rsidP="00CC150D">
      <w:pPr>
        <w:ind w:left="1418" w:hanging="567"/>
        <w:jc w:val="both"/>
      </w:pPr>
      <w:proofErr w:type="spellStart"/>
      <w:r w:rsidRPr="00923930">
        <w:t>К</w:t>
      </w:r>
      <w:r w:rsidRPr="00923930">
        <w:rPr>
          <w:vertAlign w:val="subscript"/>
        </w:rPr>
        <w:t>рег</w:t>
      </w:r>
      <w:proofErr w:type="spellEnd"/>
      <w:r w:rsidRPr="00923930">
        <w:rPr>
          <w:vertAlign w:val="subscript"/>
        </w:rPr>
        <w:t xml:space="preserve">. </w:t>
      </w:r>
      <w:r w:rsidRPr="00923930">
        <w:t xml:space="preserve">– коэффициент, учитывающий регионально-климатические условия осуществления строительства в субъекте Российской Федерации (части территории субъекта Российской Федерации) по отношению к базовому району, сведения о величине которого приводятся в </w:t>
      </w:r>
      <w:r>
        <w:t>Таблице</w:t>
      </w:r>
      <w:r w:rsidR="00F70D11">
        <w:t> </w:t>
      </w:r>
      <w:r w:rsidRPr="00923930">
        <w:t xml:space="preserve">2 </w:t>
      </w:r>
      <w:r w:rsidRPr="00E50100">
        <w:t>т</w:t>
      </w:r>
      <w:r w:rsidRPr="00923930">
        <w:t>ехнической части настоящего сборника;</w:t>
      </w:r>
    </w:p>
    <w:p w14:paraId="0032140B" w14:textId="7F1D8968" w:rsidR="00A70D57" w:rsidRPr="00923930" w:rsidRDefault="00A70D57" w:rsidP="00CC150D">
      <w:pPr>
        <w:ind w:left="1418" w:hanging="567"/>
        <w:jc w:val="both"/>
      </w:pPr>
      <w:r w:rsidRPr="00A70D57">
        <w:t>К</w:t>
      </w:r>
      <w:r w:rsidRPr="00D76CEF">
        <w:rPr>
          <w:sz w:val="16"/>
          <w:szCs w:val="16"/>
        </w:rPr>
        <w:t>с</w:t>
      </w:r>
      <w:r w:rsidRPr="00A70D57">
        <w:t xml:space="preserve"> – коэффициент, </w:t>
      </w:r>
      <w:r w:rsidR="00F55DCB" w:rsidRPr="000E32F6">
        <w:t xml:space="preserve">характеризующий удорожание стоимости строительства в сейсмических районах </w:t>
      </w:r>
      <w:r w:rsidR="00F55DCB">
        <w:t xml:space="preserve">субъектов </w:t>
      </w:r>
      <w:r w:rsidR="00F55DCB" w:rsidRPr="000E32F6">
        <w:t xml:space="preserve">Российской Федерации </w:t>
      </w:r>
      <w:r w:rsidRPr="00A70D57">
        <w:t>по отношению к базовому району</w:t>
      </w:r>
      <w:r>
        <w:t>;</w:t>
      </w:r>
    </w:p>
    <w:p w14:paraId="0B2CDB23" w14:textId="04DA74F4" w:rsidR="00316C83" w:rsidRPr="00923930" w:rsidRDefault="00316C83" w:rsidP="00CC150D">
      <w:pPr>
        <w:ind w:left="1418" w:hanging="567"/>
        <w:jc w:val="both"/>
      </w:pPr>
      <w:proofErr w:type="spellStart"/>
      <w:r w:rsidRPr="00923930">
        <w:t>З</w:t>
      </w:r>
      <w:r w:rsidRPr="00923930">
        <w:rPr>
          <w:vertAlign w:val="subscript"/>
        </w:rPr>
        <w:t>р</w:t>
      </w:r>
      <w:proofErr w:type="spellEnd"/>
      <w:r w:rsidRPr="00923930">
        <w:t xml:space="preserve"> – дополнительные затраты, не предусмотренные в </w:t>
      </w:r>
      <w:r w:rsidR="00E24AE0">
        <w:t>П</w:t>
      </w:r>
      <w:r w:rsidR="00B623F7" w:rsidRPr="00923930">
        <w:t>оказателях</w:t>
      </w:r>
      <w:r w:rsidR="00B623F7">
        <w:t xml:space="preserve"> НЦС</w:t>
      </w:r>
      <w:r w:rsidRPr="00923930">
        <w:t xml:space="preserve">, </w:t>
      </w:r>
      <w:r w:rsidR="005231C9">
        <w:t xml:space="preserve">рекомендуется </w:t>
      </w:r>
      <w:r w:rsidRPr="00923930">
        <w:t>определя</w:t>
      </w:r>
      <w:r w:rsidR="005231C9">
        <w:t>ть</w:t>
      </w:r>
      <w:r w:rsidRPr="00923930">
        <w:t xml:space="preserve"> по отдельным расчетам;</w:t>
      </w:r>
    </w:p>
    <w:p w14:paraId="52DF774D" w14:textId="6CB9414D" w:rsidR="00316C83" w:rsidRPr="00923930" w:rsidRDefault="00316C83" w:rsidP="00CC150D">
      <w:pPr>
        <w:ind w:left="1418" w:hanging="567"/>
        <w:jc w:val="both"/>
      </w:pPr>
      <w:r w:rsidRPr="00923930">
        <w:t>И</w:t>
      </w:r>
      <w:r w:rsidRPr="00923930">
        <w:rPr>
          <w:vertAlign w:val="subscript"/>
        </w:rPr>
        <w:t>пр</w:t>
      </w:r>
      <w:r w:rsidRPr="00923930">
        <w:t xml:space="preserve"> – индекс-дефлятор, определенный по отрасли </w:t>
      </w:r>
      <w:r w:rsidR="009A2B09">
        <w:t>«</w:t>
      </w:r>
      <w:r w:rsidRPr="00923930">
        <w:t>Инвестиции в основной капитал (капитальные вложения)</w:t>
      </w:r>
      <w:r w:rsidR="009A2B09">
        <w:t>»</w:t>
      </w:r>
      <w:r w:rsidRPr="00923930">
        <w:t xml:space="preserve">, публикуемый Министерством экономического развития Российской Федерации для прогноза социально-экономического развития </w:t>
      </w:r>
      <w:r w:rsidR="00F258CC">
        <w:br/>
      </w:r>
      <w:r w:rsidRPr="00923930">
        <w:t>Российской Федерации</w:t>
      </w:r>
      <w:r w:rsidR="00733124">
        <w:t>;</w:t>
      </w:r>
    </w:p>
    <w:p w14:paraId="43941D41" w14:textId="2683D708" w:rsidR="009951A0" w:rsidRDefault="00316C83" w:rsidP="00CC150D">
      <w:pPr>
        <w:ind w:left="1418" w:hanging="567"/>
        <w:jc w:val="both"/>
      </w:pPr>
      <w:r w:rsidRPr="00923930">
        <w:t>НДС – налог на добавленную стоимость.</w:t>
      </w:r>
    </w:p>
    <w:p w14:paraId="2ADD141E" w14:textId="77777777" w:rsidR="009951A0" w:rsidRDefault="009951A0" w:rsidP="00CC150D"/>
    <w:p w14:paraId="6608C98F" w14:textId="6C174517" w:rsidR="00E93161" w:rsidRDefault="00B623F7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B623F7">
        <w:rPr>
          <w:szCs w:val="24"/>
        </w:rPr>
        <w:t xml:space="preserve">Коэффициенты, приведенные в технической части настоящего сборника, не применяются к </w:t>
      </w:r>
      <w:r w:rsidR="00E24AE0">
        <w:rPr>
          <w:szCs w:val="24"/>
        </w:rPr>
        <w:t>П</w:t>
      </w:r>
      <w:r w:rsidRPr="00B623F7">
        <w:rPr>
          <w:szCs w:val="24"/>
        </w:rPr>
        <w:t>оказателям НЦС, приведенным в других сборниках</w:t>
      </w:r>
      <w:r w:rsidR="00E50100" w:rsidRPr="00E50100">
        <w:rPr>
          <w:szCs w:val="24"/>
        </w:rPr>
        <w:t>.</w:t>
      </w:r>
    </w:p>
    <w:p w14:paraId="2582AECB" w14:textId="2BA1F207" w:rsidR="000C0BAB" w:rsidRDefault="000C0BAB" w:rsidP="00CC150D">
      <w:pPr>
        <w:pStyle w:val="2"/>
        <w:keepNext w:val="0"/>
        <w:keepLines w:val="0"/>
        <w:numPr>
          <w:ilvl w:val="0"/>
          <w:numId w:val="13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F74716">
        <w:rPr>
          <w:szCs w:val="24"/>
        </w:rPr>
        <w:t xml:space="preserve">Показатели </w:t>
      </w:r>
      <w:r w:rsidR="00F74716" w:rsidRPr="00F74716">
        <w:rPr>
          <w:szCs w:val="24"/>
        </w:rPr>
        <w:t xml:space="preserve">НЦС </w:t>
      </w:r>
      <w:r w:rsidRPr="00F74716">
        <w:rPr>
          <w:szCs w:val="24"/>
        </w:rPr>
        <w:t>приведены без учета налога на добавленную стоимость.</w:t>
      </w:r>
    </w:p>
    <w:p w14:paraId="7ECEC9A3" w14:textId="77777777" w:rsidR="00B623F7" w:rsidRDefault="00B623F7" w:rsidP="00B623F7">
      <w:pPr>
        <w:pStyle w:val="af1"/>
        <w:tabs>
          <w:tab w:val="left" w:pos="851"/>
        </w:tabs>
        <w:suppressAutoHyphens/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648ECA4" w14:textId="4F611246" w:rsidR="009951A0" w:rsidRDefault="00BB54B3" w:rsidP="00CC150D">
      <w:pPr>
        <w:pStyle w:val="2"/>
        <w:keepNext w:val="0"/>
        <w:keepLines w:val="0"/>
        <w:tabs>
          <w:tab w:val="left" w:pos="851"/>
        </w:tabs>
        <w:suppressAutoHyphens/>
        <w:ind w:left="425"/>
        <w:rPr>
          <w:b/>
          <w:szCs w:val="24"/>
        </w:rPr>
      </w:pPr>
      <w:r w:rsidRPr="00BB54B3">
        <w:rPr>
          <w:b/>
          <w:szCs w:val="24"/>
        </w:rPr>
        <w:t>Пример расчета:</w:t>
      </w:r>
    </w:p>
    <w:p w14:paraId="5A06F220" w14:textId="77777777" w:rsidR="009951A0" w:rsidRDefault="009951A0" w:rsidP="00B84C1F">
      <w:pPr>
        <w:tabs>
          <w:tab w:val="left" w:pos="851"/>
        </w:tabs>
        <w:suppressAutoHyphens/>
        <w:ind w:firstLine="426"/>
        <w:jc w:val="both"/>
        <w:rPr>
          <w:b/>
          <w:szCs w:val="24"/>
        </w:rPr>
      </w:pPr>
    </w:p>
    <w:p w14:paraId="32E756F0" w14:textId="77777777" w:rsidR="009951A0" w:rsidRDefault="00BB54B3" w:rsidP="00B84C1F">
      <w:pPr>
        <w:numPr>
          <w:ilvl w:val="0"/>
          <w:numId w:val="22"/>
        </w:numPr>
        <w:tabs>
          <w:tab w:val="left" w:pos="709"/>
        </w:tabs>
        <w:suppressAutoHyphens/>
        <w:ind w:left="0" w:firstLine="426"/>
        <w:jc w:val="both"/>
        <w:rPr>
          <w:i/>
          <w:szCs w:val="24"/>
        </w:rPr>
      </w:pPr>
      <w:r w:rsidRPr="00A742D4">
        <w:rPr>
          <w:i/>
          <w:szCs w:val="24"/>
        </w:rPr>
        <w:t>Необходимо рассчитать стоимость строительства перегонных тоннелей диаметром 6 м, в грунтах 1-3 группы из двух однопутных тоннелей, средней длин</w:t>
      </w:r>
      <w:r w:rsidR="006205B8" w:rsidRPr="00A742D4">
        <w:rPr>
          <w:i/>
          <w:szCs w:val="24"/>
        </w:rPr>
        <w:t>ой</w:t>
      </w:r>
      <w:r w:rsidRPr="00A742D4">
        <w:rPr>
          <w:i/>
          <w:szCs w:val="24"/>
        </w:rPr>
        <w:t xml:space="preserve"> </w:t>
      </w:r>
      <w:r w:rsidR="006205B8" w:rsidRPr="00A742D4">
        <w:rPr>
          <w:i/>
          <w:szCs w:val="24"/>
        </w:rPr>
        <w:t>2,2</w:t>
      </w:r>
      <w:r w:rsidR="000679DA">
        <w:rPr>
          <w:i/>
          <w:szCs w:val="24"/>
        </w:rPr>
        <w:t>5</w:t>
      </w:r>
      <w:r w:rsidR="006205B8" w:rsidRPr="00A742D4">
        <w:rPr>
          <w:i/>
          <w:szCs w:val="24"/>
        </w:rPr>
        <w:t xml:space="preserve"> км, </w:t>
      </w:r>
      <w:r w:rsidR="00745F2E">
        <w:rPr>
          <w:i/>
          <w:szCs w:val="24"/>
        </w:rPr>
        <w:t>з</w:t>
      </w:r>
      <w:r w:rsidR="000679DA">
        <w:rPr>
          <w:i/>
          <w:szCs w:val="24"/>
        </w:rPr>
        <w:t xml:space="preserve">акрытым способом </w:t>
      </w:r>
      <w:r w:rsidR="004B3986">
        <w:rPr>
          <w:i/>
          <w:szCs w:val="24"/>
        </w:rPr>
        <w:br/>
      </w:r>
      <w:r w:rsidR="000679DA">
        <w:rPr>
          <w:i/>
          <w:szCs w:val="24"/>
        </w:rPr>
        <w:t xml:space="preserve">с применением </w:t>
      </w:r>
      <w:proofErr w:type="spellStart"/>
      <w:r w:rsidR="006205B8" w:rsidRPr="00A742D4">
        <w:rPr>
          <w:i/>
          <w:szCs w:val="24"/>
        </w:rPr>
        <w:t>тоннелепроходческ</w:t>
      </w:r>
      <w:r w:rsidR="000679DA">
        <w:rPr>
          <w:i/>
          <w:szCs w:val="24"/>
        </w:rPr>
        <w:t>ого</w:t>
      </w:r>
      <w:proofErr w:type="spellEnd"/>
      <w:r w:rsidR="006205B8" w:rsidRPr="00A742D4">
        <w:rPr>
          <w:i/>
          <w:szCs w:val="24"/>
        </w:rPr>
        <w:t xml:space="preserve"> комплекс</w:t>
      </w:r>
      <w:r w:rsidR="000679DA">
        <w:rPr>
          <w:i/>
          <w:szCs w:val="24"/>
        </w:rPr>
        <w:t>а</w:t>
      </w:r>
      <w:r w:rsidR="006205B8" w:rsidRPr="00A742D4">
        <w:rPr>
          <w:i/>
          <w:szCs w:val="24"/>
        </w:rPr>
        <w:t xml:space="preserve"> с </w:t>
      </w:r>
      <w:proofErr w:type="spellStart"/>
      <w:r w:rsidR="006205B8" w:rsidRPr="00A742D4">
        <w:rPr>
          <w:i/>
          <w:szCs w:val="24"/>
        </w:rPr>
        <w:t>грунтопригрузом</w:t>
      </w:r>
      <w:proofErr w:type="spellEnd"/>
      <w:r w:rsidR="006205B8" w:rsidRPr="00A742D4">
        <w:rPr>
          <w:i/>
          <w:szCs w:val="24"/>
        </w:rPr>
        <w:t xml:space="preserve"> </w:t>
      </w:r>
      <w:r w:rsidRPr="00A742D4">
        <w:rPr>
          <w:i/>
          <w:szCs w:val="24"/>
        </w:rPr>
        <w:t xml:space="preserve">в </w:t>
      </w:r>
      <w:r w:rsidR="00A301DA">
        <w:rPr>
          <w:i/>
          <w:szCs w:val="24"/>
        </w:rPr>
        <w:t xml:space="preserve">г. Санкт-Петербурге Ленинградской </w:t>
      </w:r>
      <w:r w:rsidRPr="00A742D4">
        <w:rPr>
          <w:i/>
          <w:szCs w:val="24"/>
        </w:rPr>
        <w:t>области</w:t>
      </w:r>
      <w:r w:rsidRPr="00BB54B3">
        <w:rPr>
          <w:i/>
          <w:szCs w:val="24"/>
        </w:rPr>
        <w:t>.</w:t>
      </w:r>
    </w:p>
    <w:p w14:paraId="0DC8EEF2" w14:textId="77777777" w:rsidR="009951A0" w:rsidRDefault="009951A0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</w:p>
    <w:p w14:paraId="6ABEDEED" w14:textId="5998E92E" w:rsidR="00BB54B3" w:rsidRPr="00A929B7" w:rsidRDefault="00BB54B3">
      <w:pPr>
        <w:tabs>
          <w:tab w:val="left" w:pos="851"/>
        </w:tabs>
        <w:suppressAutoHyphens/>
        <w:ind w:firstLine="426"/>
        <w:jc w:val="both"/>
        <w:rPr>
          <w:color w:val="000000"/>
          <w:szCs w:val="24"/>
        </w:rPr>
      </w:pPr>
      <w:r w:rsidRPr="00BB54B3">
        <w:rPr>
          <w:szCs w:val="24"/>
        </w:rPr>
        <w:t xml:space="preserve">Выбираем </w:t>
      </w:r>
      <w:r w:rsidR="00E24AE0">
        <w:rPr>
          <w:szCs w:val="24"/>
        </w:rPr>
        <w:t>П</w:t>
      </w:r>
      <w:r w:rsidR="00E24AE0" w:rsidRPr="00BB54B3">
        <w:rPr>
          <w:szCs w:val="24"/>
        </w:rPr>
        <w:t xml:space="preserve">оказатель </w:t>
      </w:r>
      <w:r w:rsidRPr="00BB54B3">
        <w:rPr>
          <w:szCs w:val="24"/>
        </w:rPr>
        <w:t>НЦС (</w:t>
      </w:r>
      <w:r w:rsidR="00A742D4">
        <w:rPr>
          <w:szCs w:val="24"/>
        </w:rPr>
        <w:t>10</w:t>
      </w:r>
      <w:r w:rsidRPr="00BB54B3">
        <w:rPr>
          <w:szCs w:val="24"/>
        </w:rPr>
        <w:t>-01-00</w:t>
      </w:r>
      <w:r w:rsidR="00A742D4">
        <w:rPr>
          <w:szCs w:val="24"/>
        </w:rPr>
        <w:t>3</w:t>
      </w:r>
      <w:r w:rsidRPr="00BB54B3">
        <w:rPr>
          <w:szCs w:val="24"/>
        </w:rPr>
        <w:t>-0</w:t>
      </w:r>
      <w:r w:rsidR="00A742D4">
        <w:rPr>
          <w:szCs w:val="24"/>
        </w:rPr>
        <w:t>2</w:t>
      </w:r>
      <w:r w:rsidRPr="00BB54B3">
        <w:rPr>
          <w:szCs w:val="24"/>
        </w:rPr>
        <w:t xml:space="preserve">) </w:t>
      </w:r>
      <w:r w:rsidR="000D26CC" w:rsidRPr="000D26CC">
        <w:rPr>
          <w:color w:val="000000"/>
          <w:szCs w:val="24"/>
        </w:rPr>
        <w:t>2 951 325,07</w:t>
      </w:r>
      <w:r w:rsidR="000D26CC">
        <w:rPr>
          <w:color w:val="000000"/>
          <w:szCs w:val="24"/>
        </w:rPr>
        <w:t xml:space="preserve"> </w:t>
      </w:r>
      <w:r w:rsidRPr="00BB54B3">
        <w:rPr>
          <w:szCs w:val="24"/>
        </w:rPr>
        <w:t xml:space="preserve">тыс. руб. на 1 </w:t>
      </w:r>
      <w:r w:rsidR="00A742D4">
        <w:rPr>
          <w:szCs w:val="24"/>
        </w:rPr>
        <w:t>км линии</w:t>
      </w:r>
      <w:r w:rsidRPr="00BB54B3">
        <w:rPr>
          <w:szCs w:val="24"/>
        </w:rPr>
        <w:t>.</w:t>
      </w:r>
    </w:p>
    <w:p w14:paraId="377B12D9" w14:textId="3208BB1D" w:rsidR="00BB54B3" w:rsidRPr="00BB54B3" w:rsidRDefault="00BB54B3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BB54B3">
        <w:rPr>
          <w:szCs w:val="24"/>
        </w:rPr>
        <w:t xml:space="preserve">Расчет стоимости объекта: </w:t>
      </w:r>
      <w:r w:rsidR="00E24AE0">
        <w:rPr>
          <w:szCs w:val="24"/>
        </w:rPr>
        <w:t>П</w:t>
      </w:r>
      <w:r w:rsidR="00E24AE0" w:rsidRPr="00BB54B3">
        <w:rPr>
          <w:szCs w:val="24"/>
        </w:rPr>
        <w:t xml:space="preserve">оказатель </w:t>
      </w:r>
      <w:r w:rsidR="00E24AE0" w:rsidRPr="007D0BFD">
        <w:rPr>
          <w:szCs w:val="24"/>
        </w:rPr>
        <w:t xml:space="preserve">НЦС </w:t>
      </w:r>
      <w:r w:rsidRPr="00BB54B3">
        <w:rPr>
          <w:szCs w:val="24"/>
        </w:rPr>
        <w:t>умножается на мощность объекта строительства</w:t>
      </w:r>
    </w:p>
    <w:p w14:paraId="22AC025C" w14:textId="49D4FF1F" w:rsidR="009951A0" w:rsidRDefault="000D26CC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0D26CC">
        <w:rPr>
          <w:color w:val="000000"/>
          <w:szCs w:val="24"/>
        </w:rPr>
        <w:t>2 951 325,07</w:t>
      </w:r>
      <w:r>
        <w:rPr>
          <w:color w:val="000000"/>
          <w:szCs w:val="24"/>
        </w:rPr>
        <w:t xml:space="preserve"> </w:t>
      </w:r>
      <w:r w:rsidR="00BB54B3" w:rsidRPr="00BB54B3">
        <w:rPr>
          <w:szCs w:val="24"/>
        </w:rPr>
        <w:t xml:space="preserve">х </w:t>
      </w:r>
      <w:r w:rsidR="00A742D4">
        <w:rPr>
          <w:szCs w:val="24"/>
        </w:rPr>
        <w:t>2,2</w:t>
      </w:r>
      <w:r w:rsidR="000679DA">
        <w:rPr>
          <w:szCs w:val="24"/>
        </w:rPr>
        <w:t>5</w:t>
      </w:r>
      <w:r w:rsidR="00BB54B3" w:rsidRPr="00BB54B3">
        <w:rPr>
          <w:szCs w:val="24"/>
        </w:rPr>
        <w:t xml:space="preserve"> = </w:t>
      </w:r>
      <w:r>
        <w:rPr>
          <w:szCs w:val="24"/>
        </w:rPr>
        <w:t>6 640 481,41</w:t>
      </w:r>
      <w:r w:rsidR="00A742D4">
        <w:rPr>
          <w:szCs w:val="24"/>
        </w:rPr>
        <w:t xml:space="preserve"> </w:t>
      </w:r>
      <w:r w:rsidR="00BB54B3" w:rsidRPr="00BB54B3">
        <w:rPr>
          <w:szCs w:val="24"/>
        </w:rPr>
        <w:t>тыс. руб.</w:t>
      </w:r>
    </w:p>
    <w:p w14:paraId="07DB0246" w14:textId="77777777" w:rsidR="009951A0" w:rsidRDefault="009951A0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</w:p>
    <w:p w14:paraId="0C3F9E93" w14:textId="52364AA8" w:rsidR="00E93161" w:rsidRDefault="00BB54B3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BB54B3">
        <w:rPr>
          <w:szCs w:val="24"/>
        </w:rPr>
        <w:t xml:space="preserve">Производим приведение к условиям субъекта Российской Федерации – </w:t>
      </w:r>
      <w:r w:rsidR="00A301DA" w:rsidRPr="00A301DA">
        <w:rPr>
          <w:szCs w:val="24"/>
        </w:rPr>
        <w:t>г. Санкт-Петербург</w:t>
      </w:r>
      <w:r w:rsidR="00A301DA">
        <w:rPr>
          <w:szCs w:val="24"/>
        </w:rPr>
        <w:t>.</w:t>
      </w:r>
    </w:p>
    <w:p w14:paraId="075F8012" w14:textId="0D2FFF4C" w:rsidR="00BB54B3" w:rsidRPr="00BB54B3" w:rsidRDefault="00191AC6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>
        <w:rPr>
          <w:szCs w:val="24"/>
        </w:rPr>
        <w:t xml:space="preserve">С = </w:t>
      </w:r>
      <w:r w:rsidR="000D26CC">
        <w:rPr>
          <w:szCs w:val="24"/>
        </w:rPr>
        <w:t xml:space="preserve">6 640 481,41 </w:t>
      </w:r>
      <w:r w:rsidR="00BB54B3" w:rsidRPr="00BB54B3">
        <w:rPr>
          <w:szCs w:val="24"/>
        </w:rPr>
        <w:t xml:space="preserve">х </w:t>
      </w:r>
      <w:r w:rsidR="00A07802">
        <w:rPr>
          <w:szCs w:val="24"/>
        </w:rPr>
        <w:t xml:space="preserve">1,01 </w:t>
      </w:r>
      <w:r w:rsidR="00BB54B3" w:rsidRPr="00BB54B3">
        <w:rPr>
          <w:szCs w:val="24"/>
        </w:rPr>
        <w:t xml:space="preserve">х </w:t>
      </w:r>
      <w:r w:rsidR="000679DA">
        <w:rPr>
          <w:szCs w:val="24"/>
        </w:rPr>
        <w:t>1,0</w:t>
      </w:r>
      <w:r w:rsidR="0090486C">
        <w:rPr>
          <w:szCs w:val="24"/>
        </w:rPr>
        <w:t>0</w:t>
      </w:r>
      <w:r w:rsidR="00BB54B3" w:rsidRPr="00BB54B3">
        <w:rPr>
          <w:szCs w:val="24"/>
        </w:rPr>
        <w:t xml:space="preserve"> = </w:t>
      </w:r>
      <w:r w:rsidR="000D26CC">
        <w:rPr>
          <w:szCs w:val="24"/>
        </w:rPr>
        <w:t>6 706 886,22</w:t>
      </w:r>
      <w:r w:rsidR="00BB54B3" w:rsidRPr="00BB54B3">
        <w:rPr>
          <w:szCs w:val="24"/>
        </w:rPr>
        <w:t xml:space="preserve"> тыс. руб. (без НДС)</w:t>
      </w:r>
    </w:p>
    <w:p w14:paraId="75C0DC92" w14:textId="77777777" w:rsidR="00BB54B3" w:rsidRPr="00BB54B3" w:rsidRDefault="00BB54B3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 w:rsidRPr="00BB54B3">
        <w:rPr>
          <w:szCs w:val="24"/>
        </w:rPr>
        <w:t>где:</w:t>
      </w:r>
    </w:p>
    <w:p w14:paraId="02DAC96D" w14:textId="6742D2AD" w:rsidR="00BB54B3" w:rsidRPr="00BB54B3" w:rsidRDefault="00A07802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>
        <w:rPr>
          <w:szCs w:val="24"/>
        </w:rPr>
        <w:t>1,01</w:t>
      </w:r>
      <w:r w:rsidR="002429A4" w:rsidRPr="00BB54B3">
        <w:rPr>
          <w:szCs w:val="24"/>
        </w:rPr>
        <w:t> </w:t>
      </w:r>
      <w:r w:rsidR="00BB54B3" w:rsidRPr="00BB54B3">
        <w:rPr>
          <w:szCs w:val="24"/>
        </w:rPr>
        <w:t>– (</w:t>
      </w:r>
      <w:proofErr w:type="spellStart"/>
      <w:r w:rsidR="00BB54B3" w:rsidRPr="00BB54B3">
        <w:rPr>
          <w:szCs w:val="24"/>
        </w:rPr>
        <w:t>К</w:t>
      </w:r>
      <w:r w:rsidR="00BB54B3" w:rsidRPr="00BB54B3">
        <w:rPr>
          <w:szCs w:val="24"/>
          <w:vertAlign w:val="subscript"/>
        </w:rPr>
        <w:t>пер</w:t>
      </w:r>
      <w:proofErr w:type="spellEnd"/>
      <w:r w:rsidR="00BB54B3" w:rsidRPr="00BB54B3">
        <w:rPr>
          <w:szCs w:val="24"/>
        </w:rPr>
        <w:t xml:space="preserve">) коэффициент перехода от стоимостных показателей базового района </w:t>
      </w:r>
      <w:r w:rsidR="00F258CC">
        <w:rPr>
          <w:szCs w:val="24"/>
        </w:rPr>
        <w:br/>
      </w:r>
      <w:r w:rsidR="00BB54B3" w:rsidRPr="00BB54B3">
        <w:rPr>
          <w:szCs w:val="24"/>
        </w:rPr>
        <w:t xml:space="preserve">(Московская область) к уровню цен </w:t>
      </w:r>
      <w:r w:rsidR="00E5388F">
        <w:rPr>
          <w:szCs w:val="24"/>
        </w:rPr>
        <w:t>г. </w:t>
      </w:r>
      <w:r w:rsidR="000679DA" w:rsidRPr="000679DA">
        <w:rPr>
          <w:szCs w:val="24"/>
        </w:rPr>
        <w:t>Санкт-Петербург</w:t>
      </w:r>
      <w:r w:rsidR="000679DA">
        <w:rPr>
          <w:szCs w:val="24"/>
        </w:rPr>
        <w:t>а</w:t>
      </w:r>
      <w:r w:rsidR="000679DA" w:rsidRPr="000679DA">
        <w:rPr>
          <w:szCs w:val="24"/>
        </w:rPr>
        <w:t xml:space="preserve"> </w:t>
      </w:r>
      <w:r w:rsidR="00BB54B3" w:rsidRPr="00BB54B3">
        <w:rPr>
          <w:szCs w:val="24"/>
        </w:rPr>
        <w:t xml:space="preserve">(пункт </w:t>
      </w:r>
      <w:r w:rsidR="00191AC6">
        <w:rPr>
          <w:szCs w:val="24"/>
        </w:rPr>
        <w:t>3</w:t>
      </w:r>
      <w:r w:rsidR="00E5388F">
        <w:rPr>
          <w:szCs w:val="24"/>
        </w:rPr>
        <w:t>6</w:t>
      </w:r>
      <w:r w:rsidR="00BB54B3" w:rsidRPr="00BB54B3">
        <w:rPr>
          <w:szCs w:val="24"/>
        </w:rPr>
        <w:t xml:space="preserve"> технической части настоящего сборника</w:t>
      </w:r>
      <w:r w:rsidR="00191AC6">
        <w:rPr>
          <w:szCs w:val="24"/>
        </w:rPr>
        <w:t>, таблица 1</w:t>
      </w:r>
      <w:r w:rsidR="00BB54B3" w:rsidRPr="00BB54B3">
        <w:rPr>
          <w:szCs w:val="24"/>
        </w:rPr>
        <w:t>);</w:t>
      </w:r>
    </w:p>
    <w:p w14:paraId="1B69B16E" w14:textId="77777777" w:rsidR="009951A0" w:rsidRDefault="00A301DA" w:rsidP="00B84C1F">
      <w:pPr>
        <w:tabs>
          <w:tab w:val="left" w:pos="851"/>
        </w:tabs>
        <w:suppressAutoHyphens/>
        <w:ind w:firstLine="426"/>
        <w:jc w:val="both"/>
        <w:rPr>
          <w:szCs w:val="24"/>
        </w:rPr>
      </w:pPr>
      <w:r>
        <w:rPr>
          <w:szCs w:val="24"/>
        </w:rPr>
        <w:t>1,00</w:t>
      </w:r>
      <w:r w:rsidR="00BB54B3" w:rsidRPr="00BB54B3">
        <w:rPr>
          <w:szCs w:val="24"/>
        </w:rPr>
        <w:t xml:space="preserve"> – (К</w:t>
      </w:r>
      <w:r w:rsidR="00BB54B3" w:rsidRPr="00BB54B3">
        <w:rPr>
          <w:szCs w:val="24"/>
          <w:vertAlign w:val="subscript"/>
        </w:rPr>
        <w:t>рег1</w:t>
      </w:r>
      <w:r w:rsidR="00BB54B3" w:rsidRPr="00BB54B3">
        <w:rPr>
          <w:szCs w:val="24"/>
        </w:rPr>
        <w:t xml:space="preserve">) коэффициент, учитывающий изменение стоимости строительства на территории субъекта Российской Федерации – </w:t>
      </w:r>
      <w:r w:rsidR="00E5388F">
        <w:rPr>
          <w:szCs w:val="24"/>
        </w:rPr>
        <w:t>г. </w:t>
      </w:r>
      <w:r w:rsidR="000679DA">
        <w:rPr>
          <w:szCs w:val="24"/>
        </w:rPr>
        <w:t>Санкт-Петербург,</w:t>
      </w:r>
      <w:r w:rsidR="00BB54B3" w:rsidRPr="00BB54B3">
        <w:rPr>
          <w:szCs w:val="24"/>
        </w:rPr>
        <w:t xml:space="preserve"> связанный с климатическими условиями (пункт </w:t>
      </w:r>
      <w:r>
        <w:rPr>
          <w:szCs w:val="24"/>
        </w:rPr>
        <w:t>3</w:t>
      </w:r>
      <w:r w:rsidR="00E5388F">
        <w:rPr>
          <w:szCs w:val="24"/>
        </w:rPr>
        <w:t>7</w:t>
      </w:r>
      <w:r w:rsidR="00BB54B3" w:rsidRPr="00BB54B3">
        <w:rPr>
          <w:szCs w:val="24"/>
        </w:rPr>
        <w:t xml:space="preserve"> технической части настоящего сборника, пункт </w:t>
      </w:r>
      <w:r w:rsidR="00555953">
        <w:rPr>
          <w:szCs w:val="24"/>
        </w:rPr>
        <w:t>51</w:t>
      </w:r>
      <w:r w:rsidR="00BB54B3" w:rsidRPr="00BB54B3">
        <w:rPr>
          <w:szCs w:val="24"/>
        </w:rPr>
        <w:t xml:space="preserve"> таблицы </w:t>
      </w:r>
      <w:r>
        <w:rPr>
          <w:szCs w:val="24"/>
        </w:rPr>
        <w:t>2</w:t>
      </w:r>
      <w:r w:rsidR="00BB54B3" w:rsidRPr="00BB54B3">
        <w:rPr>
          <w:szCs w:val="24"/>
        </w:rPr>
        <w:t>).</w:t>
      </w:r>
    </w:p>
    <w:p w14:paraId="3EB1CA79" w14:textId="71AC7BE3" w:rsidR="000C0BAB" w:rsidRPr="00BB54B3" w:rsidRDefault="000C0BAB" w:rsidP="00CC150D">
      <w:pPr>
        <w:pStyle w:val="1"/>
        <w:keepNext w:val="0"/>
        <w:suppressAutoHyphens/>
        <w:spacing w:after="240"/>
        <w:rPr>
          <w:b w:val="0"/>
          <w:bCs w:val="0"/>
          <w:sz w:val="28"/>
          <w:szCs w:val="28"/>
        </w:rPr>
      </w:pPr>
      <w:r w:rsidRPr="00CE260B">
        <w:rPr>
          <w:rStyle w:val="FontStyle188"/>
          <w:color w:val="FF0000"/>
          <w:sz w:val="24"/>
          <w:szCs w:val="24"/>
        </w:rPr>
        <w:br w:type="page"/>
      </w:r>
      <w:bookmarkStart w:id="1" w:name="_Toc307991982"/>
      <w:r w:rsidR="00BB54B3" w:rsidRPr="00CC150D">
        <w:t>О</w:t>
      </w:r>
      <w:r w:rsidR="00BB54B3" w:rsidRPr="00CC150D">
        <w:rPr>
          <w:sz w:val="28"/>
        </w:rPr>
        <w:t>тдел 1. Показатели укрупненн</w:t>
      </w:r>
      <w:r w:rsidR="00B716DB" w:rsidRPr="00CC150D">
        <w:rPr>
          <w:sz w:val="28"/>
        </w:rPr>
        <w:t>ых</w:t>
      </w:r>
      <w:r w:rsidR="00BB54B3" w:rsidRPr="00CC150D">
        <w:rPr>
          <w:sz w:val="28"/>
        </w:rPr>
        <w:t xml:space="preserve"> норматив</w:t>
      </w:r>
      <w:r w:rsidR="00B716DB" w:rsidRPr="00CC150D">
        <w:rPr>
          <w:sz w:val="28"/>
        </w:rPr>
        <w:t>ов</w:t>
      </w:r>
      <w:r w:rsidR="00BB54B3" w:rsidRPr="00CC150D">
        <w:rPr>
          <w:sz w:val="28"/>
        </w:rPr>
        <w:t xml:space="preserve"> цены строительства</w:t>
      </w:r>
      <w:bookmarkEnd w:id="1"/>
    </w:p>
    <w:tbl>
      <w:tblPr>
        <w:tblW w:w="10201" w:type="dxa"/>
        <w:tblLook w:val="04A0" w:firstRow="1" w:lastRow="0" w:firstColumn="1" w:lastColumn="0" w:noHBand="0" w:noVBand="1"/>
      </w:tblPr>
      <w:tblGrid>
        <w:gridCol w:w="1696"/>
        <w:gridCol w:w="851"/>
        <w:gridCol w:w="5386"/>
        <w:gridCol w:w="2268"/>
      </w:tblGrid>
      <w:tr w:rsidR="008E5AFC" w:rsidRPr="008E5AFC" w14:paraId="0B613023" w14:textId="77777777" w:rsidTr="008E5AFC">
        <w:trPr>
          <w:trHeight w:val="20"/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3B75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Код показателя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EBDE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Наименование показателя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80EF" w14:textId="42729B2D" w:rsidR="008E5AFC" w:rsidRPr="008E5AFC" w:rsidRDefault="008E5AFC">
            <w:pPr>
              <w:ind w:left="-108" w:right="-108"/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Норматив цены строительства на 01.01.</w:t>
            </w:r>
            <w:r w:rsidR="003F1AA2">
              <w:rPr>
                <w:color w:val="000000"/>
                <w:szCs w:val="24"/>
              </w:rPr>
              <w:t>2024</w:t>
            </w:r>
            <w:r w:rsidRPr="008E5AFC">
              <w:rPr>
                <w:color w:val="000000"/>
                <w:szCs w:val="24"/>
              </w:rPr>
              <w:t>, тыс. руб.</w:t>
            </w:r>
          </w:p>
        </w:tc>
      </w:tr>
      <w:tr w:rsidR="008E5AFC" w:rsidRPr="008E5AFC" w14:paraId="1A88C05F" w14:textId="77777777" w:rsidTr="008E5AFC">
        <w:trPr>
          <w:trHeight w:val="2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63FE" w14:textId="77777777" w:rsidR="008E5AFC" w:rsidRPr="008E5AFC" w:rsidRDefault="008E5AFC" w:rsidP="008E5AFC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РАЗДЕЛ 1. ЛИНИИ МЕТРОПОЛИТЕНА</w:t>
            </w:r>
          </w:p>
        </w:tc>
      </w:tr>
      <w:tr w:rsidR="008E5AFC" w:rsidRPr="008E5AFC" w14:paraId="105A6090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8BFBA" w14:textId="77777777" w:rsidR="008E5AFC" w:rsidRPr="008E5AFC" w:rsidRDefault="008E5AFC" w:rsidP="008E5AFC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FF36E" w14:textId="77777777" w:rsidR="008E5AFC" w:rsidRPr="008E5AFC" w:rsidRDefault="008E5AFC" w:rsidP="008E5AFC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Стартовые котлованы</w:t>
            </w:r>
          </w:p>
        </w:tc>
      </w:tr>
      <w:tr w:rsidR="008E5AFC" w:rsidRPr="008E5AFC" w14:paraId="7176CCD7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371E1F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8B7E3D" w14:textId="2B6EBDA0" w:rsidR="008E5AFC" w:rsidRPr="008E5AFC" w:rsidRDefault="00225242" w:rsidP="008E5AF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1000</w:t>
            </w:r>
            <w:r w:rsidR="008E5AFC" w:rsidRPr="008E5AFC">
              <w:rPr>
                <w:color w:val="000000"/>
                <w:szCs w:val="24"/>
              </w:rPr>
              <w:t xml:space="preserve"> м</w:t>
            </w:r>
            <w:r w:rsidR="008E5AFC" w:rsidRPr="008E5AFC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3A2FE9" w:rsidRPr="008E5AFC" w14:paraId="194C781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D3669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D3FF9" w14:textId="400CC860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ограждение способом </w:t>
            </w:r>
            <w:r w:rsidR="009A2B09">
              <w:rPr>
                <w:color w:val="000000"/>
                <w:szCs w:val="24"/>
              </w:rPr>
              <w:t>«</w:t>
            </w:r>
            <w:r w:rsidRPr="008E5AFC">
              <w:rPr>
                <w:color w:val="000000"/>
                <w:szCs w:val="24"/>
              </w:rPr>
              <w:t xml:space="preserve">стена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в грунте</w:t>
            </w:r>
            <w:r w:rsidR="009A2B09">
              <w:rPr>
                <w:color w:val="000000"/>
                <w:szCs w:val="24"/>
              </w:rPr>
              <w:t>»</w:t>
            </w:r>
            <w:r w:rsidRPr="008E5AFC">
              <w:rPr>
                <w:color w:val="000000"/>
                <w:szCs w:val="24"/>
              </w:rPr>
              <w:t xml:space="preserve"> с креплением распорками из труб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0799" w14:textId="779473E6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23 227,52</w:t>
            </w:r>
          </w:p>
        </w:tc>
      </w:tr>
      <w:tr w:rsidR="003A2FE9" w:rsidRPr="008E5AFC" w14:paraId="2654377A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8A9DB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90EAC" w14:textId="267ADB16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ограждение способом </w:t>
            </w:r>
            <w:r w:rsidR="009A2B09">
              <w:rPr>
                <w:color w:val="000000"/>
                <w:szCs w:val="24"/>
              </w:rPr>
              <w:t>«</w:t>
            </w:r>
            <w:r w:rsidRPr="008E5AFC">
              <w:rPr>
                <w:color w:val="000000"/>
                <w:szCs w:val="24"/>
              </w:rPr>
              <w:t xml:space="preserve">стена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в грунте</w:t>
            </w:r>
            <w:r w:rsidR="009A2B09">
              <w:rPr>
                <w:color w:val="000000"/>
                <w:szCs w:val="24"/>
              </w:rPr>
              <w:t>»</w:t>
            </w:r>
            <w:r w:rsidRPr="008E5AFC">
              <w:rPr>
                <w:color w:val="000000"/>
                <w:szCs w:val="24"/>
              </w:rPr>
              <w:t xml:space="preserve"> с креплением распорками из труб и анкерами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B3" w14:textId="4D9EEBA5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32 797,43</w:t>
            </w:r>
          </w:p>
        </w:tc>
      </w:tr>
      <w:tr w:rsidR="003A2FE9" w:rsidRPr="008E5AFC" w14:paraId="5D41DF0F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10915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62239" w14:textId="4EDC8CA2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комбинированное ограждение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 xml:space="preserve">из свай (с использованием технологии </w:t>
            </w:r>
            <w:proofErr w:type="spellStart"/>
            <w:r w:rsidRPr="008E5AFC">
              <w:rPr>
                <w:color w:val="000000"/>
                <w:szCs w:val="24"/>
              </w:rPr>
              <w:t>jet</w:t>
            </w:r>
            <w:proofErr w:type="spellEnd"/>
            <w:r w:rsidRPr="008E5AFC">
              <w:rPr>
                <w:color w:val="000000"/>
                <w:szCs w:val="24"/>
              </w:rPr>
              <w:t>) с креплением распорками из труб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DC5E" w14:textId="24D1E0E0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18 813,82</w:t>
            </w:r>
          </w:p>
        </w:tc>
      </w:tr>
      <w:tr w:rsidR="003A2FE9" w:rsidRPr="008E5AFC" w14:paraId="087E3162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72548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10-01-001-04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E0509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Стартовые котлованы, ограждение из буронабивных (буросекущих, бурокасательных) свай с креплением распорками из труб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07DB" w14:textId="5695D5D6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56 400,34</w:t>
            </w:r>
          </w:p>
        </w:tc>
      </w:tr>
      <w:tr w:rsidR="008E5AFC" w:rsidRPr="008E5AFC" w14:paraId="5C3CFE28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92164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2DA49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Шахтные стволы (рабочие, вентиляционные, эвакуационные)</w:t>
            </w:r>
          </w:p>
        </w:tc>
      </w:tr>
      <w:tr w:rsidR="008E5AFC" w:rsidRPr="008E5AFC" w14:paraId="67818E43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EF23FE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48A7C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пог. м</w:t>
            </w:r>
          </w:p>
        </w:tc>
      </w:tr>
      <w:tr w:rsidR="003A2FE9" w:rsidRPr="008E5AFC" w14:paraId="304F3ADA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B8AA9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36BEF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Шахтные стволы, сооружаемые стволопроходческим комплексом, диаметр до 6,5 м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117" w14:textId="5296B96F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5 554,30</w:t>
            </w:r>
          </w:p>
        </w:tc>
      </w:tr>
      <w:tr w:rsidR="003A2FE9" w:rsidRPr="008E5AFC" w14:paraId="70CA8612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17936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3F969" w14:textId="026B9C42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Шахтные стволы, сооружаемые горным способом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 xml:space="preserve">с комбинированным закреплением грунтов: цементация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и заморозка, диаметр до 6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2774" w14:textId="7B8D84E2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5 836,94</w:t>
            </w:r>
          </w:p>
        </w:tc>
      </w:tr>
      <w:tr w:rsidR="003A2FE9" w:rsidRPr="008E5AFC" w14:paraId="36E4EAA4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66730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15FA6" w14:textId="0C572EDF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Шахтные стволы, сооружаемые горным способом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 xml:space="preserve">с комбинированным закреплением грунтов: цементация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и заморозка, диаметр до 8,5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3A86" w14:textId="677E9946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9 927,90</w:t>
            </w:r>
          </w:p>
        </w:tc>
      </w:tr>
      <w:tr w:rsidR="003A2FE9" w:rsidRPr="008E5AFC" w14:paraId="50299688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A65C1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E5E3A" w14:textId="594FE120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Шахтные стволы, сооружаемые горным способом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с комбинированным закреплением грунтов: противофильтрационная завеса из буросекущих свай, диаметр до 6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AAFE" w14:textId="4A949C34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6 866,47</w:t>
            </w:r>
          </w:p>
        </w:tc>
      </w:tr>
      <w:tr w:rsidR="003A2FE9" w:rsidRPr="008E5AFC" w14:paraId="2BC7331B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0CB73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10-01-002-05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9F821" w14:textId="5F05F16E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Шахтные стволы, сооружаемые горным способом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с комбинированным закреплением грунтов: противофильтрационная завеса из буросекущих свай, диаметр до 8,5 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05C4" w14:textId="2B456E55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9 024,99</w:t>
            </w:r>
          </w:p>
        </w:tc>
      </w:tr>
      <w:tr w:rsidR="008E5AFC" w:rsidRPr="008E5AFC" w14:paraId="799C1ED2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052E0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81A76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Перегонные тоннели диаметром до 6,5 м, в грунтах 1-3 группы из двух однопутных тоннелей</w:t>
            </w:r>
          </w:p>
        </w:tc>
      </w:tr>
      <w:tr w:rsidR="008E5AFC" w:rsidRPr="008E5AFC" w14:paraId="553DD4B4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57452A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05453C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км линии</w:t>
            </w:r>
          </w:p>
        </w:tc>
      </w:tr>
      <w:tr w:rsidR="003A2FE9" w:rsidRPr="008E5AFC" w14:paraId="6B39089E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5E94A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10-01-003-02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384F1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тоннелепроходческим комплексом с грунтопригрузом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C8D9" w14:textId="79B00126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2 951 325,07</w:t>
            </w:r>
          </w:p>
        </w:tc>
      </w:tr>
      <w:tr w:rsidR="003A2FE9" w:rsidRPr="008E5AFC" w14:paraId="1367D4B7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C82CC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10-01-003-03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28714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тоннелепроходческим комплексом с гидропригрузом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23B" w14:textId="7217B2B6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3 063 027,31</w:t>
            </w:r>
          </w:p>
        </w:tc>
      </w:tr>
      <w:tr w:rsidR="003436D1" w:rsidRPr="008E5AFC" w14:paraId="7E57D29E" w14:textId="77777777" w:rsidTr="003436D1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C6831A4" w14:textId="77777777" w:rsidR="003436D1" w:rsidRPr="008E5AFC" w:rsidRDefault="003436D1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44536E5" w14:textId="77777777" w:rsidR="003436D1" w:rsidRPr="008E5AFC" w:rsidRDefault="003436D1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</w:p>
        </w:tc>
      </w:tr>
      <w:tr w:rsidR="003436D1" w:rsidRPr="008E5AFC" w14:paraId="3E48CAB4" w14:textId="77777777" w:rsidTr="003436D1">
        <w:trPr>
          <w:trHeight w:val="20"/>
        </w:trPr>
        <w:tc>
          <w:tcPr>
            <w:tcW w:w="254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F7D510" w14:textId="77777777" w:rsidR="003436D1" w:rsidRPr="008E5AFC" w:rsidRDefault="003436D1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B59603" w14:textId="77777777" w:rsidR="003436D1" w:rsidRPr="008E5AFC" w:rsidRDefault="003436D1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</w:p>
        </w:tc>
      </w:tr>
      <w:tr w:rsidR="008E5AFC" w:rsidRPr="008E5AFC" w14:paraId="40445D84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83DCF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10-01-004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7F310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Перегонные тоннели диаметром до 6,5 м, в грунтах 4-7 группы из двух однопутных тоннелей</w:t>
            </w:r>
          </w:p>
        </w:tc>
      </w:tr>
      <w:tr w:rsidR="008E5AFC" w:rsidRPr="008E5AFC" w14:paraId="5F6B21C1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C46D58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3867D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км линии</w:t>
            </w:r>
          </w:p>
        </w:tc>
      </w:tr>
      <w:tr w:rsidR="003A2FE9" w:rsidRPr="008E5AFC" w14:paraId="241CE802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AD9BB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10-01-004-01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FB4FF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тоннелепроходческим комплексом с грунтопригрузом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8137" w14:textId="7904F8AA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3 115 537,02</w:t>
            </w:r>
          </w:p>
        </w:tc>
      </w:tr>
      <w:tr w:rsidR="003A2FE9" w:rsidRPr="008E5AFC" w14:paraId="0848D00C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D6414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10-01-004-02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51474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Перегонные тоннели, устройство горным способом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8108" w14:textId="62718688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4 780 192,93</w:t>
            </w:r>
          </w:p>
        </w:tc>
      </w:tr>
      <w:tr w:rsidR="008E5AFC" w:rsidRPr="008E5AFC" w14:paraId="27648EEF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2226A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10-01-005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F3658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Камеры съездов в однопутном тоннеле</w:t>
            </w:r>
          </w:p>
        </w:tc>
      </w:tr>
      <w:tr w:rsidR="008E5AFC" w:rsidRPr="008E5AFC" w14:paraId="7AE33752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C2CCE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FCDB3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100 м</w:t>
            </w:r>
            <w:r w:rsidRPr="008E5AFC">
              <w:rPr>
                <w:color w:val="000000"/>
                <w:szCs w:val="24"/>
                <w:vertAlign w:val="superscript"/>
              </w:rPr>
              <w:t>3</w:t>
            </w:r>
            <w:r w:rsidRPr="008E5AFC">
              <w:rPr>
                <w:color w:val="000000"/>
                <w:szCs w:val="24"/>
              </w:rPr>
              <w:t xml:space="preserve"> камеры</w:t>
            </w:r>
          </w:p>
        </w:tc>
      </w:tr>
      <w:tr w:rsidR="003A2FE9" w:rsidRPr="008E5AFC" w14:paraId="496FD9C1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E492F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10-01-005-01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A8EC6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Камеры съездов в однопутном тоннеле, сооружаемые открытым способом, в грунтах 1-3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4820" w14:textId="0E41764E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16 719,07</w:t>
            </w:r>
          </w:p>
        </w:tc>
      </w:tr>
      <w:tr w:rsidR="003A2FE9" w:rsidRPr="008E5AFC" w14:paraId="61AFE65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18AB1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10-01-005-02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29060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Камеры съездов в однопутном тоннеле, сооружаемые горным способом, в грунтах 4-7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982E" w14:textId="1FCACAEB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11 441,24</w:t>
            </w:r>
          </w:p>
        </w:tc>
      </w:tr>
      <w:tr w:rsidR="008E5AFC" w:rsidRPr="008E5AFC" w14:paraId="410E888F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56CD4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10-01-006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CE233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Притоннельные сооружения</w:t>
            </w:r>
          </w:p>
        </w:tc>
      </w:tr>
      <w:tr w:rsidR="008E5AFC" w:rsidRPr="008E5AFC" w14:paraId="48138AA7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999B1B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E04DBF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D76CEF">
              <w:rPr>
                <w:color w:val="000000"/>
                <w:szCs w:val="24"/>
                <w:vertAlign w:val="superscript"/>
              </w:rPr>
              <w:t>3</w:t>
            </w:r>
            <w:r w:rsidRPr="008E5AFC">
              <w:rPr>
                <w:color w:val="000000"/>
                <w:szCs w:val="24"/>
              </w:rPr>
              <w:t xml:space="preserve"> строительного объема</w:t>
            </w:r>
          </w:p>
        </w:tc>
      </w:tr>
      <w:tr w:rsidR="003A2FE9" w:rsidRPr="008E5AFC" w14:paraId="103C2858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B0295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EE6C6" w14:textId="2CB7B162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Вентиляционн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комплекс</w:t>
            </w:r>
            <w:r>
              <w:rPr>
                <w:color w:val="000000"/>
                <w:szCs w:val="24"/>
              </w:rPr>
              <w:t>ы</w:t>
            </w:r>
            <w:r w:rsidRPr="008E5AFC">
              <w:rPr>
                <w:color w:val="000000"/>
                <w:szCs w:val="24"/>
              </w:rPr>
              <w:t>, сооружаемы</w:t>
            </w:r>
            <w:r>
              <w:rPr>
                <w:color w:val="000000"/>
                <w:szCs w:val="24"/>
              </w:rPr>
              <w:t>е</w:t>
            </w:r>
            <w:r w:rsidRPr="008E5AFC">
              <w:rPr>
                <w:color w:val="000000"/>
                <w:szCs w:val="24"/>
              </w:rPr>
              <w:t xml:space="preserve"> открытым способом в грунтах 1-3 группы с ограждением котлована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8E5AFC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7E8D7" w14:textId="66695B21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103,57</w:t>
            </w:r>
          </w:p>
        </w:tc>
      </w:tr>
      <w:tr w:rsidR="003A2FE9" w:rsidRPr="008E5AFC" w14:paraId="0C59FB05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48033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70DC3" w14:textId="4CAF90F3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Водоотливн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установк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открытым способом в грунтах 1-3 группы с ограждением котлована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8E5AFC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E35B" w14:textId="2C5355AE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492,23</w:t>
            </w:r>
          </w:p>
        </w:tc>
      </w:tr>
      <w:tr w:rsidR="003A2FE9" w:rsidRPr="008E5AFC" w14:paraId="5C55E386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FA3F0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12612" w14:textId="7DCBF3D2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Водоотливн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установк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закрытым способом в грунтах 4-7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725A" w14:textId="78F50F6A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127,90</w:t>
            </w:r>
          </w:p>
        </w:tc>
      </w:tr>
      <w:tr w:rsidR="003A2FE9" w:rsidRPr="008E5AFC" w14:paraId="47D67EDE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67D0B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80862" w14:textId="4548D1D4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Межтоннельн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сбойк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открытым способом в грунтах 1-3 группы с ограждением котлована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8E5AFC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54F8" w14:textId="53DBF6CB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409,09</w:t>
            </w:r>
          </w:p>
        </w:tc>
      </w:tr>
      <w:tr w:rsidR="003A2FE9" w:rsidRPr="008E5AFC" w14:paraId="5284A62B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DDD26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10-01-006-06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9ADC2" w14:textId="6C4A49D8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Межтоннельн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сбойк</w:t>
            </w:r>
            <w:r>
              <w:rPr>
                <w:color w:val="000000"/>
                <w:szCs w:val="24"/>
              </w:rPr>
              <w:t>и</w:t>
            </w:r>
            <w:r w:rsidRPr="008E5AFC">
              <w:rPr>
                <w:color w:val="000000"/>
                <w:szCs w:val="24"/>
              </w:rPr>
              <w:t>, сооружаемая закрытым способом в грунтах 4-7 группы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B2BD" w14:textId="2F066529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167,45</w:t>
            </w:r>
          </w:p>
        </w:tc>
      </w:tr>
      <w:tr w:rsidR="008E5AFC" w:rsidRPr="008E5AFC" w14:paraId="36935951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7B196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10-01-007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4ABE5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Оборотные тупики</w:t>
            </w:r>
          </w:p>
        </w:tc>
      </w:tr>
      <w:tr w:rsidR="008E5AFC" w:rsidRPr="008E5AFC" w14:paraId="7E4BD71E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64C32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35F6DA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100 пог. м тупика в 4-х путном исполнении</w:t>
            </w:r>
          </w:p>
        </w:tc>
      </w:tr>
      <w:tr w:rsidR="003A2FE9" w:rsidRPr="008E5AFC" w14:paraId="52A1EE44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89681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10-01-007-01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2AF67" w14:textId="6F1107D3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Оборотные тупики, сооружаемые открытым способом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в грунтах 1-3 группы с ограждением котлована из буронабивных свай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C269" w14:textId="40EE9CBC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1 209 032,96</w:t>
            </w:r>
          </w:p>
        </w:tc>
      </w:tr>
      <w:tr w:rsidR="008E5AFC" w:rsidRPr="008E5AFC" w14:paraId="5E1E02EF" w14:textId="77777777" w:rsidTr="008E5AFC">
        <w:trPr>
          <w:trHeight w:val="2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826B" w14:textId="77777777" w:rsidR="008E5AFC" w:rsidRPr="008E5AFC" w:rsidRDefault="008E5AFC" w:rsidP="003436D1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РАЗДЕЛ 2. СТАНЦИИ МЕТРОПОЛИТЕНА</w:t>
            </w:r>
          </w:p>
        </w:tc>
      </w:tr>
      <w:tr w:rsidR="008E5AFC" w:rsidRPr="008E5AFC" w14:paraId="76A83566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37047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72B62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Подземные станции метрополитена, сооружаемые открытым способом</w:t>
            </w:r>
          </w:p>
        </w:tc>
      </w:tr>
      <w:tr w:rsidR="008E5AFC" w:rsidRPr="008E5AFC" w14:paraId="62C660C1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5925A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9C49C2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3A2FE9" w:rsidRPr="008E5AFC" w14:paraId="4DB47C47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ABEAD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10-02-001-01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1E8A2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Подземные станции метрополитена, сооружаемые открытым способом, сводчатые (с открытой, без колонн, платформой)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7D5F" w14:textId="3C3A08D4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997,94</w:t>
            </w:r>
          </w:p>
        </w:tc>
      </w:tr>
      <w:tr w:rsidR="003A2FE9" w:rsidRPr="008E5AFC" w14:paraId="286AFF0C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096AC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10-02-001-02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10706" w14:textId="0266C583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Подземные станции метрополитена, сооружаемые открытым способом, </w:t>
            </w:r>
            <w:proofErr w:type="spellStart"/>
            <w:r w:rsidRPr="008E5AFC">
              <w:rPr>
                <w:color w:val="000000"/>
                <w:szCs w:val="24"/>
              </w:rPr>
              <w:t>двухпролетные</w:t>
            </w:r>
            <w:proofErr w:type="spellEnd"/>
            <w:r w:rsidRPr="008E5AFC">
              <w:rPr>
                <w:color w:val="000000"/>
                <w:szCs w:val="24"/>
              </w:rPr>
              <w:t xml:space="preserve"> (один ряд колонн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по</w:t>
            </w:r>
            <w:r>
              <w:rPr>
                <w:color w:val="000000"/>
                <w:szCs w:val="24"/>
              </w:rPr>
              <w:t xml:space="preserve"> </w:t>
            </w:r>
            <w:r w:rsidRPr="008E5AFC">
              <w:rPr>
                <w:color w:val="000000"/>
                <w:szCs w:val="24"/>
              </w:rPr>
              <w:t>середине платформы)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300C" w14:textId="33830EE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856,12</w:t>
            </w:r>
          </w:p>
        </w:tc>
      </w:tr>
      <w:tr w:rsidR="003A2FE9" w:rsidRPr="008E5AFC" w14:paraId="5D6BFE50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73C2A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10-02-001-03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BD1B4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Подземные станции метрополитена, сооружаемые открытым способом, трехпролетные (два ряда параллельных колонн)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B3F0" w14:textId="2C9E998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700,42</w:t>
            </w:r>
          </w:p>
        </w:tc>
      </w:tr>
      <w:tr w:rsidR="008E5AFC" w:rsidRPr="008E5AFC" w14:paraId="3DB3D722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83448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A733E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Подземные станции метрополитена, сооружаемые закрытым способом</w:t>
            </w:r>
          </w:p>
        </w:tc>
      </w:tr>
      <w:tr w:rsidR="008E5AFC" w:rsidRPr="008E5AFC" w14:paraId="79BBE5AB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510360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FB536A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8E5AFC" w:rsidRPr="008E5AFC" w14:paraId="469237B0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6BAFF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10-02-002-01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09570" w14:textId="2C225DE0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 xml:space="preserve">Подземные станции метрополитена, сооружаемые закрытым способом, сложной конструкции </w:t>
            </w:r>
            <w:r w:rsidR="00F258CC">
              <w:rPr>
                <w:color w:val="000000"/>
                <w:szCs w:val="24"/>
              </w:rPr>
              <w:br/>
            </w:r>
            <w:r w:rsidRPr="008E5AFC">
              <w:rPr>
                <w:color w:val="000000"/>
                <w:szCs w:val="24"/>
              </w:rPr>
              <w:t>(</w:t>
            </w:r>
            <w:proofErr w:type="spellStart"/>
            <w:r w:rsidRPr="008E5AFC">
              <w:rPr>
                <w:color w:val="000000"/>
                <w:szCs w:val="24"/>
              </w:rPr>
              <w:t>колонно-пилонная</w:t>
            </w:r>
            <w:proofErr w:type="spellEnd"/>
            <w:r w:rsidRPr="008E5AFC">
              <w:rPr>
                <w:color w:val="000000"/>
                <w:szCs w:val="24"/>
              </w:rPr>
              <w:t xml:space="preserve"> </w:t>
            </w:r>
            <w:proofErr w:type="spellStart"/>
            <w:r w:rsidRPr="008E5AFC">
              <w:rPr>
                <w:color w:val="000000"/>
                <w:szCs w:val="24"/>
              </w:rPr>
              <w:t>трехпролетная</w:t>
            </w:r>
            <w:proofErr w:type="spellEnd"/>
            <w:r w:rsidRPr="008E5AFC">
              <w:rPr>
                <w:color w:val="00000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CA7E" w14:textId="245F4DAB" w:rsidR="008E5AFC" w:rsidRPr="008E5AFC" w:rsidRDefault="00A07802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1 367,</w:t>
            </w:r>
            <w:r w:rsidR="003A2FE9">
              <w:rPr>
                <w:color w:val="000000"/>
              </w:rPr>
              <w:t>29</w:t>
            </w:r>
          </w:p>
        </w:tc>
      </w:tr>
      <w:tr w:rsidR="008E5AFC" w:rsidRPr="008E5AFC" w14:paraId="4C4749F2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E846" w14:textId="01279C14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F7B3A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Наземные станции метрополитена</w:t>
            </w:r>
          </w:p>
        </w:tc>
      </w:tr>
      <w:tr w:rsidR="008E5AFC" w:rsidRPr="008E5AFC" w14:paraId="61A5708B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C95A3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358E6B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8E5AFC" w:rsidRPr="008E5AFC" w14:paraId="1B416211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B5DE3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10-02-003-01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D9BB0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Наземные станции метрополитена с двумя боковыми платформами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A10E" w14:textId="603560E3" w:rsidR="008E5AFC" w:rsidRPr="008E5AFC" w:rsidRDefault="00A078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470,71</w:t>
            </w:r>
          </w:p>
        </w:tc>
      </w:tr>
      <w:tr w:rsidR="008E5AFC" w:rsidRPr="008E5AFC" w14:paraId="78169DB7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BE0B2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10-02-004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7E12E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Эскалаторные тоннели (включая стоимость эскалаторов)</w:t>
            </w:r>
          </w:p>
        </w:tc>
      </w:tr>
      <w:tr w:rsidR="008E5AFC" w:rsidRPr="008E5AFC" w14:paraId="7E92F393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D6700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5525AC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пог. м эскалаторного тоннеля</w:t>
            </w:r>
          </w:p>
        </w:tc>
      </w:tr>
      <w:tr w:rsidR="008E5AFC" w:rsidRPr="008E5AFC" w14:paraId="651644DB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7422A" w14:textId="77777777" w:rsidR="008E5AFC" w:rsidRPr="008E5AFC" w:rsidRDefault="008E5AFC" w:rsidP="008E5AFC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10-02-004-01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23786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Эскалаторные тоннели (включая стоимость эскалаторов), проходка горным способом с применением специальных методов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E998" w14:textId="10BA1EC2" w:rsidR="008E5AFC" w:rsidRPr="008E5AFC" w:rsidRDefault="00A078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16 244,30</w:t>
            </w:r>
          </w:p>
        </w:tc>
      </w:tr>
      <w:tr w:rsidR="008E5AFC" w:rsidRPr="008E5AFC" w14:paraId="51D50366" w14:textId="77777777" w:rsidTr="008E5AFC">
        <w:trPr>
          <w:trHeight w:val="2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8131" w14:textId="77777777" w:rsidR="008E5AFC" w:rsidRPr="008E5AFC" w:rsidRDefault="008E5AFC" w:rsidP="003436D1">
            <w:pPr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РАЗДЕЛ 3. ЭЛЕКТРОДЕПО МЕТРОПОЛИТЕНА</w:t>
            </w:r>
          </w:p>
        </w:tc>
      </w:tr>
      <w:tr w:rsidR="008E5AFC" w:rsidRPr="008E5AFC" w14:paraId="353BA677" w14:textId="77777777" w:rsidTr="008E5AFC">
        <w:trPr>
          <w:trHeight w:val="20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04EA5" w14:textId="77777777" w:rsidR="008E5AFC" w:rsidRPr="008E5AFC" w:rsidRDefault="008E5AFC" w:rsidP="003436D1">
            <w:pPr>
              <w:spacing w:before="120" w:after="120"/>
              <w:rPr>
                <w:b/>
                <w:bCs/>
                <w:color w:val="000000"/>
                <w:sz w:val="28"/>
                <w:szCs w:val="28"/>
              </w:rPr>
            </w:pPr>
            <w:r w:rsidRPr="008E5AFC">
              <w:rPr>
                <w:b/>
                <w:bCs/>
                <w:color w:val="000000"/>
                <w:sz w:val="28"/>
                <w:szCs w:val="28"/>
              </w:rPr>
              <w:t>Таблица 10-03-001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6140A" w14:textId="77777777" w:rsidR="008E5AFC" w:rsidRPr="008E5AFC" w:rsidRDefault="008E5AFC" w:rsidP="003436D1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8E5AFC">
              <w:rPr>
                <w:color w:val="000000"/>
                <w:sz w:val="28"/>
                <w:szCs w:val="28"/>
              </w:rPr>
              <w:t>Отдельные сооружения электродепо</w:t>
            </w:r>
          </w:p>
        </w:tc>
      </w:tr>
      <w:tr w:rsidR="008E5AFC" w:rsidRPr="008E5AFC" w14:paraId="75DE6F4B" w14:textId="77777777" w:rsidTr="008E5AFC">
        <w:trPr>
          <w:trHeight w:val="2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DED1C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2E28C2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 м</w:t>
            </w:r>
            <w:r w:rsidRPr="008E5AFC">
              <w:rPr>
                <w:color w:val="000000"/>
                <w:szCs w:val="24"/>
                <w:vertAlign w:val="superscript"/>
              </w:rPr>
              <w:t>2</w:t>
            </w:r>
            <w:r w:rsidRPr="008E5AFC">
              <w:rPr>
                <w:color w:val="000000"/>
                <w:szCs w:val="24"/>
              </w:rPr>
              <w:t xml:space="preserve"> общей площади</w:t>
            </w:r>
          </w:p>
        </w:tc>
      </w:tr>
      <w:tr w:rsidR="003A2FE9" w:rsidRPr="008E5AFC" w14:paraId="588EC7D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081C3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10-03-001-01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EF6E0" w14:textId="5FE31FB9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Цех</w:t>
            </w:r>
            <w:r>
              <w:rPr>
                <w:color w:val="000000"/>
                <w:szCs w:val="24"/>
              </w:rPr>
              <w:t>а</w:t>
            </w:r>
            <w:r w:rsidRPr="008E5AFC">
              <w:rPr>
                <w:color w:val="000000"/>
                <w:szCs w:val="24"/>
              </w:rPr>
              <w:t xml:space="preserve"> ночного отстоя отстойно-ремонтн</w:t>
            </w:r>
            <w:r>
              <w:rPr>
                <w:color w:val="000000"/>
                <w:szCs w:val="24"/>
              </w:rPr>
              <w:t>ых</w:t>
            </w:r>
            <w:r w:rsidRPr="008E5AFC">
              <w:rPr>
                <w:color w:val="000000"/>
                <w:szCs w:val="24"/>
              </w:rPr>
              <w:t xml:space="preserve"> корпус</w:t>
            </w:r>
            <w:r>
              <w:rPr>
                <w:color w:val="000000"/>
                <w:szCs w:val="24"/>
              </w:rPr>
              <w:t>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AB8B" w14:textId="506881FF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131,72</w:t>
            </w:r>
          </w:p>
        </w:tc>
      </w:tr>
      <w:tr w:rsidR="003A2FE9" w:rsidRPr="008E5AFC" w14:paraId="636A21F8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6575A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10-03-001-02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21161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Мотодепо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8F7A" w14:textId="1BCE968B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163,15</w:t>
            </w:r>
          </w:p>
        </w:tc>
      </w:tr>
      <w:tr w:rsidR="003A2FE9" w:rsidRPr="008E5AFC" w14:paraId="7E21507D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62199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10-03-001-03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3EA1B" w14:textId="259507FA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Административно-бытов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комплекс</w:t>
            </w:r>
            <w:r>
              <w:rPr>
                <w:color w:val="000000"/>
                <w:szCs w:val="24"/>
              </w:rPr>
              <w:t>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1402" w14:textId="36671B98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103,66</w:t>
            </w:r>
          </w:p>
        </w:tc>
      </w:tr>
      <w:tr w:rsidR="003A2FE9" w:rsidRPr="008E5AFC" w14:paraId="1804B59A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9BB5A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10-03-001-04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553EB" w14:textId="44E52888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Сблокированн</w:t>
            </w:r>
            <w:r>
              <w:rPr>
                <w:color w:val="000000"/>
                <w:szCs w:val="24"/>
              </w:rPr>
              <w:t>ые</w:t>
            </w:r>
            <w:r w:rsidRPr="008E5AFC">
              <w:rPr>
                <w:color w:val="000000"/>
                <w:szCs w:val="24"/>
              </w:rPr>
              <w:t xml:space="preserve"> здани</w:t>
            </w:r>
            <w:r>
              <w:rPr>
                <w:color w:val="000000"/>
                <w:szCs w:val="24"/>
              </w:rPr>
              <w:t>я</w:t>
            </w:r>
            <w:r w:rsidRPr="008E5AFC">
              <w:rPr>
                <w:color w:val="000000"/>
                <w:szCs w:val="24"/>
              </w:rPr>
              <w:t>: участ</w:t>
            </w:r>
            <w:r>
              <w:rPr>
                <w:color w:val="000000"/>
                <w:szCs w:val="24"/>
              </w:rPr>
              <w:t>ки</w:t>
            </w:r>
            <w:r w:rsidRPr="008E5AFC">
              <w:rPr>
                <w:color w:val="000000"/>
                <w:szCs w:val="24"/>
              </w:rPr>
              <w:t xml:space="preserve"> для отстоя, технического обслуживания и ремонта внутридеповского транспорта, баз</w:t>
            </w:r>
            <w:r>
              <w:rPr>
                <w:color w:val="000000"/>
                <w:szCs w:val="24"/>
              </w:rPr>
              <w:t>ы</w:t>
            </w:r>
            <w:r w:rsidRPr="008E5AFC">
              <w:rPr>
                <w:color w:val="000000"/>
                <w:szCs w:val="24"/>
              </w:rPr>
              <w:t xml:space="preserve"> аварийно-восстановительных служб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519D" w14:textId="388DE65E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135,93</w:t>
            </w:r>
          </w:p>
        </w:tc>
      </w:tr>
      <w:tr w:rsidR="003A2FE9" w:rsidRPr="008E5AFC" w14:paraId="7384EF04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785F4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10-03-001-05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A8D2D" w14:textId="0298C27C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Здани</w:t>
            </w:r>
            <w:r>
              <w:rPr>
                <w:color w:val="000000"/>
                <w:szCs w:val="24"/>
              </w:rPr>
              <w:t>я</w:t>
            </w:r>
            <w:r w:rsidRPr="008E5AFC">
              <w:rPr>
                <w:color w:val="000000"/>
                <w:szCs w:val="24"/>
              </w:rPr>
              <w:t xml:space="preserve"> эксплуатационного персонала служб метрополитена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BF48" w14:textId="373FE97F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213,45</w:t>
            </w:r>
          </w:p>
        </w:tc>
      </w:tr>
      <w:tr w:rsidR="008E5AFC" w:rsidRPr="008E5AFC" w14:paraId="1E0C1570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25FB1" w14:textId="77777777" w:rsidR="008E5AFC" w:rsidRPr="008E5AFC" w:rsidRDefault="008E5AFC" w:rsidP="008E5AFC">
            <w:pPr>
              <w:jc w:val="right"/>
              <w:rPr>
                <w:b/>
                <w:bCs/>
                <w:color w:val="000000"/>
                <w:szCs w:val="24"/>
              </w:rPr>
            </w:pPr>
            <w:r w:rsidRPr="008E5AFC">
              <w:rPr>
                <w:b/>
                <w:bCs/>
                <w:color w:val="000000"/>
                <w:szCs w:val="24"/>
              </w:rPr>
              <w:t>Измеритель: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ADF13B" w14:textId="77777777" w:rsidR="008E5AFC" w:rsidRPr="008E5AFC" w:rsidRDefault="008E5AFC" w:rsidP="008E5AFC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100 м пути</w:t>
            </w:r>
          </w:p>
        </w:tc>
      </w:tr>
      <w:tr w:rsidR="003A2FE9" w:rsidRPr="008E5AFC" w14:paraId="74B6CFBE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F3B95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10-03-001-06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DB16D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Парковые пути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6476" w14:textId="1C77D9BD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21 204,35</w:t>
            </w:r>
          </w:p>
        </w:tc>
      </w:tr>
      <w:tr w:rsidR="003A2FE9" w:rsidRPr="008E5AFC" w14:paraId="59203085" w14:textId="77777777" w:rsidTr="008E5AFC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C93CD" w14:textId="77777777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10-03-001-07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EE8FB" w14:textId="77777777" w:rsidR="003A2FE9" w:rsidRPr="008E5AFC" w:rsidRDefault="003A2FE9" w:rsidP="003A2FE9">
            <w:pPr>
              <w:rPr>
                <w:color w:val="000000"/>
                <w:szCs w:val="24"/>
              </w:rPr>
            </w:pPr>
            <w:r w:rsidRPr="008E5AFC">
              <w:rPr>
                <w:color w:val="000000"/>
                <w:szCs w:val="24"/>
              </w:rPr>
              <w:t>Деповские пути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9FEE" w14:textId="4F16FDC3" w:rsidR="003A2FE9" w:rsidRPr="008E5AFC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3 051,16</w:t>
            </w:r>
          </w:p>
        </w:tc>
      </w:tr>
    </w:tbl>
    <w:p w14:paraId="1006CFD1" w14:textId="72976B60" w:rsidR="00C57D34" w:rsidRDefault="00C57D34" w:rsidP="00CC150D">
      <w:pPr>
        <w:pStyle w:val="1"/>
        <w:keepNext w:val="0"/>
        <w:suppressAutoHyphens/>
        <w:spacing w:after="240"/>
        <w:rPr>
          <w:sz w:val="28"/>
          <w:szCs w:val="28"/>
          <w:lang w:val="ru-RU"/>
        </w:rPr>
      </w:pPr>
      <w:r w:rsidRPr="00CE260B">
        <w:rPr>
          <w:sz w:val="24"/>
          <w:szCs w:val="24"/>
        </w:rPr>
        <w:br w:type="page"/>
      </w:r>
      <w:r w:rsidR="00E5388F" w:rsidRPr="00CC150D">
        <w:rPr>
          <w:sz w:val="28"/>
        </w:rPr>
        <w:t>О</w:t>
      </w:r>
      <w:r w:rsidR="00C3151B" w:rsidRPr="00CC150D">
        <w:rPr>
          <w:sz w:val="28"/>
        </w:rPr>
        <w:t>тдел 2. Дополнительная информация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497D97D" w14:textId="77777777" w:rsidTr="003A2FE9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2F75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Раздел 1. Линии метрополитена</w:t>
            </w:r>
          </w:p>
        </w:tc>
      </w:tr>
      <w:tr w:rsidR="00705035" w:rsidRPr="00705035" w14:paraId="62A8F018" w14:textId="77777777" w:rsidTr="003A2FE9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F6740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таблице 10-01-001 Стартовые котлованы </w:t>
            </w:r>
          </w:p>
        </w:tc>
      </w:tr>
      <w:tr w:rsidR="00705035" w:rsidRPr="00705035" w14:paraId="2285867C" w14:textId="77777777" w:rsidTr="003A2FE9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FADA7" w14:textId="143D5A2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10-01-001-01 Стартовые котлованы, ограждение способом </w:t>
            </w:r>
            <w:r w:rsidR="009A2B09">
              <w:rPr>
                <w:color w:val="000000"/>
                <w:sz w:val="28"/>
                <w:szCs w:val="28"/>
              </w:rPr>
              <w:t>«</w:t>
            </w:r>
            <w:r w:rsidRPr="00705035">
              <w:rPr>
                <w:color w:val="000000"/>
                <w:sz w:val="28"/>
                <w:szCs w:val="28"/>
              </w:rPr>
              <w:t xml:space="preserve">стена </w:t>
            </w:r>
            <w:r w:rsidR="00015898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>в грунте</w:t>
            </w:r>
            <w:r w:rsidR="009A2B09">
              <w:rPr>
                <w:color w:val="000000"/>
                <w:sz w:val="28"/>
                <w:szCs w:val="28"/>
              </w:rPr>
              <w:t>»</w:t>
            </w:r>
            <w:r w:rsidRPr="00705035">
              <w:rPr>
                <w:color w:val="000000"/>
                <w:sz w:val="28"/>
                <w:szCs w:val="28"/>
              </w:rPr>
              <w:t xml:space="preserve"> с креплением распорками из труб </w:t>
            </w:r>
          </w:p>
        </w:tc>
      </w:tr>
      <w:tr w:rsidR="00705035" w:rsidRPr="00705035" w14:paraId="43767E67" w14:textId="77777777" w:rsidTr="003A2FE9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4F9F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D42E7" w:rsidRPr="00705035" w14:paraId="3FF29CC2" w14:textId="77777777" w:rsidTr="003A2FE9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110E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258C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4490" w14:textId="10619514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2F13" w14:textId="0AE63FE4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3A2FE9" w:rsidRPr="00705035" w14:paraId="402B01FA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826F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D2DC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47645F" w14:textId="626B0FD0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460 673,70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2967" w14:textId="09469C0D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8 209,53</w:t>
            </w:r>
          </w:p>
        </w:tc>
      </w:tr>
      <w:tr w:rsidR="003A2FE9" w:rsidRPr="00705035" w14:paraId="2F206D81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9814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2350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2DDED7" w14:textId="74DD5D23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8B0D" w14:textId="6B4AED51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A2FE9" w:rsidRPr="00705035" w14:paraId="0CB6096C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CA67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9169" w14:textId="77777777" w:rsidR="003A2FE9" w:rsidRPr="00705035" w:rsidRDefault="003A2FE9" w:rsidP="003A2FE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E6C6D2" w14:textId="0C466C4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27 100,11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2144" w14:textId="20E11474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2FE9" w:rsidRPr="00705035" w14:paraId="1B2A5B6E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41966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3B7D" w14:textId="77777777" w:rsidR="003A2FE9" w:rsidRPr="00705035" w:rsidRDefault="003A2FE9" w:rsidP="003A2FE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40C978" w14:textId="56871EBB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17A8" w14:textId="1EE0FD04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2FE9" w:rsidRPr="00705035" w14:paraId="34A69506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44CE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755E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6E8DD0" w14:textId="06EA640C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23 227,52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16B84" w14:textId="2D020096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413,93</w:t>
            </w:r>
          </w:p>
        </w:tc>
      </w:tr>
      <w:tr w:rsidR="003A2FE9" w:rsidRPr="00705035" w14:paraId="21E49756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DA92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199B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96E2C2" w14:textId="04F65E32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5835" w14:textId="599D1703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2FE9" w:rsidRPr="00705035" w14:paraId="66AAEDCC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8CEA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E292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6CE724" w14:textId="6709ADDB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23,23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0D4A8" w14:textId="63B9E872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0,41</w:t>
            </w:r>
          </w:p>
        </w:tc>
      </w:tr>
      <w:tr w:rsidR="003A2FE9" w:rsidRPr="00705035" w14:paraId="6AF17C95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90DD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3B64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CA10" w14:textId="0CCEFD5B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1B48" w14:textId="00342BE4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9C40C3D" w14:textId="77777777" w:rsidTr="003A2FE9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561C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DBE3DD6" w14:textId="77777777" w:rsidR="005744DC" w:rsidRPr="003A2FE9" w:rsidRDefault="005744DC">
      <w:pPr>
        <w:rPr>
          <w:sz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3182E94F" w14:textId="77777777" w:rsidTr="003A2FE9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8C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4D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883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331921A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53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A4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2D711" w14:textId="77777777" w:rsidR="00705035" w:rsidRPr="00705035" w:rsidRDefault="00705035" w:rsidP="00705035">
            <w:pPr>
              <w:rPr>
                <w:color w:val="000000"/>
                <w:sz w:val="20"/>
              </w:rPr>
            </w:pPr>
            <w:r w:rsidRPr="00705035">
              <w:rPr>
                <w:color w:val="000000"/>
                <w:sz w:val="20"/>
              </w:rPr>
              <w:t> </w:t>
            </w:r>
          </w:p>
        </w:tc>
      </w:tr>
      <w:tr w:rsidR="00705035" w:rsidRPr="00705035" w14:paraId="13D98778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AA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1C16" w14:textId="7779487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ограждением,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65EA" w14:textId="25250A65" w:rsidR="00705035" w:rsidRPr="00705035" w:rsidRDefault="00705035" w:rsidP="00701272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>: торцевая - длиной 20,2 м, глубиной 22 м, толщиной 600 мм и боковые - длиной 68,5</w:t>
            </w:r>
            <w:r w:rsidR="00701272">
              <w:rPr>
                <w:color w:val="000000"/>
                <w:szCs w:val="24"/>
              </w:rPr>
              <w:t>х</w:t>
            </w:r>
            <w:r w:rsidRPr="00705035">
              <w:rPr>
                <w:color w:val="000000"/>
                <w:szCs w:val="24"/>
              </w:rPr>
              <w:t xml:space="preserve">2=137 м, глубиной 22 м, толщиной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800 мм; распорное крепление котлована: выполнено четырьмя ярусами из продольных поясов (40Б1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45Б1), расстрелов (труба диаметром 530х6 мм,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530х9 мм); глубина котлована станции до 14,35 м</w:t>
            </w:r>
          </w:p>
        </w:tc>
      </w:tr>
      <w:tr w:rsidR="00705035" w:rsidRPr="00705035" w14:paraId="176C057E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C8A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9C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 из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97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821B6E4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82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66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32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42B39ED2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04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A0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7E6C" w14:textId="2840CB56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вертикальные грунтоцементные сваи по технологии струйной цементации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JET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Д700мм 744 шт., в </w:t>
            </w:r>
            <w:proofErr w:type="spellStart"/>
            <w:r w:rsidRPr="00705035">
              <w:rPr>
                <w:color w:val="000000"/>
                <w:szCs w:val="24"/>
              </w:rPr>
              <w:t>т.ч</w:t>
            </w:r>
            <w:proofErr w:type="spellEnd"/>
            <w:r w:rsidRPr="00705035">
              <w:rPr>
                <w:color w:val="000000"/>
                <w:szCs w:val="24"/>
              </w:rPr>
              <w:t>. 732 шт. длиной 12 м и 12 шт. (пробные) длиной 16 м и общей длиной 8976 м; объем закрепляемого грунта 2760 м</w:t>
            </w:r>
            <w:r w:rsidRPr="00701272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74B61872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B0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8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5C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4F6D9E5E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B7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9D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BB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0C4FFA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67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DE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92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AFAFD8C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F4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35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E1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2FB4EE5" w14:textId="77777777" w:rsidR="00A1272E" w:rsidRPr="00A1272E" w:rsidRDefault="00A1272E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559"/>
        <w:gridCol w:w="1843"/>
        <w:gridCol w:w="2409"/>
      </w:tblGrid>
      <w:tr w:rsidR="00705035" w:rsidRPr="00705035" w14:paraId="0FF35207" w14:textId="77777777" w:rsidTr="00A1272E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E051" w14:textId="72336DF1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10-01-001-02 Стартовые котлованы, ограждение способом </w:t>
            </w:r>
            <w:r w:rsidR="009A2B09">
              <w:rPr>
                <w:color w:val="000000"/>
                <w:sz w:val="28"/>
                <w:szCs w:val="28"/>
              </w:rPr>
              <w:t>«</w:t>
            </w:r>
            <w:r w:rsidRPr="00705035">
              <w:rPr>
                <w:color w:val="000000"/>
                <w:sz w:val="28"/>
                <w:szCs w:val="28"/>
              </w:rPr>
              <w:t xml:space="preserve">стена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>в грунте</w:t>
            </w:r>
            <w:r w:rsidR="009A2B09">
              <w:rPr>
                <w:color w:val="000000"/>
                <w:sz w:val="28"/>
                <w:szCs w:val="28"/>
              </w:rPr>
              <w:t>»</w:t>
            </w:r>
            <w:r w:rsidRPr="00705035">
              <w:rPr>
                <w:color w:val="000000"/>
                <w:sz w:val="28"/>
                <w:szCs w:val="28"/>
              </w:rPr>
              <w:t xml:space="preserve"> с креплением распорками из труб и анкерами</w:t>
            </w:r>
          </w:p>
        </w:tc>
      </w:tr>
      <w:tr w:rsidR="00705035" w:rsidRPr="00705035" w14:paraId="543DEFAA" w14:textId="77777777" w:rsidTr="00A1272E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9EC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D42E7" w:rsidRPr="00705035" w14:paraId="7C89CCB7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2F83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9DDD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4D3E" w14:textId="7724024C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08FF" w14:textId="2D37EBD1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3A2FE9" w:rsidRPr="00705035" w14:paraId="49D2C496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7D85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F26AB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3DEDC3" w14:textId="6E3F038C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305 358,46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2F50" w14:textId="4F5D4F65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6 033,47</w:t>
            </w:r>
          </w:p>
        </w:tc>
      </w:tr>
      <w:tr w:rsidR="003A2FE9" w:rsidRPr="00705035" w14:paraId="351E3F8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94FF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C0B3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8E981" w14:textId="49BBB441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4022" w14:textId="40FEF4EF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3A2FE9" w:rsidRPr="00705035" w14:paraId="36A2BF6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FC73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2E2" w14:textId="77777777" w:rsidR="003A2FE9" w:rsidRPr="00705035" w:rsidRDefault="003A2FE9" w:rsidP="003A2FE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AF45F0" w14:textId="034AA278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17 387,04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42A6" w14:textId="0F82134E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2FE9" w:rsidRPr="00705035" w14:paraId="264EC57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EDCB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3A66" w14:textId="77777777" w:rsidR="003A2FE9" w:rsidRPr="00705035" w:rsidRDefault="003A2FE9" w:rsidP="003A2FE9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2FC5E4" w14:textId="73B1016E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10A2" w14:textId="16D6DE38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2FE9" w:rsidRPr="00705035" w14:paraId="3FB89A4B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F298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89EF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A608A5" w14:textId="46F68628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32 797,43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7211" w14:textId="718904C6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648,03</w:t>
            </w:r>
          </w:p>
        </w:tc>
      </w:tr>
      <w:tr w:rsidR="003A2FE9" w:rsidRPr="00705035" w14:paraId="3C01D3A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F7DB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4BE0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782FD" w14:textId="1507A81B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9682" w14:textId="6F19271C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3A2FE9" w:rsidRPr="00705035" w14:paraId="11643188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03D1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215A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1113E9" w14:textId="62F7E18E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32,80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248E" w14:textId="1DFA5831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0,65</w:t>
            </w:r>
          </w:p>
        </w:tc>
      </w:tr>
      <w:tr w:rsidR="003A2FE9" w:rsidRPr="00705035" w14:paraId="6817087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EEFE" w14:textId="7777777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7625" w14:textId="77777777" w:rsidR="003A2FE9" w:rsidRPr="00705035" w:rsidRDefault="003A2FE9" w:rsidP="003A2FE9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FC720" w14:textId="7248CCC7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242F" w14:textId="00B885D2" w:rsidR="003A2FE9" w:rsidRPr="00705035" w:rsidRDefault="003A2FE9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771A7BA" w14:textId="77777777" w:rsidTr="00A1272E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DDFD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1323DA22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C7C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F8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71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6AD99E9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0E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22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1D7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3E57E4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F6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B334" w14:textId="26EAC4F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ограждением,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94BA" w14:textId="52C1643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длиной 82 м, глубиной 20 м, толщиной 800 мм; распорное крепление котлована: выполнено ярусами из продольных поясов (60Б1), распорок (труба диаметром 1020х10 мм) и двумя рядами неизвлекаемых грунтоцементных анкеров (112 шт</w:t>
            </w:r>
            <w:r w:rsidR="00015898">
              <w:rPr>
                <w:color w:val="000000"/>
                <w:szCs w:val="24"/>
              </w:rPr>
              <w:t xml:space="preserve">., </w:t>
            </w:r>
            <w:r w:rsidR="00F258CC">
              <w:rPr>
                <w:color w:val="000000"/>
                <w:szCs w:val="24"/>
              </w:rPr>
              <w:br/>
            </w:r>
            <w:r w:rsidR="00015898">
              <w:rPr>
                <w:color w:val="000000"/>
                <w:szCs w:val="24"/>
              </w:rPr>
              <w:t>с шагом 1,2 м и длиной 21,5</w:t>
            </w:r>
            <w:r w:rsidRPr="00705035">
              <w:rPr>
                <w:color w:val="000000"/>
                <w:szCs w:val="24"/>
              </w:rPr>
              <w:t xml:space="preserve"> и 19 м); глубина котлована станции до 10,76 м</w:t>
            </w:r>
          </w:p>
        </w:tc>
      </w:tr>
      <w:tr w:rsidR="00705035" w:rsidRPr="00705035" w14:paraId="5D4F08D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B75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80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 из свай 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79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80B010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4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99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F9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26B03D1B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7E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71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3A" w14:textId="57880E56" w:rsidR="00705035" w:rsidRPr="00705035" w:rsidRDefault="00705035" w:rsidP="00A1272E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>: 12 рядов длиной 9,6 м, толщиной 800 мм, глубиной 17,5 м, площадь закрепляемого массива в плане 9,6</w:t>
            </w:r>
            <w:r w:rsidR="00A1272E">
              <w:rPr>
                <w:color w:val="000000"/>
                <w:szCs w:val="24"/>
              </w:rPr>
              <w:t>х</w:t>
            </w:r>
            <w:r w:rsidRPr="00705035">
              <w:rPr>
                <w:color w:val="000000"/>
                <w:szCs w:val="24"/>
              </w:rPr>
              <w:t>9,6=92,16 м</w:t>
            </w:r>
            <w:r w:rsidRPr="00A1272E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>;</w:t>
            </w:r>
            <w:r w:rsidRPr="00705035">
              <w:rPr>
                <w:color w:val="000000"/>
                <w:szCs w:val="24"/>
              </w:rPr>
              <w:br/>
              <w:t>объем закрепляемого массива 92,16</w:t>
            </w:r>
            <w:r w:rsidR="00A1272E">
              <w:rPr>
                <w:color w:val="000000"/>
                <w:szCs w:val="24"/>
              </w:rPr>
              <w:t>х</w:t>
            </w:r>
            <w:r w:rsidRPr="00705035">
              <w:rPr>
                <w:color w:val="000000"/>
                <w:szCs w:val="24"/>
              </w:rPr>
              <w:t>17,5=1612,8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06DFE9FB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0B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63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2F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7B2DB93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F3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4A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8D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660496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19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DE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50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A18F47D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DC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F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484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4D2BCC00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559"/>
        <w:gridCol w:w="1843"/>
        <w:gridCol w:w="2409"/>
      </w:tblGrid>
      <w:tr w:rsidR="00705035" w:rsidRPr="00705035" w14:paraId="1855815C" w14:textId="77777777" w:rsidTr="00A1272E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824B8" w14:textId="26D825B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10-01-001-03 Стартовые котлованы, комбинированное ограждение из свай (с использованием технологии </w:t>
            </w:r>
            <w:proofErr w:type="spellStart"/>
            <w:r w:rsidRPr="00705035">
              <w:rPr>
                <w:color w:val="000000"/>
                <w:sz w:val="28"/>
                <w:szCs w:val="28"/>
              </w:rPr>
              <w:t>jet</w:t>
            </w:r>
            <w:proofErr w:type="spellEnd"/>
            <w:r w:rsidRPr="00705035">
              <w:rPr>
                <w:color w:val="000000"/>
                <w:sz w:val="28"/>
                <w:szCs w:val="28"/>
              </w:rPr>
              <w:t>) с креплением распорками из труб</w:t>
            </w:r>
          </w:p>
        </w:tc>
      </w:tr>
      <w:tr w:rsidR="00705035" w:rsidRPr="00705035" w14:paraId="5F02824A" w14:textId="77777777" w:rsidTr="00A1272E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6A1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D42E7" w:rsidRPr="00705035" w14:paraId="27608ACD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48D7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58E3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BDA7" w14:textId="4FA7D969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F52D" w14:textId="0EAE62DD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4D78FD" w:rsidRPr="00705035" w14:paraId="6932280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B0F1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D88F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CBEC2E" w14:textId="568B21F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266 700,93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929C" w14:textId="5B1E8D8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5 310,14</w:t>
            </w:r>
          </w:p>
        </w:tc>
      </w:tr>
      <w:tr w:rsidR="004D78FD" w:rsidRPr="00705035" w14:paraId="7F0F426D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D868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E048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D46387" w14:textId="3E299312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DD1B" w14:textId="5BFBF77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D78FD" w:rsidRPr="00705035" w14:paraId="61A91B6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45D7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EE7F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4F6F45" w14:textId="3CD5010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13 253,18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4A1D" w14:textId="39204D2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0D9FA5C3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AC64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4DF8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481772" w14:textId="0C06E53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1489" w14:textId="74870B4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2A0DF5CC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E316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9423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77DC4A" w14:textId="03A50FC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18 813,82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F80E" w14:textId="367047E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374,59</w:t>
            </w:r>
          </w:p>
        </w:tc>
      </w:tr>
      <w:tr w:rsidR="004D78FD" w:rsidRPr="00705035" w14:paraId="5B26370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5C3D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74CB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7EE5F8" w14:textId="4151FCD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4120" w14:textId="7133035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2B8DBB6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8D4B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4E0A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FB1915" w14:textId="1D154A9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18,81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90E6" w14:textId="253A0C4B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0,37</w:t>
            </w:r>
          </w:p>
        </w:tc>
      </w:tr>
      <w:tr w:rsidR="004D78FD" w:rsidRPr="00705035" w14:paraId="7E08A24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E47C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5E3B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876E" w14:textId="0CBBA66C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00F0" w14:textId="213AE61C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8A9BAC0" w14:textId="77777777" w:rsidTr="00A1272E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1BEA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5BD57049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09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A3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27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0AFD3AD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81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60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8E82C" w14:textId="77777777" w:rsidR="00705035" w:rsidRPr="00705035" w:rsidRDefault="00705035" w:rsidP="00705035">
            <w:pPr>
              <w:rPr>
                <w:color w:val="000000"/>
                <w:sz w:val="20"/>
              </w:rPr>
            </w:pPr>
            <w:r w:rsidRPr="00705035">
              <w:rPr>
                <w:color w:val="000000"/>
                <w:sz w:val="20"/>
              </w:rPr>
              <w:t> </w:t>
            </w:r>
          </w:p>
        </w:tc>
      </w:tr>
      <w:tr w:rsidR="00705035" w:rsidRPr="00705035" w14:paraId="6E312743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58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EED2" w14:textId="1D98500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ограждением,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CA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C2EA423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1C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93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Стартовый котлован с ограждением из свай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7321" w14:textId="7586AFBB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буронабивные (бурокасательные) армированные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неармированные сваи диаметром 820 мм глубиной 17,1 м в количестве 180 шт.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противофильтрационной затяжкой из </w:t>
            </w:r>
            <w:proofErr w:type="spellStart"/>
            <w:r w:rsidRPr="00705035">
              <w:rPr>
                <w:color w:val="000000"/>
                <w:szCs w:val="24"/>
              </w:rPr>
              <w:t>jet</w:t>
            </w:r>
            <w:proofErr w:type="spellEnd"/>
            <w:r w:rsidRPr="00705035">
              <w:rPr>
                <w:color w:val="000000"/>
                <w:szCs w:val="24"/>
              </w:rPr>
              <w:t xml:space="preserve">-свай диаметром 1200 мм длиной 14,6 м в количестве 188 шт., общая длина </w:t>
            </w:r>
            <w:proofErr w:type="spellStart"/>
            <w:r w:rsidRPr="00705035">
              <w:rPr>
                <w:color w:val="000000"/>
                <w:szCs w:val="24"/>
              </w:rPr>
              <w:t>jet</w:t>
            </w:r>
            <w:proofErr w:type="spellEnd"/>
            <w:r w:rsidRPr="00705035">
              <w:rPr>
                <w:color w:val="000000"/>
                <w:szCs w:val="24"/>
              </w:rPr>
              <w:t xml:space="preserve">-свай диаметром 1200 мм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2744,8 м; крепление стен: три яруса расстрелов и подкосов из металлических труб диаметром 426х8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 xml:space="preserve">,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530х8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630х8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продольные пояса из пакетов</w:t>
            </w:r>
            <w:r w:rsidR="002631CD">
              <w:rPr>
                <w:color w:val="000000"/>
                <w:szCs w:val="24"/>
              </w:rPr>
              <w:t xml:space="preserve"> двутавров 45Б1 и </w:t>
            </w:r>
            <w:r w:rsidRPr="00705035">
              <w:rPr>
                <w:color w:val="000000"/>
                <w:szCs w:val="24"/>
              </w:rPr>
              <w:t>55Б1; глубина котлована 12,4 м</w:t>
            </w:r>
          </w:p>
        </w:tc>
      </w:tr>
      <w:tr w:rsidR="00705035" w:rsidRPr="00705035" w14:paraId="25A8706C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A2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A5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EC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5CDEB0E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A1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588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2E58" w14:textId="39DEEE0F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вертикальные грунтоцементные сваи по технологии струйной цементации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JET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диаметром 1200 мм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в количестве 106 шт., длиной 14,6 м и общей длиной 1547,6 м</w:t>
            </w:r>
          </w:p>
        </w:tc>
      </w:tr>
      <w:tr w:rsidR="00705035" w:rsidRPr="00705035" w14:paraId="33B3C544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33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A9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5A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17B86BD8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89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94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5E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BEB039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F2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43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03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16A6E0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D8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EB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A32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C49F1C3" w14:textId="77777777" w:rsidR="00A1272E" w:rsidRPr="005D42E7" w:rsidRDefault="00A1272E">
      <w:pPr>
        <w:rPr>
          <w:sz w:val="2"/>
          <w:szCs w:val="2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03"/>
        <w:gridCol w:w="1843"/>
        <w:gridCol w:w="2409"/>
      </w:tblGrid>
      <w:tr w:rsidR="00705035" w:rsidRPr="00705035" w14:paraId="609F7272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BD963" w14:textId="614E84CF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10-01-001-04 Стартовые котлованы, ограждение из буронабивных (буросекущих, бурокасательных) свай с креплением распорками из труб</w:t>
            </w:r>
          </w:p>
        </w:tc>
      </w:tr>
      <w:tr w:rsidR="00705035" w:rsidRPr="00705035" w14:paraId="0A6E916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643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D42E7" w:rsidRPr="00705035" w14:paraId="13787A86" w14:textId="77777777" w:rsidTr="00DB2A3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01F2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7F7A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239C5" w14:textId="051A33FA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27A3" w14:textId="51E6A363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4D78FD" w:rsidRPr="00705035" w14:paraId="014C1ED4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626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2D84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4770EA" w14:textId="5481EB7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2 682 058,40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CCC9" w14:textId="094599D2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34 230,72</w:t>
            </w:r>
          </w:p>
        </w:tc>
      </w:tr>
      <w:tr w:rsidR="004D78FD" w:rsidRPr="00705035" w14:paraId="689D8A98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5C64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5D12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30AAAD" w14:textId="4E2AB60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3A55" w14:textId="5796E35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D78FD" w:rsidRPr="00705035" w14:paraId="425DC273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E08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954C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43717D" w14:textId="7D87526E" w:rsidR="004D78FD" w:rsidRPr="00705035" w:rsidRDefault="004D78FD" w:rsidP="004D78FD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130 863,15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55C3" w14:textId="7898FAD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360A8853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A0DA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C9454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C1F68" w14:textId="4D2CE1A1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18C9" w14:textId="0FA4702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25355FC1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AB0F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4AF2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D7A322" w14:textId="19B07E0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56 400,34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0059" w14:textId="176FC90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719,83</w:t>
            </w:r>
          </w:p>
        </w:tc>
      </w:tr>
      <w:tr w:rsidR="004D78FD" w:rsidRPr="00705035" w14:paraId="1A312E57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27B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43BC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A66A2C" w14:textId="554A6EF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0FF" w14:textId="089C229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4D024B61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8211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A46F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E8A0F2" w14:textId="0D95C022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56,40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23A6" w14:textId="0F582756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0,72</w:t>
            </w:r>
          </w:p>
        </w:tc>
      </w:tr>
      <w:tr w:rsidR="004D78FD" w:rsidRPr="00705035" w14:paraId="1D536ECE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AB4B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3B08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AB8B" w14:textId="7A185D3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7334" w14:textId="00941B0A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23A9273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E914E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F92C9F6" w14:textId="77777777" w:rsidR="005D42E7" w:rsidRPr="005D42E7" w:rsidRDefault="005D42E7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2FA43D8" w14:textId="77777777" w:rsidTr="008966AC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46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FD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BC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1D0B51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6A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1A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DCD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4860824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D8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C33C" w14:textId="2E1298D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ограждением,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C8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D98C39C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20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62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Стартовый котлован с ограждением из свай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8C71" w14:textId="45E333DF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буросекущие сваи диаметром 1000 мм неармированные и армированные трубами диаметром 820х12, 820х22, глубиной 36,0 м в количестве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461 шт., общей длиной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16596 м; крепление стен комбинированное - пять ярусов расстрелов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подкосов из металлических труб диаметром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530х8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630х10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720х10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1020х20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1020х10</w:t>
            </w:r>
            <w:r w:rsidR="00DF0D6D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упираемых в продольные поя</w:t>
            </w:r>
            <w:r w:rsidR="002631CD">
              <w:rPr>
                <w:color w:val="000000"/>
                <w:szCs w:val="24"/>
              </w:rPr>
              <w:t xml:space="preserve">са </w:t>
            </w:r>
            <w:r w:rsidR="00F258CC">
              <w:rPr>
                <w:color w:val="000000"/>
                <w:szCs w:val="24"/>
              </w:rPr>
              <w:br/>
            </w:r>
            <w:r w:rsidR="002631CD">
              <w:rPr>
                <w:color w:val="000000"/>
                <w:szCs w:val="24"/>
              </w:rPr>
              <w:t xml:space="preserve">из пакетов </w:t>
            </w:r>
            <w:proofErr w:type="spellStart"/>
            <w:r w:rsidR="002631CD">
              <w:rPr>
                <w:color w:val="000000"/>
                <w:szCs w:val="24"/>
              </w:rPr>
              <w:t>двутавров</w:t>
            </w:r>
            <w:proofErr w:type="spellEnd"/>
            <w:r w:rsidR="002631CD">
              <w:rPr>
                <w:color w:val="000000"/>
                <w:szCs w:val="24"/>
              </w:rPr>
              <w:t xml:space="preserve"> 40Б1, 55Б, </w:t>
            </w:r>
            <w:r w:rsidRPr="00705035">
              <w:rPr>
                <w:color w:val="000000"/>
                <w:szCs w:val="24"/>
              </w:rPr>
              <w:t xml:space="preserve">60Б1 со стороны работы щитов диаметром 6 м и три железобетонных распорных пояса крепления из бетона класса В25 </w:t>
            </w:r>
            <w:r w:rsidR="00A1272E">
              <w:rPr>
                <w:color w:val="000000"/>
                <w:szCs w:val="24"/>
              </w:rPr>
              <w:t xml:space="preserve">объемом </w:t>
            </w:r>
            <w:r w:rsidRPr="00705035">
              <w:rPr>
                <w:color w:val="000000"/>
                <w:szCs w:val="24"/>
              </w:rPr>
              <w:t>737,8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 стороны работы щита диаметром 10 м; глубина котлована до 24,65 м</w:t>
            </w:r>
          </w:p>
        </w:tc>
      </w:tr>
      <w:tr w:rsidR="00705035" w:rsidRPr="00705035" w14:paraId="63AFE66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1B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CE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71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3BEA451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EA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CE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Закрепляемый массив в местах врезки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13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вертикальные бурокасательные неармированные сваи диаметром 1000 мм, в количестве 134 шт., длиной 24,1 м, общей длиной - 3232 м</w:t>
            </w:r>
          </w:p>
        </w:tc>
      </w:tr>
      <w:tr w:rsidR="00705035" w:rsidRPr="00705035" w14:paraId="780E1D8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945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C1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 для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ED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514436B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A9E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5D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портальной стены для монтажа ТПМК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71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26417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38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F7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55F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B6042DE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AE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ED5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53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FAFBD61" w14:textId="77777777" w:rsidR="00A1272E" w:rsidRPr="003A2FE9" w:rsidRDefault="00A1272E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E801DA8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20A41" w14:textId="61A5C62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10-01-002 Шахтные стволы (рабочие, вентиляционные, эвакуационные)</w:t>
            </w:r>
          </w:p>
        </w:tc>
      </w:tr>
      <w:tr w:rsidR="00705035" w:rsidRPr="00705035" w14:paraId="546CD784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E78CC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10-01-002-01 Шахтные стволы, сооружаемые стволопроходческим комплексом, диаметр до 6,5 м</w:t>
            </w:r>
          </w:p>
        </w:tc>
      </w:tr>
      <w:tr w:rsidR="00705035" w:rsidRPr="00705035" w14:paraId="5B88C481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BFA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D42E7" w:rsidRPr="00705035" w14:paraId="13DBBF63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5F1C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86B45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7C91" w14:textId="2E894FB8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1573" w14:textId="50F525C8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D26CC" w:rsidRPr="00705035" w14:paraId="3776259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EDF0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FA22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54D9B" w14:textId="1EE4DCF2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387 690,39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E48F" w14:textId="432EE000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6 939,27</w:t>
            </w:r>
          </w:p>
        </w:tc>
      </w:tr>
      <w:tr w:rsidR="000D26CC" w:rsidRPr="00705035" w14:paraId="1F7D79F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D751D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B027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6ACDD8" w14:textId="3ED290C1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A11C" w14:textId="2F080612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</w:p>
        </w:tc>
      </w:tr>
      <w:tr w:rsidR="000D26CC" w:rsidRPr="00705035" w14:paraId="0D88460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43C2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3334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EC027E" w14:textId="4D738DA4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21 203,48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47E8" w14:textId="78544081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2B8DCF7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5876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6FE3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CD9646" w14:textId="0DC6AB61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1E7F" w14:textId="533B9344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3DA1289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068E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7F3A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79C99E" w14:textId="2F8D8207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5 554,30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C7D6" w14:textId="62C216B7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99,42</w:t>
            </w:r>
          </w:p>
        </w:tc>
      </w:tr>
      <w:tr w:rsidR="000D26CC" w:rsidRPr="00705035" w14:paraId="0B8A7F5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3BFB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0F4F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AEBEF" w14:textId="11199AA8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1E99" w14:textId="4AEE51F5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6F6CF3E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40971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0FE9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BCDD9" w14:textId="1ADD3671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5201" w14:textId="33CAF7ED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783B51B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71687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18E0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C00AD" w14:textId="4CBB3A41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2F6D" w14:textId="0C96035C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E14C8A9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AF9F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24E1152" w14:textId="77777777" w:rsidR="00911B86" w:rsidRPr="00911B86" w:rsidRDefault="00911B86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592536D" w14:textId="77777777" w:rsidTr="008966AC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B0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0F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8A8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38246C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82B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B7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13C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2B2A1E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62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3F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40F" w14:textId="1480AF99" w:rsidR="00705035" w:rsidRPr="00705035" w:rsidRDefault="00705035" w:rsidP="00DF0D6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ростверк: буронабивные железобетонные сваи диаметром 830 мм - 21 шт.</w:t>
            </w:r>
            <w:r w:rsidR="00DF0D6D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DF0D6D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 xml:space="preserve">15 м, общая длина свай - 315 м, монолитный железобетон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140,1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форшахта: объем разрабатываемого грунта 200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монолитный железобетон 54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5DEFF731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29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33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F4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B5F745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F6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50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8B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F39B91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7D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67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D7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15F392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62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BC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17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B9C9F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9E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8F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36B6" w14:textId="04EC7453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шахтного ствола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69,8 м; стальное кольцо обделки шахтного ствола: наружный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6,4 м, внутренний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5,7 м, высота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 м, масса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12,1 т; высокоточная железобетонная обделка: количество сегментов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3 шт., наружный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6,4 м, внутренний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5,7 м, высота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 м, объем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6,652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210 кг;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740C91C1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51C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C1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79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1EB66F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8D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BE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30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4C37B957" w14:textId="77777777" w:rsidR="00A1272E" w:rsidRPr="00A1272E" w:rsidRDefault="00A1272E">
      <w:pPr>
        <w:rPr>
          <w:sz w:val="12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4F3130D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8F9C7" w14:textId="359FBD8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10-01-002-02 Шахтные стволы, сооружаемые горным способом с комбинированным закреплением грунтов: цементация и заморозка, диаметр до 6 м</w:t>
            </w:r>
          </w:p>
        </w:tc>
      </w:tr>
      <w:tr w:rsidR="00705035" w:rsidRPr="00705035" w14:paraId="424A5F6C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965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D42E7" w:rsidRPr="00705035" w14:paraId="108C03CF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8794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0E56" w14:textId="77777777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9EF77" w14:textId="5A6B3032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BBD5B" w14:textId="664AA958" w:rsidR="005D42E7" w:rsidRPr="00705035" w:rsidRDefault="005D42E7" w:rsidP="005D42E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4D78FD" w:rsidRPr="00705035" w14:paraId="7DE0009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D511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E836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37146D" w14:textId="679D047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420 259,98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1CD5" w14:textId="7620CA31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8 375,27</w:t>
            </w:r>
          </w:p>
        </w:tc>
      </w:tr>
      <w:tr w:rsidR="004D78FD" w:rsidRPr="00705035" w14:paraId="3E48A5F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0882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1580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2CEF6" w14:textId="62F9B9B4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CB21" w14:textId="21560AA1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D78FD" w:rsidRPr="00705035" w14:paraId="2D597D8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49E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CDBF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C57E56" w14:textId="1A46CEB4" w:rsidR="004D78FD" w:rsidRPr="00705035" w:rsidRDefault="004D78FD" w:rsidP="004D78FD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20 516,72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FB24" w14:textId="75DE8F8B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3F1F954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8724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62A5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A19032" w14:textId="04751B3B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5D" w14:textId="3FE6FFBA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5F34E32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A81B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0D453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12F306" w14:textId="7E2CA0B9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5 836,94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36B0" w14:textId="6861D90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116,32</w:t>
            </w:r>
          </w:p>
        </w:tc>
      </w:tr>
      <w:tr w:rsidR="004D78FD" w:rsidRPr="00705035" w14:paraId="1129694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AB5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C27F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37A01D" w14:textId="4C1ABBF4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894F" w14:textId="51EF0B7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78B0B1B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9603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E229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4CAAF3" w14:textId="0FCB805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F61E" w14:textId="60256ED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626D962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AB0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D9AB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E55B" w14:textId="0F78F7A6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5793" w14:textId="49A77870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5F1FDB9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6BB7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A3FF68C" w14:textId="77777777" w:rsidR="005744DC" w:rsidRPr="003A2FE9" w:rsidRDefault="005744DC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BB83FBF" w14:textId="77777777" w:rsidTr="003A2FE9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7E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C4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F0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DFCB698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37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AD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B95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24B562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C1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6F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DF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- 215,5 м</w:t>
            </w:r>
            <w:r w:rsidRPr="00015898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установка продольных связей - 1,5 т, бетонирование - 85,5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5E841840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3E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36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E5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FD9F30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2E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80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55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замораживаемых грунтов - 1175,0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глубина заморозки - 25,6 м; бурение: колонковое, роторным способом, крепление скважин - трубы стальные бурильные; скважины: замораживающие, дополнительные, термометрические, гидронаблюдательные; холодильная установка</w:t>
            </w:r>
          </w:p>
        </w:tc>
      </w:tr>
      <w:tr w:rsidR="00705035" w:rsidRPr="00705035" w14:paraId="3FFBEFBA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E7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BF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2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зацементированных грунтов - 350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длина участка цементации - 22,1 м; бурение: колонковое, роторным способом, трубы стальные бурильные; цементация - раствор цементный</w:t>
            </w:r>
          </w:p>
        </w:tc>
      </w:tr>
      <w:tr w:rsidR="00705035" w:rsidRPr="00705035" w14:paraId="30FAFF2A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79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AA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51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D8E72B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B4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FA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280A" w14:textId="202E2F39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шахтного ствола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72 м; обделка из чугунных колец: количество тюбингов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12 шт., наружный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6,0 м, высота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 м, масса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6,927 т; отдельные конструктивные элементы 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3D7C0187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926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59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FA61" w14:textId="726F28B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предусмотрено, за исключением работ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по шахтному подъему при проходке ствола, обслуживанию замораживающей сети и работы холодильных установок</w:t>
            </w:r>
          </w:p>
        </w:tc>
      </w:tr>
      <w:tr w:rsidR="00705035" w:rsidRPr="00705035" w14:paraId="0853E229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6AE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68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59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54B26080" w14:textId="77777777" w:rsidR="00A1272E" w:rsidRPr="00A1272E" w:rsidRDefault="00A1272E">
      <w:pPr>
        <w:rPr>
          <w:sz w:val="12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53B40CEE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7F8E4" w14:textId="7DAB45C8" w:rsidR="00705035" w:rsidRPr="00705035" w:rsidRDefault="00705035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10-01-002-03 Шахтные стволы, сооружаемые горным способом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 xml:space="preserve">с комбинированным закреплением грунтов: цементация и заморозка, диаметр </w:t>
            </w:r>
            <w:r w:rsidR="0014168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>до 8,5 м</w:t>
            </w:r>
          </w:p>
        </w:tc>
      </w:tr>
      <w:tr w:rsidR="00705035" w:rsidRPr="00705035" w14:paraId="4C3B7119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F8F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E56F9" w:rsidRPr="00705035" w14:paraId="61862482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985D" w14:textId="77777777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D7D0" w14:textId="77777777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BF2D1" w14:textId="014B95D6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30F6" w14:textId="1B406BE8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4D78FD" w:rsidRPr="00705035" w14:paraId="43253A8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7294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926D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5DB3B9" w14:textId="2DD0C5AB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546 034,51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2069" w14:textId="44046AF6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10 902,62</w:t>
            </w:r>
          </w:p>
        </w:tc>
      </w:tr>
      <w:tr w:rsidR="004D78FD" w:rsidRPr="00705035" w14:paraId="5C4116F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2E55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3711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FF4CA" w14:textId="788836E1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45E4" w14:textId="1CAE5BF0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D78FD" w:rsidRPr="00705035" w14:paraId="1D59089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FC0F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A37E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0A6D01" w14:textId="59FBEB3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25 663,79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DCA8" w14:textId="136C0D2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188A98F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C140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B521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F3EE2D" w14:textId="0FC48C0C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76A6" w14:textId="0812A5B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44BAA8F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33B2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DFB8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4B8D94" w14:textId="4DB801A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9 927,90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8E8D" w14:textId="28DBDA3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198,23</w:t>
            </w:r>
          </w:p>
        </w:tc>
      </w:tr>
      <w:tr w:rsidR="004D78FD" w:rsidRPr="00705035" w14:paraId="396E8B8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DB3B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358E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577191" w14:textId="06217FB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8198" w14:textId="36CB0111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52B8B05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3FD7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0DF8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383FFD" w14:textId="5E4052BC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CE64" w14:textId="3C1572C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0C6D477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B80E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A384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D455" w14:textId="0B6C8994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BBCB" w14:textId="747BCA9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E9FD118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B8F9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6913CD6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F9231D2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65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98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A8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7F3DBE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0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9B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959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D59AE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83B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77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CC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- 437,2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установка продольных связей - 2,1 т, бетонирование - 215,7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5AAC15A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18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1B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3D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9FA4AE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743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55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E4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замораживаемых грунтов - 1571,1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глубина заморозки - 27,0 м; бурение: колонковое, роторным способом, крепление скважин - трубы стальные бурильные; скважины: замораживающие, дополнительные, термометрические, гидронаблюдательные; холодильная установка</w:t>
            </w:r>
          </w:p>
        </w:tc>
      </w:tr>
      <w:tr w:rsidR="00705035" w:rsidRPr="00705035" w14:paraId="06131C4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F3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CF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9D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зацементированных грунтов - 127,5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длина участка цементации - 8,7 м; бурение: колонковое, роторным способом, трубы стальные бурильные; цементация - раствор цементный</w:t>
            </w:r>
          </w:p>
        </w:tc>
      </w:tr>
      <w:tr w:rsidR="00705035" w:rsidRPr="00705035" w14:paraId="7B38D19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1D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8E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E8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AA1240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FA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8B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18BE" w14:textId="72050BDE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шахтного ствола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55 м; обделка из чугунных колец: количество тюбингов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16 шт., наружный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8,5 м, высота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0,75 м, масса кольца </w:t>
            </w:r>
            <w:r w:rsidR="002631CD" w:rsidRPr="002631CD">
              <w:rPr>
                <w:color w:val="000000"/>
                <w:szCs w:val="24"/>
              </w:rPr>
              <w:t xml:space="preserve">- - </w:t>
            </w:r>
            <w:r w:rsidRPr="00705035">
              <w:rPr>
                <w:color w:val="000000"/>
                <w:szCs w:val="24"/>
              </w:rPr>
              <w:t xml:space="preserve">13,261 т; отдельные конструктивные элементы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11B414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066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18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C7F0" w14:textId="6FA4B6A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предусмотрено, за исключением работ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по шахтному подъему при проходке ствола, обслуживанию замораживающей сети и работы холодильных установок</w:t>
            </w:r>
          </w:p>
        </w:tc>
      </w:tr>
      <w:tr w:rsidR="00705035" w:rsidRPr="00705035" w14:paraId="13F031C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D7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88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4B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F603716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559"/>
        <w:gridCol w:w="1843"/>
        <w:gridCol w:w="2409"/>
      </w:tblGrid>
      <w:tr w:rsidR="00705035" w:rsidRPr="00705035" w14:paraId="568DFC2D" w14:textId="77777777" w:rsidTr="001E56F9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26309" w14:textId="5753A58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10-01-002-04 Шахтные стволы, сооружаемые горным способом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 xml:space="preserve">с комбинированным закреплением грунтов: противофильтрационная завеса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 xml:space="preserve">из </w:t>
            </w:r>
            <w:proofErr w:type="spellStart"/>
            <w:r w:rsidRPr="00705035">
              <w:rPr>
                <w:color w:val="000000"/>
                <w:sz w:val="28"/>
                <w:szCs w:val="28"/>
              </w:rPr>
              <w:t>буросекущих</w:t>
            </w:r>
            <w:proofErr w:type="spellEnd"/>
            <w:r w:rsidRPr="00705035">
              <w:rPr>
                <w:color w:val="000000"/>
                <w:sz w:val="28"/>
                <w:szCs w:val="28"/>
              </w:rPr>
              <w:t xml:space="preserve"> свай, диаметр до 6 м</w:t>
            </w:r>
          </w:p>
        </w:tc>
      </w:tr>
      <w:tr w:rsidR="00705035" w:rsidRPr="00705035" w14:paraId="28D2C559" w14:textId="77777777" w:rsidTr="001E56F9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352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E56F9" w:rsidRPr="00705035" w14:paraId="0FE87DE8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AE11" w14:textId="77777777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87A2" w14:textId="77777777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5F2C" w14:textId="14E63EB3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3A4D" w14:textId="7DB2D99C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4D78FD" w:rsidRPr="00705035" w14:paraId="125E095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F044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960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ED1D75" w14:textId="57F3D032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405 121,88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DE91" w14:textId="3645971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8 061,20</w:t>
            </w:r>
          </w:p>
        </w:tc>
      </w:tr>
      <w:tr w:rsidR="004D78FD" w:rsidRPr="00705035" w14:paraId="1863D6F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0077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A89B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CD7D6D" w14:textId="26C2FD1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2A62" w14:textId="2175299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D78FD" w:rsidRPr="00705035" w14:paraId="6C096BE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2BCE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68C1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950454" w14:textId="34DF827A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20 368,96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BC09" w14:textId="1653202F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736ECDD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47F4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2200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B7E0DC" w14:textId="28CA31D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22FB" w14:textId="0468D99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1145E8F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EA48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B92D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43882F" w14:textId="002FB70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6 866,47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D847" w14:textId="663A1128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136,63</w:t>
            </w:r>
          </w:p>
        </w:tc>
      </w:tr>
      <w:tr w:rsidR="004D78FD" w:rsidRPr="00705035" w14:paraId="3557D89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4F61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1B8C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92D02A" w14:textId="0E6CDC1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57F" w14:textId="2249135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40493B7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28CC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CAF7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0EF4FA" w14:textId="3C580336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29B2" w14:textId="244D33A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566AB67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786F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0E3F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194E" w14:textId="09798284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4B25" w14:textId="6BB26CF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16734D7" w14:textId="77777777" w:rsidTr="001E56F9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7B06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4FD1F8CF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D2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D4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6D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40CE80D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03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F6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66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3F4024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59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DE9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622B" w14:textId="160BE335" w:rsidR="00705035" w:rsidRPr="00705035" w:rsidRDefault="00705035" w:rsidP="00DF0D6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- 169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, установка анкеров (диаметр 32 </w:t>
            </w:r>
            <w:r w:rsidR="003A35F5">
              <w:rPr>
                <w:color w:val="000000"/>
                <w:szCs w:val="24"/>
              </w:rPr>
              <w:t xml:space="preserve">мм </w:t>
            </w:r>
            <w:r w:rsidRPr="00705035">
              <w:rPr>
                <w:color w:val="000000"/>
                <w:szCs w:val="24"/>
              </w:rPr>
              <w:t xml:space="preserve">АIII </w:t>
            </w:r>
            <w:r w:rsidR="00DF0D6D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0,7 м) - 55 шт., бетонирование - 39,0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7D69031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95F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14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84F8" w14:textId="021520BD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сваи буросекущие (БСС) диаметром 1030 мм - 32 шт., длиной 35,8 м, общая длина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</w:t>
            </w:r>
            <w:r w:rsidR="00F31B76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145,6 м</w:t>
            </w:r>
          </w:p>
        </w:tc>
      </w:tr>
      <w:tr w:rsidR="00705035" w:rsidRPr="00705035" w14:paraId="660BA5B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AA3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4C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59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A7DD9C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42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C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2D76" w14:textId="0CA5216B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количество скважин - 37 шт., общая длина скважин - 826 м, объем закрепляемого грунта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</w:t>
            </w:r>
            <w:r w:rsidR="00F31B76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750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4170395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FC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8C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D6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A1C48B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21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92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F267" w14:textId="38C09880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шахтного ствола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59 м; комбинированная обделка из монолитного железобетона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</w:t>
            </w:r>
            <w:proofErr w:type="spellStart"/>
            <w:r w:rsidRPr="00705035">
              <w:rPr>
                <w:color w:val="000000"/>
                <w:szCs w:val="24"/>
              </w:rPr>
              <w:t>металлоизоляцией</w:t>
            </w:r>
            <w:proofErr w:type="spellEnd"/>
            <w:r w:rsidRPr="00705035">
              <w:rPr>
                <w:color w:val="000000"/>
                <w:szCs w:val="24"/>
              </w:rPr>
              <w:t xml:space="preserve"> и чугунных колец: количество тюбингов в одном кольце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12 шт., наружный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6,0 м, ширина коль</w:t>
            </w:r>
            <w:r w:rsidR="002631CD">
              <w:rPr>
                <w:color w:val="000000"/>
                <w:szCs w:val="24"/>
              </w:rPr>
              <w:t>ца -</w:t>
            </w:r>
            <w:r w:rsidRPr="00705035">
              <w:rPr>
                <w:color w:val="000000"/>
                <w:szCs w:val="24"/>
              </w:rPr>
              <w:t xml:space="preserve"> 1 м, масса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6,927 т; отдельные конструктивные элементы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7E36A1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D57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B2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CF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работ по шахтному подъему при проходке ствола</w:t>
            </w:r>
          </w:p>
        </w:tc>
      </w:tr>
      <w:tr w:rsidR="00705035" w:rsidRPr="00705035" w14:paraId="6AFEC32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57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02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BBF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9BA207" w14:textId="77777777" w:rsidTr="00DB2A3C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2C4FB" w14:textId="7B8F7B5B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10-01-002-05 Шахтные стволы, сооружаемые горным способом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 xml:space="preserve">с комбинированным закреплением грунтов: противофильтрационная завеса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 xml:space="preserve">из </w:t>
            </w:r>
            <w:proofErr w:type="spellStart"/>
            <w:r w:rsidRPr="00705035">
              <w:rPr>
                <w:color w:val="000000"/>
                <w:sz w:val="28"/>
                <w:szCs w:val="28"/>
              </w:rPr>
              <w:t>буросекущих</w:t>
            </w:r>
            <w:proofErr w:type="spellEnd"/>
            <w:r w:rsidRPr="00705035">
              <w:rPr>
                <w:color w:val="000000"/>
                <w:sz w:val="28"/>
                <w:szCs w:val="28"/>
              </w:rPr>
              <w:t xml:space="preserve"> свай, диаметр до 8,5 м</w:t>
            </w:r>
          </w:p>
        </w:tc>
      </w:tr>
      <w:tr w:rsidR="00705035" w:rsidRPr="00705035" w14:paraId="56C99FDB" w14:textId="77777777" w:rsidTr="00DB2A3C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E66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E56F9" w:rsidRPr="00705035" w14:paraId="36A13809" w14:textId="77777777" w:rsidTr="00DB2A3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6A21" w14:textId="77777777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3819" w14:textId="77777777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3811" w14:textId="1F8D81F3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F530" w14:textId="43E00D33" w:rsidR="001E56F9" w:rsidRPr="00705035" w:rsidRDefault="001E56F9" w:rsidP="001E56F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D26CC" w:rsidRPr="00705035" w14:paraId="7C57855B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8603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BA3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1E37C" w14:textId="7F3A980C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651 603,94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514C" w14:textId="7277C68E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12 936,01</w:t>
            </w:r>
          </w:p>
        </w:tc>
      </w:tr>
      <w:tr w:rsidR="000D26CC" w:rsidRPr="00705035" w14:paraId="56A0B5D2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3EF77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885D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89F7E2" w14:textId="510612DE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3359" w14:textId="710EB599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</w:p>
        </w:tc>
      </w:tr>
      <w:tr w:rsidR="000D26CC" w:rsidRPr="00705035" w14:paraId="277048DA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26FB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6864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61667B" w14:textId="2AC8313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34 181,51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8BE2" w14:textId="78093483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17D531A5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78E51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78F7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F4B15C" w14:textId="073C08C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76C4" w14:textId="14307A68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7814D413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44E8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5A70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D5DBAE" w14:textId="7B0EBD7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9 024,99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5294" w14:textId="22D4A227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179,17</w:t>
            </w:r>
          </w:p>
        </w:tc>
      </w:tr>
      <w:tr w:rsidR="000D26CC" w:rsidRPr="00705035" w14:paraId="5B8AF84F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D4B6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350B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A43636" w14:textId="5B07DF7D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A230" w14:textId="525D78C0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46F19E42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C59D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E0CDA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AEE4FD" w14:textId="1CC27D8C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C191" w14:textId="66EE3BA2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751A21A1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27DD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139D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A95B1" w14:textId="39E6C89C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4F11" w14:textId="5C72A68B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367B684" w14:textId="77777777" w:rsidTr="00DB2A3C">
        <w:trPr>
          <w:cantSplit/>
          <w:trHeight w:val="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9114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  <w:tr w:rsidR="00705035" w:rsidRPr="00705035" w14:paraId="4FB9E2C4" w14:textId="77777777" w:rsidTr="00DB2A3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BF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80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6C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8308B30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67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BA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5DD1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1E2B01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68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92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Свайный ростверк. Форшахта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BF43" w14:textId="6926589F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форшахта: разработка грунта - 362,2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, установка анкеров (</w:t>
            </w:r>
            <w:r w:rsidR="003A35F5" w:rsidRPr="003A35F5">
              <w:rPr>
                <w:color w:val="000000"/>
                <w:szCs w:val="24"/>
              </w:rPr>
              <w:t xml:space="preserve">диаметр 32 мм АIII длиной </w:t>
            </w:r>
            <w:r w:rsidR="003A35F5">
              <w:rPr>
                <w:color w:val="000000"/>
                <w:szCs w:val="24"/>
              </w:rPr>
              <w:t>1,0</w:t>
            </w:r>
            <w:r w:rsidR="003A35F5" w:rsidRPr="003A35F5">
              <w:rPr>
                <w:color w:val="000000"/>
                <w:szCs w:val="24"/>
              </w:rPr>
              <w:t xml:space="preserve"> м</w:t>
            </w:r>
            <w:r w:rsidRPr="00705035">
              <w:rPr>
                <w:color w:val="000000"/>
                <w:szCs w:val="24"/>
              </w:rPr>
              <w:t>) - 105 шт., бетонирование - 80,5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08C06E4C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B2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DF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Противофильтрационная завеса из буросекущих свай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8300" w14:textId="67C22E08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сваи буросекущие (БСС) диаметр 1220 мм - 40 шт.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длиной 34,5 м, общая длина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1380 м</w:t>
            </w:r>
          </w:p>
        </w:tc>
      </w:tr>
      <w:tr w:rsidR="00705035" w:rsidRPr="00705035" w14:paraId="7FDA54AD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FE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D0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C0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45388D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F6D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17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Цементация грунтов (спецметод)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1A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количество скважин - 82 шт., общая длина скважин - 805 м, объем закрепляемого грунта - 3186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</w:p>
        </w:tc>
      </w:tr>
      <w:tr w:rsidR="00705035" w:rsidRPr="00705035" w14:paraId="27038AC0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5E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AA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армировки ствола и забутовка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85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98FAA5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EA3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A3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Ствол шахты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FD0F" w14:textId="3F850418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шахтного ствола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72,2 м; комбинированная обделка из монолитного железобетона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</w:t>
            </w:r>
            <w:proofErr w:type="spellStart"/>
            <w:r w:rsidRPr="00705035">
              <w:rPr>
                <w:color w:val="000000"/>
                <w:szCs w:val="24"/>
              </w:rPr>
              <w:t>металлоизоляцией</w:t>
            </w:r>
            <w:proofErr w:type="spellEnd"/>
            <w:r w:rsidRPr="00705035">
              <w:rPr>
                <w:color w:val="000000"/>
                <w:szCs w:val="24"/>
              </w:rPr>
              <w:t xml:space="preserve"> и чугунных колец: количество тюбингов в одном кольце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16 шт., наружный диаметр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8,5 м, ширина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0,75 м, масса кольца</w:t>
            </w:r>
            <w:r w:rsidR="002631CD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 </w:t>
            </w:r>
            <w:r w:rsidR="002631CD" w:rsidRPr="002631CD">
              <w:rPr>
                <w:color w:val="000000"/>
                <w:szCs w:val="24"/>
              </w:rPr>
              <w:t xml:space="preserve">- </w:t>
            </w:r>
            <w:r w:rsidRPr="00705035">
              <w:rPr>
                <w:color w:val="000000"/>
                <w:szCs w:val="24"/>
              </w:rPr>
              <w:t xml:space="preserve">13,261 т; отдельные конструктивные элементы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преобладанием горячекатаных профилей для внутреннего обустройства шахтного ствола</w:t>
            </w:r>
          </w:p>
        </w:tc>
      </w:tr>
      <w:tr w:rsidR="00705035" w:rsidRPr="00705035" w14:paraId="6955239F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46F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CA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225D" w14:textId="291C694C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предусмотрено, за исключением работ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по шахтному подъему при проходке ствола</w:t>
            </w:r>
          </w:p>
        </w:tc>
      </w:tr>
      <w:tr w:rsidR="00705035" w:rsidRPr="00705035" w14:paraId="242BDB54" w14:textId="77777777" w:rsidTr="00DB2A3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82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A5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ED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21266B3" w14:textId="77777777" w:rsidR="00A1272E" w:rsidRPr="00DB2A3C" w:rsidRDefault="00A1272E">
      <w:pPr>
        <w:rPr>
          <w:sz w:val="2"/>
          <w:szCs w:val="2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62A67F4D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9E86D" w14:textId="10BF9DB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10-01-003 Перегонные тоннели диаметром до 6,5 м, в грунтах 1-3 группы из двух однопутных тоннелей</w:t>
            </w:r>
          </w:p>
        </w:tc>
      </w:tr>
      <w:tr w:rsidR="00705035" w:rsidRPr="00705035" w14:paraId="38277255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EA7C8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10-01-003-02 Перегонные тоннели, устройство тоннелепроходческим комплексом с грунтопригрузом</w:t>
            </w:r>
          </w:p>
        </w:tc>
      </w:tr>
      <w:tr w:rsidR="00705035" w:rsidRPr="00705035" w14:paraId="024236E2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F61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04FF1AEF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38DE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8267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629B" w14:textId="341CA91B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8D86" w14:textId="1AE04740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D26CC" w:rsidRPr="00705035" w14:paraId="2F1CBF4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900B7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47AB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0E9FD9" w14:textId="6DCA472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3 686 205,01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4721" w14:textId="356C0387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41 923,89</w:t>
            </w:r>
          </w:p>
        </w:tc>
      </w:tr>
      <w:tr w:rsidR="000D26CC" w:rsidRPr="00705035" w14:paraId="3723E8E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4ED9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DA49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497EFA" w14:textId="494842F2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FB4F" w14:textId="743D0F5C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</w:p>
        </w:tc>
      </w:tr>
      <w:tr w:rsidR="000D26CC" w:rsidRPr="00705035" w14:paraId="765D3D4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AD2A3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A68E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2C357" w14:textId="15EC4778" w:rsidR="000D26CC" w:rsidRPr="00705035" w:rsidRDefault="000D26CC" w:rsidP="003A2FE9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220 311,49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92CB" w14:textId="0BD03481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268A0FC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9EB8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6DA79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2A202B" w14:textId="0CEE7392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47E0" w14:textId="4D7ADFE7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750B1E4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1000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8726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28763E" w14:textId="41B93D36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2 951 325,07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8AA8" w14:textId="7DEC6CBE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33 565,97</w:t>
            </w:r>
          </w:p>
        </w:tc>
      </w:tr>
      <w:tr w:rsidR="000D26CC" w:rsidRPr="00705035" w14:paraId="66F2309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6EB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F475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73CF9D" w14:textId="485EEF32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AF33D" w14:textId="7214AE54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3AFFAF3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05D8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379D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9CE8A1" w14:textId="3B4D8B71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5D85" w14:textId="1E70CFB8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7958030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2957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EB70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26BD" w14:textId="59AA099E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F2D7" w14:textId="68DD7B6A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309A5392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A584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3EC06DCD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22D68EB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4DA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B3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10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5FFB447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F4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6E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297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6439A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CD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04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8168" w14:textId="39D31CB9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заложения тоннеля (от поверхности земли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до свода тоннеля) ≈ 7,85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16,55 м; сборные высокоточные железобетонные блоки (внутренний диаметр - 5,4 м, наружный диаметр 6,0 м); объем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7,615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209,4 кг; нагнетание раствора за обделку; выдача грунта через стартовый котлован</w:t>
            </w:r>
          </w:p>
        </w:tc>
      </w:tr>
      <w:tr w:rsidR="00705035" w:rsidRPr="00705035" w14:paraId="1175FD2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02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072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Сооружение внутренних конструкций перегонного тоннеля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AF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043D019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88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A1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3420B2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12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AE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526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263E1D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B5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E9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0A1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A2FA32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9C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487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8A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DF9B41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CB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F0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06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F99538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0B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62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39C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18F35B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F4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1F6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F9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105D91" w:rsidRPr="00705035" w14:paraId="752628CE" w14:textId="77777777" w:rsidTr="006B694E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16C6AF67" w14:textId="77777777" w:rsidR="00105D91" w:rsidRPr="00705035" w:rsidRDefault="00105D91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F43C4E1" w14:textId="77777777" w:rsidR="00105D91" w:rsidRPr="00705035" w:rsidRDefault="00105D91" w:rsidP="00705035">
            <w:pPr>
              <w:ind w:firstLineChars="200" w:firstLine="480"/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45E4C9FF" w14:textId="77777777" w:rsidR="00105D91" w:rsidRPr="00705035" w:rsidRDefault="00105D91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1A9E911F" w14:textId="77777777" w:rsidTr="00F258C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69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BF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CCD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DBF122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18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158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458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6023F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FD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5BF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CD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8B7F2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AA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EDE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0C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069D9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B1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7D4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D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31A237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31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89F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EE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8A1E5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04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A13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41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54B2F2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B1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DB2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26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51CF1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72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FDF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C1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F5336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2A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A45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FE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F093A4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21C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22A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CD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21E3E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E1B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FA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C5B2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295992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BF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52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8F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5175B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50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99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3E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107102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E7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DC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3D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6C90DC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D7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A4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7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E74E28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85D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08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CB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9E597E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06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8C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9B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типа Р65 на промежуточном рельсовом креплении анкерного типа АРС-4 на железобетонных полушпалах типа LVT-M для метрополитена</w:t>
            </w:r>
          </w:p>
        </w:tc>
      </w:tr>
      <w:tr w:rsidR="00705035" w:rsidRPr="00705035" w14:paraId="6E0AFAB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B1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6A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A873" w14:textId="253E22A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контактный рельс с нижним токосъемом, металлический, типовой конструкции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(по ТУ У 27.1-26524137-788.2006)</w:t>
            </w:r>
          </w:p>
        </w:tc>
      </w:tr>
      <w:tr w:rsidR="00705035" w:rsidRPr="00705035" w14:paraId="324A04B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84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B2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41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типа Р33 (3-х кратная оборачиваемость)</w:t>
            </w:r>
          </w:p>
        </w:tc>
      </w:tr>
      <w:tr w:rsidR="00705035" w:rsidRPr="00705035" w14:paraId="1C25B73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9D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C64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01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E3E08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3C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A8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D2F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ACA9C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3B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99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12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0F3C87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74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05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89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A8C31C2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4AB1407D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E7B69" w14:textId="556DA62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10-01-003-03 Перегонные тоннели, устройство тоннелепроходческим комплексом с гидропригрузом</w:t>
            </w:r>
          </w:p>
        </w:tc>
      </w:tr>
      <w:tr w:rsidR="00705035" w:rsidRPr="00705035" w14:paraId="6674F14B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D0F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4D3E7B96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A85B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8A4B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D9A5" w14:textId="46A692F1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33EB" w14:textId="1F1422AB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D26CC" w:rsidRPr="00705035" w14:paraId="2D6DCDB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12B0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1EB0A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E93018" w14:textId="662D453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6 896 405,98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B746" w14:textId="5C2BED32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66 963,11</w:t>
            </w:r>
          </w:p>
        </w:tc>
      </w:tr>
      <w:tr w:rsidR="000D26CC" w:rsidRPr="00705035" w14:paraId="35636A8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1AA0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5AB9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E2D911" w14:textId="1B024A0F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2294" w14:textId="41DFD227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</w:p>
        </w:tc>
      </w:tr>
      <w:tr w:rsidR="000D26CC" w:rsidRPr="00705035" w14:paraId="5060782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5997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D790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BDAFB" w14:textId="04AD5646" w:rsidR="000D26CC" w:rsidRPr="00705035" w:rsidRDefault="000D26CC" w:rsidP="003A2FE9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429 769,20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83C2" w14:textId="1C376FE2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62F7C0D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3F5F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D2C4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F53A2F" w14:textId="6AB64177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65F8" w14:textId="15CBE6FA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383992E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1215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893E3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9AD72E" w14:textId="76A2F63B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3 063 027,31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204B" w14:textId="4A68CF4C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29 741,55</w:t>
            </w:r>
          </w:p>
        </w:tc>
      </w:tr>
      <w:tr w:rsidR="000D26CC" w:rsidRPr="00705035" w14:paraId="3C664A6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3722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C1F6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0BF993" w14:textId="74EBB534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AD18" w14:textId="31E58594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5631E8F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26090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3ECA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3D0A09" w14:textId="65FA886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BA5A" w14:textId="4D4258FB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690751C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E0AA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C0C9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98C37" w14:textId="71D79638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AF7E" w14:textId="055C6356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14B8E8E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8694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2BC82E3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4199848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95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FD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0D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7C04273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BB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4F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C32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AD5F95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95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3A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0AC4" w14:textId="65D746CF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заложения тоннеля (от поверхности земли до свода тоннеля) ≈ 10,8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23,4 м; сборные высокоточные железобетонные блоки (внутренний диаметр - 5,4 м, наружный диаметр 6,0 м); объем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7,615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209,4 кг; выдача грунта через стартовый котлован</w:t>
            </w:r>
          </w:p>
        </w:tc>
      </w:tr>
      <w:tr w:rsidR="00705035" w:rsidRPr="00705035" w14:paraId="3C0DC0F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52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A3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Сооружение внутренних конструкций перегонного тоннеля.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16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8DDE15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3F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ADD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2F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A2FFA7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A3A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76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8F8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07B373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B2A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4B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001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E207CF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DA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AE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29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D278F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5E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CD3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7B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45931F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30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B0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FE9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4FA3A4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90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FE17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25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A781F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B38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A8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9B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9B6C8A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A4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F17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8A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1C500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7E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8C3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815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23854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D6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161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F8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50BFD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02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D5C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25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CB205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E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42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93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3B5181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E0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DB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D3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A669C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62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5B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A6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D6C35E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4F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FD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C2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ADA20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15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9C4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18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E87621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07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81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52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CD43F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BE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88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85E7A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62659A8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2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50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21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F9597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3C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5B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DEC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053696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77D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10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1A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405DD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8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8F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5D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C96EB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E7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8C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90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87B4E2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B8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30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13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типа Р65 на промежуточном рельсовом креплении анкерного типа АРС-4 на железобетонных полушпалах типа LVT-M для метрополитена</w:t>
            </w:r>
          </w:p>
        </w:tc>
      </w:tr>
      <w:tr w:rsidR="00705035" w:rsidRPr="00705035" w14:paraId="2C6D419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3A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55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52EF" w14:textId="4F9A0C5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контактный рельс с нижним токосъемом, металлический, типовой конструкции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(по ТУ У 27.1-26524137-788.2006)</w:t>
            </w:r>
          </w:p>
        </w:tc>
      </w:tr>
      <w:tr w:rsidR="00705035" w:rsidRPr="00705035" w14:paraId="216611B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07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8E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A8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типа Р33 (3-х кратная оборачиваемость)</w:t>
            </w:r>
          </w:p>
        </w:tc>
      </w:tr>
      <w:tr w:rsidR="00705035" w:rsidRPr="00705035" w14:paraId="3F54A42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FA1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F3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5F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C67038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3F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11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671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AD96AC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16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FA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C1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E7D2B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3B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62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97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755ED97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6F4AADF5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BC67E" w14:textId="58CC0D1D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10-01-004 Перегонные тоннели диаметром до 6,5 м</w:t>
            </w:r>
            <w:r w:rsidR="0014168C">
              <w:rPr>
                <w:color w:val="000000"/>
                <w:sz w:val="28"/>
                <w:szCs w:val="28"/>
              </w:rPr>
              <w:t>,</w:t>
            </w:r>
            <w:r w:rsidRPr="00705035">
              <w:rPr>
                <w:color w:val="000000"/>
                <w:sz w:val="28"/>
                <w:szCs w:val="28"/>
              </w:rPr>
              <w:t xml:space="preserve"> в грунтах 4-7 группы, из двух однопутных тоннелей</w:t>
            </w:r>
          </w:p>
        </w:tc>
      </w:tr>
      <w:tr w:rsidR="00705035" w:rsidRPr="00705035" w14:paraId="6FC39FCD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07635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10-01-004-01 Перегонные тоннели, устройство тоннелепроходческим комплексом с грунтопригрузом</w:t>
            </w:r>
          </w:p>
        </w:tc>
      </w:tr>
      <w:tr w:rsidR="00705035" w:rsidRPr="00705035" w14:paraId="4117BE6D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5F6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77FEA72C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2FAB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8552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BC73" w14:textId="217D5F8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583C" w14:textId="16429E61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D26CC" w:rsidRPr="00705035" w14:paraId="05DEAF8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37B8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9970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8AFF4C" w14:textId="2E08DF2C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2 972 222,32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2074" w14:textId="445B9F07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35 418,83</w:t>
            </w:r>
          </w:p>
        </w:tc>
      </w:tr>
      <w:tr w:rsidR="000D26CC" w:rsidRPr="00705035" w14:paraId="401501C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6A8C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4ACA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58564A" w14:textId="5BD8DC3F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D742" w14:textId="29864856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</w:p>
        </w:tc>
      </w:tr>
      <w:tr w:rsidR="000D26CC" w:rsidRPr="00705035" w14:paraId="1F7A431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F503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17E9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8C54B3" w14:textId="22B2A51A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149 365,42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F261" w14:textId="09F09FA5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786DC3D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DD3C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1C84" w14:textId="77777777" w:rsidR="000D26CC" w:rsidRPr="00705035" w:rsidRDefault="000D26CC" w:rsidP="000D26CC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3FC8D4" w14:textId="130F50D9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C600" w14:textId="6F293715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3AB5C98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FBA2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438D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089C2" w14:textId="1423BD36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3 115 537,02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5FED" w14:textId="1B331F09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37 126,66</w:t>
            </w:r>
          </w:p>
        </w:tc>
      </w:tr>
      <w:tr w:rsidR="000D26CC" w:rsidRPr="00705035" w14:paraId="3E4DE76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5135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4B6C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ED5A9" w14:textId="55D7533D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611A" w14:textId="133A603C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2AD5ED5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5246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1FB2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0C358B" w14:textId="54A13A69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C874" w14:textId="418A879B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D26CC" w:rsidRPr="00705035" w14:paraId="691C547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35B0" w14:textId="77777777" w:rsidR="000D26CC" w:rsidRPr="00705035" w:rsidRDefault="000D26CC" w:rsidP="000D26C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9048" w14:textId="77777777" w:rsidR="000D26CC" w:rsidRPr="00705035" w:rsidRDefault="000D26CC" w:rsidP="000D26CC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31DA" w14:textId="0A4433A7" w:rsidR="000D26CC" w:rsidRPr="00705035" w:rsidRDefault="000D26CC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F100" w14:textId="7A812CC8" w:rsidR="000D26CC" w:rsidRPr="00705035" w:rsidRDefault="000D26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3913AF78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1D775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A5D0790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9FEDD79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74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A7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05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20C36E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57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57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AD3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FB9FBE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265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75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D123" w14:textId="41E06338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заложения тоннеля (от поверхности земли до свода тоннеля) ≈ 60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65 м; сборные высокоточные железобетонные блоки (внутренний диаметр - 5,15 м, наружный диаметр - 5,65 м); объем кольца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5,93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>; средний расход арматуры на 1 м</w:t>
            </w:r>
            <w:r w:rsidRPr="00A1272E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обделки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81 кг; нагнетание раствора за обделку; выдача грунта через шахтный ствол (затраты не учтены, учитываются дополнительно в составе затрат на обслуживающие процессы)</w:t>
            </w:r>
          </w:p>
        </w:tc>
      </w:tr>
      <w:tr w:rsidR="00705035" w:rsidRPr="00705035" w14:paraId="1F68DCE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11A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63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внутренних конструкций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BD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платформы в тоннеле (железобетонное монолитное, площадки с настилом из стали)</w:t>
            </w:r>
          </w:p>
        </w:tc>
      </w:tr>
      <w:tr w:rsidR="00705035" w:rsidRPr="00705035" w14:paraId="0B5B06F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FA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F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93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34BE526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FE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268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DD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6AA2E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F4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8C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458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61188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C7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BF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19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F978E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D7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D9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6A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105D91" w:rsidRPr="00705035" w14:paraId="05386159" w14:textId="77777777" w:rsidTr="003A2FE9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803307F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D6862FC" w14:textId="77777777" w:rsidR="00105D91" w:rsidRPr="00705035" w:rsidRDefault="00105D91" w:rsidP="00105D91">
            <w:pPr>
              <w:ind w:firstLineChars="200" w:firstLine="480"/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08AA3824" w14:textId="77777777" w:rsidR="00105D91" w:rsidRPr="00705035" w:rsidRDefault="00105D91" w:rsidP="00105D91">
            <w:pPr>
              <w:rPr>
                <w:color w:val="000000"/>
                <w:szCs w:val="24"/>
              </w:rPr>
            </w:pPr>
          </w:p>
        </w:tc>
      </w:tr>
      <w:tr w:rsidR="00705035" w:rsidRPr="00705035" w14:paraId="229094DB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38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4A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6D7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E510ED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6BC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73F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77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0705E77" w14:textId="77777777" w:rsidTr="003A2FE9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E9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72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C1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4F0F6D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CD4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F2A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1D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EFD1C0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7A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3CD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95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AA20CD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3F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BCB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B3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18E15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4F0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84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74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15675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9C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34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EA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8DAF2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B8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9F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1A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742F7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644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F62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88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38F127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62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E9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EC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90857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6E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166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D5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3575D3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AC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05B4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9A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392CA8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06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AF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A8F2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75764F4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2E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D0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A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89ECAE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FF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33C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0F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B171A7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43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A2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63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129CC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31C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AA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4F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250350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8D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45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2F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E9B314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9D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1F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31D9" w14:textId="172C08E6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рельсы типа Р65; шпалы-коротыши КР-65УК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КРД-65УК из композиционного материала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промежуточным скреплением типа КП-65-08</w:t>
            </w:r>
          </w:p>
        </w:tc>
      </w:tr>
      <w:tr w:rsidR="00705035" w:rsidRPr="00705035" w14:paraId="083442C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CD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D8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F5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 с нижним токосъемом, металлический, типовой конструкции</w:t>
            </w:r>
          </w:p>
        </w:tc>
      </w:tr>
      <w:tr w:rsidR="00705035" w:rsidRPr="00705035" w14:paraId="607DAE6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4D3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57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7F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Р33</w:t>
            </w:r>
          </w:p>
        </w:tc>
      </w:tr>
      <w:tr w:rsidR="00705035" w:rsidRPr="00705035" w14:paraId="4FA89EB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AF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8B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BA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5CBB62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B1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8F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1DC43" w14:textId="77777777" w:rsidR="00705035" w:rsidRPr="00705035" w:rsidRDefault="00705035" w:rsidP="00705035">
            <w:pPr>
              <w:rPr>
                <w:color w:val="000000"/>
                <w:sz w:val="20"/>
              </w:rPr>
            </w:pPr>
            <w:r w:rsidRPr="00705035">
              <w:rPr>
                <w:color w:val="000000"/>
                <w:sz w:val="20"/>
              </w:rPr>
              <w:t> </w:t>
            </w:r>
          </w:p>
        </w:tc>
      </w:tr>
      <w:tr w:rsidR="00705035" w:rsidRPr="00705035" w14:paraId="5D37D93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D3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6E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586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6F2058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C7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47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0E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8E0282D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1E8DB293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A222C" w14:textId="102C91C0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10-01-004-02 Перегонные тоннели, устройство горным способом</w:t>
            </w:r>
          </w:p>
        </w:tc>
      </w:tr>
      <w:tr w:rsidR="00705035" w:rsidRPr="00705035" w14:paraId="095FF764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7AE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5F956BCC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7A64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179C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EC568" w14:textId="6CB0DB1C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87E0" w14:textId="4934E9EF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3CF5195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5FA2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27A42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5994D" w14:textId="10973F02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6 199 910,23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F67E" w14:textId="489FEEF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74 357,62</w:t>
            </w:r>
          </w:p>
        </w:tc>
      </w:tr>
      <w:tr w:rsidR="00024E8A" w:rsidRPr="00705035" w14:paraId="2159056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EE3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EA95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453367" w14:textId="5551842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F22DA" w14:textId="33482DD9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1E3FD0E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EBCD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F7D5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52CBB7" w14:textId="6BFF7BE9" w:rsidR="00024E8A" w:rsidRPr="00705035" w:rsidRDefault="00024E8A" w:rsidP="003A2FE9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301 571,08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70A2" w14:textId="3A9E57D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19E76C5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879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5285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CCED5" w14:textId="603839F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E87AB" w14:textId="679B8C3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11E20D2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ED9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79FE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км линии)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D4CE18" w14:textId="55BC96F8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4 780 192,93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F1B3" w14:textId="556023E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57 330,47</w:t>
            </w:r>
          </w:p>
        </w:tc>
      </w:tr>
      <w:tr w:rsidR="00024E8A" w:rsidRPr="00705035" w14:paraId="44F79FA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B88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F174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A9835D" w14:textId="02CF503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C3E2" w14:textId="644D442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3DAE93B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4886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0F2B7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C802CD" w14:textId="4E5B2EF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2B87" w14:textId="033C8F1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80C2EE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8E4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303A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8B1E" w14:textId="62351D40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E807" w14:textId="4549658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EAE370D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0565F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E34082A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774DACA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E4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7E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91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F58661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44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C0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A04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2511BD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BD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56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96EF" w14:textId="1156D3A7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глубина заложения тоннеля (от поверхности земли до свода тоннеля) ≈ 55,145 м; проходка буровзрывным методом, чугунная обделка из колец наружным диаметром 5,49 м, тюбинги шириной 1 м; масса чугунного кольца </w:t>
            </w:r>
            <w:r w:rsidR="003A35F5" w:rsidRPr="003A35F5">
              <w:rPr>
                <w:color w:val="000000"/>
                <w:szCs w:val="24"/>
              </w:rPr>
              <w:t>наружны</w:t>
            </w:r>
            <w:r w:rsidR="003A35F5">
              <w:rPr>
                <w:color w:val="000000"/>
                <w:szCs w:val="24"/>
              </w:rPr>
              <w:t>м</w:t>
            </w:r>
            <w:r w:rsidR="003A35F5" w:rsidRPr="003A35F5">
              <w:rPr>
                <w:color w:val="000000"/>
                <w:szCs w:val="24"/>
              </w:rPr>
              <w:t xml:space="preserve"> диаметр</w:t>
            </w:r>
            <w:r w:rsidR="003A35F5">
              <w:rPr>
                <w:color w:val="000000"/>
                <w:szCs w:val="24"/>
              </w:rPr>
              <w:t xml:space="preserve">ом </w:t>
            </w:r>
            <w:r w:rsidRPr="00705035">
              <w:rPr>
                <w:color w:val="000000"/>
                <w:szCs w:val="24"/>
              </w:rPr>
              <w:t xml:space="preserve">5,49 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2631CD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5,443 т; чеканка швов, нагнетание раствора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за обделку, металлическая гидроизоляция; выдача грунта через шахтный ствол (затраты не учтены, учитываются дополнительно в составе затрат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на обслуживающие процессы)</w:t>
            </w:r>
          </w:p>
        </w:tc>
      </w:tr>
      <w:tr w:rsidR="00705035" w:rsidRPr="00705035" w14:paraId="58C30B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49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41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внутренних конструкций перегонного тоннеля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443F" w14:textId="315B5830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пешеходные платформы в тоннеле (площадки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настилом из стали)</w:t>
            </w:r>
          </w:p>
        </w:tc>
      </w:tr>
      <w:tr w:rsidR="00705035" w:rsidRPr="00705035" w14:paraId="107147F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C1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C6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Жесткое основание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77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7838729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36A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4C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FF0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ED62DC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64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D5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E6D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99428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3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C0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 подстанций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9CF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DD04A8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3A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7B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57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86073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CB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DE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503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C932C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16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5C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4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6C247E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AB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70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57D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DBE43A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52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C33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B3A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3DDCD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B9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010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9D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4875D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29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B41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DB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C549C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67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F08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Блокировочная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7C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FD58D6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35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2F4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Транспортная магистральная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0C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8E63A9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93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17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7D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C9CC3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36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86EE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Кабельные конструкции и сеть заземления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74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39F29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4E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3BC9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F7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7009E9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5D2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7F6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3F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52824C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29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803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AE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8E1E7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9E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9A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DE886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5116B0B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A7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5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82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E53C0F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6855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51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Технологическое оборудование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1F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EB5D4E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9D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81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B0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7D4D6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5E2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E1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1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145A88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01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9E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92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9FA10F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73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00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9BDC" w14:textId="3D92A6A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рельсы типа Р65; шпалы-коротыши КР-65УК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КРД-65УК из композиционного материала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промежуточным скреплением типа КП-65-08</w:t>
            </w:r>
          </w:p>
        </w:tc>
      </w:tr>
      <w:tr w:rsidR="00705035" w:rsidRPr="00705035" w14:paraId="4406000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25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F6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B1C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контактный рельс с нижним токосъемом, металлический, типовой конструкции </w:t>
            </w:r>
          </w:p>
        </w:tc>
      </w:tr>
      <w:tr w:rsidR="00705035" w:rsidRPr="00705035" w14:paraId="3C377FB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58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4A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83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старогодные Р24</w:t>
            </w:r>
          </w:p>
        </w:tc>
      </w:tr>
      <w:tr w:rsidR="00705035" w:rsidRPr="00705035" w14:paraId="44050CA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B93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77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12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B29EF2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A4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7F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098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7820EF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9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2AE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Перебазировка ТПМК и стартового комплекса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17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56E7A0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F9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8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 при сооружении пути и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C2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31C849C1" w14:textId="77777777" w:rsidR="00A1272E" w:rsidRDefault="00A1272E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6F419D1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C94C5" w14:textId="3C7A101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10-01-005 Камеры съездов в однопутном тоннеле</w:t>
            </w:r>
          </w:p>
        </w:tc>
      </w:tr>
      <w:tr w:rsidR="00705035" w:rsidRPr="00705035" w14:paraId="790B2F86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F2F01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10-01-005-01 Камеры съездов в однопутном тоннеле, сооружаемые открытым способом, в грунтах 1-3 группы</w:t>
            </w:r>
          </w:p>
        </w:tc>
      </w:tr>
      <w:tr w:rsidR="00705035" w:rsidRPr="00705035" w14:paraId="387B3F52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12C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7333DCDB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F205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A3BB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00D07" w14:textId="7274973B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DE6D" w14:textId="4685F11B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733D16E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A59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3D49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878E9" w14:textId="6C05A6C6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1 341 036,88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E74C" w14:textId="2BC8CA8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20 079,19</w:t>
            </w:r>
          </w:p>
        </w:tc>
      </w:tr>
      <w:tr w:rsidR="00024E8A" w:rsidRPr="00705035" w14:paraId="5163BD3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F3B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6BC1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B95D90" w14:textId="3AD0F425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8E67" w14:textId="7D32F845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39B60FE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B35C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0C755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9DDBBD" w14:textId="405F850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70 879,65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BEBE9" w14:textId="510E8FC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11D297A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DF7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FFC6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EC15D" w14:textId="6752D2D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0819" w14:textId="36ADE2D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71860C9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FA85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B16C9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камеры)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DF92C" w14:textId="2666F2B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16 719,07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E16E" w14:textId="47E41205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250,33</w:t>
            </w:r>
          </w:p>
        </w:tc>
      </w:tr>
      <w:tr w:rsidR="00024E8A" w:rsidRPr="00705035" w14:paraId="009AB95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7EE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53F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90C57" w14:textId="4C0256C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A0A5" w14:textId="1394215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662C9A9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87C2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F8D0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D4434D" w14:textId="6FA463B8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167,19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38FA" w14:textId="34CF99B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2,50</w:t>
            </w:r>
          </w:p>
        </w:tc>
      </w:tr>
      <w:tr w:rsidR="00024E8A" w:rsidRPr="00705035" w14:paraId="6627D64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C56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FB1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38879" w14:textId="3081895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A8C8" w14:textId="1B48C12C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7C8B3B6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5130E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330736F" w14:textId="77777777" w:rsidR="00A1272E" w:rsidRPr="00A1272E" w:rsidRDefault="00A1272E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2AF85FF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2C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7AC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DD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88EFD9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77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11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FB2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3CF596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31B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32C8" w14:textId="4E90BE5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Котлован с ограждением: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03B0" w14:textId="0422FC4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траншейная железобетонная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длиной 238,26 м, глубиной 39,2 м, толщиной 800 мм; распорное крепление котлована: выполнено шестью</w:t>
            </w:r>
            <w:r w:rsidR="00AC6E38">
              <w:rPr>
                <w:color w:val="000000"/>
                <w:szCs w:val="24"/>
              </w:rPr>
              <w:t xml:space="preserve"> ярусами из продольных поясов (</w:t>
            </w:r>
            <w:r w:rsidRPr="00705035">
              <w:rPr>
                <w:color w:val="000000"/>
                <w:szCs w:val="24"/>
              </w:rPr>
              <w:t xml:space="preserve">60Б1), расстрелов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подкосов (металлическая труба диаметром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630х10 мм, 1020х14</w:t>
            </w:r>
            <w:r w:rsidR="00A1272E">
              <w:rPr>
                <w:color w:val="000000"/>
                <w:szCs w:val="24"/>
              </w:rPr>
              <w:t xml:space="preserve"> </w:t>
            </w:r>
            <w:r w:rsidR="00F31B76">
              <w:rPr>
                <w:color w:val="000000"/>
                <w:szCs w:val="24"/>
              </w:rPr>
              <w:t xml:space="preserve">мм, </w:t>
            </w:r>
            <w:r w:rsidRPr="00705035">
              <w:rPr>
                <w:color w:val="000000"/>
                <w:szCs w:val="24"/>
              </w:rPr>
              <w:t>1220х14 мм, 1220х16 мм); глубина котлована станции 28,5 м</w:t>
            </w:r>
          </w:p>
        </w:tc>
      </w:tr>
      <w:tr w:rsidR="00705035" w:rsidRPr="00705035" w14:paraId="7B4EB20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45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35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ограждением, выполненным из буронабивных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2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3E4781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9E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73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45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6907DC2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E4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BD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Закрепление грунтов в торцах котлована камеры съездов в местах ввода и вывода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1185" w14:textId="35B0090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вертикальные грунтоцементные сваи по технологии струйной цементации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JET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диаметром 1000 мм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в количестве 818 шт. длиной 10,9 м и общей длиной 8916,2 м</w:t>
            </w:r>
          </w:p>
        </w:tc>
      </w:tr>
      <w:tr w:rsidR="00705035" w:rsidRPr="00705035" w14:paraId="66A06F0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BC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69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Камера съездов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A1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железобетонных монолитных лотков; устройство железобетонных монолитных стен толщиной 400-800 мм; устройство железобетонных монолитных перекрытий толщиной 400-800 мм; устройство железобетонной распорки; гидроизоляция</w:t>
            </w:r>
          </w:p>
        </w:tc>
      </w:tr>
      <w:tr w:rsidR="00705035" w:rsidRPr="00705035" w14:paraId="4BA0FC6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4A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7F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Тупики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2C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A90137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05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1D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9B4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95630F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7F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6F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E6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6CAD239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25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7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30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цементные, плиточные керамические</w:t>
            </w:r>
          </w:p>
        </w:tc>
      </w:tr>
      <w:tr w:rsidR="00705035" w:rsidRPr="00705035" w14:paraId="0CCEA75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D0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F3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7C9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41F118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40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A33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9D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противопожарные из нержавеющей стали </w:t>
            </w:r>
          </w:p>
        </w:tc>
      </w:tr>
      <w:tr w:rsidR="00705035" w:rsidRPr="00705035" w14:paraId="45A6ABC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57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40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58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72BFCC1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8B0D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B6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6F4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92A3D3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88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3F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108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14B570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21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59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D8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1BA4E0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81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C49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0D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794EA7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B2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A0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F18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B15A8B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C9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8C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Тоннельный водопровод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C2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оцинкованные</w:t>
            </w:r>
          </w:p>
        </w:tc>
      </w:tr>
      <w:tr w:rsidR="00705035" w:rsidRPr="00705035" w14:paraId="1D8F1CA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68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65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635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7F4460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2D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E1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259A" w14:textId="2DA8FE8B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вентилятор осевой шахтный с электродвигателем мощностью 45 кВт; клапан противопожарный комбинированный модульно-секционный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электрическим приводом, воздуховоды из оцинкованной стали, шумоглушитель пластинчатый</w:t>
            </w:r>
          </w:p>
        </w:tc>
      </w:tr>
      <w:tr w:rsidR="00705035" w:rsidRPr="00705035" w14:paraId="4998AC7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11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E18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8C7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E7A7EC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5C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88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05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C2877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90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002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21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6337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306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2C7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9F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9D367A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A1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831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CC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56D4C2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F3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E9B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0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897448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19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CE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Громкоговорящее оповещение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62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A60F1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43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BD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2DA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FA1CA9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C0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B0C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33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7A89F1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CE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D3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05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20237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0F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819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67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CAF5BE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8E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32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E8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DF85BD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9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3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88CA4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70140D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7F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F1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54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99B0AF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CC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C9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63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78C5E8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32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80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954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48CCC2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CE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02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06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EA3E64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51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30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5C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C5890F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1E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DD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Электрические сети 10 кВ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D5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ADFDFE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04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12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9E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железнодорожные Р-65</w:t>
            </w:r>
          </w:p>
        </w:tc>
      </w:tr>
      <w:tr w:rsidR="00705035" w:rsidRPr="00705035" w14:paraId="5B32DE9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8B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9E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26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12AB1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8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CE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9B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563B30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28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88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3B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3CBBCB02" w14:textId="77777777" w:rsidR="003A35F5" w:rsidRPr="003A2FE9" w:rsidRDefault="003A35F5">
      <w:pPr>
        <w:rPr>
          <w:sz w:val="8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2479F73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7EA63" w14:textId="66B4AF73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10-01-005-02 Камеры съездов в однопутном тоннеле, сооружаемые горным способом, в грунтах 4-7 группы</w:t>
            </w:r>
          </w:p>
        </w:tc>
      </w:tr>
      <w:tr w:rsidR="00705035" w:rsidRPr="00705035" w14:paraId="53B2E667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CBD3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0274DF86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E2F3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3C7A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4106" w14:textId="63356BAB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D0A4" w14:textId="5B1CA3FE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4D700C1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D72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7A8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15093" w14:textId="768FAEA8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398 818,71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DCCB" w14:textId="5127779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7 948,83</w:t>
            </w:r>
          </w:p>
        </w:tc>
      </w:tr>
      <w:tr w:rsidR="00024E8A" w:rsidRPr="00705035" w14:paraId="187B7FA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D9D3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6852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621535" w14:textId="3FE4FD1C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0BE25" w14:textId="4ECEF8C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11A9DF1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6EA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EAF6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158498" w14:textId="31B56507" w:rsidR="00024E8A" w:rsidRPr="00705035" w:rsidRDefault="00024E8A" w:rsidP="003A2FE9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17 509,86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C798" w14:textId="7223EE6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60B6851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837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6892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554B7" w14:textId="691ECD4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5CD0" w14:textId="677E3D6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5B1D373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4C3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2AB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камеры)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636617" w14:textId="346C5B9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11 441,24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23B8" w14:textId="7107BEF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228,03</w:t>
            </w:r>
          </w:p>
        </w:tc>
      </w:tr>
      <w:tr w:rsidR="00024E8A" w:rsidRPr="00705035" w14:paraId="33D56CE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007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B9B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4DD2D1" w14:textId="4BE6DB59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6AF0" w14:textId="5134E17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10726B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B89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9CA6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B01056" w14:textId="13D3948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114,41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8B1" w14:textId="74B9876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2,28</w:t>
            </w:r>
          </w:p>
        </w:tc>
      </w:tr>
      <w:tr w:rsidR="00024E8A" w:rsidRPr="00705035" w14:paraId="10E2941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5213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C93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CD8A" w14:textId="3BAD75A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3074" w14:textId="0C8BCAEB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3E4CF0D4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971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1FBC8686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C3D527B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BE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54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1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22D96B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43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5B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16A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2C6702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B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473D" w14:textId="5A1D67C3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Котлован с ограждением: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DF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9DEC2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8A1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85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ограждением, выполненным из буронабивных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1B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367F5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57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F5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AD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D1007A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57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08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Закрепление грунтов в торцах котлована камеры съездов в местах ввода и вывода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27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A54854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63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F3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Камера съездов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D0AE" w14:textId="1A83797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сооружение камеры горным способом: расширение (раскрытие) пилот-тоннеля до проектного контура </w:t>
            </w:r>
            <w:r w:rsidR="00F258C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разработкой грунта горным способом, монтажом чугунных колец и демонтажем чугунной обделки пилот-тоннеля; нагнетание раствора за сборную чугунную обделку; чеканка стыков между тюбингами; устройство сопряжений между кольцами разного диаметра с монтажом металлической гидроизоляции, установкой арматуры и укладкой бетона за металлическую гидроизоляцию; внутреннее обустройство тоннеля; сооружение железобетонных участков камеры съездов</w:t>
            </w:r>
          </w:p>
        </w:tc>
      </w:tr>
      <w:tr w:rsidR="00705035" w:rsidRPr="00705035" w14:paraId="46DB2BE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5F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D5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Тупики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4B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201F5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05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5F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1C0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E0193C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F8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2A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7E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21683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00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51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EDA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09BF46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DB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5A2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9F7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773BA1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ED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1C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F2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чугунных тюбингов</w:t>
            </w:r>
          </w:p>
        </w:tc>
      </w:tr>
      <w:tr w:rsidR="00705035" w:rsidRPr="00705035" w14:paraId="0AA86C3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CE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D7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735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3B7D2E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4D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DC1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64A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4A9D71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AC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BF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86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5B23B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49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D4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41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1DE595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83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3C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ACE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E784B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DA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C75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Тоннельный водопровод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D0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композитные</w:t>
            </w:r>
          </w:p>
        </w:tc>
      </w:tr>
      <w:tr w:rsidR="00705035" w:rsidRPr="00705035" w14:paraId="52DAEA1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F17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2B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7D3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66B2E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2E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21D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C4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F9976D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1E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20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41A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1F9104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13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56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BD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0FACC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223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3A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93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0D8A4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DBB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9C0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A5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5016D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4F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8B3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C5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8AAABC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5B3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ACD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6A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BCF774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03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E1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Громкоговорящее оповещение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A1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91C86F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7B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FF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DA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C3F6F9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C5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B9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A3E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15803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08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F14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D3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6D49E1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60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23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8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3A84F0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15A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27F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4A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E7252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75A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EAD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C0C7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04D5AC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D6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79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989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3D2C4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60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F2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B5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D5D555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B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39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04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D2C081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01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31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22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DE61D7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68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D9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56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EDF7A0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66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92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Электрические сети 10 кВ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17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7DDD2E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37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7A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CB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железнодорожные Р-65</w:t>
            </w:r>
          </w:p>
        </w:tc>
      </w:tr>
      <w:tr w:rsidR="00705035" w:rsidRPr="00705035" w14:paraId="3F69176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D4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BA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27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DA43DA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9E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0C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7C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50F5AE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8F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E4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7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ED653EB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5E91960A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0134E" w14:textId="615B83A6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10-01-006 Притоннельные сооружения</w:t>
            </w:r>
          </w:p>
        </w:tc>
      </w:tr>
      <w:tr w:rsidR="00705035" w:rsidRPr="00705035" w14:paraId="377E0449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5DD78" w14:textId="7EC66E5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10-01-006-01 Вентиляционные комплексы, сооружаемые открытым способом в грунтах 1-3 группы с ограждением котлована по технологии </w:t>
            </w:r>
            <w:r w:rsidR="009A2B09">
              <w:rPr>
                <w:color w:val="000000"/>
                <w:sz w:val="28"/>
                <w:szCs w:val="28"/>
              </w:rPr>
              <w:t>«</w:t>
            </w:r>
            <w:r w:rsidRPr="00705035">
              <w:rPr>
                <w:color w:val="000000"/>
                <w:sz w:val="28"/>
                <w:szCs w:val="28"/>
              </w:rPr>
              <w:t xml:space="preserve">стена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>в грунте</w:t>
            </w:r>
            <w:r w:rsidR="009A2B0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705035" w:rsidRPr="00705035" w14:paraId="0E250930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272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105D91" w:rsidRPr="00705035" w14:paraId="083F3B2F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3501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4348B" w14:textId="7777777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4049" w14:textId="0EAFB4BC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6F6C" w14:textId="17C77FA7" w:rsidR="00105D91" w:rsidRPr="00705035" w:rsidRDefault="00105D91" w:rsidP="00105D9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502E8BF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2F5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48C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1C974B" w14:textId="3FF6B8A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508 962,25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571C" w14:textId="69F446D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9 044,80</w:t>
            </w:r>
          </w:p>
        </w:tc>
      </w:tr>
      <w:tr w:rsidR="00024E8A" w:rsidRPr="00705035" w14:paraId="2CAD28F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3E73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92B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BBD5FC" w14:textId="31453178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BD75" w14:textId="46878489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50EFE8B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DB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8F86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82E396" w14:textId="7978796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27 930,31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C831" w14:textId="5B4EFCD9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8BB39B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0EA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8DD6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BA99F9" w14:textId="002587F2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FF91" w14:textId="0047010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73B232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F0E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965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44882F" w14:textId="6E8A2F2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103,57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870F" w14:textId="3EFE339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1,84</w:t>
            </w:r>
          </w:p>
        </w:tc>
      </w:tr>
      <w:tr w:rsidR="00024E8A" w:rsidRPr="00705035" w14:paraId="2E0A169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DE7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789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8D00C0" w14:textId="23A47C4C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0E00" w14:textId="390F0D5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7238FF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F9E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712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11097F" w14:textId="248A343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103,57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DBA1" w14:textId="117F9BC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1,84</w:t>
            </w:r>
          </w:p>
        </w:tc>
      </w:tr>
      <w:tr w:rsidR="00024E8A" w:rsidRPr="00705035" w14:paraId="6303181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01A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3419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AA1A" w14:textId="10A96534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6C4A" w14:textId="6787B43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0BA7F31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10A7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BB0D1CA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4A91B5BA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7B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E6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38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B74B1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7E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D9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C09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14A0B5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DF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EFB8" w14:textId="629C8FFF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Котлован с ограждением: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53EB" w14:textId="2A7E7EAF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нижняя часть ВК заглублена относительно поверхности земли на ~24,9 м; </w:t>
            </w:r>
            <w:proofErr w:type="spellStart"/>
            <w:r w:rsidRPr="00705035">
              <w:rPr>
                <w:color w:val="000000"/>
                <w:szCs w:val="24"/>
              </w:rPr>
              <w:t>форшахта</w:t>
            </w:r>
            <w:proofErr w:type="spellEnd"/>
            <w:r w:rsidRPr="00705035">
              <w:rPr>
                <w:color w:val="000000"/>
                <w:szCs w:val="24"/>
              </w:rPr>
              <w:t xml:space="preserve"> для устройства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стены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, железобетонная траншейная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>: для сооружения нижней части вентузла и вентшахты - толщиной 0,8 м, глубиной 39 м, длиной 76,9 м; для сооружения верхней части вентузла - толщиной 0,6 м, глубиной 14,0 м, длиной 113,5 м; земляные работы. Распорное крепление котлована из металлических труб диаметром 426</w:t>
            </w:r>
            <w:r w:rsidR="003A35F5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530</w:t>
            </w:r>
            <w:r w:rsidR="003A35F5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 xml:space="preserve">, 630 </w:t>
            </w:r>
            <w:r w:rsidR="003A35F5">
              <w:rPr>
                <w:color w:val="000000"/>
                <w:szCs w:val="24"/>
              </w:rPr>
              <w:t xml:space="preserve">мм </w:t>
            </w:r>
            <w:r w:rsidRPr="00705035">
              <w:rPr>
                <w:color w:val="000000"/>
                <w:szCs w:val="24"/>
              </w:rPr>
              <w:t xml:space="preserve">и 820 мм; закрепление грунтового массива по технологии струйной цементации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JET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: объем закрепляемого грунта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512 м</w:t>
            </w:r>
            <w:r w:rsidRPr="00F31B76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; сваи диаметром 1000 мм и длиной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4,0 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220 шт.</w:t>
            </w:r>
          </w:p>
        </w:tc>
      </w:tr>
      <w:tr w:rsidR="00705035" w:rsidRPr="00705035" w14:paraId="3BAB3AE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6E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C8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E6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B8543B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98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250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2EFC" w14:textId="00F2098B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кольца: диаметром 6,0 м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3A35F5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1400 мм, 16 шт.</w:t>
            </w:r>
          </w:p>
        </w:tc>
      </w:tr>
      <w:tr w:rsidR="00705035" w:rsidRPr="00705035" w14:paraId="394A637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09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A9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Плита основания (жесткое основание)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BA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гидроизоляция</w:t>
            </w:r>
          </w:p>
        </w:tc>
      </w:tr>
      <w:tr w:rsidR="00705035" w:rsidRPr="00705035" w14:paraId="5876D92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26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B4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42A27FC0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91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DD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EA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4E908B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D16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12E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B6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1F937B9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80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BE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57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9D21CF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49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26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A46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01308D2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28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7C8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4C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монолитное, гидроизоляция</w:t>
            </w:r>
          </w:p>
        </w:tc>
      </w:tr>
      <w:tr w:rsidR="00705035" w:rsidRPr="00705035" w14:paraId="113DF48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EE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D0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B4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цементно-песчаные</w:t>
            </w:r>
          </w:p>
        </w:tc>
      </w:tr>
      <w:tr w:rsidR="00705035" w:rsidRPr="00705035" w14:paraId="05FA110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55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78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F8B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E46E4C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82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E22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A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5CC264E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32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EF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42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1567D5D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B3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AC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FCF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23F69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17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843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BD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45AC53B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C5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96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мостики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DE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74422F3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A8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0DC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железобетонная стена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59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 3I-В-0407</w:t>
            </w:r>
          </w:p>
        </w:tc>
      </w:tr>
      <w:tr w:rsidR="00705035" w:rsidRPr="00705035" w14:paraId="1C3E31F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87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E5B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распределительный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2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C040C4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C0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6E9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 лотков, приямков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49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металлическое</w:t>
            </w:r>
          </w:p>
        </w:tc>
      </w:tr>
      <w:tr w:rsidR="00705035" w:rsidRPr="00705035" w14:paraId="67EC7DB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7B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2F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4BE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B3873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14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2A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B75CF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EDA5B4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8D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6B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99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456CD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95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9F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EB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A6DEAC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B1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9C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65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5F4C4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12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2D0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03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12CDA1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1A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E5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2EA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E5C97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DF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6E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9E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9EB393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A1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A1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A13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54B378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EE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8B6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C8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935EF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35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A8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58B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AF07D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FD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EE3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D5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57E45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CC4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5F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55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13CDDB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EBD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D15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8F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AB7609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E1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FB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80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1897BE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7A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F3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89FDB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91BF85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79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CDD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E2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4308E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C7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AF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B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520309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F8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20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2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0220B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70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D2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B6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F3FB04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A5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9F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B2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5FBF8E5B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5DD8DA57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99C95" w14:textId="6087765B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10-01-006-03 Водоотливные установки, сооружаемые открытым способом в грунтах 1-3 группы с ограждением котлована по технологии </w:t>
            </w:r>
            <w:r w:rsidR="009A2B09">
              <w:rPr>
                <w:color w:val="000000"/>
                <w:sz w:val="28"/>
                <w:szCs w:val="28"/>
              </w:rPr>
              <w:t>«</w:t>
            </w:r>
            <w:r w:rsidRPr="00705035">
              <w:rPr>
                <w:color w:val="000000"/>
                <w:sz w:val="28"/>
                <w:szCs w:val="28"/>
              </w:rPr>
              <w:t xml:space="preserve">стена </w:t>
            </w:r>
            <w:r w:rsidR="00F258CC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>в грунте</w:t>
            </w:r>
            <w:r w:rsidR="009A2B0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705035" w:rsidRPr="00705035" w14:paraId="3D6BDA0C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301E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23688" w:rsidRPr="00705035" w14:paraId="4C59923C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CE75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3F04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9A1D1" w14:textId="5535220B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2E22" w14:textId="18D42D9C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28BBD69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F75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9662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00040" w14:textId="2ED9E902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271 292,90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0127" w14:textId="5C1AD35D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5 374,46</w:t>
            </w:r>
          </w:p>
        </w:tc>
      </w:tr>
      <w:tr w:rsidR="00024E8A" w:rsidRPr="00705035" w14:paraId="1E0CE07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12C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7C7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7CC7FE" w14:textId="50709F80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2DF5" w14:textId="0BA3C965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056BF6E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854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EB22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E09426" w14:textId="65DE745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13 018,64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6379" w14:textId="0C2B880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833E08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C66AC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8B09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BD322D" w14:textId="19F5833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94BD" w14:textId="7D0D537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4ABF59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EBB9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C6AA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6ACD03" w14:textId="38B457D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492,23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32E9" w14:textId="03472864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9,75</w:t>
            </w:r>
          </w:p>
        </w:tc>
      </w:tr>
      <w:tr w:rsidR="00024E8A" w:rsidRPr="00705035" w14:paraId="00D5D21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F07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9A3D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D6750A" w14:textId="1B9020F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874A" w14:textId="5BE52E1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F53BAA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81C9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CAE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2CC7A6" w14:textId="1266F99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492,23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8FB" w14:textId="0224FC54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9,75</w:t>
            </w:r>
          </w:p>
        </w:tc>
      </w:tr>
      <w:tr w:rsidR="00024E8A" w:rsidRPr="00705035" w14:paraId="2601C31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9994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909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D00C7" w14:textId="7EEC38D9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CCAD" w14:textId="5FF0C4D5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E5B637F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5593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D8190B0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E0EA687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F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58E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0D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807D2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77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65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707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864D09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D7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2039" w14:textId="74CC1358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Котлован с ограждением: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FB42" w14:textId="43C76D30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ВОУ заглублена относительно поверхности земли на ~35,5 м; </w:t>
            </w:r>
            <w:proofErr w:type="spellStart"/>
            <w:r w:rsidRPr="00705035">
              <w:rPr>
                <w:color w:val="000000"/>
                <w:szCs w:val="24"/>
              </w:rPr>
              <w:t>форшахта</w:t>
            </w:r>
            <w:proofErr w:type="spellEnd"/>
            <w:r w:rsidRPr="00705035">
              <w:rPr>
                <w:color w:val="000000"/>
                <w:szCs w:val="24"/>
              </w:rPr>
              <w:t xml:space="preserve"> для устройства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стены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, железобетонная траншейная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: ширина 1,0 м, глубина 42,0 м, длина 51,4 м, распорное крепление котлована; закрепление грунтового массива по технологии струйной цементации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JET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: объем закрепляемого грунта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792 м</w:t>
            </w:r>
            <w:r w:rsidRPr="003A35F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; сваи </w:t>
            </w:r>
            <w:r w:rsidR="00685ECC" w:rsidRPr="00705035">
              <w:rPr>
                <w:color w:val="000000"/>
                <w:szCs w:val="24"/>
              </w:rPr>
              <w:t>диаметром</w:t>
            </w:r>
            <w:r w:rsidRPr="00705035">
              <w:rPr>
                <w:color w:val="000000"/>
                <w:szCs w:val="24"/>
              </w:rPr>
              <w:t xml:space="preserve"> 1000 мм и длиной 12,0 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100 шт.</w:t>
            </w:r>
          </w:p>
        </w:tc>
      </w:tr>
      <w:tr w:rsidR="00705035" w:rsidRPr="00705035" w14:paraId="0DC4924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30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D9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A07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CF797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06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468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C1BF" w14:textId="7E3B3909" w:rsidR="00705035" w:rsidRPr="00705035" w:rsidRDefault="00705035" w:rsidP="003A35F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кольца: диаметром 6,0 м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3A35F5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1400 мм, 7 шт.</w:t>
            </w:r>
          </w:p>
        </w:tc>
      </w:tr>
      <w:tr w:rsidR="00705035" w:rsidRPr="00705035" w14:paraId="583C3C5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32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7C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Плита основания (жесткое основание)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2C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гидроизоляция</w:t>
            </w:r>
          </w:p>
        </w:tc>
      </w:tr>
      <w:tr w:rsidR="00705035" w:rsidRPr="00705035" w14:paraId="5576CCB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44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78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6D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49BB4E9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3F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1B7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CFE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C844D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268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C25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0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315C5EF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3C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14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12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0727A99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FD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D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24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3857BC0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09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F8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10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монолитное, гидроизоляция</w:t>
            </w:r>
          </w:p>
        </w:tc>
      </w:tr>
      <w:tr w:rsidR="00705035" w:rsidRPr="00705035" w14:paraId="61A913C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5A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A6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57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цементно-песчаные</w:t>
            </w:r>
          </w:p>
        </w:tc>
      </w:tr>
      <w:tr w:rsidR="00705035" w:rsidRPr="00705035" w14:paraId="23AC426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1D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21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766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033610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7C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A46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A4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67C2799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82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6D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E6F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63FC6A6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11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14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011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E57CF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40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83C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0D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1520913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44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43AF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мостики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0D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</w:t>
            </w:r>
          </w:p>
        </w:tc>
      </w:tr>
      <w:tr w:rsidR="00705035" w:rsidRPr="00705035" w14:paraId="3A020F9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60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42C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стена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AB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7C0C75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FA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47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распределительный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B7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6929C0E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56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178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 лотков, приямков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B7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металлическое</w:t>
            </w:r>
          </w:p>
        </w:tc>
      </w:tr>
      <w:tr w:rsidR="00705035" w:rsidRPr="00705035" w14:paraId="5156AA6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B4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48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604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B28AC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91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66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5C926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16D29C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A5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ABF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87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6B6AE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66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80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1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F52EA5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6F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8E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374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8CAAFB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466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72E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FE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23A43F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A6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E1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0B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708B58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4F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02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A6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2473AA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DC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25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851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09E3B4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0B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AC1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D8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80B91D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0F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71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BD5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22B232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60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558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6D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75E94C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23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BB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BB5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DFCC3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1D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48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A0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740762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E9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F0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30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EE4E25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13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AC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21ECF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0E7834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CF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1E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38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73FA5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6A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8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B9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0B142E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14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7E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DC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879F51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8B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BE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94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CB9F2B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1F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5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A69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806C70E" w14:textId="77777777" w:rsidR="003A35F5" w:rsidRDefault="003A35F5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1149C312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0A0E8" w14:textId="0038399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10-01-006-04 Водоотливные установки, сооружаемые закрытым способом в грунтах 4-7 группы</w:t>
            </w:r>
          </w:p>
        </w:tc>
      </w:tr>
      <w:tr w:rsidR="00705035" w:rsidRPr="00705035" w14:paraId="3C6002FF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346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23688" w:rsidRPr="00705035" w14:paraId="7BF45377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D796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855C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93F6" w14:textId="062E1700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FB87" w14:textId="5DE05451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768B78B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2EBD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BCB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C5C130" w14:textId="7F1AD2B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90 737,85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08EE" w14:textId="32BC009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1 800,81</w:t>
            </w:r>
          </w:p>
        </w:tc>
      </w:tr>
      <w:tr w:rsidR="00024E8A" w:rsidRPr="00705035" w14:paraId="35265BD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C22D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182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433439" w14:textId="54B2896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82C4" w14:textId="604F1CB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651CDB7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D26C3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C567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A2D26D" w14:textId="0EEDD7B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4 322,48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F3F5" w14:textId="716E755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CE0CFC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4E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5837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129CD" w14:textId="71F5160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3C8C" w14:textId="3598936D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21C29C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F38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83A0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50D25D" w14:textId="20D4DF6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127,90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6054" w14:textId="395C8A2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2,54</w:t>
            </w:r>
          </w:p>
        </w:tc>
      </w:tr>
      <w:tr w:rsidR="00024E8A" w:rsidRPr="00705035" w14:paraId="491542F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275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CDA1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18B970" w14:textId="6A44FFB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8CF3" w14:textId="2E2CAD9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3766CBC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6946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4197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B34A15" w14:textId="61D540A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127,90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FA79" w14:textId="030B84B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2,54</w:t>
            </w:r>
          </w:p>
        </w:tc>
      </w:tr>
      <w:tr w:rsidR="00024E8A" w:rsidRPr="00705035" w14:paraId="449E6F0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404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29300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B8EB" w14:textId="49CCFBD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2B43" w14:textId="6BF04A8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22773D68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6102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3934DBAA" w14:textId="77777777" w:rsidR="003A35F5" w:rsidRPr="003A35F5" w:rsidRDefault="003A35F5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23FB4E31" w14:textId="77777777" w:rsidTr="006B694E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B74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9A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E0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C8CFBC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6D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9C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BD6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082121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74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B0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планировочных отметок земли: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400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48ADD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28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86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Крепление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CA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22E4C7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DB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B8F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CC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B5943C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85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87F2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219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CBD268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DF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381B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11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D084E5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F2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296D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1D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50891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93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A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5F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778DA5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1A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2D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6D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F806D2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C19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7AE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E8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C54264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48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DC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вентиляционного 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39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DA4ED2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8C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27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тоннеля: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565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C930F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9F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4F0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Проходка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3FC4" w14:textId="7C05B15F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ВОУ заглублена относительно поверхности земли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на ~60 м; проходка буровзрывным методом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ограничениями, </w:t>
            </w:r>
            <w:proofErr w:type="spellStart"/>
            <w:r w:rsidRPr="00705035">
              <w:rPr>
                <w:color w:val="000000"/>
                <w:szCs w:val="24"/>
              </w:rPr>
              <w:t>заходками</w:t>
            </w:r>
            <w:proofErr w:type="spellEnd"/>
            <w:r w:rsidRPr="00705035">
              <w:rPr>
                <w:color w:val="000000"/>
                <w:szCs w:val="24"/>
              </w:rPr>
              <w:t xml:space="preserve"> по 1,0 м согласно ширине кольца; выдача грунта через шахтный ствол (затраты не учтены, учитываются дополнительно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в составе затрат на обслуживающие процессы)</w:t>
            </w:r>
          </w:p>
        </w:tc>
      </w:tr>
      <w:tr w:rsidR="00705035" w:rsidRPr="00705035" w14:paraId="238FF90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9F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D7B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ходка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9C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A5F7AC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98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0A63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D52A" w14:textId="5BF80ACA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обделка из чугунных колец: количество 14 шт., наружным диаметром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7,5 м, чеканка и нагнетание раствора за сборную обделку</w:t>
            </w:r>
          </w:p>
        </w:tc>
      </w:tr>
      <w:tr w:rsidR="00705035" w:rsidRPr="00705035" w14:paraId="1605CF6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32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D6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61378" w14:textId="413AA4CD" w:rsidR="00705035" w:rsidRPr="00705035" w:rsidRDefault="00705035" w:rsidP="00D94B23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демонтаж чугунных тюбингов, </w:t>
            </w:r>
            <w:r w:rsidR="00D94B23">
              <w:rPr>
                <w:color w:val="000000"/>
                <w:szCs w:val="24"/>
              </w:rPr>
              <w:t xml:space="preserve">наружный диаметр </w:t>
            </w:r>
            <w:r w:rsidRPr="00705035">
              <w:rPr>
                <w:color w:val="000000"/>
                <w:szCs w:val="24"/>
              </w:rPr>
              <w:t>5490 мм 12 шт.</w:t>
            </w:r>
          </w:p>
        </w:tc>
      </w:tr>
      <w:tr w:rsidR="00705035" w:rsidRPr="00705035" w14:paraId="242E666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FF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195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рам примыкания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E539" w14:textId="67F930F9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железобетонных монолитных с </w:t>
            </w:r>
            <w:proofErr w:type="spellStart"/>
            <w:r w:rsidRPr="00705035">
              <w:rPr>
                <w:color w:val="000000"/>
                <w:szCs w:val="24"/>
              </w:rPr>
              <w:t>металлоизоляцией</w:t>
            </w:r>
            <w:proofErr w:type="spellEnd"/>
            <w:r w:rsidRPr="00705035">
              <w:rPr>
                <w:color w:val="000000"/>
                <w:szCs w:val="24"/>
              </w:rPr>
              <w:t xml:space="preserve">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окраской металлических конструкций</w:t>
            </w:r>
          </w:p>
        </w:tc>
      </w:tr>
      <w:tr w:rsidR="00705035" w:rsidRPr="00705035" w14:paraId="36D68EF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E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269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вентканала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77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9912A0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B3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ABA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15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E949BF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55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74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 под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1E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2C67386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14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78B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E7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12249E4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6E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FC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0E7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0D4AD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00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DE62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F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D3E867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04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FA6E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1D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A06545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B8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2F6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8C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089733E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DE69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08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7B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бетонные, плиточные</w:t>
            </w:r>
          </w:p>
        </w:tc>
      </w:tr>
      <w:tr w:rsidR="00705035" w:rsidRPr="00705035" w14:paraId="3D82B16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51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D4A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B21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995EEC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A9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128C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24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6B29A08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F2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3C5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C5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</w:t>
            </w:r>
          </w:p>
        </w:tc>
      </w:tr>
      <w:tr w:rsidR="00705035" w:rsidRPr="00705035" w14:paraId="5A593E4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E1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A9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E42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6E7940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07B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2251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5C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6C7BEA1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0D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9E99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прижимная планка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5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F70670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293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6CBF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лестницы, площадки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AA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</w:t>
            </w:r>
          </w:p>
        </w:tc>
      </w:tr>
      <w:tr w:rsidR="00705035" w:rsidRPr="00705035" w14:paraId="584CF43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F7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AF8E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люки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D4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</w:t>
            </w:r>
          </w:p>
        </w:tc>
      </w:tr>
      <w:tr w:rsidR="00705035" w:rsidRPr="00705035" w14:paraId="12C751B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0E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841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монорельсы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51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двутавр 24М - 10 м</w:t>
            </w:r>
          </w:p>
        </w:tc>
      </w:tr>
      <w:tr w:rsidR="00705035" w:rsidRPr="00705035" w14:paraId="39A9007F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E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8BD2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откаточные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DA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B4C77D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D1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42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27A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05B94D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F17C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F3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316BA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BFC755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E4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63B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6B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B0E4A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61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3A4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3A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19E28D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3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A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2B5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A7A260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91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329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9B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7BBD6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FC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A9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10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2D864A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AA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DB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39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7E657E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B1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53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83C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46153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855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9B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68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17DD9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3D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9D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6C4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C5B6D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99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5D9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AE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8664E4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91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DBA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E9B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3C8E2DD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5A8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0A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EF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5993424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FF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27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3D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3091E6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2E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AE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D674B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512F7FE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DC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F4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E4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2A5E573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5F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82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AA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77D338B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3D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7D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5A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E0EB7A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35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F4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3A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8F04A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02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35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CD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8EE2E61" w14:textId="77777777" w:rsidR="00D94B23" w:rsidRDefault="00D94B23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08063BB5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28E34" w14:textId="3514E75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К показателю 10-01-006-05 </w:t>
            </w:r>
            <w:proofErr w:type="spellStart"/>
            <w:r w:rsidRPr="00705035">
              <w:rPr>
                <w:color w:val="000000"/>
                <w:sz w:val="28"/>
                <w:szCs w:val="28"/>
              </w:rPr>
              <w:t>Межтоннельные</w:t>
            </w:r>
            <w:proofErr w:type="spellEnd"/>
            <w:r w:rsidRPr="00705035">
              <w:rPr>
                <w:color w:val="000000"/>
                <w:sz w:val="28"/>
                <w:szCs w:val="28"/>
              </w:rPr>
              <w:t xml:space="preserve"> сбойки, сооружаемые открытым способом в грунтах 1-3 группы с ограждением котлована по технологии </w:t>
            </w:r>
            <w:r w:rsidR="009A2B09">
              <w:rPr>
                <w:color w:val="000000"/>
                <w:sz w:val="28"/>
                <w:szCs w:val="28"/>
              </w:rPr>
              <w:t>«</w:t>
            </w:r>
            <w:r w:rsidRPr="00705035">
              <w:rPr>
                <w:color w:val="000000"/>
                <w:sz w:val="28"/>
                <w:szCs w:val="28"/>
              </w:rPr>
              <w:t xml:space="preserve">стена </w:t>
            </w:r>
            <w:r w:rsidR="00515F66">
              <w:rPr>
                <w:color w:val="000000"/>
                <w:sz w:val="28"/>
                <w:szCs w:val="28"/>
              </w:rPr>
              <w:br/>
            </w:r>
            <w:r w:rsidRPr="00705035">
              <w:rPr>
                <w:color w:val="000000"/>
                <w:sz w:val="28"/>
                <w:szCs w:val="28"/>
              </w:rPr>
              <w:t>в грунте</w:t>
            </w:r>
            <w:r w:rsidR="009A2B0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705035" w:rsidRPr="00705035" w14:paraId="4E2D1947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47E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23688" w:rsidRPr="00705035" w14:paraId="51F416EC" w14:textId="77777777" w:rsidTr="006B694E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8C0A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2DE7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280E" w14:textId="223DF8E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E1B1" w14:textId="3078E6AB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30B3C177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2A7D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AD3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AC9966" w14:textId="06708F05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100 840,91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EC79" w14:textId="7C68379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1 987,82</w:t>
            </w:r>
          </w:p>
        </w:tc>
      </w:tr>
      <w:tr w:rsidR="00024E8A" w:rsidRPr="00705035" w14:paraId="0892B6AA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AE1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D3F0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AA6D93" w14:textId="109BDF6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9CE4" w14:textId="46D54B4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2A5184C5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577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9963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6ADACD" w14:textId="3C741C8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5 949,71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573C" w14:textId="452AB50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3DE121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499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FF66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EED7CB" w14:textId="2FBEC244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A1DB" w14:textId="1270183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6379A002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094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4F8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905285" w14:textId="1116958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409,09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592B" w14:textId="715E298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8,06</w:t>
            </w:r>
          </w:p>
        </w:tc>
      </w:tr>
      <w:tr w:rsidR="00024E8A" w:rsidRPr="00705035" w14:paraId="782ABCD1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615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2C2E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AC2DC5" w14:textId="58F59C89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ACB1" w14:textId="446B422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A7C422C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98D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29EC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BC299C" w14:textId="367901E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409,09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0BB6" w14:textId="61D5E1F4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8,06</w:t>
            </w:r>
          </w:p>
        </w:tc>
      </w:tr>
      <w:tr w:rsidR="00024E8A" w:rsidRPr="00705035" w14:paraId="5FD5DF59" w14:textId="77777777" w:rsidTr="006B694E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71F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04B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42C9" w14:textId="00B707F9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E794" w14:textId="654A3D4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5CE129AC" w14:textId="77777777" w:rsidTr="006B694E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6373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25E9C6F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B87C1C3" w14:textId="77777777" w:rsidTr="0052368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88C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86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37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45C9813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2F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7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EDC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751BBE3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8D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206E" w14:textId="61C96EF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Котлован с ограждением: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FEA4" w14:textId="1AC6DAB4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технологическая сбойка заглублена относительно поверхности земли на ~20,76 м, </w:t>
            </w:r>
            <w:proofErr w:type="spellStart"/>
            <w:r w:rsidRPr="00705035">
              <w:rPr>
                <w:color w:val="000000"/>
                <w:szCs w:val="24"/>
              </w:rPr>
              <w:t>форшахта</w:t>
            </w:r>
            <w:proofErr w:type="spellEnd"/>
            <w:r w:rsidRPr="00705035">
              <w:rPr>
                <w:color w:val="000000"/>
                <w:szCs w:val="24"/>
              </w:rPr>
              <w:t xml:space="preserve"> для устройства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стены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, железобетонная траншейная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: ширина - 0,8 м, глубина - 30 м, длина - 53,4 м; распорное крепление котлована; закрепление грунтового массива по технологии струйной цементации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JET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: объем закрепляемого грунта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1200 м</w:t>
            </w:r>
            <w:r w:rsidRPr="00D94B23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; сваи диаметром 700 мм и длиной 10,0 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336 шт.</w:t>
            </w:r>
          </w:p>
        </w:tc>
      </w:tr>
      <w:tr w:rsidR="00705035" w:rsidRPr="00705035" w14:paraId="4116E6C0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B2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A28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1BB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E0351D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2B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4F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3E7F" w14:textId="4DCFD58C" w:rsidR="00705035" w:rsidRPr="00705035" w:rsidRDefault="00705035" w:rsidP="00D94B23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кольца: диаметром 6,0 м</w:t>
            </w:r>
            <w:r w:rsidR="00F31B76">
              <w:rPr>
                <w:color w:val="000000"/>
                <w:szCs w:val="24"/>
              </w:rPr>
              <w:t>,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="00D94B23">
              <w:rPr>
                <w:color w:val="000000"/>
                <w:szCs w:val="24"/>
              </w:rPr>
              <w:t xml:space="preserve">длиной </w:t>
            </w:r>
            <w:r w:rsidRPr="00705035">
              <w:rPr>
                <w:color w:val="000000"/>
                <w:szCs w:val="24"/>
              </w:rPr>
              <w:t>1400 мм, 6 шт.</w:t>
            </w:r>
          </w:p>
        </w:tc>
      </w:tr>
      <w:tr w:rsidR="00705035" w:rsidRPr="00705035" w14:paraId="68D99A0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B9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BC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Плита основания (жесткое основание)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27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гидроизоляция</w:t>
            </w:r>
          </w:p>
        </w:tc>
      </w:tr>
      <w:tr w:rsidR="00705035" w:rsidRPr="00705035" w14:paraId="2D6B018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95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24B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E6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монолитный, гидроизоляция</w:t>
            </w:r>
          </w:p>
        </w:tc>
      </w:tr>
      <w:tr w:rsidR="00705035" w:rsidRPr="00705035" w14:paraId="090C4790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96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BD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2D8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FE8B93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13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5F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92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124CF36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55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4F1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 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7F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ABB95B9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FF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6E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37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гидроизоляция</w:t>
            </w:r>
          </w:p>
        </w:tc>
      </w:tr>
      <w:tr w:rsidR="00705035" w:rsidRPr="00705035" w14:paraId="763995FD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8C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A85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DB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 свод, гидроизоляция</w:t>
            </w:r>
          </w:p>
        </w:tc>
      </w:tr>
      <w:tr w:rsidR="00705035" w:rsidRPr="00705035" w14:paraId="3EA5766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F9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07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6C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цементно-песчаные</w:t>
            </w:r>
          </w:p>
        </w:tc>
      </w:tr>
      <w:tr w:rsidR="00523688" w:rsidRPr="00705035" w14:paraId="7D46896F" w14:textId="77777777" w:rsidTr="00523688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54C4262" w14:textId="77777777" w:rsidR="00523688" w:rsidRPr="00705035" w:rsidRDefault="00523688" w:rsidP="006B694E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99B9D97" w14:textId="77777777" w:rsidR="00523688" w:rsidRPr="00705035" w:rsidRDefault="00523688" w:rsidP="006B694E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21F98A97" w14:textId="77777777" w:rsidR="00523688" w:rsidRPr="00705035" w:rsidRDefault="00523688" w:rsidP="006B694E">
            <w:pPr>
              <w:rPr>
                <w:color w:val="000000"/>
                <w:szCs w:val="24"/>
              </w:rPr>
            </w:pPr>
          </w:p>
        </w:tc>
      </w:tr>
      <w:tr w:rsidR="00705035" w:rsidRPr="00705035" w14:paraId="46CD4D7F" w14:textId="77777777" w:rsidTr="0052368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DD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45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4D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FCD27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DA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7A7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0D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766509A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3AA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46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8A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26E9B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3F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E68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E90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A8885E2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7F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DA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43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E4EE9CD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00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C59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мостики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995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2504DB6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30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35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стена упора для затвора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66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9C3F2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18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017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распределительный 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8A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5B1C70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35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6A6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 лотков, приямков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07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49CBD39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AB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9B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050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BC40DE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30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E9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AB6D1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37D77D4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FD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B8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46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695D69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0B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4C3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9E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5998A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68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A3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2CA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4A543BD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CAC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2B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D4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CD317B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9F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67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84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55274A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C1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E0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8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23A87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DD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24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E8F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327BD22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FB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6F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08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3DA41D9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9D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94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E65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01F80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CD2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B77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44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DF46D4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89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F6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93C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BCB53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BB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546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DF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B8F439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C1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C4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Автоматизированные системы диспетчерского управления энергоснабжением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61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14E662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9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651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9D4C9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3236DF9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FC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6A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80F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A38FF4D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34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4B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2A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EA72AD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37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D7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5F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0E6A5B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6F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86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30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83A3A7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A7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4F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84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A3912DA" w14:textId="77777777" w:rsidR="00D94B23" w:rsidRDefault="00D94B23">
      <w:r>
        <w:br w:type="page"/>
      </w: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495"/>
      </w:tblGrid>
      <w:tr w:rsidR="00705035" w:rsidRPr="00705035" w14:paraId="08D911BE" w14:textId="77777777" w:rsidTr="00523688">
        <w:trPr>
          <w:cantSplit/>
          <w:trHeight w:val="20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2836F" w14:textId="2D6B58C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10-01-006-06 Межтоннельные сбойки, сооружаемые закрытым способом в грунтах 4-7 группы</w:t>
            </w:r>
          </w:p>
        </w:tc>
      </w:tr>
      <w:tr w:rsidR="00705035" w:rsidRPr="00705035" w14:paraId="7A86BEED" w14:textId="77777777" w:rsidTr="00523688">
        <w:trPr>
          <w:cantSplit/>
          <w:trHeight w:val="20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666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523688" w:rsidRPr="00705035" w14:paraId="21262E4E" w14:textId="77777777" w:rsidTr="00523688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7792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DE0E" w14:textId="77777777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28F" w14:textId="5216D688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7389" w14:textId="61353C45" w:rsidR="00523688" w:rsidRPr="00705035" w:rsidRDefault="00523688" w:rsidP="0052368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04122A1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B3084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0B0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7595E" w14:textId="4F57D8A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31 815,88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B610" w14:textId="6C1DE5B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631,94</w:t>
            </w:r>
          </w:p>
        </w:tc>
      </w:tr>
      <w:tr w:rsidR="00024E8A" w:rsidRPr="00705035" w14:paraId="371E272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FA5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0CB3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179B1" w14:textId="0B0083B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FC5B" w14:textId="2DC9330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4E4E4DD3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7D0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5328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A3CC5" w14:textId="03DA0406" w:rsidR="00024E8A" w:rsidRPr="00705035" w:rsidRDefault="00024E8A" w:rsidP="003A2FE9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1 640,40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13E7" w14:textId="5202B9A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5B197B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676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B1E7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895FCE" w14:textId="26C89839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D790" w14:textId="4D98440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3AB72E20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15C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4649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строительного объема)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ADB13" w14:textId="1553CBD4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167,45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28B3" w14:textId="6575D77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3,33</w:t>
            </w:r>
          </w:p>
        </w:tc>
      </w:tr>
      <w:tr w:rsidR="00024E8A" w:rsidRPr="00705035" w14:paraId="4C6012B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45F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BB05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8F8E91" w14:textId="43DFACE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81AF" w14:textId="74D8E3A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25AFDA7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690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E3E5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29ED88" w14:textId="1D820DEC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167,45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A46E" w14:textId="3FA24034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3,33</w:t>
            </w:r>
          </w:p>
        </w:tc>
      </w:tr>
      <w:tr w:rsidR="00024E8A" w:rsidRPr="00705035" w14:paraId="3557337E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E9A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AC3E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F6BCB" w14:textId="709B9B65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BB0A" w14:textId="4E85F01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A20F77D" w14:textId="77777777" w:rsidTr="00523688">
        <w:trPr>
          <w:cantSplit/>
          <w:trHeight w:val="20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F3FD6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05A3962" w14:textId="77777777" w:rsidR="00D94B23" w:rsidRPr="00D94B23" w:rsidRDefault="00D94B23">
      <w:pPr>
        <w:rPr>
          <w:sz w:val="2"/>
          <w:szCs w:val="2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953"/>
      </w:tblGrid>
      <w:tr w:rsidR="00705035" w:rsidRPr="00705035" w14:paraId="31F8FAE9" w14:textId="77777777" w:rsidTr="0052368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75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79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4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40DF2D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7B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33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AED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63B7DF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59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08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планировочных отметок земли: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690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8E3032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19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4E2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Крепление котлована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FB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0DD172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7B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EC8F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90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473830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2B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898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2E9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5FFD61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99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736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E5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3343E3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97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7D2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511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D19740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75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98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CB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BCEDB4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B7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49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Лотковая плита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37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418461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40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3BA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3C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D9342DE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C3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2BB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вентиляционного киоска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8E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07A85B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15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6A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уровне тоннеля: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91A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96B10D1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19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B59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Проходка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361E" w14:textId="5335D288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технологическая сбойка заглублена относительно поверхности земли на ~60 м; установка постоянных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промежуточных рам; проходка выработок буровзрывным способом с ограничениям; выдача грунта через шахтный ствол (затраты не учтены, учитываются дополнительно в составе затрат на обслуживающие процессы)</w:t>
            </w:r>
          </w:p>
        </w:tc>
      </w:tr>
      <w:tr w:rsidR="00705035" w:rsidRPr="00705035" w14:paraId="4AB56E4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D5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C23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ходка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BBEE" w14:textId="076B7EC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устройство железобетонных монолитных обделок, нагнетание раствора за обделку, устройство металлической гидроизоляции, нагнетание раствора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за металлическую гидроизоляцию</w:t>
            </w:r>
          </w:p>
        </w:tc>
      </w:tr>
      <w:tr w:rsidR="00705035" w:rsidRPr="00705035" w14:paraId="2BE30DD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8B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36A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Монтаж обделки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A6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BE61B79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BC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906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Демонтаж обделки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23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алмазная резка железобетонных конструкций</w:t>
            </w:r>
          </w:p>
        </w:tc>
      </w:tr>
      <w:tr w:rsidR="00705035" w:rsidRPr="00705035" w14:paraId="24CEA76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B5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CAE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рам примыкания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AC6C" w14:textId="0487684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железобетонных монолитных с </w:t>
            </w:r>
            <w:proofErr w:type="spellStart"/>
            <w:r w:rsidRPr="00705035">
              <w:rPr>
                <w:color w:val="000000"/>
                <w:szCs w:val="24"/>
              </w:rPr>
              <w:t>металлоизоляцией</w:t>
            </w:r>
            <w:proofErr w:type="spellEnd"/>
            <w:r w:rsidRPr="00705035">
              <w:rPr>
                <w:color w:val="000000"/>
                <w:szCs w:val="24"/>
              </w:rPr>
              <w:t xml:space="preserve">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окраской металлических конструкций</w:t>
            </w:r>
          </w:p>
        </w:tc>
      </w:tr>
      <w:tr w:rsidR="00705035" w:rsidRPr="00705035" w14:paraId="1767376A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80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619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вентканала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93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61249B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A6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80B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упора для затвора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13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BFF2C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4E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B1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 под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70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2AE8D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64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839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82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904221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F7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D5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6A9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CC9403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4B1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3B1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F9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49DDB1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1A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BB0F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27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704042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ACF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2E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74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2D5AE36E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FA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17CC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B8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</w:t>
            </w:r>
          </w:p>
        </w:tc>
      </w:tr>
      <w:tr w:rsidR="00705035" w:rsidRPr="00705035" w14:paraId="7DE76B9A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AC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1E45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72E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AB67E7D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DE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AD78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B5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537C3870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45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3DD0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402A" w14:textId="5F1E3D16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антикоррозийная защита </w:t>
            </w:r>
            <w:r w:rsidR="009A2B09">
              <w:rPr>
                <w:color w:val="000000"/>
                <w:szCs w:val="24"/>
              </w:rPr>
              <w:t>«</w:t>
            </w:r>
            <w:proofErr w:type="spellStart"/>
            <w:r w:rsidRPr="00705035">
              <w:rPr>
                <w:color w:val="000000"/>
                <w:szCs w:val="24"/>
              </w:rPr>
              <w:t>Полифан</w:t>
            </w:r>
            <w:proofErr w:type="spellEnd"/>
            <w:r w:rsidR="009A2B09">
              <w:rPr>
                <w:color w:val="000000"/>
                <w:szCs w:val="24"/>
              </w:rPr>
              <w:t>»</w:t>
            </w:r>
          </w:p>
        </w:tc>
      </w:tr>
      <w:tr w:rsidR="00705035" w:rsidRPr="00705035" w14:paraId="6EBA7F2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E0E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DBAA" w14:textId="77777777" w:rsidR="00705035" w:rsidRPr="00705035" w:rsidRDefault="00705035" w:rsidP="00944F12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704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A902BB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24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BB93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водосборный лоток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E3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97EDFE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A6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5FB5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прижимная планка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6C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5714E47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125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F031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лестницы, площадки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5A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FEA7B89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D2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20F2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люки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4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35469B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02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D9E1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монорельсы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7B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AE6BE3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84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5475" w14:textId="77777777" w:rsidR="00705035" w:rsidRPr="00705035" w:rsidRDefault="00705035" w:rsidP="00944F12">
            <w:pPr>
              <w:ind w:firstLineChars="309" w:firstLine="742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откаточные пути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CB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EBBBE2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77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B2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EE7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E01E2A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CF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CE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78E7B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10B1296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A5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F21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7F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384259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BE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EBD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EF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E2931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7A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E1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Водоснабжение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1C7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54C36E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A4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307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42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8C9302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A25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92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5D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8CC72DB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B0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5C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E5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1C994EA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03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7B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F50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A59CA8F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B3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A45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19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C6024A3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CA6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61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BDC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66C18FA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63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4BA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76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A6F982C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FA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05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D1D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FE05F5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B0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2A5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D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3CE830D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5B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8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Автоматизированные системы диспетчерского управления энергоснабжением (АСДУЭ)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DB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57FB34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50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7D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3740E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1923FA8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C39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7A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EB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E50492E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F0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6C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B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FBC69F0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76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1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7C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DE90288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F0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BA5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DD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CBD2BF3" w14:textId="77777777" w:rsidTr="0052368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E2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23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DD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789B4455" w14:textId="77777777" w:rsidR="00D94B23" w:rsidRPr="00D94B23" w:rsidRDefault="00D94B23">
      <w:pPr>
        <w:rPr>
          <w:sz w:val="4"/>
        </w:rPr>
      </w:pPr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5B90F95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BEB5B" w14:textId="40AE4509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10-01-007 Оборотные тупики</w:t>
            </w:r>
          </w:p>
        </w:tc>
      </w:tr>
      <w:tr w:rsidR="00705035" w:rsidRPr="00705035" w14:paraId="059C917F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A8566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10-01-007-01 Оборотные тупики, сооружаемые открытым способом в грунтах 1-3 группы с ограждением котлована из буронабивных свай</w:t>
            </w:r>
          </w:p>
        </w:tc>
      </w:tr>
      <w:tr w:rsidR="00705035" w:rsidRPr="00705035" w14:paraId="56BBFF7C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56C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8966AC" w:rsidRPr="00705035" w14:paraId="7141E69E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272B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5E68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55660" w14:textId="36B488DA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A80E" w14:textId="6EFDF524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4D78FD" w:rsidRPr="00705035" w14:paraId="1949F21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2AD2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71AA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D4376F" w14:textId="37B5D04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4 328 337,99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4327" w14:textId="7F84664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51 931,88</w:t>
            </w:r>
          </w:p>
        </w:tc>
      </w:tr>
      <w:tr w:rsidR="004D78FD" w:rsidRPr="00705035" w14:paraId="7464086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CAF9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86E7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1B756C" w14:textId="1554AD0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1A98" w14:textId="6C7F9DEB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D78FD" w:rsidRPr="00705035" w14:paraId="0DDB70B3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CA7C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BDA2D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90FB82" w14:textId="29AAAA1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206 279,12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D619" w14:textId="6614797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0C00A04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40EB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28F" w14:textId="77777777" w:rsidR="004D78FD" w:rsidRPr="00705035" w:rsidRDefault="004D78FD" w:rsidP="004D78FD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5D794C" w14:textId="37A6F3C2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13F7" w14:textId="70761783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3F34594D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A54F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C7A6D" w14:textId="6D36880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пог.</w:t>
            </w:r>
            <w:r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 тупика в 4-х путном исполнении)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FC912B" w14:textId="71401945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1 209 032,96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8050" w14:textId="4A1CD4AA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14 506,11</w:t>
            </w:r>
          </w:p>
        </w:tc>
      </w:tr>
      <w:tr w:rsidR="004D78FD" w:rsidRPr="00705035" w14:paraId="15811E1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A973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8FBF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03A87B" w14:textId="4D0CBFD0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6C99" w14:textId="6F5B00DE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4D78FD" w:rsidRPr="00705035" w14:paraId="12340D3C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69DE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39BE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78B68F" w14:textId="74200C9D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111,64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34E6" w14:textId="2E53425C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1,34</w:t>
            </w:r>
          </w:p>
        </w:tc>
      </w:tr>
      <w:tr w:rsidR="004D78FD" w:rsidRPr="00705035" w14:paraId="74CF7B3E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AAE" w14:textId="77777777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54C8" w14:textId="77777777" w:rsidR="004D78FD" w:rsidRPr="00705035" w:rsidRDefault="004D78FD" w:rsidP="004D78F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D4A0" w14:textId="78F5B436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41F7" w14:textId="3F304BE6" w:rsidR="004D78FD" w:rsidRPr="00705035" w:rsidRDefault="004D78FD" w:rsidP="004D78F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7A14C9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7E38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3E3D084F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7E23944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62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1A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50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54F02D92" w14:textId="77777777" w:rsidTr="00D94B23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A0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DE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3BB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A8CF9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28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66C54" w14:textId="7930B2B3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Котлован с ограждением: выполненным по технологии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AD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911934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C8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83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плита основания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34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5C7FF85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F8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Котлован с ограждением, выполненным из буронабивных свай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1DD34" w14:textId="300FF02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буросекущие сваи диаметром 820 мм - 1380 шт., средней длиной 23,0 м с заглублением в водоупорный грунт до 3,0 м, с металлическим арматурным каркасом и неармированные; крепление стен котлована распорки из металлических труб диаметром 630</w:t>
            </w:r>
            <w:r w:rsidR="00D94B23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, 720</w:t>
            </w:r>
            <w:r w:rsidR="00D94B23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 xml:space="preserve"> и 820</w:t>
            </w:r>
            <w:r w:rsidR="00D94B23">
              <w:rPr>
                <w:color w:val="000000"/>
                <w:szCs w:val="24"/>
              </w:rPr>
              <w:t xml:space="preserve"> мм</w:t>
            </w:r>
            <w:r w:rsidRPr="00705035">
              <w:rPr>
                <w:color w:val="000000"/>
                <w:szCs w:val="24"/>
              </w:rPr>
              <w:t>; глубина котлована тупиков до 10,52 м</w:t>
            </w:r>
          </w:p>
        </w:tc>
      </w:tr>
      <w:tr w:rsidR="00705035" w:rsidRPr="00705035" w14:paraId="678317C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81E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00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Закрепление грунтов в торцах котлована камеры съездов в местах ввода и вывода 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75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99F867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7BD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C5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Камера съездов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4D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0D537E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9C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80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Тупики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9B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монолитных железобетонных лотков толщиной 400-600 мм; устройство монолитных железобетонных стен толщиной 250-450 мм; устройство монолитных железобетонных перекрытий толщиной 300 мм; устройство монолитного железобетонного покрытия толщиной от 400-700 мм; устройство деформационных швов; гидроизоляция</w:t>
            </w:r>
          </w:p>
        </w:tc>
      </w:tr>
      <w:tr w:rsidR="00705035" w:rsidRPr="00705035" w14:paraId="0C099FF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BC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A8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540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00682A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94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2D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35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49FBC50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5D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CB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94D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плиточные керамические</w:t>
            </w:r>
          </w:p>
        </w:tc>
      </w:tr>
      <w:tr w:rsidR="00705035" w:rsidRPr="00705035" w14:paraId="65B9FF7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AD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17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DC8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23852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D3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EE3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B1A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противопожарные из нержавеющей стали </w:t>
            </w:r>
          </w:p>
        </w:tc>
      </w:tr>
      <w:tr w:rsidR="00705035" w:rsidRPr="00705035" w14:paraId="5CAA65C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A8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D1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B7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ПВА</w:t>
            </w:r>
          </w:p>
        </w:tc>
      </w:tr>
      <w:tr w:rsidR="00705035" w:rsidRPr="00705035" w14:paraId="360FE34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2B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FF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B01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039E69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6E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24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D56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E2F12C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42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03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76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3C56B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21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71F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F8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B0344F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A5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159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3FA674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4C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D7B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Тоннельный водопровод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C7F8" w14:textId="0187286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 оцинкованные, трубы композитные </w:t>
            </w:r>
            <w:r w:rsidR="00523688" w:rsidRPr="00705035">
              <w:rPr>
                <w:color w:val="000000"/>
                <w:szCs w:val="24"/>
              </w:rPr>
              <w:t>стеклопластиковые</w:t>
            </w:r>
          </w:p>
        </w:tc>
      </w:tr>
      <w:tr w:rsidR="00705035" w:rsidRPr="00705035" w14:paraId="7D08137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2E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67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50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самотёчные трубопроводы из труб чугунных канализационных, напорные трубопроводы из труб стальных бесшовных горячедеформированных</w:t>
            </w:r>
          </w:p>
        </w:tc>
      </w:tr>
      <w:tr w:rsidR="00705035" w:rsidRPr="00705035" w14:paraId="3029BC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50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80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7EA1" w14:textId="14C2983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электроконвектор марки ЭВУБ-1,0 мощностью 1</w:t>
            </w:r>
            <w:r w:rsidR="0014168C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кВт</w:t>
            </w:r>
          </w:p>
        </w:tc>
      </w:tr>
      <w:tr w:rsidR="00705035" w:rsidRPr="00705035" w14:paraId="1523BD9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2E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B8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C93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A5C82F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27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09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73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вентилятор осевой шахтный с электродвигателем мощностью 45 кВт; клапан противопожарный комбинированный модульно-секционный с электрическим приводом, воздуховоды из оцинкованной стали, шумоглушитель пластинчатый</w:t>
            </w:r>
          </w:p>
        </w:tc>
      </w:tr>
      <w:tr w:rsidR="00705035" w:rsidRPr="00705035" w14:paraId="386036F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C6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38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Сети связи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15C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B8EF1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A4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D5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66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9D633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9C3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F7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FD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803681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9F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65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E6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2FC83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3A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71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B0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8542F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CF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ECA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EF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3DE60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FA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B6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Громкоговорящее оповещение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39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C542C8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CC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06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038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55EF13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52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CEB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2C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ACACB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4D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6FA7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355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75D733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9D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DA9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7C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F7964E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39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8E0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93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C53EF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9D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B8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0979D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1133CEC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AC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E5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3F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FC116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7A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11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38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6377F3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93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5B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57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D86FDA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FE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E4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24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8A57D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38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321B" w14:textId="6E027C0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Устройство контроля </w:t>
            </w:r>
            <w:r w:rsidR="009A2B09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29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124A2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C02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70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Электрические сети 10 кВ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C4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056B7B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8C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88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F6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железнодорожные Р-65, шпалы-коротыши</w:t>
            </w:r>
          </w:p>
        </w:tc>
      </w:tr>
      <w:tr w:rsidR="00705035" w:rsidRPr="00705035" w14:paraId="435B528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31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D6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BE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CB3CB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E5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70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31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DD9F1B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FE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5C7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46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1EC6F55" w14:textId="77777777" w:rsidR="00D94B23" w:rsidRDefault="00D94B23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76F8D83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C081A" w14:textId="4043BE68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Раздел 2. Станции метрополитена</w:t>
            </w:r>
          </w:p>
        </w:tc>
      </w:tr>
      <w:tr w:rsidR="00705035" w:rsidRPr="00705035" w14:paraId="48D87FCD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499AD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10-02-001 Подземные станции метрополитена, сооружаемые открытым способом</w:t>
            </w:r>
          </w:p>
        </w:tc>
      </w:tr>
      <w:tr w:rsidR="00705035" w:rsidRPr="00705035" w14:paraId="3C4BB93B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BC25A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10-02-001-01 Подземные станции метрополитена, сооружаемые открытым способом, сводчатые (с открытой, без колонн, платформой)</w:t>
            </w:r>
          </w:p>
        </w:tc>
      </w:tr>
      <w:tr w:rsidR="00705035" w:rsidRPr="00705035" w14:paraId="71FCC971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F1A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8966AC" w:rsidRPr="00705035" w14:paraId="13E7AF7B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E738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09DC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DF6AA" w14:textId="72DB3D94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37CD" w14:textId="3A3B37A4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2E05CD7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CCD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0EB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47AB3E" w14:textId="6964C43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8 650 908,63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C484" w14:textId="6A68D74C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91 207,96</w:t>
            </w:r>
          </w:p>
        </w:tc>
      </w:tr>
      <w:tr w:rsidR="00024E8A" w:rsidRPr="00705035" w14:paraId="533F248B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88CC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5E65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C5986E" w14:textId="34E23504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B3A10" w14:textId="65189EA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2B05B4E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D332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F1D1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DB2F5D" w14:textId="3AF10E4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344 035,59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B1CC" w14:textId="5318745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075CA42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DAF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D492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20E08E" w14:textId="55F0AB7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68 862,84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C566" w14:textId="6C33555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947,32</w:t>
            </w:r>
          </w:p>
        </w:tc>
      </w:tr>
      <w:tr w:rsidR="00024E8A" w:rsidRPr="00705035" w14:paraId="6693A42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850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FFA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90A986" w14:textId="085DC57F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997,94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DC7E" w14:textId="106E595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10,52</w:t>
            </w:r>
          </w:p>
        </w:tc>
      </w:tr>
      <w:tr w:rsidR="00024E8A" w:rsidRPr="00705035" w14:paraId="10899DE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C9A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092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AD2019" w14:textId="2C93334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997,94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C057" w14:textId="74669EB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10,52</w:t>
            </w:r>
          </w:p>
        </w:tc>
      </w:tr>
      <w:tr w:rsidR="00024E8A" w:rsidRPr="00705035" w14:paraId="6E375B76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67A9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6F79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0365E0" w14:textId="26C041A2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136,66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4DD2" w14:textId="1FE3EE8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1,44</w:t>
            </w:r>
          </w:p>
        </w:tc>
      </w:tr>
      <w:tr w:rsidR="00024E8A" w:rsidRPr="00705035" w14:paraId="0C4A521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A67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12F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C68EE" w14:textId="0FD8025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C772" w14:textId="0643A53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017B004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B83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92841AF" w14:textId="77777777" w:rsidR="00D94B23" w:rsidRPr="00D94B23" w:rsidRDefault="00D94B23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6C64A514" w14:textId="77777777" w:rsidTr="00D94B23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31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DC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A0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69A19A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64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F40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584B4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33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E2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6E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D6B066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CB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71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11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D4B72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9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18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D8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17E42A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52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56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6C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06340E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5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8D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9B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6940B50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D46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41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48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939E53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E0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E4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77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B2B4EE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D3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42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FD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8E6FB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80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82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B2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5D3DA7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A9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FA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61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82BAE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2D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1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12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5744DC" w:rsidRPr="00705035" w14:paraId="5948FD6C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75541D44" w14:textId="77777777" w:rsidR="005744DC" w:rsidRPr="00705035" w:rsidRDefault="005744D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6F3A5AD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3C27ADF2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</w:tr>
      <w:tr w:rsidR="005744DC" w:rsidRPr="00705035" w14:paraId="10E9FB25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4EDE4069" w14:textId="77777777" w:rsidR="005744DC" w:rsidRPr="00705035" w:rsidRDefault="005744D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59D922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74EBB0C9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</w:tr>
      <w:tr w:rsidR="005744DC" w:rsidRPr="00705035" w14:paraId="5F432634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6276229" w14:textId="77777777" w:rsidR="005744DC" w:rsidRPr="00705035" w:rsidRDefault="005744D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FED9FC8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2A1769D0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</w:tr>
      <w:tr w:rsidR="005744DC" w:rsidRPr="00705035" w14:paraId="6D209FD8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42D55F78" w14:textId="77777777" w:rsidR="005744DC" w:rsidRPr="00705035" w:rsidRDefault="005744D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EBC6852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6CFAD094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</w:tr>
      <w:tr w:rsidR="00705035" w:rsidRPr="00705035" w14:paraId="0C2D6169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BC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F3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DA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868986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AE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9D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0DA7" w14:textId="3F0473A0" w:rsidR="00705035" w:rsidRPr="00705035" w:rsidRDefault="00705035" w:rsidP="002631CD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длиной 838 м, глубиной 20 м, толщиной 800 мм; распорное крепление котлована: три яруса продоль</w:t>
            </w:r>
            <w:r w:rsidR="00AC6E38">
              <w:rPr>
                <w:color w:val="000000"/>
                <w:szCs w:val="24"/>
              </w:rPr>
              <w:t xml:space="preserve">ных пояса </w:t>
            </w:r>
            <w:r w:rsidR="00515F66">
              <w:rPr>
                <w:color w:val="000000"/>
                <w:szCs w:val="24"/>
              </w:rPr>
              <w:br/>
            </w:r>
            <w:r w:rsidR="00AC6E38">
              <w:rPr>
                <w:color w:val="000000"/>
                <w:szCs w:val="24"/>
              </w:rPr>
              <w:t xml:space="preserve">из пакетов </w:t>
            </w:r>
            <w:proofErr w:type="spellStart"/>
            <w:r w:rsidR="00AC6E38">
              <w:rPr>
                <w:color w:val="000000"/>
                <w:szCs w:val="24"/>
              </w:rPr>
              <w:t>двутавров</w:t>
            </w:r>
            <w:proofErr w:type="spellEnd"/>
            <w:r w:rsidR="00AC6E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45Б1, распорки - труба диаметром 720х10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и анкеры диаметром 32 мм длиной 23 м - 412 шт., диаметром 36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длиной 20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 xml:space="preserve">м </w:t>
            </w:r>
            <w:r w:rsidR="002631CD" w:rsidRPr="002631CD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474 шт.;</w:t>
            </w:r>
            <w:r w:rsidR="00D94B23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глубина котлована станции до 14 м</w:t>
            </w:r>
          </w:p>
        </w:tc>
      </w:tr>
      <w:tr w:rsidR="00705035" w:rsidRPr="00705035" w14:paraId="0150516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3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D9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18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07384C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E7E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CD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1C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E660F9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36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3F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DA3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C9C6E2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8E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3B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72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0DAA64D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DD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49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1A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370388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A2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17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7F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290390E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D4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972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0A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76AB217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E0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2FD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CB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E16033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9A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3DE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9AE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FF23CB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D8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348E" w14:textId="6C25EA79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15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09685C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63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3A12" w14:textId="05A1065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89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B70A4A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A1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B1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48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армированные, каменные кирпичные</w:t>
            </w:r>
          </w:p>
        </w:tc>
      </w:tr>
      <w:tr w:rsidR="00705035" w:rsidRPr="00705035" w14:paraId="3BF6EBE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3B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9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F6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7DEE3A2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D1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65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A2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</w:t>
            </w:r>
          </w:p>
        </w:tc>
      </w:tr>
      <w:tr w:rsidR="00705035" w:rsidRPr="00705035" w14:paraId="260DFF6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4A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A5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C66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B8F07E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D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3E8A" w14:textId="0D7CFE1E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13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691AC6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80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C5E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8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E06ACB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3E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F62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EF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металлические противопожарные</w:t>
            </w:r>
          </w:p>
        </w:tc>
      </w:tr>
      <w:tr w:rsidR="00705035" w:rsidRPr="00705035" w14:paraId="36EB88E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19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2480" w14:textId="0F2D7575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2D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03809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3C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60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426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43D86E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E1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116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F1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 с ограждением</w:t>
            </w:r>
          </w:p>
        </w:tc>
      </w:tr>
      <w:tr w:rsidR="00705035" w:rsidRPr="00705035" w14:paraId="74BD8A3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33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56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9F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7C6C64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1C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B24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0F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7DFC3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2B3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0CD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53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247343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286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D9B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76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простая</w:t>
            </w:r>
          </w:p>
        </w:tc>
      </w:tr>
      <w:tr w:rsidR="00705035" w:rsidRPr="00705035" w14:paraId="295F4EB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2E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42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BDB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3C9FD7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2D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66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B0E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BEFC76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68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2E3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27F6" w14:textId="7BEAB32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(в </w:t>
            </w:r>
            <w:proofErr w:type="spellStart"/>
            <w:r w:rsidRPr="00705035">
              <w:rPr>
                <w:color w:val="000000"/>
                <w:szCs w:val="24"/>
              </w:rPr>
              <w:t>т.ч</w:t>
            </w:r>
            <w:proofErr w:type="spellEnd"/>
            <w:r w:rsidRPr="00705035">
              <w:rPr>
                <w:color w:val="000000"/>
                <w:szCs w:val="24"/>
              </w:rPr>
              <w:t>. кабельные линии 10</w:t>
            </w:r>
            <w:r w:rsidR="0014168C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кВ)</w:t>
            </w:r>
          </w:p>
        </w:tc>
      </w:tr>
      <w:tr w:rsidR="00705035" w:rsidRPr="00705035" w14:paraId="0762210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CB3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34A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E60C" w14:textId="5DFFB19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5744DC" w:rsidRPr="00705035" w14:paraId="72A03B6C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5935C0A7" w14:textId="77777777" w:rsidR="005744DC" w:rsidRPr="00705035" w:rsidRDefault="005744D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2CB4BC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141E89FC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</w:tr>
      <w:tr w:rsidR="008966AC" w:rsidRPr="00705035" w14:paraId="5943B1B3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F5FB9D2" w14:textId="77777777" w:rsidR="008966AC" w:rsidRPr="00705035" w:rsidRDefault="008966A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668A074" w14:textId="77777777" w:rsidR="008966AC" w:rsidRPr="00705035" w:rsidRDefault="008966A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36E06306" w14:textId="77777777" w:rsidR="008966AC" w:rsidRPr="00705035" w:rsidRDefault="008966AC" w:rsidP="005744DC">
            <w:pPr>
              <w:rPr>
                <w:color w:val="000000"/>
                <w:szCs w:val="24"/>
              </w:rPr>
            </w:pPr>
          </w:p>
        </w:tc>
      </w:tr>
      <w:tr w:rsidR="005744DC" w:rsidRPr="00705035" w14:paraId="49F83456" w14:textId="77777777" w:rsidTr="005744D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2790DF4F" w14:textId="77777777" w:rsidR="005744DC" w:rsidRPr="00705035" w:rsidRDefault="005744DC" w:rsidP="005744D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BD39D95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00514CB4" w14:textId="77777777" w:rsidR="005744DC" w:rsidRPr="00705035" w:rsidRDefault="005744DC" w:rsidP="005744DC">
            <w:pPr>
              <w:rPr>
                <w:color w:val="000000"/>
                <w:szCs w:val="24"/>
              </w:rPr>
            </w:pPr>
          </w:p>
        </w:tc>
      </w:tr>
      <w:tr w:rsidR="00705035" w:rsidRPr="00705035" w14:paraId="718A12DE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7B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4B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E4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13AA80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D4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69D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06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коррозионные, трубы стальные оцинкованные, с изоляцией, повысительная насосная установка</w:t>
            </w:r>
          </w:p>
        </w:tc>
      </w:tr>
      <w:tr w:rsidR="00705035" w:rsidRPr="00705035" w14:paraId="26CF4858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40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A9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96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 горячедеформированные, трубы чугунные</w:t>
            </w:r>
          </w:p>
        </w:tc>
      </w:tr>
      <w:tr w:rsidR="00705035" w:rsidRPr="00705035" w14:paraId="65FB89C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30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65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B0EF" w14:textId="235D468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индивидуальный тепловой пункт, бойлер водонагревательный, трубы стальные с разводкой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установкой отопительных приборов</w:t>
            </w:r>
          </w:p>
        </w:tc>
      </w:tr>
      <w:tr w:rsidR="00705035" w:rsidRPr="00705035" w14:paraId="64DAAF8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7A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6C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793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27A86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0E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A9D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11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местная приточно-вытяжная с механическим побуждением, транзитные воздуховоды с огнезащитным и теплозащитным покрытиями</w:t>
            </w:r>
          </w:p>
        </w:tc>
      </w:tr>
      <w:tr w:rsidR="00705035" w:rsidRPr="00705035" w14:paraId="500CBFC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2C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E13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3E0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</w:t>
            </w:r>
          </w:p>
        </w:tc>
      </w:tr>
      <w:tr w:rsidR="00705035" w:rsidRPr="00705035" w14:paraId="44EB471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04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286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4C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DC71B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F8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05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4E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автономные кондиционеры с раздельными блоками, сплит-системы</w:t>
            </w:r>
          </w:p>
        </w:tc>
      </w:tr>
      <w:tr w:rsidR="00705035" w:rsidRPr="00705035" w14:paraId="02E9082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C9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8F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97C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4E97B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909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9A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F0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D77FC1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FF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78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F55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F8FAB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B1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4B5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4B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7E8BDA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C6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66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F4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C2258F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59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A4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F0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DAEA8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C4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0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32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95F30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84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29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9B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0EDF5B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18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FE7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B7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A64BB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3A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C3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CB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2B504A2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61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30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8E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C086F0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84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580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636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A0D3E64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5B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E25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3B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автоматизированная система диспетчерского отображения и телеуправления электромеханической службы (АСДУ ЭМС); автоматика и управление электромеханическими установками; система контроля параметров воздуха, диспетчерское отображение и телеуправление оборудованием</w:t>
            </w:r>
          </w:p>
        </w:tc>
      </w:tr>
      <w:tr w:rsidR="00705035" w:rsidRPr="00705035" w14:paraId="4114B665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76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F62A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5D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E05C9B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19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E7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57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A629F3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8B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B09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C9C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EC8095E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0B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DA88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02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25565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5A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7EA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BF4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10DDF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27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F3E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D8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A52E0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2D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CE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08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0AEC5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E4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90F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30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DB6628D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E2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DC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42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A1AF54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71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756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94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2673E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9B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EC1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5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95DAA0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D8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80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D2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7CD511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D0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1E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2C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44AC4A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7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89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22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269E7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94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62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4F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7F73DF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8B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99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D51C8" w14:textId="578528C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лифты пассажирские 2 шт. грузоподъемностью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650 кг, на 8 человек с уровня кассового зала вестибюлей в уровень платформы, подъемники не предусмотрены</w:t>
            </w:r>
          </w:p>
        </w:tc>
      </w:tr>
      <w:tr w:rsidR="00705035" w:rsidRPr="00705035" w14:paraId="5E8A6B00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3F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E4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36D07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4B04C73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C7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68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711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63AB0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2E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3F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FABC" w14:textId="6E703B98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оборудование автоматизированной системы оплаты проезда (турникеты, автоматы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по продаже билетов, АРМ билетных кассиров)</w:t>
            </w:r>
          </w:p>
        </w:tc>
      </w:tr>
      <w:tr w:rsidR="00705035" w:rsidRPr="00705035" w14:paraId="0888AD69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16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20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7FE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3C50AFC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5A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6E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0E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9F5AAD6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28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33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F5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BB58E1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D3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7D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24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ABE30B7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A9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52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D9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железобетонных полушпалах типа LVT-М для метрополитенов</w:t>
            </w:r>
          </w:p>
        </w:tc>
      </w:tr>
      <w:tr w:rsidR="00705035" w:rsidRPr="00705035" w14:paraId="6A942D2F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DCD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B7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B9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01A5AC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4B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74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5F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E69CD81" w14:textId="77777777" w:rsidTr="00D94B23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6F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29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50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1DF3F00B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8EFE5EA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D8BFA" w14:textId="76A7C9C1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10-02-001-02 Подземные станции метрополитена, сооружаемые открытым способом, двухпролетные (один ряд колонн по середине платформы)</w:t>
            </w:r>
          </w:p>
        </w:tc>
      </w:tr>
      <w:tr w:rsidR="00705035" w:rsidRPr="00705035" w14:paraId="3236371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11A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8966AC" w:rsidRPr="00705035" w14:paraId="5DD78D9F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5E1F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B343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1B90" w14:textId="48D9BBC0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EFAC" w14:textId="1FDBD1A4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659FC57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FB9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4F67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F931CE" w14:textId="6CF618F6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7 715 625,84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1F2C" w14:textId="354CCE84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81 041,94</w:t>
            </w:r>
          </w:p>
        </w:tc>
      </w:tr>
      <w:tr w:rsidR="00024E8A" w:rsidRPr="00705035" w14:paraId="64D297E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F79D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2145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8F0FA9" w14:textId="72184526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28BC" w14:textId="2821C44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22FAAC1D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5592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C324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873FA3" w14:textId="620AA64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307 368,71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14B8" w14:textId="5E9B5D9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D21A50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A324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3DF2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A81498" w14:textId="1BF6CB66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71 198,24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4AA6" w14:textId="7886B48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979,18</w:t>
            </w:r>
          </w:p>
        </w:tc>
      </w:tr>
      <w:tr w:rsidR="00024E8A" w:rsidRPr="00705035" w14:paraId="427BC8D1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19B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AFEA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DE4DA4" w14:textId="62C88398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856,12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7875" w14:textId="416D556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8,99</w:t>
            </w:r>
          </w:p>
        </w:tc>
      </w:tr>
      <w:tr w:rsidR="00024E8A" w:rsidRPr="00705035" w14:paraId="62F901A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C92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AA3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E72F84" w14:textId="03018D5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856,12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C94A" w14:textId="1A73366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8,99</w:t>
            </w:r>
          </w:p>
        </w:tc>
      </w:tr>
      <w:tr w:rsidR="00024E8A" w:rsidRPr="00705035" w14:paraId="2890BDD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977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47C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49AC0" w14:textId="3B1EE7A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121,34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343C" w14:textId="50FBC8C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1,27</w:t>
            </w:r>
          </w:p>
        </w:tc>
      </w:tr>
      <w:tr w:rsidR="00024E8A" w:rsidRPr="00705035" w14:paraId="48147979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8A23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35A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72B8" w14:textId="0ADEBB6C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653AA" w14:textId="6652DB6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B728FA5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4F331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1F5475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40B50EDF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75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56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E5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3B3E97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51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7F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B0E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8B3174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6D2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2E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73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9D0B7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25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4B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49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564F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DF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6C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C2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A2E0F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4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83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87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440C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6B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3F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B6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47ED78E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4C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0F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52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62A1B8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421F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D7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BA9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A9BD8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2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D6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6F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911C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3E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FA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4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695EB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E7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32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3C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8FD1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1B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B8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ED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0F3B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0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5B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D67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4E4E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8D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AF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9E78" w14:textId="52F4C770" w:rsidR="00705035" w:rsidRPr="00705035" w:rsidRDefault="00705035" w:rsidP="00AC6E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длиной 838 м, глубиной 20 м, толщиной 800 мм; распорное крепление котлована: три яруса продоль</w:t>
            </w:r>
            <w:r w:rsidR="00AC6E38">
              <w:rPr>
                <w:color w:val="000000"/>
                <w:szCs w:val="24"/>
              </w:rPr>
              <w:t xml:space="preserve">ных пояса </w:t>
            </w:r>
            <w:r w:rsidR="00515F66">
              <w:rPr>
                <w:color w:val="000000"/>
                <w:szCs w:val="24"/>
              </w:rPr>
              <w:br/>
            </w:r>
            <w:r w:rsidR="00AC6E38">
              <w:rPr>
                <w:color w:val="000000"/>
                <w:szCs w:val="24"/>
              </w:rPr>
              <w:t xml:space="preserve">из пакетов </w:t>
            </w:r>
            <w:proofErr w:type="spellStart"/>
            <w:r w:rsidR="00AC6E38">
              <w:rPr>
                <w:color w:val="000000"/>
                <w:szCs w:val="24"/>
              </w:rPr>
              <w:t>двутавров</w:t>
            </w:r>
            <w:proofErr w:type="spellEnd"/>
            <w:r w:rsidR="00AC6E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45Б1, распорки - труба диаметром 720х10</w:t>
            </w:r>
            <w:r w:rsidR="000121DE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и анкеры диаметром 32 мм длиной 23 м - 412 шт., диаметром 36</w:t>
            </w:r>
            <w:r w:rsidR="006429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мм длиной 20</w:t>
            </w:r>
            <w:r w:rsidR="006429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 xml:space="preserve">м </w:t>
            </w:r>
            <w:r w:rsidR="00AC6E38" w:rsidRPr="00AC6E38">
              <w:rPr>
                <w:color w:val="000000"/>
                <w:szCs w:val="24"/>
              </w:rPr>
              <w:t>-</w:t>
            </w:r>
            <w:r w:rsidRPr="00705035">
              <w:rPr>
                <w:color w:val="000000"/>
                <w:szCs w:val="24"/>
              </w:rPr>
              <w:t xml:space="preserve"> 474 шт.;</w:t>
            </w:r>
            <w:r w:rsidR="00642938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Cs w:val="24"/>
              </w:rPr>
              <w:t>глубина котлована станции до 14 м</w:t>
            </w:r>
          </w:p>
        </w:tc>
      </w:tr>
      <w:tr w:rsidR="00705035" w:rsidRPr="00705035" w14:paraId="2553DBC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C1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0E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50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5E0997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66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2D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3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C653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B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09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B08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7DB53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F8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0D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84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1435AC3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83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1B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42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C0B6F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0C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BA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62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12409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8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3C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40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2FC9D6E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7D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9A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30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1E44F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7B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C7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A9E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52817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05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179DD" w14:textId="13B6E498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FE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4B060C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D9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36F8" w14:textId="6A6C523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A1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7A8CC6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01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FB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42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705035" w:rsidRPr="00705035" w14:paraId="64C4BB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87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75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29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2F174B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69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32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77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бетонные, цементные, плиточные керамические, линолеум</w:t>
            </w:r>
          </w:p>
        </w:tc>
      </w:tr>
      <w:tr w:rsidR="00705035" w:rsidRPr="00705035" w14:paraId="4055551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78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D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2F3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8E5632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4C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B2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80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30375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58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CEC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D3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</w:t>
            </w:r>
          </w:p>
        </w:tc>
      </w:tr>
      <w:tr w:rsidR="00705035" w:rsidRPr="00705035" w14:paraId="29A57D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A7E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031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7AF2" w14:textId="5092754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противопожарные, маятниковые типа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Метро</w:t>
            </w:r>
            <w:r w:rsidR="009A2B09">
              <w:rPr>
                <w:color w:val="000000"/>
                <w:szCs w:val="24"/>
              </w:rPr>
              <w:t>»</w:t>
            </w:r>
          </w:p>
        </w:tc>
      </w:tr>
      <w:tr w:rsidR="00705035" w:rsidRPr="00705035" w14:paraId="7F195BA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78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8B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18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4560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49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BF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B2E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331F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CED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CB6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6F7F5" w14:textId="50E7C76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железобетонные монолитные, металлические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ограждением</w:t>
            </w:r>
          </w:p>
        </w:tc>
      </w:tr>
      <w:tr w:rsidR="00705035" w:rsidRPr="00705035" w14:paraId="558C23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FA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2D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6DF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4C091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A4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15D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9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E7DE7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F8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010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85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5EEEBE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06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F82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C6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простая, потолки ячеистые, потолки подвесные Армстронг</w:t>
            </w:r>
          </w:p>
        </w:tc>
      </w:tr>
      <w:tr w:rsidR="00705035" w:rsidRPr="00705035" w14:paraId="0A5F821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A7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19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A5E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DBE0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AB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1D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6A0F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83807F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77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D96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D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8832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12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B5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6FB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D7B79E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4C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FE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EFC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9C983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07B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66A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A7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бесшовные, трубы стальные оцинкованные с изоляцией, повысительная насосная установка, накопительные водонагреватели электрические, насосы, водомерный узел, поливочные краны</w:t>
            </w:r>
          </w:p>
        </w:tc>
      </w:tr>
      <w:tr w:rsidR="00705035" w:rsidRPr="00705035" w14:paraId="12FF631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4C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E9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FC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стальные, трубы чугунные, насосы, канализационная насосная установка, напорная установка для отвода загрязненной воды </w:t>
            </w:r>
          </w:p>
        </w:tc>
      </w:tr>
      <w:tr w:rsidR="00705035" w:rsidRPr="00705035" w14:paraId="61F3B7A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E9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A2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9EAA" w14:textId="4E2E17CB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ТПП, индивидуальный тепловой пункт № 1, № 2, трубы стальные с изоляцией, электрообогревательные панели - </w:t>
            </w:r>
            <w:proofErr w:type="spellStart"/>
            <w:r w:rsidRPr="00705035">
              <w:rPr>
                <w:color w:val="000000"/>
                <w:szCs w:val="24"/>
              </w:rPr>
              <w:t>электроконвектор</w:t>
            </w:r>
            <w:proofErr w:type="spellEnd"/>
            <w:r w:rsidRPr="00705035">
              <w:rPr>
                <w:color w:val="000000"/>
                <w:szCs w:val="24"/>
              </w:rPr>
              <w:t xml:space="preserve">, воздушно-тепловая завеса, отопление помещений с разводкой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установкой отопительных приборов</w:t>
            </w:r>
          </w:p>
        </w:tc>
      </w:tr>
      <w:tr w:rsidR="00705035" w:rsidRPr="00705035" w14:paraId="5345842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37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79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3E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3B3DE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17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A7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1841" w14:textId="0B60B4AB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приточно-вытяжная с механическим побуждением, отдельными системами, воздушно-тепловая завеса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водяным нагревом</w:t>
            </w:r>
          </w:p>
        </w:tc>
      </w:tr>
      <w:tr w:rsidR="00705035" w:rsidRPr="00705035" w14:paraId="4832FC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5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C8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19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5CB8F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8B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66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6D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мультизональные системы, автономные сплит-системы</w:t>
            </w:r>
          </w:p>
        </w:tc>
      </w:tr>
      <w:tr w:rsidR="00705035" w:rsidRPr="00705035" w14:paraId="25A6E7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24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C7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2C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1B17C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19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E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0E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4FD417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AE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28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F78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29F9F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6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3D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13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7C75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7E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920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BD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7CFAE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EC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CC4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52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9CFC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750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A0A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C3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EA6A2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60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5D5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5E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12F23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26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002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B8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0D00E5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C1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9BC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DF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27B2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3F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9D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71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9039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B4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5C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84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71DC0D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5B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FC6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19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электромеханическая служба, телемеханика электромеханических устройств</w:t>
            </w:r>
          </w:p>
        </w:tc>
      </w:tr>
      <w:tr w:rsidR="00705035" w:rsidRPr="00705035" w14:paraId="7332F2D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8A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D5E9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60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C294B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48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66C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54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D5850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E5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5F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350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20A83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CA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838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59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7C89FD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18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ABE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DE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40F3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21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B5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8F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246E9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28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E5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A51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34D41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A41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15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13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857B6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5D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22F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D6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A6EF3B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4A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DF8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C8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3E623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1D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7C4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D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7A7957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83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B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B5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автоматика и управление, телемеханика, учет электропотребления</w:t>
            </w:r>
          </w:p>
        </w:tc>
      </w:tr>
      <w:tr w:rsidR="00705035" w:rsidRPr="00705035" w14:paraId="21A352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2B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6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30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40D2F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6C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C9B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B5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B1D855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39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29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39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C1BA0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88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B3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0333" w14:textId="5A28244A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лифт пассажирский 2 шт., грузоподъемностью </w:t>
            </w:r>
            <w:r w:rsidR="000121DE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1020 кг на 13 человек, подъемники для перевозки инвалидов и маломобильных групп населения 2 шт., грузоподъемностью 225 кг</w:t>
            </w:r>
          </w:p>
        </w:tc>
      </w:tr>
      <w:tr w:rsidR="00705035" w:rsidRPr="00705035" w14:paraId="3F911B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015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AF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5E50D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FE490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BB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55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6F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33325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8F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B2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8B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463B27F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7D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88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EA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04A7E83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7B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2E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5D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416A75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39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75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9B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01FC36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47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9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04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84B02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16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86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3E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шпалах - коротышах полимербетонных КРВ-65 с виброизолирующими скреплениями</w:t>
            </w:r>
          </w:p>
        </w:tc>
      </w:tr>
      <w:tr w:rsidR="00705035" w:rsidRPr="00705035" w14:paraId="69790DB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AB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93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FA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D1608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F2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3B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52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D5F4F1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AA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11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CB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75222E4B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7384C7B7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90229" w14:textId="18B50F8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</w:t>
            </w:r>
            <w:r w:rsidRPr="00705035">
              <w:rPr>
                <w:color w:val="000000"/>
                <w:szCs w:val="24"/>
              </w:rPr>
              <w:t xml:space="preserve"> </w:t>
            </w:r>
            <w:r w:rsidRPr="00705035">
              <w:rPr>
                <w:color w:val="000000"/>
                <w:sz w:val="28"/>
                <w:szCs w:val="28"/>
              </w:rPr>
              <w:t>10-02-001-03 Подземные станции метрополитена, сооружаемые открытым способом, трехпролетные (два ряда параллельных колонн)</w:t>
            </w:r>
          </w:p>
        </w:tc>
      </w:tr>
      <w:tr w:rsidR="00705035" w:rsidRPr="00705035" w14:paraId="2CB31EC4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BC1A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8966AC" w:rsidRPr="00705035" w14:paraId="4908802E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1F90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9C2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D20F" w14:textId="0E7EC64A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F0D2" w14:textId="31B40D9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2C2238" w:rsidRPr="00705035" w14:paraId="6CEBF331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4105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54A0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3B6D82" w14:textId="5645C03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7 164 186,68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68F9" w14:textId="1055D2DC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78 295,07</w:t>
            </w:r>
          </w:p>
        </w:tc>
      </w:tr>
      <w:tr w:rsidR="002C2238" w:rsidRPr="00705035" w14:paraId="37089F1B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9DBB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DD61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567C6D" w14:textId="4786F373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D943" w14:textId="1F365F1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C2238" w:rsidRPr="00705035" w14:paraId="1B103AD8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9863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F60B" w14:textId="77777777" w:rsidR="002C2238" w:rsidRPr="00705035" w:rsidRDefault="002C2238" w:rsidP="002C2238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ABC64" w14:textId="60D99152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278 633,01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1C2F1" w14:textId="087540DF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C2238" w:rsidRPr="00705035" w14:paraId="3B7BA8B6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3926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47FD" w14:textId="77777777" w:rsidR="002C2238" w:rsidRPr="00705035" w:rsidRDefault="002C2238" w:rsidP="002C2238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4E3995" w14:textId="472538C6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63 165,42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7EF0" w14:textId="6647F31E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903,49</w:t>
            </w:r>
          </w:p>
        </w:tc>
      </w:tr>
      <w:tr w:rsidR="002C2238" w:rsidRPr="00705035" w14:paraId="15F147B4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1AC6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CA70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E77452" w14:textId="4147BAD8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700,42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007B" w14:textId="2CB287C9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7,65</w:t>
            </w:r>
          </w:p>
        </w:tc>
      </w:tr>
      <w:tr w:rsidR="002C2238" w:rsidRPr="00705035" w14:paraId="39552D0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6FC6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DF4A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F925DE" w14:textId="788AEAF0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700,42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E3FD" w14:textId="07FC1EC1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7,65</w:t>
            </w:r>
          </w:p>
        </w:tc>
      </w:tr>
      <w:tr w:rsidR="002C2238" w:rsidRPr="00705035" w14:paraId="349290EC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117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BBA3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4F9E59" w14:textId="70DE990D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95,01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0C3F" w14:textId="402F0FEB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1,04</w:t>
            </w:r>
          </w:p>
        </w:tc>
      </w:tr>
      <w:tr w:rsidR="002C2238" w:rsidRPr="00705035" w14:paraId="289431EA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84DF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68BC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1774B" w14:textId="73A66B4F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A261" w14:textId="22F58CD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A40A3DE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AD35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A4D93EA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C3D6830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5E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DE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3F7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766D45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B6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E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204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E344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E2E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32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9B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</w:t>
            </w:r>
          </w:p>
        </w:tc>
      </w:tr>
      <w:tr w:rsidR="00705035" w:rsidRPr="00705035" w14:paraId="5FAE20A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F57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AA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3D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</w:t>
            </w:r>
          </w:p>
        </w:tc>
      </w:tr>
      <w:tr w:rsidR="00705035" w:rsidRPr="00705035" w14:paraId="0CD54F3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CD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679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E2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AFA21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E4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D9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14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F7144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D09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7C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03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121086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75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C7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93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B40A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DC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43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2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538C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84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A3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82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EAB78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99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BA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A6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13443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73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99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7A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C84C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93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B0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6B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4B9CE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B2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F4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D6E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B3E303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8F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52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E9F5" w14:textId="0CC5A80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железобетонная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стена в грунте</w:t>
            </w:r>
            <w:r w:rsidR="009A2B09">
              <w:rPr>
                <w:color w:val="000000"/>
                <w:szCs w:val="24"/>
              </w:rPr>
              <w:t>»</w:t>
            </w:r>
            <w:r w:rsidRPr="00705035">
              <w:rPr>
                <w:color w:val="000000"/>
                <w:szCs w:val="24"/>
              </w:rPr>
              <w:t xml:space="preserve"> длиной 612 м, глубиной 22,5 м, толщиной 600 мм; распорное крепление котлована: выполнено тремя ярусами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из продольных поясов (I50Б1), распорок и подкосов (труба </w:t>
            </w:r>
            <w:r w:rsidR="00685ECC" w:rsidRPr="00705035">
              <w:rPr>
                <w:color w:val="000000"/>
                <w:szCs w:val="24"/>
              </w:rPr>
              <w:t>диаметром</w:t>
            </w:r>
            <w:r w:rsidRPr="00705035">
              <w:rPr>
                <w:color w:val="000000"/>
                <w:szCs w:val="24"/>
              </w:rPr>
              <w:t xml:space="preserve"> 1020х10 мм, 820х12 мм, </w:t>
            </w:r>
            <w:r w:rsidR="0014168C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630х10 мм); глубина котлована станции до 15,92 м</w:t>
            </w:r>
          </w:p>
        </w:tc>
      </w:tr>
      <w:tr w:rsidR="00705035" w:rsidRPr="00705035" w14:paraId="6BA9135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AD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45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89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BFF8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D3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7E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76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CF54D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07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00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F74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60F4C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BC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F9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DD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509E6A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3B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54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AF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1F0C9D2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FE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0E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F8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28199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41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7F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5A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кирпичные, металлические</w:t>
            </w:r>
          </w:p>
        </w:tc>
      </w:tr>
      <w:tr w:rsidR="00705035" w:rsidRPr="00705035" w14:paraId="7D1BE1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10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E6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F0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270E6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04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15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D8A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D94EC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CF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951B" w14:textId="123AFBF0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EB8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72BB68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96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A371" w14:textId="7BDFDF21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FA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71CB69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D6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6C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EF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4ED07D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0A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15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7F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4739244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01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5A4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AE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плиточные керамические, линолеум, фальшпол</w:t>
            </w:r>
          </w:p>
        </w:tc>
      </w:tr>
      <w:tr w:rsidR="00705035" w:rsidRPr="00705035" w14:paraId="5F7A7BB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C8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CD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E30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0DA4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3D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D9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78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CAC608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9F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4FE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4F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профилей, металлические из стальных нержавеющих профилей</w:t>
            </w:r>
          </w:p>
        </w:tc>
      </w:tr>
      <w:tr w:rsidR="00705035" w:rsidRPr="00705035" w14:paraId="26A74A5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0D1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F0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AB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0E890E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91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18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D4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8E039C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5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6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793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5B80C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E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F45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0FB7" w14:textId="6B2509E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железобетонные монолитные, металлические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ограждением</w:t>
            </w:r>
          </w:p>
        </w:tc>
      </w:tr>
      <w:tr w:rsidR="00705035" w:rsidRPr="00705035" w14:paraId="571C69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12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63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7D9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9D4470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99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32C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58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B64EB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81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1B1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5A4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219DE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9E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926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08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керамическая, потолки ячеистые, потолки подвесные Армстронг</w:t>
            </w:r>
          </w:p>
        </w:tc>
      </w:tr>
      <w:tr w:rsidR="00705035" w:rsidRPr="00705035" w14:paraId="7B3693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5B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E0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846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DBC12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2B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76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032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8F0B9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3C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EE7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13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AB425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B8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A5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BD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469BA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E15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31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AC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2FC28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E6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6A5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DA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бесшовные, трубы стальные оцинкованные с изоляцией, повысительная насосная установка, накопительные водонагреватели электрические, насосы, водомерный узел, поливочные краны</w:t>
            </w:r>
          </w:p>
        </w:tc>
      </w:tr>
      <w:tr w:rsidR="00705035" w:rsidRPr="00705035" w14:paraId="35C236A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96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C3D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5D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стальные, трубы чугунные, насосы, канализационная насосная установка, напорная установка для отвода загрязненной воды </w:t>
            </w:r>
          </w:p>
        </w:tc>
      </w:tr>
      <w:tr w:rsidR="00705035" w:rsidRPr="00705035" w14:paraId="0B5FFC7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B0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9B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3B6F" w14:textId="19789958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 с изоляцией, электрообогревательные панели - </w:t>
            </w:r>
            <w:proofErr w:type="spellStart"/>
            <w:r w:rsidRPr="00705035">
              <w:rPr>
                <w:color w:val="000000"/>
                <w:szCs w:val="24"/>
              </w:rPr>
              <w:t>электроконвектор</w:t>
            </w:r>
            <w:proofErr w:type="spellEnd"/>
            <w:r w:rsidRPr="00705035">
              <w:rPr>
                <w:color w:val="000000"/>
                <w:szCs w:val="24"/>
              </w:rPr>
              <w:t xml:space="preserve">, воздушно-тепловая завеса, отопление помещений с разводкой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установкой отопительных приборов</w:t>
            </w:r>
          </w:p>
        </w:tc>
      </w:tr>
      <w:tr w:rsidR="00705035" w:rsidRPr="00705035" w14:paraId="3EEA4CD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8B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E8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4A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27EB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D3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AB4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C1EF" w14:textId="70CEC19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местная приточно-вытяжная с механическим побуждением, транзитные воздуховоды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огнезащитным и теплозащитным покрытиями</w:t>
            </w:r>
          </w:p>
        </w:tc>
      </w:tr>
      <w:tr w:rsidR="00705035" w:rsidRPr="00705035" w14:paraId="0D3D1CD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597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EF9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3B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2FDE39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D8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33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98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автономные кондиционеры с раздельными блоками, сплит-системы</w:t>
            </w:r>
          </w:p>
        </w:tc>
      </w:tr>
      <w:tr w:rsidR="00705035" w:rsidRPr="00705035" w14:paraId="1669A75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7C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15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A2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432D4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34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DF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84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BD8BA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F37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49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295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7F164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A33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B7D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AA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603B3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11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A1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D90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673B5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78D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073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13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04B8B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24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105C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A3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6C634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18B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D8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BB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DD4B7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B9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4C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4C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1CDE58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26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172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6C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3C735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2C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CC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B3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4D3D9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75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119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07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12D168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1B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61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B8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F458F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60E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E0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4E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C517E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10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8E5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77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(система контроля параметров воздуха)</w:t>
            </w:r>
          </w:p>
        </w:tc>
      </w:tr>
      <w:tr w:rsidR="00705035" w:rsidRPr="00705035" w14:paraId="64C29E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61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16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8A8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4E18B8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C1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225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7B5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1907A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C34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7E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F3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3C0830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D4E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39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6B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11621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68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257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FF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20B5A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02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B33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69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3446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EB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83E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07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92512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B3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CB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47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E258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FCC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CF0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71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8B7AFC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38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F3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C6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автоматика и управление, телемеханика, учет электропотребления</w:t>
            </w:r>
          </w:p>
        </w:tc>
      </w:tr>
      <w:tr w:rsidR="00705035" w:rsidRPr="00705035" w14:paraId="19C7C2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08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0C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32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EBA5E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2F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47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21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BFC21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63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46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EA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92FDC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9EB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5B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E9F2" w14:textId="323640D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 3 шт. с высотой подъема 6,68 м, эскалаторы 3 шт. с высотой подъема 6,40 м;</w:t>
            </w:r>
            <w:r w:rsidRPr="00705035">
              <w:rPr>
                <w:color w:val="000000"/>
                <w:szCs w:val="24"/>
              </w:rPr>
              <w:br/>
              <w:t xml:space="preserve">лифты пассажирские 2 шт. грузоподъемностью </w:t>
            </w:r>
            <w:r w:rsidR="000121DE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1000 кг с уровня кассового зала вестибюлей в уровень платформы, подъемники не предусмотрено</w:t>
            </w:r>
          </w:p>
        </w:tc>
      </w:tr>
      <w:tr w:rsidR="00705035" w:rsidRPr="00705035" w14:paraId="05E3C7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AC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EC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0D9E3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0890E6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25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21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ED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823FA0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AF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D8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C9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оборудование автоматизированной системы оплаты проезда (турникеты, автоматы по продаже билетов, АРМ билетных кассиров)</w:t>
            </w:r>
          </w:p>
        </w:tc>
      </w:tr>
      <w:tr w:rsidR="00705035" w:rsidRPr="00705035" w14:paraId="4F342C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F1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EF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8990" w14:textId="791EA59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мебель для служебных помещений, противопожарный инвентарь, инвентарь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для первоначального оснащения, часы для служебно-бытовых помещений</w:t>
            </w:r>
          </w:p>
        </w:tc>
      </w:tr>
      <w:tr w:rsidR="00705035" w:rsidRPr="00705035" w14:paraId="027885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DC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09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90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E36FC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85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32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267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E81F5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45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06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DF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65B8D3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D9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D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23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железобетонных полушпалах типа LVT-М для метрополитенов</w:t>
            </w:r>
          </w:p>
        </w:tc>
      </w:tr>
      <w:tr w:rsidR="00705035" w:rsidRPr="00705035" w14:paraId="22D9DB1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A3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64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22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90E93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92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02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E7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84E035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51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9C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49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6BB6F359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3BBF42BF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3F873" w14:textId="34EC63A1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10-02-002 Подземные станции метрополитена, сооружаемые закрытым способом</w:t>
            </w:r>
          </w:p>
        </w:tc>
      </w:tr>
      <w:tr w:rsidR="00705035" w:rsidRPr="00705035" w14:paraId="7C0FA91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0739A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10-02-002-01 Подземные станции метрополитена, сооружаемые закрытым способом, сложной конструкции (колонно-пилонная, трехпролетная)</w:t>
            </w:r>
          </w:p>
        </w:tc>
      </w:tr>
      <w:tr w:rsidR="00705035" w:rsidRPr="00705035" w14:paraId="72B05CE5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E8D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8966AC" w:rsidRPr="00705035" w14:paraId="22DE307C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ABB5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3BF5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BB0C" w14:textId="42709E01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13EE" w14:textId="0BDD21B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2C2238" w:rsidRPr="00705035" w14:paraId="2938892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C02B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FCA9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232EF4" w14:textId="14E07DE3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12 828 893,11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90B" w14:textId="4F292059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131 020,48</w:t>
            </w:r>
          </w:p>
        </w:tc>
      </w:tr>
      <w:tr w:rsidR="002C2238" w:rsidRPr="00705035" w14:paraId="1B1E86A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8FE9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D48F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A9DBB" w14:textId="77CAE886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2F9E" w14:textId="3E4746A1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C2238" w:rsidRPr="00705035" w14:paraId="70833230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A995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BA4F" w14:textId="77777777" w:rsidR="002C2238" w:rsidRPr="00705035" w:rsidRDefault="002C2238" w:rsidP="002C2238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06D359" w14:textId="32623A89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530 653,38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21DE" w14:textId="4234D505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C2238" w:rsidRPr="00705035" w14:paraId="68353D63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54E5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BFF6" w14:textId="77777777" w:rsidR="002C2238" w:rsidRPr="00705035" w:rsidRDefault="002C2238" w:rsidP="002C2238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670E6F" w14:textId="5B665241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47 996,79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3A6C" w14:textId="4A3B5E30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639,26</w:t>
            </w:r>
          </w:p>
        </w:tc>
      </w:tr>
      <w:tr w:rsidR="002C2238" w:rsidRPr="00705035" w14:paraId="21355D36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FE57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B57C" w14:textId="77777777" w:rsidR="002C2238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</w:t>
            </w:r>
          </w:p>
          <w:p w14:paraId="38AA47B7" w14:textId="7034B626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6ECDFB" w14:textId="2D069FCF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1 367,29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17D6" w14:textId="5713A054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13,96</w:t>
            </w:r>
          </w:p>
        </w:tc>
      </w:tr>
      <w:tr w:rsidR="002C2238" w:rsidRPr="00705035" w14:paraId="166342FC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ACD2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C3B6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CF5037" w14:textId="75AEC2A9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1 367,29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0BA4" w14:textId="4D9F28B2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13,96</w:t>
            </w:r>
          </w:p>
        </w:tc>
      </w:tr>
      <w:tr w:rsidR="002C2238" w:rsidRPr="00705035" w14:paraId="618DA3FF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D7E0F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EE5A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5A98FE" w14:textId="22DB05A6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141,35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190" w14:textId="57289FE1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1,44</w:t>
            </w:r>
          </w:p>
        </w:tc>
      </w:tr>
      <w:tr w:rsidR="002C2238" w:rsidRPr="00705035" w14:paraId="6B92D584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960CE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7947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5300" w14:textId="7373B112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8CB6" w14:textId="6144FF5B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19F10F68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61A0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E1015F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2185CB82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B7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4A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C9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31567E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08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76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380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71757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9B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B9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35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подземный, сооружаемый открытым способом</w:t>
            </w:r>
          </w:p>
        </w:tc>
      </w:tr>
      <w:tr w:rsidR="00705035" w:rsidRPr="00705035" w14:paraId="53BD3CA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E7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05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B9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подземный, сооружаемый открытым способом</w:t>
            </w:r>
          </w:p>
        </w:tc>
      </w:tr>
      <w:tr w:rsidR="00705035" w:rsidRPr="00705035" w14:paraId="1517851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CC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B8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BE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B69A67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92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D0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329E" w14:textId="0A9D2710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предусмотрено, сооружаемый закрытым способом, длина 162 м, глубина станции около 51 м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от поверхности земли до верхней точки свода тоннеля</w:t>
            </w:r>
          </w:p>
        </w:tc>
      </w:tr>
      <w:tr w:rsidR="00705035" w:rsidRPr="00705035" w14:paraId="7B94675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55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2E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Эскалаторный тоннель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3C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7952A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34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EB0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58F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82F37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3A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ED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Натяжная камера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6D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0FED1CF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5B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88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Машинное помещение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C4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65B9470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50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B6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Санитарный пропускник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00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5006EE2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92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04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1A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4220F8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94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6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Обходной кабельный коллектор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BA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подземный, сооружаемый закрытым способом</w:t>
            </w:r>
          </w:p>
        </w:tc>
      </w:tr>
      <w:tr w:rsidR="00705035" w:rsidRPr="00705035" w14:paraId="79FE788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97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DB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Тягово-понизительная подстанция (ТПП)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6F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4461B9A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D1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6C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Понизительная подстанция (ПП)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86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4F9A102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9A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67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 с вентканалом и венткиоском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19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6AA3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E9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2A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Противодутьевая вентсбойка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38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подземные, сооружаемые закрытым способом</w:t>
            </w:r>
          </w:p>
        </w:tc>
      </w:tr>
      <w:tr w:rsidR="00705035" w:rsidRPr="00705035" w14:paraId="24578B9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60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F4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Насосная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5BE60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53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D7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B07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2C5DE6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AF4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82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Ограждения котлована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C4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 открытом способе работ: буронабивные (буросекущие) сваи (глубина котлованов под вестибюли 15,0 м), вестибюль 1: сваи 260 шт., диаметром 1020 мм, глубина 30,7 м, вестибюль 2: сваи 300 шт., диаметром 1020 мм, глубина 30,7 м</w:t>
            </w:r>
          </w:p>
        </w:tc>
      </w:tr>
      <w:tr w:rsidR="00705035" w:rsidRPr="00705035" w14:paraId="28BFDBF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2C1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9D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261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E25F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33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EB1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Деформационные швы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FA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1FBF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C9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4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B8C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02319D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54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B0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Лоток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9954" w14:textId="021BAD7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закрытый способ работ: проходка способом сплошного забоя (буровзрывным методом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вручную), чугунная станционная обделка из колец наружным диаметром 9,5 м шириной 0,75 м, массой </w:t>
            </w:r>
            <w:r w:rsidR="000121DE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1 кольца - 16,753 т и наружным диаметром 8,5 м шириной 0,75 м, массой 1 кольца - 13,261 т; чеканка швов, нагнетание раствора за обделку, металлическая гидроизоляция; выдача грунта через шахтный ствол (затраты не учтены, учитываются дополнительно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в составе затрат на обслуживающие процессы) лоток: железобетонный монолитный</w:t>
            </w:r>
          </w:p>
        </w:tc>
      </w:tr>
      <w:tr w:rsidR="00705035" w:rsidRPr="00705035" w14:paraId="7678F6B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02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C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F5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пилоны: чугунная обделка из колец наружным диаметром 9,5 м (учтено в основных конструкциях), колонны: железобетонные монолитные</w:t>
            </w:r>
          </w:p>
        </w:tc>
      </w:tr>
      <w:tr w:rsidR="00705035" w:rsidRPr="00705035" w14:paraId="0B90635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17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068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FA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9F4F3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58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A0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шахты, павильон венткиоска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E5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лифтовые шахты не предусмотрено, павильон венткиоска: железобетонные монолитные, металлические</w:t>
            </w:r>
          </w:p>
        </w:tc>
      </w:tr>
      <w:tr w:rsidR="00705035" w:rsidRPr="00705035" w14:paraId="4548EEA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59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532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Обваловка лестничных и лифтовых павильонов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C0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5FEF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1A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77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D00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B8E807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16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C80C" w14:textId="6872AFEF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2F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2F63A1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7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C08C1" w14:textId="12D45FAF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AA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538CDBA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2D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47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97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 армированные</w:t>
            </w:r>
          </w:p>
        </w:tc>
      </w:tr>
      <w:tr w:rsidR="00705035" w:rsidRPr="00705035" w14:paraId="374668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FD3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4B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43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537BC6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84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E0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F0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плиточные керамические, линолеум, фальшпол</w:t>
            </w:r>
          </w:p>
        </w:tc>
      </w:tr>
      <w:tr w:rsidR="00705035" w:rsidRPr="00705035" w14:paraId="5664E21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08E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5E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EE3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5F14F0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91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33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8B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B87A7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02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E0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13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профилей, металлические из стальных нержавеющих профилей</w:t>
            </w:r>
          </w:p>
        </w:tc>
      </w:tr>
      <w:tr w:rsidR="00705035" w:rsidRPr="00705035" w14:paraId="378F60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1F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DD5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7B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противопожарные</w:t>
            </w:r>
          </w:p>
        </w:tc>
      </w:tr>
      <w:tr w:rsidR="00705035" w:rsidRPr="00705035" w14:paraId="6EFF1D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37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D50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затворы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5E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герметичные</w:t>
            </w:r>
          </w:p>
        </w:tc>
      </w:tr>
      <w:tr w:rsidR="00705035" w:rsidRPr="00705035" w14:paraId="2454A9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32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1A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4DB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D08F1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51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AE67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2450" w14:textId="47EE280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железобетонные монолитные, металлические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ограждением</w:t>
            </w:r>
          </w:p>
        </w:tc>
      </w:tr>
      <w:tr w:rsidR="00705035" w:rsidRPr="00705035" w14:paraId="654C6C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E5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95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01C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B8AFD1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1C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B70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наземных входов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E0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100C4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AB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E5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B4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F1BDA6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E0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8D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0D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керамическая, потолки ячеистые, потолки подвесные Армстронг</w:t>
            </w:r>
          </w:p>
        </w:tc>
      </w:tr>
      <w:tr w:rsidR="00705035" w:rsidRPr="00705035" w14:paraId="3167747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34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DE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294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184006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51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D1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01F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888E7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97C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B31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49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3AE4C9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36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8EF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C1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1FCFA3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85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1C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F08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8620E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C2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CBD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85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бесшовные, трубы стальные оцинкованные с изоляцией, повысительная насосная установка, накопительные водонагреватели электрические, насосы, водомерный узел, поливочные краны</w:t>
            </w:r>
          </w:p>
        </w:tc>
      </w:tr>
      <w:tr w:rsidR="00705035" w:rsidRPr="00705035" w14:paraId="071B253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3C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37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7DDF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стальные, трубы чугунные, насосы, канализационная насосная установка, напорная установка для отвода загрязненной воды </w:t>
            </w:r>
          </w:p>
        </w:tc>
      </w:tr>
      <w:tr w:rsidR="00705035" w:rsidRPr="00705035" w14:paraId="2DF465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C3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2D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68CE" w14:textId="6B0FDEBC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индивидуальный тепловой пункт, трубы стальные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изоляцией, электрообогревательные панели - электроконвектор, воздушно-тепловая завеса, отопление помещений с разводкой и установкой отопительных приборов</w:t>
            </w:r>
          </w:p>
        </w:tc>
      </w:tr>
      <w:tr w:rsidR="00705035" w:rsidRPr="00705035" w14:paraId="2EE30D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2D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E9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73C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BB61F3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79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709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E4BE" w14:textId="225880B9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местная приточно-вытяжная с механическим побуждением, транзитные воздуховоды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огнезащитным и теплозащитным покрытиями</w:t>
            </w:r>
          </w:p>
        </w:tc>
      </w:tr>
      <w:tr w:rsidR="00705035" w:rsidRPr="00705035" w14:paraId="47B724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8B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088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тоннельная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B1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станционная венткамера</w:t>
            </w:r>
          </w:p>
        </w:tc>
      </w:tr>
      <w:tr w:rsidR="00705035" w:rsidRPr="00705035" w14:paraId="7D351E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93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D41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AA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E103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25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204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FE4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автономные кондиционеры с раздельными блоками, сплит-системы</w:t>
            </w:r>
          </w:p>
        </w:tc>
      </w:tr>
      <w:tr w:rsidR="00705035" w:rsidRPr="00705035" w14:paraId="2F7FCED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47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26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BF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FEEA67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7E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56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2B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654D5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07D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34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3B5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583F4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A1B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EDC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0F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52762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F3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995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F8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F9BE4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D1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89A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0D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E065D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235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65B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C4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80B4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D8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521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37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08600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21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84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3B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97EDD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57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AA7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9D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E9870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5F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7D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Административно-хозяйственная (автоматическая телефонная) связь (АХС)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7A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28D376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A29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61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Оперативно-технологическая связь (ОТС)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46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5B387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51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19A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FE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F699C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FE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C44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CD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3A130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67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72D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диспетчерской централизации (ДЦ-ММ)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016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 (система контроля параметров воздуха)</w:t>
            </w:r>
          </w:p>
        </w:tc>
      </w:tr>
      <w:tr w:rsidR="00705035" w:rsidRPr="00705035" w14:paraId="3431DB4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89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15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8F8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5EEC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532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CCF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FA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48CFB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1B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8C6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0A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55D4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55B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00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B9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5711D4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E3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ED80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7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6BEBB9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FA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BB9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EF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A8DF3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2F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C76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CC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5B0AB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7EF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A7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5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33FD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52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78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ограничения доступа в лифт (АСОД)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04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69506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EA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40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13361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E4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5A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электромеханических устройств (АЭМУ)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3C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4D871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79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9B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09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0B173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C2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3F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71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51DF7D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3F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AF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62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ABF001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A6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0D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0C83E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5D435E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44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F3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77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13FD06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9FE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BA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7921" w14:textId="608FFC15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оборудование автоматизированной системы оплаты проезда (турникеты, автоматы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по продаже билетов, АРМ билетных кассиров)</w:t>
            </w:r>
          </w:p>
        </w:tc>
      </w:tr>
      <w:tr w:rsidR="00705035" w:rsidRPr="00705035" w14:paraId="6325048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3B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80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C9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для служебных помещений, противопожарный инвентарь, инвентарь для первоначального оснащения, часы для служебно-бытовых помещений</w:t>
            </w:r>
          </w:p>
        </w:tc>
      </w:tr>
      <w:tr w:rsidR="00705035" w:rsidRPr="00705035" w14:paraId="53049FB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8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3D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EA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04053F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7F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EF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0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06E3EE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226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EB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контроля 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48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88DC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68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95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6C7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Р65 на шпалах - коротышах полимербетонных КРВ-65 с виброизолирующими скреплениями</w:t>
            </w:r>
          </w:p>
        </w:tc>
      </w:tr>
      <w:tr w:rsidR="00705035" w:rsidRPr="00705035" w14:paraId="0B7F79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A6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1F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50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6EF55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7C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DB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EA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CA83D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AA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31E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5D1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E6D25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A5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02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CD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6B3059E0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24F05CEE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41401" w14:textId="63450DD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10-02-003 Наземные станции метрополитена</w:t>
            </w:r>
          </w:p>
        </w:tc>
      </w:tr>
      <w:tr w:rsidR="00705035" w:rsidRPr="00705035" w14:paraId="4667DD7E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9E5F6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10-02-003-01 Наземные станции метрополитена с двумя боковыми платформами</w:t>
            </w:r>
          </w:p>
        </w:tc>
      </w:tr>
      <w:tr w:rsidR="00705035" w:rsidRPr="00705035" w14:paraId="030ED920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FD6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8966AC" w:rsidRPr="00705035" w14:paraId="1B0AC781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5FA3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E734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9741B" w14:textId="00E3AD09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9187" w14:textId="619EA106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2C2238" w:rsidRPr="00705035" w14:paraId="567D9EE1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6314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A71E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F20F0B" w14:textId="61A674C4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3 925 029,05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1439" w14:textId="5BC842CB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46 086,84</w:t>
            </w:r>
          </w:p>
        </w:tc>
      </w:tr>
      <w:tr w:rsidR="002C2238" w:rsidRPr="00705035" w14:paraId="6C2EB678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0537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E2E6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F43EA7" w14:textId="2CB74641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C2E" w14:textId="0E0F03A8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2C2238" w:rsidRPr="00705035" w14:paraId="0251C3B5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F78E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D409" w14:textId="77777777" w:rsidR="002C2238" w:rsidRPr="00705035" w:rsidRDefault="002C2238" w:rsidP="002C2238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D85C08" w14:textId="75988B93" w:rsidR="002C2238" w:rsidRPr="00705035" w:rsidRDefault="002C2238" w:rsidP="002C2238">
            <w:pPr>
              <w:ind w:leftChars="-9" w:hangingChars="9" w:hanging="22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139 358,53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21C2" w14:textId="4F381D7D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2C2238" w:rsidRPr="00705035" w14:paraId="68BF85E3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9B06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E55D" w14:textId="77777777" w:rsidR="002C2238" w:rsidRPr="00705035" w:rsidRDefault="002C2238" w:rsidP="002C2238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ABB9E7" w14:textId="6CA066D4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100 114,22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E367" w14:textId="6D08F1C8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1 542,57</w:t>
            </w:r>
          </w:p>
        </w:tc>
      </w:tr>
      <w:tr w:rsidR="002C2238" w:rsidRPr="00705035" w14:paraId="377C7291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3A66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18DF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7220D5" w14:textId="5BDA654A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470,71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F73B" w14:textId="3A8179F8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5,53</w:t>
            </w:r>
          </w:p>
        </w:tc>
      </w:tr>
      <w:tr w:rsidR="002C2238" w:rsidRPr="00705035" w14:paraId="64FF88D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003D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FCA7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043FB2" w14:textId="34F32432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470,71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5A00" w14:textId="673E510F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5,53</w:t>
            </w:r>
          </w:p>
        </w:tc>
      </w:tr>
      <w:tr w:rsidR="002C2238" w:rsidRPr="00705035" w14:paraId="6B775377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8DF3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F880F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85A549" w14:textId="31013428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61,23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66B0" w14:textId="62FB00FB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0,72</w:t>
            </w:r>
          </w:p>
        </w:tc>
      </w:tr>
      <w:tr w:rsidR="002C2238" w:rsidRPr="00705035" w14:paraId="45870A82" w14:textId="77777777" w:rsidTr="008966AC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DACA" w14:textId="77777777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5A36" w14:textId="77777777" w:rsidR="002C2238" w:rsidRPr="00705035" w:rsidRDefault="002C2238" w:rsidP="002C2238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16BA" w14:textId="015C24A1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B9DD" w14:textId="63CDB505" w:rsidR="002C2238" w:rsidRPr="00705035" w:rsidRDefault="002C2238" w:rsidP="002C223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01148184" w14:textId="77777777" w:rsidTr="008966AC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AF20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A17D86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E96E52A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5F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59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88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690AA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2C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6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07C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F523D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B0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E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CB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F7506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93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E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Вестибюль № 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2E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AC16E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D6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C27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Пешеходные переходы и лестничные выходы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067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0E79B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B8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AF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Лестничные сходы на платформу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AD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F665B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39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04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Платформенный участок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07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длиной 163 м</w:t>
            </w:r>
          </w:p>
        </w:tc>
      </w:tr>
      <w:tr w:rsidR="00705035" w:rsidRPr="00705035" w14:paraId="67322E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FF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E1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F4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0EBD8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1D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14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Служебно-бытовые и технические помещения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3F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3F647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96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D52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Блочно-модульная тяговая подстанция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5D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E90E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BBB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5C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Блочно-модульная понизительная подстанция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72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4AF2E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CF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9E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800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5289C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CA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183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Свайное ограждение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88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буронабивные сваи</w:t>
            </w:r>
          </w:p>
        </w:tc>
      </w:tr>
      <w:tr w:rsidR="00705035" w:rsidRPr="00705035" w14:paraId="0C5A2A0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AD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C9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Балочно-плитный ростверк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1D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28CB09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9B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5B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Гидроизоляция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C0A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8966AC" w:rsidRPr="00705035" w14:paraId="641A19A7" w14:textId="77777777" w:rsidTr="008966A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1D6AF030" w14:textId="77777777" w:rsidR="008966AC" w:rsidRPr="00705035" w:rsidRDefault="008966AC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A8D15AA" w14:textId="77777777" w:rsidR="008966AC" w:rsidRPr="00705035" w:rsidRDefault="008966AC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0184F0E4" w14:textId="77777777" w:rsidR="008966AC" w:rsidRPr="00705035" w:rsidRDefault="008966AC" w:rsidP="00705035">
            <w:pPr>
              <w:rPr>
                <w:color w:val="000000"/>
                <w:szCs w:val="24"/>
              </w:rPr>
            </w:pPr>
          </w:p>
        </w:tc>
      </w:tr>
      <w:tr w:rsidR="008966AC" w:rsidRPr="00705035" w14:paraId="411074B4" w14:textId="77777777" w:rsidTr="008966A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0188C990" w14:textId="77777777" w:rsidR="008966AC" w:rsidRPr="00705035" w:rsidRDefault="008966AC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7A9527B" w14:textId="77777777" w:rsidR="008966AC" w:rsidRPr="00705035" w:rsidRDefault="008966AC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35CE293A" w14:textId="77777777" w:rsidR="008966AC" w:rsidRPr="00705035" w:rsidRDefault="008966AC" w:rsidP="00705035">
            <w:pPr>
              <w:rPr>
                <w:color w:val="000000"/>
                <w:szCs w:val="24"/>
              </w:rPr>
            </w:pPr>
          </w:p>
        </w:tc>
      </w:tr>
      <w:tr w:rsidR="008966AC" w:rsidRPr="00705035" w14:paraId="3812D5C8" w14:textId="77777777" w:rsidTr="008966A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650B24BE" w14:textId="77777777" w:rsidR="008966AC" w:rsidRPr="00705035" w:rsidRDefault="008966AC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78D7522" w14:textId="77777777" w:rsidR="008966AC" w:rsidRPr="00705035" w:rsidRDefault="008966AC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08D39549" w14:textId="77777777" w:rsidR="008966AC" w:rsidRPr="00705035" w:rsidRDefault="008966AC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35E77789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B5B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6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0F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C1461C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83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4A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E051" w14:textId="592AFED9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из прокатных профилей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огнезащитой красками огнезащитными </w:t>
            </w:r>
            <w:proofErr w:type="spellStart"/>
            <w:r w:rsidRPr="00705035">
              <w:rPr>
                <w:color w:val="000000"/>
                <w:szCs w:val="24"/>
              </w:rPr>
              <w:t>терморасширяющимися</w:t>
            </w:r>
            <w:proofErr w:type="spellEnd"/>
            <w:r w:rsidRPr="00705035">
              <w:rPr>
                <w:color w:val="000000"/>
                <w:szCs w:val="24"/>
              </w:rPr>
              <w:t xml:space="preserve"> на органической основе</w:t>
            </w:r>
          </w:p>
        </w:tc>
      </w:tr>
      <w:tr w:rsidR="00705035" w:rsidRPr="00705035" w14:paraId="2213DA33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93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2B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Воздухозаборные шахты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5F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40617AC8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91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EC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13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D83FE53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20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354F" w14:textId="370CC0AD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F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</w:t>
            </w:r>
          </w:p>
        </w:tc>
      </w:tr>
      <w:tr w:rsidR="00705035" w:rsidRPr="00705035" w14:paraId="06992F4A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67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DA01" w14:textId="7F487945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53F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кирпичные, каменные из ячеистых бетонных блоков</w:t>
            </w:r>
          </w:p>
        </w:tc>
      </w:tr>
      <w:tr w:rsidR="00705035" w:rsidRPr="00705035" w14:paraId="2778AA4E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D00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3B1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A592" w14:textId="69A0D723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каменные кирпичные армированные, каменные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из ячеистых бетонных блоков</w:t>
            </w:r>
          </w:p>
        </w:tc>
      </w:tr>
      <w:tr w:rsidR="00705035" w:rsidRPr="00705035" w14:paraId="606E7DA4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B2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0EDD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CA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сборное, железобетонное монолитное</w:t>
            </w:r>
          </w:p>
        </w:tc>
      </w:tr>
      <w:tr w:rsidR="00705035" w:rsidRPr="00705035" w14:paraId="0B2ACA33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DE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AA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CF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металлическая профилированная по стальным балкам из двутавра</w:t>
            </w:r>
          </w:p>
        </w:tc>
      </w:tr>
      <w:tr w:rsidR="00705035" w:rsidRPr="00705035" w14:paraId="5906C3A5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CB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0C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39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6C85F3F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9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B3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65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бетонные</w:t>
            </w:r>
          </w:p>
        </w:tc>
      </w:tr>
      <w:tr w:rsidR="00705035" w:rsidRPr="00705035" w14:paraId="3A5BADC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A4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C9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E9C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9154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06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BAE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03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из алюминиевых профилей противопожарные</w:t>
            </w:r>
          </w:p>
        </w:tc>
      </w:tr>
      <w:tr w:rsidR="00705035" w:rsidRPr="00705035" w14:paraId="238DE1A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5F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EE2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14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E1FD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54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3A7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0D46" w14:textId="59FA97E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металлические, металлические противопожарные, маятниковые типа </w:t>
            </w:r>
            <w:r w:rsidR="009A2B09">
              <w:rPr>
                <w:color w:val="000000"/>
                <w:szCs w:val="24"/>
              </w:rPr>
              <w:t>«</w:t>
            </w:r>
            <w:r w:rsidRPr="00705035">
              <w:rPr>
                <w:color w:val="000000"/>
                <w:szCs w:val="24"/>
              </w:rPr>
              <w:t>Метро</w:t>
            </w:r>
            <w:r w:rsidR="009A2B09">
              <w:rPr>
                <w:color w:val="000000"/>
                <w:szCs w:val="24"/>
              </w:rPr>
              <w:t>»</w:t>
            </w:r>
          </w:p>
        </w:tc>
      </w:tr>
      <w:tr w:rsidR="00705035" w:rsidRPr="00705035" w14:paraId="44BEB68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8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AF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EC2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2EF99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E0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88A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4922" w14:textId="2CB830C1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железобетонные монолитные, металлические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ограждением</w:t>
            </w:r>
          </w:p>
        </w:tc>
      </w:tr>
      <w:tr w:rsidR="00705035" w:rsidRPr="00705035" w14:paraId="58EFAFE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28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73C9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35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AA2746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8D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C3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7F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цоколь – утепление плитами из пенополистирола, минеральные плиты, гидроизоляция</w:t>
            </w:r>
          </w:p>
        </w:tc>
      </w:tr>
      <w:tr w:rsidR="00705035" w:rsidRPr="00705035" w14:paraId="666DCBF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85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D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32B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4E24C3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03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C6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36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EA311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21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2E5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внутренней отделки станции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6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982774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87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CA8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0C9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54B42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8D8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1A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146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BE1E9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7BC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93C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17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138035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6C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66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E0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8AEAA4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CF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63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FDB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0F40F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F3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85E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5B50" w14:textId="08AF4440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трубы стальные оцинкованные с изоляцией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из вспененного каучука, полиэтилена, повысительная насосная установка</w:t>
            </w:r>
          </w:p>
        </w:tc>
      </w:tr>
      <w:tr w:rsidR="00705035" w:rsidRPr="00705035" w14:paraId="0A6188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79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43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84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чугунные, трубы ПВХ</w:t>
            </w:r>
          </w:p>
        </w:tc>
      </w:tr>
      <w:tr w:rsidR="00705035" w:rsidRPr="00705035" w14:paraId="3620A60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2F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F1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E6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обогрев ступеней – инфракрасный, электрообогревательные панели – электроконвектор, воздушно-тепловые завесы (тамбур лифта)</w:t>
            </w:r>
          </w:p>
        </w:tc>
      </w:tr>
      <w:tr w:rsidR="008966AC" w:rsidRPr="00705035" w14:paraId="073A83F7" w14:textId="77777777" w:rsidTr="008966AC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3B4F8FFD" w14:textId="77777777" w:rsidR="008966AC" w:rsidRPr="00705035" w:rsidRDefault="008966AC" w:rsidP="008966A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653B53F" w14:textId="77777777" w:rsidR="008966AC" w:rsidRPr="00705035" w:rsidRDefault="008966AC" w:rsidP="008966AC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045D3803" w14:textId="77777777" w:rsidR="008966AC" w:rsidRPr="00705035" w:rsidRDefault="008966AC" w:rsidP="008966AC">
            <w:pPr>
              <w:rPr>
                <w:color w:val="000000"/>
                <w:szCs w:val="24"/>
              </w:rPr>
            </w:pPr>
          </w:p>
        </w:tc>
      </w:tr>
      <w:tr w:rsidR="00705035" w:rsidRPr="00705035" w14:paraId="32A1B8E9" w14:textId="77777777" w:rsidTr="008966AC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D6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D0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60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0C1D7A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91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A5D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BE6B" w14:textId="158C2CA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приточно-вытяжная, транзитные воздуховоды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огнезащитным и теплозащитным покрытиями</w:t>
            </w:r>
          </w:p>
        </w:tc>
      </w:tr>
      <w:tr w:rsidR="00705035" w:rsidRPr="00705035" w14:paraId="2A5189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FD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52D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548A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998844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7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E1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DFB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сплит-системы</w:t>
            </w:r>
          </w:p>
        </w:tc>
      </w:tr>
      <w:tr w:rsidR="00705035" w:rsidRPr="00705035" w14:paraId="3DC5AF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80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32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 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2E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1EA4D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74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59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Пылегазоудаление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AE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708B6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93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6C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4BC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06C766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06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6A0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Поездная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B9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BFF8E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CA3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5E75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C1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61A33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B5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36C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видеонаблюдения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CD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7B4A9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91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C9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Проводные средства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70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7DC43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93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460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C47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B9307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F4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20D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30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A89FB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CC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C6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диспетчерского отображения и телеуправления инженерно-техническим оборудованием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67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2574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0E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33.8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1D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управления работой станции (СУРСТ)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9A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EAC8F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EE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8A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3B1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BBBC8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B2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B86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35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7B90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930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B53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60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F60BD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02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E434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C1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595C1E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BD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69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Безопасность на транспорте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64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566F5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88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243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A6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0A288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76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C1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Колонна экстренного вызова (КЭВ)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64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824BE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BF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34.7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A31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оплаты проезда (АСОП)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5F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56129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5D0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95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BA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D13145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DE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3E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Автоматика и телемеханика управления движением поездов (АТДП).</w:t>
            </w:r>
            <w:r w:rsidRPr="00705035">
              <w:rPr>
                <w:color w:val="000000"/>
                <w:szCs w:val="24"/>
              </w:rPr>
              <w:br/>
              <w:t>Автоматизированная система управления движением поездов (АСДУ ДПМ)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8A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BCDD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04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48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Автоматизация и управление подстанциями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F3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3B1CA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82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9E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8AA5" w14:textId="35B5351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лифты пассажирские 2 шт., грузоподъемностью </w:t>
            </w:r>
            <w:r w:rsidR="000121DE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630 кг,</w:t>
            </w:r>
            <w:r w:rsidRPr="00705035">
              <w:rPr>
                <w:color w:val="000000"/>
                <w:szCs w:val="24"/>
              </w:rPr>
              <w:br/>
              <w:t>подъемники для перевозки инвалидов и маломобильных групп населения, 2 шт., грузоподъемностью 325 кг</w:t>
            </w:r>
          </w:p>
        </w:tc>
      </w:tr>
      <w:tr w:rsidR="00705035" w:rsidRPr="00705035" w14:paraId="3C72035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682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71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73FA8" w14:textId="77777777" w:rsidR="00705035" w:rsidRPr="00705035" w:rsidRDefault="00705035" w:rsidP="007050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503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05035" w:rsidRPr="00705035" w14:paraId="2F6DE01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35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72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89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25177D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82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93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AEEC" w14:textId="500D500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оборудование автоматизированной системы оплаты проезда (турникеты, автоматы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по продаже билетов, АРМ билетных кассиров)</w:t>
            </w:r>
          </w:p>
        </w:tc>
      </w:tr>
      <w:tr w:rsidR="00705035" w:rsidRPr="00705035" w14:paraId="1B4A46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40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C7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Мебель и инвентарь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3A3E" w14:textId="5BCA18F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мебель для служебных помещений, противопожарный инвентарь, инвентарь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для первоначального оснащения, часы для служебно-бытовых помещений</w:t>
            </w:r>
          </w:p>
        </w:tc>
      </w:tr>
      <w:tr w:rsidR="00705035" w:rsidRPr="00705035" w14:paraId="10EC239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43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1D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09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EFCD58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C0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B5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4D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22745F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8C7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3EF" w14:textId="740441AA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Устройство контроля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за блуждающими токами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68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80F2F3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62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5F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9D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рельсы Р50</w:t>
            </w:r>
          </w:p>
        </w:tc>
      </w:tr>
      <w:tr w:rsidR="00705035" w:rsidRPr="00705035" w14:paraId="02FAFD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5E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B12D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Контактный рельс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34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E1E0D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27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B7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B8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79574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BF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XII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59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AE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00FEB158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4BE12D87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4C9DF" w14:textId="1057525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10-02-004 Эскалаторные тоннели (включая стоимость эскалаторов)</w:t>
            </w:r>
          </w:p>
        </w:tc>
      </w:tr>
      <w:tr w:rsidR="00705035" w:rsidRPr="00705035" w14:paraId="44EB205E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C72C1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10-02-004-01 Эскалаторные тоннели (включая стоимость эскалаторов), проходка горным способом с применением специальных методов</w:t>
            </w:r>
          </w:p>
        </w:tc>
      </w:tr>
      <w:tr w:rsidR="00705035" w:rsidRPr="00705035" w14:paraId="06BA4E33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5903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56A8D718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A131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426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F8489" w14:textId="25007686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2D5C" w14:textId="45287B8B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7807EF5F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A829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EAB5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35468" w14:textId="6E56868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1 663 416,04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1C56" w14:textId="1A6156C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24 117,44</w:t>
            </w:r>
          </w:p>
        </w:tc>
      </w:tr>
      <w:tr w:rsidR="00024E8A" w:rsidRPr="00705035" w14:paraId="7C048A9E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117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CE5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A3AE23" w14:textId="5B34E9D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41CA" w14:textId="17FB350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1F9FF9F6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BDF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9703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A55635" w14:textId="41C956B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50 678,49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A7C" w14:textId="234A32B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26BFE1C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0DB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D391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AFF057" w14:textId="4415F167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09FD" w14:textId="7088289C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1CD53D0E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51C9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6F26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пог. м эскалаторного тоннеля)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6A8DAB" w14:textId="78E0962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16 244,30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EA8E" w14:textId="328AE73A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235,52</w:t>
            </w:r>
          </w:p>
        </w:tc>
      </w:tr>
      <w:tr w:rsidR="00024E8A" w:rsidRPr="00705035" w14:paraId="25E31E16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3F21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2CE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8FC17D" w14:textId="336D3BF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A3F8" w14:textId="15D56DF8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4109AFC1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064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059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EA68F3" w14:textId="051766C2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215,36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7C33" w14:textId="37E88B0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3,12</w:t>
            </w:r>
          </w:p>
        </w:tc>
      </w:tr>
      <w:tr w:rsidR="00024E8A" w:rsidRPr="00705035" w14:paraId="4CA6850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6970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BDDC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ACDF" w14:textId="21C2FA5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8866" w14:textId="6F2A4D6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79896833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B0EF4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1146CCBC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A23F07D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6A4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380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E14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7C14861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ED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D4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Основные сооружения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1B7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9BFD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CE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12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Эскалаторный тоннель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63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наклонный диаметром наружным 9,8 м, диаметром внутренним 9,1 м</w:t>
            </w:r>
          </w:p>
        </w:tc>
      </w:tr>
      <w:tr w:rsidR="00705035" w:rsidRPr="00705035" w14:paraId="7979785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69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C2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D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4 эскалатора </w:t>
            </w:r>
          </w:p>
        </w:tc>
      </w:tr>
      <w:tr w:rsidR="00705035" w:rsidRPr="00705035" w14:paraId="2357B5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EE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0F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Натяжная камера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07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8EA4BD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CD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B7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Машинное помещение эскалаторов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6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D01212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AB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C2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91E0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BA542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64C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37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Форшахта, сооружаемая открытым способом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EA31" w14:textId="3A6E3C66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временная бетонная подготовка из бетона В7,5, временная чугунная обделка из тюбинговых колец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и полуколец диаметром наружным 9,8 м, тюбинги шириной 0,75 м, вес кольца - 17,53 т, временные продольные связи из </w:t>
            </w:r>
            <w:proofErr w:type="spellStart"/>
            <w:r w:rsidRPr="00705035">
              <w:rPr>
                <w:color w:val="000000"/>
                <w:szCs w:val="24"/>
              </w:rPr>
              <w:t>двутавра</w:t>
            </w:r>
            <w:proofErr w:type="spellEnd"/>
            <w:r w:rsidRPr="00705035">
              <w:rPr>
                <w:color w:val="000000"/>
                <w:szCs w:val="24"/>
              </w:rPr>
              <w:t xml:space="preserve"> 55Б1 (крепление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лба забоя)</w:t>
            </w:r>
          </w:p>
        </w:tc>
      </w:tr>
      <w:tr w:rsidR="00705035" w:rsidRPr="00705035" w14:paraId="2E1A7E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F2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3C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Эскалаторный наклонный тоннель, сооружаемый горным способом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89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чугунная обделка из тюбинговых колец диаметром наружным 9,8 м, тюбинги шириной 0,75 м, вес кольца - 17,53 т, временная чугунная обделка из тюбинговых колец диаметром наружным 9,8 м, разбивка бетона буросекущих свай (БСС), первичное и контрольное нагнетание, чеканка швов</w:t>
            </w:r>
          </w:p>
        </w:tc>
      </w:tr>
      <w:tr w:rsidR="00705035" w:rsidRPr="00705035" w14:paraId="3ADC9A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E4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37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Замораживание грунтов (спецметод)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F1D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объем замораживаемых грунтов - 6 218 м</w:t>
            </w:r>
            <w:r w:rsidRPr="00642938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br/>
              <w:t>скважины: замораживающие, гидронаблюдательные, термометрические;</w:t>
            </w:r>
            <w:r w:rsidRPr="00705035">
              <w:rPr>
                <w:color w:val="000000"/>
                <w:szCs w:val="24"/>
              </w:rPr>
              <w:br/>
              <w:t xml:space="preserve">бурение: роторным способом, колонковое, трубы стальные бурильные, </w:t>
            </w:r>
            <w:r w:rsidRPr="00705035">
              <w:rPr>
                <w:color w:val="000000"/>
                <w:szCs w:val="24"/>
              </w:rPr>
              <w:br/>
              <w:t xml:space="preserve">крепление: трубы стальные; </w:t>
            </w:r>
            <w:r w:rsidRPr="00705035">
              <w:rPr>
                <w:color w:val="000000"/>
                <w:szCs w:val="24"/>
              </w:rPr>
              <w:br/>
              <w:t>холодильная установка</w:t>
            </w:r>
          </w:p>
        </w:tc>
      </w:tr>
      <w:tr w:rsidR="00705035" w:rsidRPr="00705035" w14:paraId="627944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A9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EE4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Сооружение внутренних конструкций (нижний свод)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DE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 стены; железобетонные сборные плиты перекрытия; герметизация швов плит перекрытий; бетонное основание под фундаменты; железобетонные монолитные фундаменты; сборные железобетонные ступени между фундаментами; железобетонное заполнение; стальные лестницы; металлические закладные детали; трубы чугунные безраструбные канализации; металлическая противопожарная дверь, окраска металлический изделий</w:t>
            </w:r>
          </w:p>
        </w:tc>
      </w:tr>
      <w:tr w:rsidR="00705035" w:rsidRPr="00705035" w14:paraId="6925BAB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24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F3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0C8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450A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C6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F7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DF3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D85F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8E8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7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эскалаторного тоннеля (верхний свод)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93E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зонт водозащитно-декоративный стеклопластиковый с окраской</w:t>
            </w:r>
          </w:p>
        </w:tc>
      </w:tr>
      <w:tr w:rsidR="00705035" w:rsidRPr="00705035" w14:paraId="1F0A95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6C7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BC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879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C719DB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1A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EF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600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FFF9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33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77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F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EE0F2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1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EB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72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освещение для балюстрады, освещение ходка под эскалаторами</w:t>
            </w:r>
          </w:p>
        </w:tc>
      </w:tr>
      <w:tr w:rsidR="00705035" w:rsidRPr="00705035" w14:paraId="1F139B8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7E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E1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B8C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748A9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AA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26B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система водопровода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7D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стальные бесшовные с окраской</w:t>
            </w:r>
          </w:p>
        </w:tc>
      </w:tr>
      <w:tr w:rsidR="00705035" w:rsidRPr="00705035" w14:paraId="7FB7F9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714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CE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6B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трубы чугунные с окраской</w:t>
            </w:r>
          </w:p>
        </w:tc>
      </w:tr>
      <w:tr w:rsidR="00705035" w:rsidRPr="00705035" w14:paraId="0E6AF7F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7DB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39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67F3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49553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4F5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DA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139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9477F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CC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283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Магистральные (кабельные) сети связи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D1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F83F2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1EA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FA0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28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BC7075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2C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231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2B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516494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E6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6D8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диспетчерского отображения и телеуправления инженерно-техническим оборудованием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250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99A905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9B0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65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6294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58F320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23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E96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пожаротушения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D4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555D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A9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082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AB7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C9257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9F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47D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Охранная сигнализация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4E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2CFE9B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32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AB4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и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74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6B26C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D6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1E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 диспетчерского полукомплекса телемеханики ТКМ-2 эскалаторной службы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9B0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2645A5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38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E5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Телемеханизация эскалаторов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78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880E0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32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78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3AF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4846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B5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3F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07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3C9C3E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2F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33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39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B5A14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C0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AF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Мебель и инвентарь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B4F0" w14:textId="2E7D1D7D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монтаж эскалатора; кабина дежурного у эскалатора (ДУЭ) из нержавеющей стали в составе: кабина ДУЭ, </w:t>
            </w:r>
            <w:proofErr w:type="spellStart"/>
            <w:r w:rsidRPr="00705035">
              <w:rPr>
                <w:color w:val="000000"/>
                <w:szCs w:val="24"/>
              </w:rPr>
              <w:t>вандалостойкий</w:t>
            </w:r>
            <w:proofErr w:type="spellEnd"/>
            <w:r w:rsidRPr="00705035">
              <w:rPr>
                <w:color w:val="000000"/>
                <w:szCs w:val="24"/>
              </w:rPr>
              <w:t xml:space="preserve"> держатель монитора, </w:t>
            </w:r>
            <w:proofErr w:type="spellStart"/>
            <w:r w:rsidRPr="00705035">
              <w:rPr>
                <w:color w:val="000000"/>
                <w:szCs w:val="24"/>
              </w:rPr>
              <w:t>перекрыватель</w:t>
            </w:r>
            <w:proofErr w:type="spellEnd"/>
            <w:r w:rsidRPr="00705035">
              <w:rPr>
                <w:color w:val="000000"/>
                <w:szCs w:val="24"/>
              </w:rPr>
              <w:t xml:space="preserve"> </w:t>
            </w:r>
            <w:proofErr w:type="spellStart"/>
            <w:r w:rsidRPr="00705035">
              <w:rPr>
                <w:color w:val="000000"/>
                <w:szCs w:val="24"/>
              </w:rPr>
              <w:t>предэскалаторного</w:t>
            </w:r>
            <w:proofErr w:type="spellEnd"/>
            <w:r w:rsidRPr="00705035">
              <w:rPr>
                <w:color w:val="000000"/>
                <w:szCs w:val="24"/>
              </w:rPr>
              <w:t xml:space="preserve"> барьера из нержавеющей стали (кабина-эскалатор); ограждающие барьеры (рассекатели потока) из нержавеющей шлифованной стали; </w:t>
            </w:r>
            <w:r w:rsidRPr="00705035">
              <w:rPr>
                <w:color w:val="000000"/>
                <w:szCs w:val="24"/>
              </w:rPr>
              <w:br/>
              <w:t xml:space="preserve">оснащение кабины и подключение сетей связи -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EDE17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37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C4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3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FA4F49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74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62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откаточных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26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рельсы старогодные </w:t>
            </w:r>
          </w:p>
        </w:tc>
      </w:tr>
      <w:tr w:rsidR="00705035" w:rsidRPr="00705035" w14:paraId="0B2BDB0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BC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0E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60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предусмотрено, за исключением обслуживания замораживающей сети и работы холодильных установок</w:t>
            </w:r>
          </w:p>
        </w:tc>
      </w:tr>
      <w:tr w:rsidR="00705035" w:rsidRPr="00705035" w14:paraId="49FD64E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37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32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DC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F632458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443D11DA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8B9F" w14:textId="248C248E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Раздел 3. Электродепо метрополитена</w:t>
            </w:r>
          </w:p>
        </w:tc>
      </w:tr>
      <w:tr w:rsidR="00705035" w:rsidRPr="00705035" w14:paraId="147E98D3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2AFC9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таблице 10-03-001 Отдельные сооружения электродепо</w:t>
            </w:r>
          </w:p>
        </w:tc>
      </w:tr>
      <w:tr w:rsidR="00705035" w:rsidRPr="00705035" w14:paraId="052B57B2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99238" w14:textId="77777777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10-03-001-01 Цеха ночного отстоя отстойно-ремонтных корпусов</w:t>
            </w:r>
          </w:p>
        </w:tc>
      </w:tr>
      <w:tr w:rsidR="00705035" w:rsidRPr="00705035" w14:paraId="4A1B8C25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09F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51E5A4CF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C367E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4B74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D415B" w14:textId="24CCA0AE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6625" w14:textId="114AF586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385B3B21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6D57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A222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522608" w14:textId="549BE0CF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2 019 363,39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230" w14:textId="211123F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25 397,10</w:t>
            </w:r>
          </w:p>
        </w:tc>
      </w:tr>
      <w:tr w:rsidR="00024E8A" w:rsidRPr="00705035" w14:paraId="4D4EE2E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239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90C8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BB2D94" w14:textId="5CB073E6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0738" w14:textId="785B3517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777906B5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D563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11645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6A12F2" w14:textId="15E8EA2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117 715,60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5711" w14:textId="299D455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305662A9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3E4B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BCDC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38D67" w14:textId="1730275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93 576,91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EEFE8" w14:textId="117B1F69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1 310,83</w:t>
            </w:r>
          </w:p>
        </w:tc>
      </w:tr>
      <w:tr w:rsidR="00024E8A" w:rsidRPr="00705035" w14:paraId="7A87C3D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BCE4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6C50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C53C9C" w14:textId="3B70C714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131,72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3213" w14:textId="70920C2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1,66</w:t>
            </w:r>
          </w:p>
        </w:tc>
      </w:tr>
      <w:tr w:rsidR="00024E8A" w:rsidRPr="00705035" w14:paraId="5DC57D17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E1A2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D081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C67654" w14:textId="1B085763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131,72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B7BB" w14:textId="2DE81AD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1,66</w:t>
            </w:r>
          </w:p>
        </w:tc>
      </w:tr>
      <w:tr w:rsidR="00024E8A" w:rsidRPr="00705035" w14:paraId="40C6B38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B47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5222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C74EC4" w14:textId="14E8DEC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14,48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983A" w14:textId="3C5B783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0,18</w:t>
            </w:r>
          </w:p>
        </w:tc>
      </w:tr>
      <w:tr w:rsidR="00024E8A" w:rsidRPr="00705035" w14:paraId="55D8B746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F0D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CF3B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2525" w14:textId="28E9BF2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337 176,40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D895" w14:textId="1C1F86FC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4 524,07</w:t>
            </w:r>
          </w:p>
        </w:tc>
      </w:tr>
      <w:tr w:rsidR="00705035" w:rsidRPr="00705035" w14:paraId="5D088156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BEEE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2C50315F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7E662124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98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EC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1A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58E5800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BF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C0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3007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5FB06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E8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88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F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свайный, железобетонный монолитный ростверк, железобетонный монолитный плитный, железобетонный монолитный коммуникационный и кабельный коллектор</w:t>
            </w:r>
          </w:p>
        </w:tc>
      </w:tr>
      <w:tr w:rsidR="00705035" w:rsidRPr="00705035" w14:paraId="204002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89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B0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D9B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</w:t>
            </w:r>
          </w:p>
        </w:tc>
      </w:tr>
      <w:tr w:rsidR="00705035" w:rsidRPr="00705035" w14:paraId="1AAB1BD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F64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05B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904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D3C91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FB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ED3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1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</w:t>
            </w:r>
          </w:p>
        </w:tc>
      </w:tr>
      <w:tr w:rsidR="00705035" w:rsidRPr="00705035" w14:paraId="7746D3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FE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BE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CD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кирпичные, каменные из ячеистых бетонных блоков</w:t>
            </w:r>
          </w:p>
        </w:tc>
      </w:tr>
      <w:tr w:rsidR="00705035" w:rsidRPr="00705035" w14:paraId="2237578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A8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D0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FB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кирпичные, каменные из ячеистых бетонных блоков</w:t>
            </w:r>
          </w:p>
        </w:tc>
      </w:tr>
      <w:tr w:rsidR="00705035" w:rsidRPr="00705035" w14:paraId="22EE0C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50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EE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D9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238868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37F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8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9F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металлическая профилированная</w:t>
            </w:r>
          </w:p>
        </w:tc>
      </w:tr>
      <w:tr w:rsidR="00705035" w:rsidRPr="00705035" w14:paraId="1B78C49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48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C2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FE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1A30C17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8E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A4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C47D" w14:textId="644A548C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наливные эпоксидные, </w:t>
            </w:r>
            <w:r w:rsidR="00642938" w:rsidRPr="00705035">
              <w:rPr>
                <w:color w:val="000000"/>
                <w:szCs w:val="24"/>
              </w:rPr>
              <w:t>цементобетонные</w:t>
            </w:r>
            <w:r w:rsidRPr="00705035">
              <w:rPr>
                <w:color w:val="000000"/>
                <w:szCs w:val="24"/>
              </w:rPr>
              <w:t xml:space="preserve">, плиточные керамические, линолеум </w:t>
            </w:r>
          </w:p>
        </w:tc>
      </w:tr>
      <w:tr w:rsidR="00705035" w:rsidRPr="00705035" w14:paraId="295DDC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1F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5A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9D7F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42D322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349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A7A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D665F" w14:textId="4C5311DB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</w:t>
            </w:r>
            <w:proofErr w:type="spellStart"/>
            <w:r w:rsidRPr="00705035">
              <w:rPr>
                <w:color w:val="000000"/>
                <w:szCs w:val="24"/>
              </w:rPr>
              <w:t>терморазрывом</w:t>
            </w:r>
            <w:proofErr w:type="spellEnd"/>
            <w:r w:rsidRPr="00705035">
              <w:rPr>
                <w:color w:val="000000"/>
                <w:szCs w:val="24"/>
              </w:rPr>
              <w:t xml:space="preserve"> </w:t>
            </w:r>
          </w:p>
        </w:tc>
      </w:tr>
      <w:tr w:rsidR="00705035" w:rsidRPr="00705035" w14:paraId="2EA9FE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4A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A56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E6AC" w14:textId="39A4B25F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</w:t>
            </w:r>
            <w:proofErr w:type="spellStart"/>
            <w:r w:rsidRPr="00705035">
              <w:rPr>
                <w:color w:val="000000"/>
                <w:szCs w:val="24"/>
              </w:rPr>
              <w:t>терморазрывом</w:t>
            </w:r>
            <w:proofErr w:type="spellEnd"/>
            <w:r w:rsidRPr="00705035">
              <w:rPr>
                <w:color w:val="000000"/>
                <w:szCs w:val="24"/>
              </w:rPr>
              <w:t xml:space="preserve"> </w:t>
            </w:r>
          </w:p>
        </w:tc>
      </w:tr>
      <w:tr w:rsidR="00705035" w:rsidRPr="00705035" w14:paraId="4129BB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CB1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D17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38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утепленные, металлические противопожарные</w:t>
            </w:r>
          </w:p>
        </w:tc>
      </w:tr>
      <w:tr w:rsidR="00705035" w:rsidRPr="00705035" w14:paraId="3FA2E8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7C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7A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ворота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FE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секционные наружные</w:t>
            </w:r>
          </w:p>
        </w:tc>
      </w:tr>
      <w:tr w:rsidR="00705035" w:rsidRPr="00705035" w14:paraId="6C7E815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84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0F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5C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 акриловая, окраска известковая, окраска кислотоупорная, окраска водоэмульсионная, плитка керамическая</w:t>
            </w:r>
          </w:p>
        </w:tc>
      </w:tr>
      <w:tr w:rsidR="00705035" w:rsidRPr="00705035" w14:paraId="4B2691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6B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3A1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ECC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22C8C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E6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C83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06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9E7A6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EE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86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45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плитка керамогранитная</w:t>
            </w:r>
          </w:p>
        </w:tc>
      </w:tr>
      <w:tr w:rsidR="00705035" w:rsidRPr="00705035" w14:paraId="0D659C6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66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F4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C4C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E2DA60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E1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7E5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B0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DB4280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07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92B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43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22441A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92A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DEC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29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517867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B5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A7C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8A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879505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99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51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E3F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EE5AF9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842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8E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B9B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9837F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07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A41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6A0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DEB31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CD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724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2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6B27A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C1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CE8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0E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DF631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BC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60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52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91079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B9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91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546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6D74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202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3B7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D1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41BD5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58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28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0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9AB796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8A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00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4C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584245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C3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70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58E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731E1A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75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A8D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7EE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58B0AC1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92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E31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2B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82F73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62D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41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363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39A842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80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E5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4B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285E56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2E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80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B6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CB93D9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759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A9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A3B1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A17FC2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97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105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29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7E1E3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31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23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F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7B3CDD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F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A77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BB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101D7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1C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5F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6F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01BB2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BD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98C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56A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958B1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D40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C17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E3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3E99EF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ABD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7D4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95BC06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63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8B9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1AC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5EC23D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D1C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A5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E74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44172C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DE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985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1D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A8F01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E4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6F7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090C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81C47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EC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0D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87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68B3AE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35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6A4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28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BD0971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83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AD8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0AA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A18836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03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6BEE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7F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D348A2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4FE9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1B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A7C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F61648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FF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DD7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BD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0C81AA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A6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A6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05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85DAA6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18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BB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A800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77889E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73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7A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BE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765A56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9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64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096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ED449B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5D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64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DC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8AE08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D6E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AC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D1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AB44D8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85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B2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EA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0BC3C2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53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91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16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EF986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3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D01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D1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ED06A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B6F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86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F6B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1D8C8D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019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B5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E2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1FA398AE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6E75A260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E7830" w14:textId="37B46C1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10-03-001-02 Мотодепо (в том числе: мотовозный цех, 3-х этажная административно-бытовая пристройка)</w:t>
            </w:r>
          </w:p>
        </w:tc>
      </w:tr>
      <w:tr w:rsidR="00705035" w:rsidRPr="00705035" w14:paraId="73693414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2E05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024E8A" w:rsidRPr="00705035" w14:paraId="16B22AD9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E14C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E82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C061" w14:textId="00447AC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17F02" w14:textId="60C6FC3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5882C7CA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865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C58C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F552A" w14:textId="17194B4F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517 704,90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804C" w14:textId="4CC5E281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8 531,57</w:t>
            </w:r>
          </w:p>
        </w:tc>
      </w:tr>
      <w:tr w:rsidR="00024E8A" w:rsidRPr="00705035" w14:paraId="3FDE578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649B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4814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0AA29A" w14:textId="50B105E9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02D5" w14:textId="323C942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542BD1FF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8F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8DCA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2E78AB" w14:textId="5EF5277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27 177,92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6C3B" w14:textId="5E8F4E9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73B5F487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172D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F6A1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4F84A" w14:textId="2B6B0C2E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23 876,06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8428" w14:textId="3AC808D9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445,12</w:t>
            </w:r>
          </w:p>
        </w:tc>
      </w:tr>
      <w:tr w:rsidR="00024E8A" w:rsidRPr="00705035" w14:paraId="32B0092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E4F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BBCF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C836B2" w14:textId="27083391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163,15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A7E6" w14:textId="00AF072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2,69</w:t>
            </w:r>
          </w:p>
        </w:tc>
      </w:tr>
      <w:tr w:rsidR="00024E8A" w:rsidRPr="00705035" w14:paraId="6E7D04E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2A61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9A97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ACEADC" w14:textId="3FB2505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163,15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540B" w14:textId="55B18BCD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2,69</w:t>
            </w:r>
          </w:p>
        </w:tc>
      </w:tr>
      <w:tr w:rsidR="00024E8A" w:rsidRPr="00705035" w14:paraId="737B51B9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389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585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BA4255" w14:textId="72FE4610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21,75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E19F" w14:textId="174D1942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0,36</w:t>
            </w:r>
          </w:p>
        </w:tc>
      </w:tr>
      <w:tr w:rsidR="00024E8A" w:rsidRPr="00705035" w14:paraId="642FD1B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128D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9E3D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7C62" w14:textId="463C3815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53 818,40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5D08" w14:textId="03CEB97E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956,80</w:t>
            </w:r>
          </w:p>
        </w:tc>
      </w:tr>
      <w:tr w:rsidR="00705035" w:rsidRPr="00705035" w14:paraId="41D80CBE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C990B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C94B72E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C048F8F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B5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3AB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FD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9BC5C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2D3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E0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AF9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BBE55C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B7B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BC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E1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железобетонный монолитный столбчатый, железобетонный монолитные ленточный, железобетонный монолитный плитный, железобетонные монолитные смотровые канавы </w:t>
            </w:r>
          </w:p>
        </w:tc>
      </w:tr>
      <w:tr w:rsidR="00705035" w:rsidRPr="00705035" w14:paraId="726FBE9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743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142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1D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</w:t>
            </w:r>
          </w:p>
        </w:tc>
      </w:tr>
      <w:tr w:rsidR="00705035" w:rsidRPr="00705035" w14:paraId="3917D7F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BB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99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92C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B62FD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DF8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28FD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F5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</w:t>
            </w:r>
          </w:p>
        </w:tc>
      </w:tr>
      <w:tr w:rsidR="00705035" w:rsidRPr="00705035" w14:paraId="1521C4B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52C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F61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6B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2C4A7C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9E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A8E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860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797E482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D5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5B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28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611CA1F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DD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C9C0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394B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монолитная, металлическая профилированная</w:t>
            </w:r>
          </w:p>
        </w:tc>
      </w:tr>
      <w:tr w:rsidR="00705035" w:rsidRPr="00705035" w14:paraId="2A3CD0A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D91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FF90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14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7507059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AA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13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624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наливные эпоксидные, плиточные керамогранитные, плиточные керамические, плиточные керамические кислотоупорные, линолеум </w:t>
            </w:r>
          </w:p>
        </w:tc>
      </w:tr>
      <w:tr w:rsidR="00705035" w:rsidRPr="00705035" w14:paraId="21539D6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6C7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0A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F6C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56A5EC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59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ED9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22D0" w14:textId="00F7DB2C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</w:t>
            </w:r>
            <w:proofErr w:type="spellStart"/>
            <w:r w:rsidRPr="00705035">
              <w:rPr>
                <w:color w:val="000000"/>
                <w:szCs w:val="24"/>
              </w:rPr>
              <w:t>терморазрывом</w:t>
            </w:r>
            <w:proofErr w:type="spellEnd"/>
            <w:r w:rsidRPr="00705035">
              <w:rPr>
                <w:color w:val="000000"/>
                <w:szCs w:val="24"/>
              </w:rPr>
              <w:t xml:space="preserve"> с однокамерным стеклопакетом</w:t>
            </w:r>
          </w:p>
        </w:tc>
      </w:tr>
      <w:tr w:rsidR="00705035" w:rsidRPr="00705035" w14:paraId="0BEAC7C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C5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309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C0F12" w14:textId="187EBDDF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с </w:t>
            </w:r>
            <w:proofErr w:type="spellStart"/>
            <w:r w:rsidRPr="00705035">
              <w:rPr>
                <w:color w:val="000000"/>
                <w:szCs w:val="24"/>
              </w:rPr>
              <w:t>терморазрывом</w:t>
            </w:r>
            <w:proofErr w:type="spellEnd"/>
            <w:r w:rsidRPr="00705035">
              <w:rPr>
                <w:color w:val="000000"/>
                <w:szCs w:val="24"/>
              </w:rPr>
              <w:t xml:space="preserve"> с однокамерным стеклопакетом</w:t>
            </w:r>
          </w:p>
        </w:tc>
      </w:tr>
      <w:tr w:rsidR="00705035" w:rsidRPr="00705035" w14:paraId="665E983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1D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C22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A8A0B" w14:textId="1D3B64AE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утепленные, пластиковые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из ПВХ профилей</w:t>
            </w:r>
          </w:p>
        </w:tc>
      </w:tr>
      <w:tr w:rsidR="00705035" w:rsidRPr="00705035" w14:paraId="2C07D92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70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A9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ворота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7A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распашные, металлические раздвижные </w:t>
            </w:r>
          </w:p>
        </w:tc>
      </w:tr>
      <w:tr w:rsidR="00705035" w:rsidRPr="00705035" w14:paraId="270E35E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7C1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A2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07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плитка керамическая, окраска акриловая, окраска известковая, потолки подвесные Армстронг</w:t>
            </w:r>
          </w:p>
        </w:tc>
      </w:tr>
      <w:tr w:rsidR="00705035" w:rsidRPr="00705035" w14:paraId="00B95E0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2D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4C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110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034EDA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916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17B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DF3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205F1D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69F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39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F5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плитка керамогранитная</w:t>
            </w:r>
          </w:p>
        </w:tc>
      </w:tr>
      <w:tr w:rsidR="00705035" w:rsidRPr="00705035" w14:paraId="784986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62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22A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F1E4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385CE0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32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5F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8C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1C8B6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CD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6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07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4788AC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F8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B443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C9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C714A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9F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30D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CD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1EA60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CB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1CD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1B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D0C529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24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488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C3E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2D284D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BD4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FC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B763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8D48EC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8E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CB5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F0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B0D537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C91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DB1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88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753A2B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22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D8F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0F3B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EC01CA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B5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53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7DC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2643C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89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10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1E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075FA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C5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7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62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DE0200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648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82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726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1327952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80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9F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9F2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BFFF38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7D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B8B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920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3AABFE2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91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679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2A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A1D4FF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5C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E1F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F0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DDE3E9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61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99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981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CCA779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02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62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59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82070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4E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11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00C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473EF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6CF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E0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3B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8DB8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D4E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C5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74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EA315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8D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B31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2D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243E6D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D8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A0D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54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60212B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87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031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FF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3EF2BA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A07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DE19" w14:textId="6D126F49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Система передачи видео </w:t>
            </w:r>
            <w:r w:rsidR="009A2B09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57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94DF0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CA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07B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5D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3642B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5F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58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67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50D0F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6A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08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B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51D98D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1A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C11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6A6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7E529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11C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E1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A70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3041A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2A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79C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740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C62CB9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8C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F30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39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675E7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65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0DE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38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A1D70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025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C37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74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A09B6A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BA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CA94" w14:textId="7E8B02B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Автоматизированная система диспетчерского отображения </w:t>
            </w:r>
            <w:r w:rsidR="00515F66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66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C3A0D9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1B36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9A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DF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CFC8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419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F3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77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308B7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702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ED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540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098358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653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BC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A1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CC6DB5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B13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6D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A9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B39AB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35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FA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01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FA5A77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C0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AE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D9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34C7A8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5EB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6E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34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3E12E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55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3C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FA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8BD9F0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87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C1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50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E36F27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36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0D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04F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7A50F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48E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63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6F0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66EF3487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38234848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35793" w14:textId="114D8B8C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10-03-001-03 Административно-бытовые комплексы</w:t>
            </w:r>
          </w:p>
        </w:tc>
      </w:tr>
      <w:tr w:rsidR="00705035" w:rsidRPr="00705035" w14:paraId="48ED1B58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B1E3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734DD9C7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EDC8E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0868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796" w14:textId="5918C604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48F0" w14:textId="690CD0A1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024E8A" w:rsidRPr="00705035" w14:paraId="10D6076F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A926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DC20A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69B013" w14:textId="6C8D1F9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956 079,68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CC0E" w14:textId="2CAED950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15 235,51</w:t>
            </w:r>
          </w:p>
        </w:tc>
      </w:tr>
      <w:tr w:rsidR="00024E8A" w:rsidRPr="00705035" w14:paraId="74669828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F8B3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E0E4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58E0F9" w14:textId="0B9589CD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5A08" w14:textId="02D44735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</w:p>
        </w:tc>
      </w:tr>
      <w:tr w:rsidR="00024E8A" w:rsidRPr="00705035" w14:paraId="370A087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19A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E39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4EF1A6" w14:textId="2CED73B8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49 407,59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B4C6" w14:textId="4AD390ED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024E8A" w:rsidRPr="00705035" w14:paraId="3D3358D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8738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20B9" w14:textId="77777777" w:rsidR="00024E8A" w:rsidRPr="00705035" w:rsidRDefault="00024E8A" w:rsidP="00024E8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A21E2" w14:textId="7395774A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53 027,99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2795" w14:textId="316BBD26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939,44</w:t>
            </w:r>
          </w:p>
        </w:tc>
      </w:tr>
      <w:tr w:rsidR="00024E8A" w:rsidRPr="00705035" w14:paraId="0DCCEA4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3405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BD0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1FF5FC" w14:textId="0D44279C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103,66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181E" w14:textId="0AB0461F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1,65</w:t>
            </w:r>
          </w:p>
        </w:tc>
      </w:tr>
      <w:tr w:rsidR="00024E8A" w:rsidRPr="00705035" w14:paraId="4C4B6FB4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56AE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085C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BA92E1" w14:textId="7496F466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103,66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7F45" w14:textId="277EBA7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1,65</w:t>
            </w:r>
          </w:p>
        </w:tc>
      </w:tr>
      <w:tr w:rsidR="00024E8A" w:rsidRPr="00705035" w14:paraId="04AE4501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2CF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2B77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039B26" w14:textId="54C9017B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24,36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5A5B" w14:textId="43C3A78B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0,39</w:t>
            </w:r>
          </w:p>
        </w:tc>
      </w:tr>
      <w:tr w:rsidR="00024E8A" w:rsidRPr="00705035" w14:paraId="1117F0BC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F93A" w14:textId="77777777" w:rsidR="00024E8A" w:rsidRPr="00705035" w:rsidRDefault="00024E8A" w:rsidP="00024E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F2F3" w14:textId="77777777" w:rsidR="00024E8A" w:rsidRPr="00705035" w:rsidRDefault="00024E8A" w:rsidP="00024E8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B543F" w14:textId="2CAC164F" w:rsidR="00024E8A" w:rsidRPr="00705035" w:rsidRDefault="00024E8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71 951,64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15B1" w14:textId="43FF4A33" w:rsidR="00024E8A" w:rsidRPr="00705035" w:rsidRDefault="00024E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1 216,64</w:t>
            </w:r>
          </w:p>
        </w:tc>
      </w:tr>
      <w:tr w:rsidR="00705035" w:rsidRPr="00705035" w14:paraId="32247016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B1012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6EBFFE54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550C02EF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4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7B4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36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0903CA4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73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46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857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AB6F06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19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B2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9AC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свайный, железобетонный столбчатый, железобетонный ленточный</w:t>
            </w:r>
          </w:p>
        </w:tc>
      </w:tr>
      <w:tr w:rsidR="00705035" w:rsidRPr="00705035" w14:paraId="33C91DE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A8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1FA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398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140A22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03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8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2F0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604AEE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CD5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CC7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B1BE" w14:textId="60941A0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железобетонные монолитные, каменные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из газобетонных блоков</w:t>
            </w:r>
          </w:p>
        </w:tc>
      </w:tr>
      <w:tr w:rsidR="00705035" w:rsidRPr="00705035" w14:paraId="5CD5D6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78F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5E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FB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359B33D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C8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13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431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38AB825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07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EF9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EE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63045E0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23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0662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DB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14646E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4F7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8987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D3F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малоуклонная, рулонная наплавляемая</w:t>
            </w:r>
          </w:p>
        </w:tc>
      </w:tr>
      <w:tr w:rsidR="00705035" w:rsidRPr="00705035" w14:paraId="515B0D9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CC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2C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12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плиточные керамогранитные, наливные эпоксидные, плиточные керамические, линолеум </w:t>
            </w:r>
          </w:p>
        </w:tc>
      </w:tr>
      <w:tr w:rsidR="00705035" w:rsidRPr="00705035" w14:paraId="493901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4E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515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C00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673067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1D2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45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5BAE" w14:textId="600B4BB3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двухкамерными стеклопакетами</w:t>
            </w:r>
          </w:p>
        </w:tc>
      </w:tr>
      <w:tr w:rsidR="00705035" w:rsidRPr="00705035" w14:paraId="1112409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DE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8AE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DC0A" w14:textId="3E437B68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двухкамерными стеклопакетами</w:t>
            </w:r>
          </w:p>
        </w:tc>
      </w:tr>
      <w:tr w:rsidR="00705035" w:rsidRPr="00705035" w14:paraId="7EFC06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2D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8AF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C1CA" w14:textId="2B8075A0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утепленные, пластиковые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из ПВХ профилей</w:t>
            </w:r>
          </w:p>
        </w:tc>
      </w:tr>
      <w:tr w:rsidR="00705035" w:rsidRPr="00705035" w14:paraId="16CEDFD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04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C1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5F4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</w:t>
            </w:r>
          </w:p>
        </w:tc>
      </w:tr>
      <w:tr w:rsidR="00705035" w:rsidRPr="00705035" w14:paraId="49F0D58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113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59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1FF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1335BC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CE1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D375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01C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9ADDB2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E18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96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5C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вентилируемый фасад из композитных панелей, плитка керамогранитная</w:t>
            </w:r>
          </w:p>
        </w:tc>
      </w:tr>
      <w:tr w:rsidR="00705035" w:rsidRPr="00705035" w14:paraId="019DB53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60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265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B8DD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AC809A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00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D97D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0D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85A470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269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6C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694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38F35AB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6D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3C0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BF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F2DD9A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BD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9FD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44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2B8AA3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43E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613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FD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54F506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591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BD2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8FC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B0916F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2D1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D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DB4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1BFB66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759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37D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2B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33DFA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DD6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34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A74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724D9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DE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0C8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BB1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D8B633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8D9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F4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970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6ECE9A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B79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768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C1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FEFF03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A4A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AE5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66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12F9EC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49B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F1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52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4FD5091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EFA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F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09D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693972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ACA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C74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E0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6FE0B6E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B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F7B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EE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F15A7D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C1B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9F9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E4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93F180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EA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D2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E2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40C665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1D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05F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FA1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341DC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597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40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569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C19BB0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FE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F5B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12C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117F94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C7F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596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66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1B020D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B2D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16C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A1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B9C76F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78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CBE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272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5D6B6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57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2E5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68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B9EDA0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114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EB1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EB4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964271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8F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2C2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126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720BB7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EB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015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7E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C5B329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75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369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C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BE8C80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C41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7C2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96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934F4F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E1B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87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AA8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693B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7D0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45DB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3B9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113C65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2F3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3B3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55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077B21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F2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D48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B63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ED8C29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2E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ACF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94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A5F6BA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4AA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2DFF" w14:textId="3BA832F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Автоматизированная система диспетчерского отображения </w:t>
            </w:r>
            <w:r w:rsidR="009A2B09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87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CF3F4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A6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FB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37E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2FB5DF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727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A4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167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021BB3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63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DAF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B121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6336EA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3C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BB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B19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CB82A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E2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5B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01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0E1238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0F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71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04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AA8A1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1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FD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D30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11E911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66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1A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44A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DD0564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3E4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0F6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3A1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5A5AB1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927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34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5D9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D67D91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AE5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BA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3F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B8CFECB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6E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20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A97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190ABC57" w14:textId="77777777" w:rsidR="00642938" w:rsidRDefault="00642938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0CBB2010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76CF1" w14:textId="62D4CEB4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10-03-001-04 Сблокированные здания: участки для отстоя, технического обслуживания и ремонта внутридеповского транспорта, базы аварийно-восстановительных служб</w:t>
            </w:r>
          </w:p>
        </w:tc>
      </w:tr>
      <w:tr w:rsidR="00705035" w:rsidRPr="00705035" w14:paraId="32660299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B65F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1A57A199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883F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8924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58B3" w14:textId="6785388D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0304" w14:textId="715CFC23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69650A" w:rsidRPr="00705035" w14:paraId="654EA717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28D9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E480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B52218" w14:textId="31C08FAE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346 896,54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0C9E9" w14:textId="33CE640A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6 169,56</w:t>
            </w:r>
          </w:p>
        </w:tc>
      </w:tr>
      <w:tr w:rsidR="0069650A" w:rsidRPr="00705035" w14:paraId="33D58A90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0715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6F6C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93292B" w14:textId="6897EC1C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3DF4" w14:textId="2749CC65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</w:p>
        </w:tc>
      </w:tr>
      <w:tr w:rsidR="0069650A" w:rsidRPr="00705035" w14:paraId="00241636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96BF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EE75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5E287" w14:textId="0A4EBF8C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19 769,55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ECDF" w14:textId="0FE0A17D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1587D808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B803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0CE1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61EC60" w14:textId="47040918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13 596,03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E806" w14:textId="379FE152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270,28</w:t>
            </w:r>
          </w:p>
        </w:tc>
      </w:tr>
      <w:tr w:rsidR="0069650A" w:rsidRPr="00705035" w14:paraId="555205E6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5C53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D9AD4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45567" w14:textId="0B93E760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135,93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A1D3" w14:textId="44200685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2,42</w:t>
            </w:r>
          </w:p>
        </w:tc>
      </w:tr>
      <w:tr w:rsidR="0069650A" w:rsidRPr="00705035" w14:paraId="2C5BAA60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381F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E8DC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D58536" w14:textId="1B2E8F75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135,93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41378" w14:textId="1BA70272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2,42</w:t>
            </w:r>
          </w:p>
        </w:tc>
      </w:tr>
      <w:tr w:rsidR="0069650A" w:rsidRPr="00705035" w14:paraId="2FFF0E64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FF2A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C360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315229" w14:textId="019A2287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27,02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20E7" w14:textId="711598FE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0,48</w:t>
            </w:r>
          </w:p>
        </w:tc>
      </w:tr>
      <w:tr w:rsidR="0069650A" w:rsidRPr="00705035" w14:paraId="3EDC98F5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EF50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B9DD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F1CE" w14:textId="59F055B5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33 352,78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190C" w14:textId="649B3059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631,52</w:t>
            </w:r>
          </w:p>
        </w:tc>
      </w:tr>
      <w:tr w:rsidR="00705035" w:rsidRPr="00705035" w14:paraId="75B226E1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4C04D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41285D80" w14:textId="77777777" w:rsidR="00642938" w:rsidRPr="00642938" w:rsidRDefault="00642938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43352388" w14:textId="77777777" w:rsidTr="00642938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A8E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30C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6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4690584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E3E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254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342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50A714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7D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71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EF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 столбчатый, железобетонный монолитный ленточный, железобетонный монолитный плитный</w:t>
            </w:r>
          </w:p>
        </w:tc>
      </w:tr>
      <w:tr w:rsidR="00705035" w:rsidRPr="00705035" w14:paraId="0233CB1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47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AE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620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металлический </w:t>
            </w:r>
          </w:p>
        </w:tc>
      </w:tr>
      <w:tr w:rsidR="00705035" w:rsidRPr="00705035" w14:paraId="6620C7E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E05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18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5BE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94062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55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BA0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AE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</w:t>
            </w:r>
          </w:p>
        </w:tc>
      </w:tr>
      <w:tr w:rsidR="00705035" w:rsidRPr="00705035" w14:paraId="13E35FD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F9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FB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CC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705035" w:rsidRPr="00705035" w14:paraId="2D9FF5D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48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BD5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AA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6281815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1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F30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60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1284E7F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FD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83C8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751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77ACC75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9B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E29A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801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7703AA6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D4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385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B176" w14:textId="5BE165EB" w:rsidR="00705035" w:rsidRPr="00705035" w:rsidRDefault="00911B86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цементобетонные</w:t>
            </w:r>
            <w:r w:rsidR="00705035" w:rsidRPr="00705035">
              <w:rPr>
                <w:color w:val="000000"/>
                <w:szCs w:val="24"/>
              </w:rPr>
              <w:t>, плиточные керамические, линолеум</w:t>
            </w:r>
          </w:p>
        </w:tc>
      </w:tr>
      <w:tr w:rsidR="00705035" w:rsidRPr="00705035" w14:paraId="676B573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DD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E4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7BA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8F30C1D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A9A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1DA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22B4" w14:textId="6C40A3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двухкамерными стеклопакетами</w:t>
            </w:r>
          </w:p>
        </w:tc>
      </w:tr>
      <w:tr w:rsidR="00705035" w:rsidRPr="00705035" w14:paraId="513B1FC5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7B4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CB8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BC21" w14:textId="13796264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двухкамерными стеклопакетами</w:t>
            </w:r>
          </w:p>
        </w:tc>
      </w:tr>
      <w:tr w:rsidR="00705035" w:rsidRPr="00705035" w14:paraId="3B423BE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A3F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9EB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883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деревянные, металлические утепленные</w:t>
            </w:r>
          </w:p>
        </w:tc>
      </w:tr>
      <w:tr w:rsidR="00705035" w:rsidRPr="00705035" w14:paraId="6B7DA73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685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2C5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ворота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27B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автоматические распашные </w:t>
            </w:r>
          </w:p>
        </w:tc>
      </w:tr>
      <w:tr w:rsidR="00705035" w:rsidRPr="00705035" w14:paraId="69991CD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EB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77B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A3D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окраска акриловая </w:t>
            </w:r>
          </w:p>
        </w:tc>
      </w:tr>
      <w:tr w:rsidR="007A7F8A" w:rsidRPr="00705035" w14:paraId="2EFA3273" w14:textId="77777777" w:rsidTr="007A7F8A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7F7C016A" w14:textId="77777777" w:rsidR="007A7F8A" w:rsidRPr="00705035" w:rsidRDefault="007A7F8A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34F2E07" w14:textId="77777777" w:rsidR="007A7F8A" w:rsidRPr="00705035" w:rsidRDefault="007A7F8A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1FA59963" w14:textId="77777777" w:rsidR="007A7F8A" w:rsidRPr="00705035" w:rsidRDefault="007A7F8A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1E58B1FE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4FE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1F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1FA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BC90DCD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27D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BF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D9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0C4435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91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F60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BA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металлические сэндвич-панели, плитка керамогранитная</w:t>
            </w:r>
          </w:p>
        </w:tc>
      </w:tr>
      <w:tr w:rsidR="00705035" w:rsidRPr="00705035" w14:paraId="5E6C151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17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5C3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6C2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6CEFFE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39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4BC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84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123361C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C386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A2E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95E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6A4CE27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3B2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FB5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3C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A20F4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DAC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A47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5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9139C7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6A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384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73FB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7C6A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F3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E5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31D0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7E05D1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15D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8E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9F7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89A47C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3F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6FE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95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3BF040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82F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76AF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EF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6CB8C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418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DE3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8A1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15992F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38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D4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648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ED4942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847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78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F4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40E244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95B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0BC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0A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A1A524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FD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45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07F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07A9A9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A3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E45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2AF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AFB60C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B3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3A7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80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1DC457C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AB4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66A2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5B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D683A4A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C9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CE8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C47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D142FE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E4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98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66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99E9F6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9B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88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9E6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509C2D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9DD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365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C98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EC1026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7C8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955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46C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E9D4E5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4B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C70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82D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3A8991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50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146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CDD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CA712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5590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17D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B3C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1A7BB3C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A90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474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D7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1D8C836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8E3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AE4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6D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CEFD5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03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A38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A4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3C8A13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616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7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82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29EA36F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19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74F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D8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3479F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A8C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B3B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C89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12FAF0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3A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2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356A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28BFFF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F3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BDD8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A0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F559DEF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9DF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000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6EA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1E1FB21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CC8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A79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52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251632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013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BDB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2A0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45A9460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A3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E6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347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1B99B8E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36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12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4F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AF807F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714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75D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D8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4BC7780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33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F5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4D49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8209899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50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BB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B1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A8875C7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E0C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F8C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A7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91E2FB8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33F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D74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BA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0AAD733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640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7DF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5E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556672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866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3D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0B7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3F8DE9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7E1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D9B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7B5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A12CAF2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6D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D3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DF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2F474F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80B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3F1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B9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FBA1984" w14:textId="77777777" w:rsidTr="00642938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7BD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16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3B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6143FAD6" w14:textId="77777777" w:rsidR="00911B86" w:rsidRDefault="00911B86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5F901D2C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1A33C" w14:textId="3379C33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10-03-001-05 Здания эксплуатационного персонала служб метрополитена</w:t>
            </w:r>
          </w:p>
        </w:tc>
      </w:tr>
      <w:tr w:rsidR="00705035" w:rsidRPr="00705035" w14:paraId="64B7A0A4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FBCC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51346400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A41E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0C5C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1F622" w14:textId="21EAE790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E9D5" w14:textId="784AD133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69650A" w:rsidRPr="00705035" w14:paraId="7FB5BAC9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D22BF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F5EA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A622E5" w14:textId="0A7C1AF5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212 642,02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0DDC" w14:textId="309AABB6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4 232,75</w:t>
            </w:r>
          </w:p>
        </w:tc>
      </w:tr>
      <w:tr w:rsidR="0069650A" w:rsidRPr="00705035" w14:paraId="77439A2E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B99C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C9AF9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97F193" w14:textId="58F57634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FB53" w14:textId="5BC47F6E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</w:p>
        </w:tc>
      </w:tr>
      <w:tr w:rsidR="0069650A" w:rsidRPr="00705035" w14:paraId="000EE2B4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E0CD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0FAF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42C4D" w14:textId="3D45C67F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8 605,51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861E" w14:textId="38BA35BE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34455A0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B089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6ADB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3A0844" w14:textId="2F190B2B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1 324,35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6166" w14:textId="5AAC7E95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29,19</w:t>
            </w:r>
          </w:p>
        </w:tc>
      </w:tr>
      <w:tr w:rsidR="0069650A" w:rsidRPr="00705035" w14:paraId="18AB1CE0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6FF3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A535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общей площади)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9EC02D" w14:textId="2680FBB0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213,45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9342" w14:textId="3D445572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4,25</w:t>
            </w:r>
          </w:p>
        </w:tc>
      </w:tr>
      <w:tr w:rsidR="0069650A" w:rsidRPr="00705035" w14:paraId="7BE72728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854E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E98F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12ACED" w14:textId="3A405B8D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213,45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0643" w14:textId="018ECD56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4,25</w:t>
            </w:r>
          </w:p>
        </w:tc>
      </w:tr>
      <w:tr w:rsidR="0069650A" w:rsidRPr="00705035" w14:paraId="0985EB3A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1C2B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9A87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здания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ADDB03" w14:textId="49D5EE75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54,82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FF18" w14:textId="5E680454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1,09</w:t>
            </w:r>
          </w:p>
        </w:tc>
      </w:tr>
      <w:tr w:rsidR="0069650A" w:rsidRPr="00705035" w14:paraId="19DD1DF7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DC9B0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58ED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CCB7" w14:textId="2503D400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17 917,96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35CD4" w14:textId="577AEB2C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375,41</w:t>
            </w:r>
          </w:p>
        </w:tc>
      </w:tr>
      <w:tr w:rsidR="00705035" w:rsidRPr="00705035" w14:paraId="0DF3FBB0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34467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59B41F5C" w14:textId="77777777" w:rsidR="00911B86" w:rsidRPr="00911B86" w:rsidRDefault="00911B86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1D79F4D6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415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6FF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29A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1C7FE12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266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A0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Архитектурно-планировочные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2226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C78B83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67E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83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Фундамент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48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свайный, железобетонный столбчатый, железобетонный ленточный</w:t>
            </w:r>
          </w:p>
        </w:tc>
      </w:tr>
      <w:tr w:rsidR="00705035" w:rsidRPr="00705035" w14:paraId="2D5F22E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7D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69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Каркас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E07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железобетонный монолитный</w:t>
            </w:r>
          </w:p>
        </w:tc>
      </w:tr>
      <w:tr w:rsidR="00705035" w:rsidRPr="00705035" w14:paraId="6C279FA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FB2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438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Стены: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CD1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C36169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52B4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19A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наружные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49B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из ячеистых бетонных блоков</w:t>
            </w:r>
          </w:p>
        </w:tc>
      </w:tr>
      <w:tr w:rsidR="00705035" w:rsidRPr="00705035" w14:paraId="413DF06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926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60A2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5A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каменные кирпичные</w:t>
            </w:r>
          </w:p>
        </w:tc>
      </w:tr>
      <w:tr w:rsidR="00705035" w:rsidRPr="00705035" w14:paraId="53C0918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A61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9D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Перегородки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D6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каменные кирпичные</w:t>
            </w:r>
          </w:p>
        </w:tc>
      </w:tr>
      <w:tr w:rsidR="00705035" w:rsidRPr="00705035" w14:paraId="0A90F4C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96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642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Перекрытие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82F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железобетонное монолитное</w:t>
            </w:r>
          </w:p>
        </w:tc>
      </w:tr>
      <w:tr w:rsidR="00705035" w:rsidRPr="00705035" w14:paraId="1369A40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8FF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E5BF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Крыша (покрытие)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98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железобетонная монолитная</w:t>
            </w:r>
          </w:p>
        </w:tc>
      </w:tr>
      <w:tr w:rsidR="00705035" w:rsidRPr="00705035" w14:paraId="3DEEE55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EC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0DAA" w14:textId="77777777" w:rsidR="00705035" w:rsidRPr="00705035" w:rsidRDefault="00705035" w:rsidP="00705035">
            <w:pPr>
              <w:rPr>
                <w:szCs w:val="24"/>
              </w:rPr>
            </w:pPr>
            <w:r w:rsidRPr="00705035">
              <w:rPr>
                <w:szCs w:val="24"/>
              </w:rPr>
              <w:t>Кровля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6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рулонная наплавляемая</w:t>
            </w:r>
          </w:p>
        </w:tc>
      </w:tr>
      <w:tr w:rsidR="00705035" w:rsidRPr="00705035" w14:paraId="208C97F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228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92C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87D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плиточные керамогранитные, наливные эпоксидные, плиточные керамические, линолеум </w:t>
            </w:r>
          </w:p>
        </w:tc>
      </w:tr>
      <w:tr w:rsidR="00705035" w:rsidRPr="00705035" w14:paraId="4C39064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072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BC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Проемы: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1C4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93AD58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921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29B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оконные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40BF" w14:textId="4FCF03A2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из алюминиевых профилей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с двухкамерными стеклопакетами</w:t>
            </w:r>
          </w:p>
        </w:tc>
      </w:tr>
      <w:tr w:rsidR="00705035" w:rsidRPr="00705035" w14:paraId="2789DEA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46D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281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витражи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966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9DC10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921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CD1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дверные блоки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3A93" w14:textId="2085CC43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металлические утепленные, пластиковые </w:t>
            </w:r>
            <w:r w:rsidR="00754EBA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>из ПВХ профилей</w:t>
            </w:r>
          </w:p>
        </w:tc>
      </w:tr>
      <w:tr w:rsidR="00705035" w:rsidRPr="00705035" w14:paraId="0A67BB6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11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8E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Внутренняя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09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окраска, плитка керамическая</w:t>
            </w:r>
          </w:p>
        </w:tc>
      </w:tr>
      <w:tr w:rsidR="00705035" w:rsidRPr="00705035" w14:paraId="7CDEA69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4C6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24C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Архитектурное оформление: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E52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E6628E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6CF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C4B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фасада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205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DBD0AC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1A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3F9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Наружная отделка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27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вентилируемый фасад из металлических кассет, плитка керамогранитная</w:t>
            </w:r>
          </w:p>
        </w:tc>
      </w:tr>
      <w:tr w:rsidR="00705035" w:rsidRPr="00705035" w14:paraId="6BDAC3A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46F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728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Прочие конструктивные решения: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DAE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F3C59D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EE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36C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балконы, лоджии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0A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5365AB1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AE6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5421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лестницы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42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монолитные, металлические</w:t>
            </w:r>
          </w:p>
        </w:tc>
      </w:tr>
      <w:tr w:rsidR="00705035" w:rsidRPr="00705035" w14:paraId="0AAC264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622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184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водосборные лотки, приямки, каналы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99E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D47C6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4BA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D26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зенитные фонари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15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F2BF0D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241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13.5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EB7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смотровые канавы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DF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83AD62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95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E88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E763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1E44BE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87C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056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электроснабжения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317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35F3D64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3E6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D82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Электроснабжение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D32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33DAB87F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9B3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628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FC58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8ADF99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A6C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14.3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9E9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Молниезащита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40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16AA8A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5B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D16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водоснабжения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62A1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D58B49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BE4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15.1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3E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Внутренняя система водопровода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3A9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B0D4FF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BBA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E0E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водоотведения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1BC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B7B8CD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BD6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AF3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Отопление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19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предусмотрено, от индивидуального теплового пункта</w:t>
            </w:r>
          </w:p>
        </w:tc>
      </w:tr>
      <w:tr w:rsidR="00705035" w:rsidRPr="00705035" w14:paraId="295B9924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6102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AD6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Вентиляция: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6AD8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5BFF3D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BB0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5AFA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общеобменная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1B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приточно-вытяжная</w:t>
            </w:r>
          </w:p>
        </w:tc>
      </w:tr>
      <w:tr w:rsidR="00705035" w:rsidRPr="00705035" w14:paraId="5EFF3C1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90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F4B3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противодымная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56C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3D8B9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9E8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FF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Кондиционирование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1C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174A6E8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65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0E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Пылеудаление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41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05E78E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D2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136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6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FA4BA2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F39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ADD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A121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485AA78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FE3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F10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Телефонная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4E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A6641A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3A5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B93C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Локально-вычислительная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F6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82C5DD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B8A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D60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B1F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681A69C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D60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B63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Электрочасофикация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367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9BB5A9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91C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A2A8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Радиосвязь и единая радиоинформационная сеть метрополитена (ЕРИС-М)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4F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E828C70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AB3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59D0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передачи видео с подвижного состава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4BB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57710B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802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0FD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A97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09913C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86E0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1FBE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Проверочная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96D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6CB2ED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FE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D70D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Магистральная информационная сеть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FB5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6325E6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0E01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22.10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F705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АИИС КУЭ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1449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07F6C6A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882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177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5FA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9A4545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0B7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D389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пожаротушения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F98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2E32F53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575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4DE4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Пожарная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00E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C517D2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6C06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40A8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Охранная сигнализация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61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786FBE6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6E7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23.4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1D6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Система контроля управления доступом (СКУД)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E58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9F9F2B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AA9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B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диспетчерского отображения и телеуправления службы электроснабжения (АСДУЭ)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7A3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FA8384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22A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62F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Автоматизированная система управления и диспетчеризации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BF2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2C6228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A2A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17B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Лифтовое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97E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1B9FD8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BE8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3C4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7281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77B0D3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0C7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65C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60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5AA4E84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63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B66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E11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0828EFA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878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B4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Бытовое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6BB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5155687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690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3A8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8B5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  <w:tr w:rsidR="00705035" w:rsidRPr="00705035" w14:paraId="0B17B5C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98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DEA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E63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7863B2E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59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7F1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BF0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3A5701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50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EB0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Ремонтные цеха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17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43DE4EE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797B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AE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73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не предусмотрено </w:t>
            </w:r>
          </w:p>
        </w:tc>
      </w:tr>
      <w:tr w:rsidR="00705035" w:rsidRPr="00705035" w14:paraId="63F1A4EC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281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012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2C5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предусмотрено </w:t>
            </w:r>
          </w:p>
        </w:tc>
      </w:tr>
    </w:tbl>
    <w:p w14:paraId="04A2179D" w14:textId="77777777" w:rsidR="00911B86" w:rsidRDefault="00911B86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63F11AC6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EF17" w14:textId="653D8848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10-03-001-06 Парковые пути</w:t>
            </w:r>
          </w:p>
        </w:tc>
      </w:tr>
      <w:tr w:rsidR="00705035" w:rsidRPr="00705035" w14:paraId="28418D96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FA78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06E96B05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6B9C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41BF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41653" w14:textId="2A1362CF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922D1" w14:textId="6FBF1370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69650A" w:rsidRPr="00705035" w14:paraId="760008FB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500B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9CCD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4A260D" w14:textId="1FFFBCA6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1 000 845,25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200A" w14:textId="219CE86E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15 879,66</w:t>
            </w:r>
          </w:p>
        </w:tc>
      </w:tr>
      <w:tr w:rsidR="0069650A" w:rsidRPr="00705035" w14:paraId="01A618A1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6DDB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6152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3D629C" w14:textId="2DF8C334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5CE2" w14:textId="3B6565ED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</w:p>
        </w:tc>
      </w:tr>
      <w:tr w:rsidR="0069650A" w:rsidRPr="00705035" w14:paraId="78E660F2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B99C0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3C9C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B8FCE1" w14:textId="6F1A355C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57 338,79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F428" w14:textId="1B8D7797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39F62834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0984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F27B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899A7" w14:textId="3FE6C88B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3 567,78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373F" w14:textId="1D31951A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63,21</w:t>
            </w:r>
          </w:p>
        </w:tc>
      </w:tr>
      <w:tr w:rsidR="0069650A" w:rsidRPr="00705035" w14:paraId="1796969A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13533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BBFF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 пути)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2D7DC4" w14:textId="1231D799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21 204,35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F0A3" w14:textId="1D28B132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336,43</w:t>
            </w:r>
          </w:p>
        </w:tc>
      </w:tr>
      <w:tr w:rsidR="0069650A" w:rsidRPr="00705035" w14:paraId="0B54517A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4F51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80D5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B32EC4" w14:textId="3F56BA88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643E" w14:textId="3D228FE0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5EC35D1D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7C94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09A4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89A8C7" w14:textId="58822E38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A42E" w14:textId="71F64D81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0AB80DD8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80AAA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C92B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0547" w14:textId="49B6046E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2CF2" w14:textId="1108327F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29A77DCC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7C75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1EA0391B" w14:textId="77777777" w:rsidR="00911B86" w:rsidRPr="00911B86" w:rsidRDefault="00911B86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081C038A" w14:textId="77777777" w:rsidTr="00911B86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1B42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8389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FA8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6B4BC605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727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14F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805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5333C6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8DC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F2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Земляное полотно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E2A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планировка основания с уплотнением</w:t>
            </w:r>
          </w:p>
        </w:tc>
      </w:tr>
      <w:tr w:rsidR="00705035" w:rsidRPr="00705035" w14:paraId="464A4A0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F35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313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парковых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49739" w14:textId="237FF608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верхнее строение пути:</w:t>
            </w:r>
            <w:r w:rsidRPr="00705035">
              <w:rPr>
                <w:color w:val="000000"/>
                <w:szCs w:val="24"/>
              </w:rPr>
              <w:br/>
              <w:t>- устройство песчаной балластной подушки</w:t>
            </w:r>
            <w:r w:rsidRPr="00705035">
              <w:rPr>
                <w:color w:val="000000"/>
                <w:szCs w:val="24"/>
              </w:rPr>
              <w:br/>
              <w:t>- балластировка пути и стрелочных переводов щебнем</w:t>
            </w:r>
            <w:r w:rsidRPr="00705035">
              <w:rPr>
                <w:color w:val="000000"/>
                <w:szCs w:val="24"/>
              </w:rPr>
              <w:br/>
              <w:t xml:space="preserve">- укладка парковых путей: звеньевой путь </w:t>
            </w:r>
            <w:r w:rsidR="009A2B09">
              <w:rPr>
                <w:color w:val="000000"/>
                <w:szCs w:val="24"/>
              </w:rPr>
              <w:br/>
            </w:r>
            <w:r w:rsidRPr="00705035">
              <w:rPr>
                <w:color w:val="000000"/>
                <w:szCs w:val="24"/>
              </w:rPr>
              <w:t xml:space="preserve">без устройства </w:t>
            </w:r>
            <w:proofErr w:type="spellStart"/>
            <w:r w:rsidRPr="00705035">
              <w:rPr>
                <w:color w:val="000000"/>
                <w:szCs w:val="24"/>
              </w:rPr>
              <w:t>подуклонки</w:t>
            </w:r>
            <w:proofErr w:type="spellEnd"/>
            <w:r w:rsidRPr="00705035">
              <w:rPr>
                <w:color w:val="000000"/>
                <w:szCs w:val="24"/>
              </w:rPr>
              <w:t xml:space="preserve"> из </w:t>
            </w:r>
            <w:proofErr w:type="spellStart"/>
            <w:r w:rsidRPr="00705035">
              <w:rPr>
                <w:color w:val="000000"/>
                <w:szCs w:val="24"/>
              </w:rPr>
              <w:t>старогодных</w:t>
            </w:r>
            <w:proofErr w:type="spellEnd"/>
            <w:r w:rsidRPr="00705035">
              <w:rPr>
                <w:color w:val="000000"/>
                <w:szCs w:val="24"/>
              </w:rPr>
              <w:t xml:space="preserve"> рельсов Р65 Т1 (25 м) I группы годности на железобетонных шпалах с промежуточным рельсовым скреплением ЖБР-65ПШ</w:t>
            </w:r>
            <w:r w:rsidRPr="00705035">
              <w:rPr>
                <w:color w:val="000000"/>
                <w:szCs w:val="24"/>
              </w:rPr>
              <w:br/>
              <w:t>- контактный рельс</w:t>
            </w:r>
            <w:r w:rsidRPr="00705035">
              <w:rPr>
                <w:color w:val="000000"/>
                <w:szCs w:val="24"/>
              </w:rPr>
              <w:br/>
              <w:t>- укладка стрелочных переводов</w:t>
            </w:r>
            <w:r w:rsidRPr="00705035">
              <w:rPr>
                <w:color w:val="000000"/>
                <w:szCs w:val="24"/>
              </w:rPr>
              <w:br/>
              <w:t>- выправка пути, стрелочных переводов перед сдачей в постоянную эксплуатацию</w:t>
            </w:r>
            <w:r w:rsidRPr="00705035">
              <w:rPr>
                <w:color w:val="000000"/>
                <w:szCs w:val="24"/>
              </w:rPr>
              <w:br/>
              <w:t>- устройство переездов;</w:t>
            </w:r>
            <w:r w:rsidRPr="00705035">
              <w:rPr>
                <w:color w:val="000000"/>
                <w:szCs w:val="24"/>
              </w:rPr>
              <w:br/>
              <w:t>Звеньевой путь из старогодных рельсов Р65, шпалы железобетонные, промежуточные рельсовые скрепления ЖБР-65 ПШ</w:t>
            </w:r>
          </w:p>
        </w:tc>
      </w:tr>
      <w:tr w:rsidR="00705035" w:rsidRPr="00705035" w14:paraId="5D459BDB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1D8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965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1F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длина 12,5 м, свариваются в плети длиной не более 37,5 м; соединяются температурным стыком</w:t>
            </w:r>
          </w:p>
        </w:tc>
      </w:tr>
      <w:tr w:rsidR="00705035" w:rsidRPr="00705035" w14:paraId="71E4341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07E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557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железнодорожных переездов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E94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плиты</w:t>
            </w:r>
          </w:p>
        </w:tc>
      </w:tr>
      <w:tr w:rsidR="00705035" w:rsidRPr="00705035" w14:paraId="316E31D3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346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B8A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деповских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57E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9B64C9" w:rsidRPr="00705035" w14:paraId="27154055" w14:textId="77777777" w:rsidTr="003A2FE9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044BD6FF" w14:textId="77777777" w:rsidR="009B64C9" w:rsidRPr="00705035" w:rsidRDefault="009B64C9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83AF3A" w14:textId="77777777" w:rsidR="009B64C9" w:rsidRPr="00705035" w:rsidRDefault="009B64C9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12E645ED" w14:textId="77777777" w:rsidR="009B64C9" w:rsidRPr="00705035" w:rsidRDefault="009B64C9" w:rsidP="00705035">
            <w:pPr>
              <w:rPr>
                <w:color w:val="000000"/>
                <w:szCs w:val="24"/>
              </w:rPr>
            </w:pPr>
          </w:p>
        </w:tc>
      </w:tr>
      <w:tr w:rsidR="009B64C9" w:rsidRPr="00705035" w14:paraId="09BC6AFC" w14:textId="77777777" w:rsidTr="009B64C9">
        <w:trPr>
          <w:cantSplit/>
          <w:trHeight w:val="20"/>
        </w:trPr>
        <w:tc>
          <w:tcPr>
            <w:tcW w:w="851" w:type="dxa"/>
            <w:shd w:val="clear" w:color="auto" w:fill="auto"/>
            <w:vAlign w:val="center"/>
          </w:tcPr>
          <w:p w14:paraId="5CCF08ED" w14:textId="77777777" w:rsidR="009B64C9" w:rsidRPr="00705035" w:rsidRDefault="009B64C9" w:rsidP="00705035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D96415F" w14:textId="77777777" w:rsidR="009B64C9" w:rsidRPr="00705035" w:rsidRDefault="009B64C9" w:rsidP="00705035">
            <w:pPr>
              <w:rPr>
                <w:color w:val="000000"/>
                <w:szCs w:val="24"/>
              </w:rPr>
            </w:pPr>
          </w:p>
        </w:tc>
        <w:tc>
          <w:tcPr>
            <w:tcW w:w="5811" w:type="dxa"/>
            <w:shd w:val="clear" w:color="auto" w:fill="auto"/>
            <w:vAlign w:val="center"/>
          </w:tcPr>
          <w:p w14:paraId="585681BF" w14:textId="77777777" w:rsidR="009B64C9" w:rsidRPr="00705035" w:rsidRDefault="009B64C9" w:rsidP="00705035">
            <w:pPr>
              <w:rPr>
                <w:color w:val="000000"/>
                <w:szCs w:val="24"/>
              </w:rPr>
            </w:pPr>
          </w:p>
        </w:tc>
      </w:tr>
      <w:tr w:rsidR="00705035" w:rsidRPr="00705035" w14:paraId="5EFD738F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327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A54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12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9DC3046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0CD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70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Водоотвод с парковых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8A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железобетонные перфорированные лотки глубиной 0,6 м – 1,25 м, дренажные перфорированные труб диаметром 200 мм в обсыпке из щебня с устройством геотекстиля</w:t>
            </w:r>
          </w:p>
        </w:tc>
      </w:tr>
      <w:tr w:rsidR="00705035" w:rsidRPr="00705035" w14:paraId="58BD29F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80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327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Внутриплощадочные сети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15F4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77DF271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2AD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78B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7E3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3FEFC2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CB5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BC57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Стрелочная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2E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4CBB6B0A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592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3596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Маневровая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72D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28E67B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47E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70F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6E5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AFD4C7E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667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EEFC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07BE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68776E32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4AE1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49B2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EEB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обеспечение горизонтальной освещенности не менее 10 </w:t>
            </w:r>
            <w:proofErr w:type="spellStart"/>
            <w:r w:rsidRPr="00705035">
              <w:rPr>
                <w:color w:val="000000"/>
                <w:szCs w:val="24"/>
              </w:rPr>
              <w:t>лк</w:t>
            </w:r>
            <w:proofErr w:type="spellEnd"/>
            <w:r w:rsidRPr="00705035">
              <w:rPr>
                <w:color w:val="000000"/>
                <w:szCs w:val="24"/>
              </w:rPr>
              <w:t>; прожекторное освещение с использованием высокомачтовых осветительных установок; прожекторы типа ГСУ22-1000 с металлогалогенными лампами, мощностью 1000 Вт</w:t>
            </w:r>
          </w:p>
        </w:tc>
      </w:tr>
      <w:tr w:rsidR="00705035" w:rsidRPr="00705035" w14:paraId="0D2291D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748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CB9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Управление движением поездов (АТДП)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247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EA92BF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1D02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3DD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D45B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13C07B9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887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8BF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1F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25A11208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26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B5E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602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131E661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854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2D3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8B5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60BE18F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F34A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E2A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0CE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  <w:tr w:rsidR="00705035" w:rsidRPr="00705035" w14:paraId="714D76E7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93A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3D2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69D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284BB6D" w14:textId="77777777" w:rsidTr="00911B86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5F0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353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46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предусмотрено</w:t>
            </w:r>
          </w:p>
        </w:tc>
      </w:tr>
    </w:tbl>
    <w:p w14:paraId="22FC6660" w14:textId="77777777" w:rsidR="00911B86" w:rsidRDefault="00911B86">
      <w:r>
        <w:br w:type="page"/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851"/>
        <w:gridCol w:w="5159"/>
        <w:gridCol w:w="1843"/>
        <w:gridCol w:w="2353"/>
      </w:tblGrid>
      <w:tr w:rsidR="00705035" w:rsidRPr="00705035" w14:paraId="72B6115F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7020A" w14:textId="52B91F8E" w:rsidR="00705035" w:rsidRPr="00705035" w:rsidRDefault="00705035" w:rsidP="00701272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К показателю 10-03-001-07 Деповские пути</w:t>
            </w:r>
          </w:p>
        </w:tc>
      </w:tr>
      <w:tr w:rsidR="00705035" w:rsidRPr="00705035" w14:paraId="27BD9717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5E40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 xml:space="preserve">Показатели стоимости строительства </w:t>
            </w:r>
          </w:p>
        </w:tc>
      </w:tr>
      <w:tr w:rsidR="007A7F8A" w:rsidRPr="00705035" w14:paraId="7046E979" w14:textId="77777777" w:rsidTr="007A7F8A">
        <w:trPr>
          <w:cantSplit/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A1F07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28EF" w14:textId="77777777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C7C9" w14:textId="43DF5D23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Стоимость на </w:t>
            </w:r>
            <w:r>
              <w:rPr>
                <w:color w:val="000000"/>
              </w:rPr>
              <w:br/>
              <w:t>01.01.2024, тыс. руб.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270C" w14:textId="372B00CA" w:rsidR="007A7F8A" w:rsidRPr="00705035" w:rsidRDefault="007A7F8A" w:rsidP="007A7F8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В том числе затраты на осуществление строительного контроля, тыс. руб.</w:t>
            </w:r>
          </w:p>
        </w:tc>
      </w:tr>
      <w:tr w:rsidR="0069650A" w:rsidRPr="00705035" w14:paraId="1050E59F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B94C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79A4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0DCD5" w14:textId="4BD8193C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86 713,96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6B1C" w14:textId="0285E385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1 715,85</w:t>
            </w:r>
          </w:p>
        </w:tc>
      </w:tr>
      <w:tr w:rsidR="0069650A" w:rsidRPr="00705035" w14:paraId="4D95CE94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AD14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D811A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 xml:space="preserve">В том числе: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0D31B3" w14:textId="4CE821A9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9C0F" w14:textId="006039E6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</w:p>
        </w:tc>
      </w:tr>
      <w:tr w:rsidR="0069650A" w:rsidRPr="00705035" w14:paraId="2E2377DE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986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2.1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606A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2CCB87" w14:textId="42CF49F3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4 818,03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F31" w14:textId="65760D53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716B96E4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5AEA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2.2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7FA1" w14:textId="77777777" w:rsidR="0069650A" w:rsidRPr="00705035" w:rsidRDefault="0069650A" w:rsidP="0069650A">
            <w:pPr>
              <w:ind w:firstLineChars="100" w:firstLine="24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технологического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58476A" w14:textId="4BFA7768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F4F1" w14:textId="7CEA2934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520DC0FB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A4C2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9119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строительства на принятую единицу измерения (100 м пути)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8FF928" w14:textId="3E3BB0FE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3 051,16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5822" w14:textId="1301D8EB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60,37</w:t>
            </w:r>
          </w:p>
        </w:tc>
      </w:tr>
      <w:tr w:rsidR="0069650A" w:rsidRPr="00705035" w14:paraId="6FFE629F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3299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1A7B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2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865CEE" w14:textId="4127ACA4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C71D" w14:textId="48EB5E47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7F845D3A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6BB8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325B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Стоимость, приведенная на 1 м</w:t>
            </w:r>
            <w:r w:rsidRPr="00705035">
              <w:rPr>
                <w:color w:val="000000"/>
                <w:szCs w:val="24"/>
                <w:vertAlign w:val="superscript"/>
              </w:rPr>
              <w:t>3</w:t>
            </w:r>
            <w:r w:rsidRPr="00705035">
              <w:rPr>
                <w:color w:val="000000"/>
                <w:szCs w:val="24"/>
              </w:rPr>
              <w:t xml:space="preserve"> сооружения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D5E08E" w14:textId="29FD8C4D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FB5F6" w14:textId="088C9865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69650A" w:rsidRPr="00705035" w14:paraId="2B55BBE9" w14:textId="77777777" w:rsidTr="007A7F8A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897C" w14:textId="77777777" w:rsidR="0069650A" w:rsidRPr="00705035" w:rsidRDefault="0069650A" w:rsidP="0069650A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26FF" w14:textId="77777777" w:rsidR="0069650A" w:rsidRPr="00705035" w:rsidRDefault="0069650A" w:rsidP="0069650A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Стоимость возведения фундаментов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5E5A" w14:textId="66425361" w:rsidR="0069650A" w:rsidRPr="00705035" w:rsidRDefault="0069650A" w:rsidP="003A2FE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F362" w14:textId="14BF22ED" w:rsidR="0069650A" w:rsidRPr="00705035" w:rsidRDefault="0069650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705035" w:rsidRPr="00705035" w14:paraId="690A4C8D" w14:textId="77777777" w:rsidTr="007A7F8A">
        <w:trPr>
          <w:cantSplit/>
          <w:trHeight w:val="20"/>
        </w:trPr>
        <w:tc>
          <w:tcPr>
            <w:tcW w:w="10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6B429" w14:textId="77777777" w:rsidR="00705035" w:rsidRPr="00705035" w:rsidRDefault="00705035" w:rsidP="00701272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705035">
              <w:rPr>
                <w:color w:val="000000"/>
                <w:sz w:val="28"/>
                <w:szCs w:val="28"/>
              </w:rPr>
              <w:t>Технические характеристики конструктивных решений</w:t>
            </w:r>
            <w:r w:rsidRPr="00705035">
              <w:rPr>
                <w:color w:val="000000"/>
                <w:sz w:val="28"/>
                <w:szCs w:val="28"/>
              </w:rPr>
              <w:br/>
              <w:t>и видов работ, учтенных в Показателе</w:t>
            </w:r>
          </w:p>
        </w:tc>
      </w:tr>
    </w:tbl>
    <w:p w14:paraId="0DF2B2B4" w14:textId="77777777" w:rsidR="009B64C9" w:rsidRPr="003A2FE9" w:rsidRDefault="009B64C9">
      <w:pPr>
        <w:rPr>
          <w:sz w:val="2"/>
          <w:szCs w:val="2"/>
        </w:rPr>
      </w:pP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811"/>
      </w:tblGrid>
      <w:tr w:rsidR="00705035" w:rsidRPr="00705035" w14:paraId="3B0F88F6" w14:textId="77777777" w:rsidTr="003A2FE9">
        <w:trPr>
          <w:cantSplit/>
          <w:trHeight w:val="20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BE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№ п.п.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6ED9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Наименование конструктивных решений и видов работ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4D4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Краткие характеристики</w:t>
            </w:r>
          </w:p>
        </w:tc>
      </w:tr>
      <w:tr w:rsidR="00705035" w:rsidRPr="00705035" w14:paraId="2CD3C881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10BE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3EE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Общестроительные конструктивные решения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2599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74C0B997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BDC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542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Земляное полотно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469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81D20DF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DDDA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C1B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парковых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962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4CF5DF1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E8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2A8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контактного рельса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72A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B8E0142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D37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8D0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железнодорожных переездов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E98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DCB1100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236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26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Устройство деповских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796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из старогодных рельсов с промежуточным рельсовым скреплением ЖБР-65ПШ-Д</w:t>
            </w:r>
          </w:p>
        </w:tc>
      </w:tr>
      <w:tr w:rsidR="00705035" w:rsidRPr="00705035" w14:paraId="5F12A4B3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09C4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52B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инженерно-технического обеспечения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C86C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1FF9FB55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50E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7AA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Водоотвод с парковых путей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E5C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17BD8F2A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9EE7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F88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Внутриплощадочные сети сжатого воздуха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5EFB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5D34755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F8C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BED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Сети связи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A07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0EBB84AD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61DF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614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Стрелочная 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22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36142AB7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AC86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7C0E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Маневровая радиосвязь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E3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82A2361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87A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8.3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A4A1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Громкоговорящее оповещение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663F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A29B111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0553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1DC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Системы безопасности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35326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2574498C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D85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9.1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F1CB" w14:textId="77777777" w:rsidR="00705035" w:rsidRPr="00705035" w:rsidRDefault="00705035" w:rsidP="00705035">
            <w:pPr>
              <w:ind w:firstLineChars="200" w:firstLine="480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Охранное освещение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EC7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220F0A9E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56E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A9F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Управление движением поездов (АТДП)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0FB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75DA6400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2425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63A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Оборудование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4D635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 </w:t>
            </w:r>
          </w:p>
        </w:tc>
      </w:tr>
      <w:tr w:rsidR="00705035" w:rsidRPr="00705035" w14:paraId="512CDD87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4F68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28EA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Инженерное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7493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0F3A6BF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71BD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3681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Технологическое оборудование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BA57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5F4DEFD8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D310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IV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F94E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Пусконаладочные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2622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68A54C95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174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92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Тяговая сеть 825 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EF68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09FD8F96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EE3C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422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Обслуживающие процессы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BAD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  <w:tr w:rsidR="00705035" w:rsidRPr="00705035" w14:paraId="40BA359B" w14:textId="77777777" w:rsidTr="003A2FE9">
        <w:trPr>
          <w:cantSplit/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28C2" w14:textId="77777777" w:rsidR="00705035" w:rsidRPr="00705035" w:rsidRDefault="00705035" w:rsidP="00705035">
            <w:pPr>
              <w:jc w:val="center"/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VII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8E50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Эксплуатация механизмов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8C39" w14:textId="77777777" w:rsidR="00705035" w:rsidRPr="00705035" w:rsidRDefault="00705035" w:rsidP="00705035">
            <w:pPr>
              <w:rPr>
                <w:color w:val="000000"/>
                <w:szCs w:val="24"/>
              </w:rPr>
            </w:pPr>
            <w:r w:rsidRPr="00705035">
              <w:rPr>
                <w:color w:val="000000"/>
                <w:szCs w:val="24"/>
              </w:rPr>
              <w:t>не предусмотрено</w:t>
            </w:r>
          </w:p>
        </w:tc>
      </w:tr>
    </w:tbl>
    <w:p w14:paraId="05171E0B" w14:textId="77777777" w:rsidR="00705035" w:rsidRPr="00911B86" w:rsidRDefault="00705035" w:rsidP="00911B86">
      <w:pPr>
        <w:rPr>
          <w:sz w:val="6"/>
          <w:lang w:eastAsia="x-none"/>
        </w:rPr>
      </w:pPr>
    </w:p>
    <w:sectPr w:rsidR="00705035" w:rsidRPr="00911B86" w:rsidSect="009A2B09">
      <w:headerReference w:type="default" r:id="rId9"/>
      <w:footerReference w:type="even" r:id="rId10"/>
      <w:footerReference w:type="default" r:id="rId11"/>
      <w:pgSz w:w="11906" w:h="16838" w:code="9"/>
      <w:pgMar w:top="1134" w:right="567" w:bottom="1134" w:left="1134" w:header="720" w:footer="720" w:gutter="0"/>
      <w:pgNumType w:start="1"/>
      <w:cols w:space="708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FFFCF" w14:textId="77777777" w:rsidR="00F258CC" w:rsidRDefault="00F258CC">
      <w:r>
        <w:separator/>
      </w:r>
    </w:p>
  </w:endnote>
  <w:endnote w:type="continuationSeparator" w:id="0">
    <w:p w14:paraId="77773534" w14:textId="77777777" w:rsidR="00F258CC" w:rsidRDefault="00F2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ath">
    <w:charset w:val="CC"/>
    <w:family w:val="auto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C251F" w14:textId="77777777" w:rsidR="00F258CC" w:rsidRDefault="00F258C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244907B5" w14:textId="77777777" w:rsidR="00F258CC" w:rsidRDefault="00F258CC" w:rsidP="00B041A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C4E98" w14:textId="717A6BD7" w:rsidR="00F258CC" w:rsidRPr="000F75E2" w:rsidRDefault="00F258CC" w:rsidP="007B3D16">
    <w:pPr>
      <w:pStyle w:val="a5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FCB09" w14:textId="77777777" w:rsidR="00F258CC" w:rsidRDefault="00F258CC">
      <w:r>
        <w:separator/>
      </w:r>
    </w:p>
  </w:footnote>
  <w:footnote w:type="continuationSeparator" w:id="0">
    <w:p w14:paraId="390428FD" w14:textId="77777777" w:rsidR="00F258CC" w:rsidRDefault="00F25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016886"/>
      <w:docPartObj>
        <w:docPartGallery w:val="Page Numbers (Top of Page)"/>
        <w:docPartUnique/>
      </w:docPartObj>
    </w:sdtPr>
    <w:sdtEndPr/>
    <w:sdtContent>
      <w:p w14:paraId="7305ED98" w14:textId="0C26B138" w:rsidR="009A2B09" w:rsidRDefault="009A2B0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7B4">
          <w:rPr>
            <w:noProof/>
          </w:rPr>
          <w:t>2</w:t>
        </w:r>
        <w:r>
          <w:fldChar w:fldCharType="end"/>
        </w:r>
      </w:p>
    </w:sdtContent>
  </w:sdt>
  <w:p w14:paraId="30B22480" w14:textId="77777777" w:rsidR="009A2B09" w:rsidRDefault="009A2B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11F"/>
    <w:multiLevelType w:val="hybridMultilevel"/>
    <w:tmpl w:val="F550C344"/>
    <w:lvl w:ilvl="0" w:tplc="A9E2D92A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425852"/>
    <w:multiLevelType w:val="hybridMultilevel"/>
    <w:tmpl w:val="09F2C22A"/>
    <w:lvl w:ilvl="0" w:tplc="C50E6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CC7AE8"/>
    <w:multiLevelType w:val="hybridMultilevel"/>
    <w:tmpl w:val="F550C344"/>
    <w:lvl w:ilvl="0" w:tplc="A9E2D92A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1F093B"/>
    <w:multiLevelType w:val="hybridMultilevel"/>
    <w:tmpl w:val="C13E0A7E"/>
    <w:lvl w:ilvl="0" w:tplc="C2908B26">
      <w:start w:val="5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" w15:restartNumberingAfterBreak="0">
    <w:nsid w:val="104E40E6"/>
    <w:multiLevelType w:val="multilevel"/>
    <w:tmpl w:val="E8FC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477022"/>
    <w:multiLevelType w:val="multilevel"/>
    <w:tmpl w:val="30C0A14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D6A27"/>
    <w:multiLevelType w:val="multilevel"/>
    <w:tmpl w:val="460E0EB6"/>
    <w:lvl w:ilvl="0">
      <w:start w:val="3"/>
      <w:numFmt w:val="decimalZero"/>
      <w:lvlText w:val="%1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2">
      <w:start w:val="1"/>
      <w:numFmt w:val="decimalZero"/>
      <w:lvlText w:val="%1-%2-%3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3">
      <w:start w:val="23"/>
      <w:numFmt w:val="decimal"/>
      <w:lvlText w:val="%1-%2-%3-%4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4">
      <w:start w:val="1"/>
      <w:numFmt w:val="decimal"/>
      <w:lvlText w:val="%1-%2-%3-%4.%5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9BF788D"/>
    <w:multiLevelType w:val="hybridMultilevel"/>
    <w:tmpl w:val="2BC484B8"/>
    <w:lvl w:ilvl="0" w:tplc="2292BFF2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7E5D"/>
    <w:multiLevelType w:val="hybridMultilevel"/>
    <w:tmpl w:val="9ECC648A"/>
    <w:lvl w:ilvl="0" w:tplc="350A5266">
      <w:start w:val="17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>
      <w:start w:val="1"/>
      <w:numFmt w:val="decimal"/>
      <w:lvlText w:val="%4."/>
      <w:lvlJc w:val="left"/>
      <w:pPr>
        <w:ind w:left="4222" w:hanging="360"/>
      </w:pPr>
    </w:lvl>
    <w:lvl w:ilvl="4" w:tplc="04190019">
      <w:start w:val="1"/>
      <w:numFmt w:val="lowerLetter"/>
      <w:lvlText w:val="%5."/>
      <w:lvlJc w:val="left"/>
      <w:pPr>
        <w:ind w:left="4942" w:hanging="360"/>
      </w:pPr>
    </w:lvl>
    <w:lvl w:ilvl="5" w:tplc="0419001B">
      <w:start w:val="1"/>
      <w:numFmt w:val="lowerRoman"/>
      <w:lvlText w:val="%6."/>
      <w:lvlJc w:val="right"/>
      <w:pPr>
        <w:ind w:left="5662" w:hanging="180"/>
      </w:pPr>
    </w:lvl>
    <w:lvl w:ilvl="6" w:tplc="0419000F">
      <w:start w:val="1"/>
      <w:numFmt w:val="decimal"/>
      <w:lvlText w:val="%7."/>
      <w:lvlJc w:val="left"/>
      <w:pPr>
        <w:ind w:left="6382" w:hanging="360"/>
      </w:pPr>
    </w:lvl>
    <w:lvl w:ilvl="7" w:tplc="04190019">
      <w:start w:val="1"/>
      <w:numFmt w:val="lowerLetter"/>
      <w:lvlText w:val="%8."/>
      <w:lvlJc w:val="left"/>
      <w:pPr>
        <w:ind w:left="7102" w:hanging="360"/>
      </w:pPr>
    </w:lvl>
    <w:lvl w:ilvl="8" w:tplc="0419001B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8016183"/>
    <w:multiLevelType w:val="hybridMultilevel"/>
    <w:tmpl w:val="4F943CF4"/>
    <w:lvl w:ilvl="0" w:tplc="FC7A96A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2C30"/>
    <w:multiLevelType w:val="hybridMultilevel"/>
    <w:tmpl w:val="A70613E2"/>
    <w:lvl w:ilvl="0" w:tplc="5D5AB5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C9A3A7C"/>
    <w:multiLevelType w:val="hybridMultilevel"/>
    <w:tmpl w:val="763C71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267C32"/>
    <w:multiLevelType w:val="hybridMultilevel"/>
    <w:tmpl w:val="1A2A22F0"/>
    <w:lvl w:ilvl="0" w:tplc="B0FEA88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840CFB"/>
    <w:multiLevelType w:val="hybridMultilevel"/>
    <w:tmpl w:val="439E6F70"/>
    <w:lvl w:ilvl="0" w:tplc="B288A3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B84E3B"/>
    <w:multiLevelType w:val="hybridMultilevel"/>
    <w:tmpl w:val="E8FCB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5737DA"/>
    <w:multiLevelType w:val="hybridMultilevel"/>
    <w:tmpl w:val="EE0862D2"/>
    <w:lvl w:ilvl="0" w:tplc="B288A3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066B47"/>
    <w:multiLevelType w:val="hybridMultilevel"/>
    <w:tmpl w:val="9208C288"/>
    <w:lvl w:ilvl="0" w:tplc="44C4808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022B3"/>
    <w:multiLevelType w:val="hybridMultilevel"/>
    <w:tmpl w:val="2232302E"/>
    <w:lvl w:ilvl="0" w:tplc="A7FC1A7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81205B"/>
    <w:multiLevelType w:val="hybridMultilevel"/>
    <w:tmpl w:val="D94A79CC"/>
    <w:lvl w:ilvl="0" w:tplc="6B3C7E30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E2D3F"/>
    <w:multiLevelType w:val="hybridMultilevel"/>
    <w:tmpl w:val="1B0283FC"/>
    <w:lvl w:ilvl="0" w:tplc="07D4963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B5C3098"/>
    <w:multiLevelType w:val="hybridMultilevel"/>
    <w:tmpl w:val="AD4CDAE6"/>
    <w:lvl w:ilvl="0" w:tplc="041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33CB2"/>
    <w:multiLevelType w:val="hybridMultilevel"/>
    <w:tmpl w:val="7146E31E"/>
    <w:lvl w:ilvl="0" w:tplc="B4D49D94">
      <w:start w:val="1"/>
      <w:numFmt w:val="decimal"/>
      <w:lvlText w:val="%1."/>
      <w:lvlJc w:val="left"/>
      <w:pPr>
        <w:ind w:left="6598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-545" w:hanging="360"/>
      </w:pPr>
    </w:lvl>
    <w:lvl w:ilvl="2" w:tplc="0419001B" w:tentative="1">
      <w:start w:val="1"/>
      <w:numFmt w:val="lowerRoman"/>
      <w:lvlText w:val="%3."/>
      <w:lvlJc w:val="right"/>
      <w:pPr>
        <w:ind w:left="175" w:hanging="180"/>
      </w:pPr>
    </w:lvl>
    <w:lvl w:ilvl="3" w:tplc="0419000F" w:tentative="1">
      <w:start w:val="1"/>
      <w:numFmt w:val="decimal"/>
      <w:lvlText w:val="%4."/>
      <w:lvlJc w:val="left"/>
      <w:pPr>
        <w:ind w:left="895" w:hanging="360"/>
      </w:pPr>
    </w:lvl>
    <w:lvl w:ilvl="4" w:tplc="04190019" w:tentative="1">
      <w:start w:val="1"/>
      <w:numFmt w:val="lowerLetter"/>
      <w:lvlText w:val="%5."/>
      <w:lvlJc w:val="left"/>
      <w:pPr>
        <w:ind w:left="1615" w:hanging="360"/>
      </w:pPr>
    </w:lvl>
    <w:lvl w:ilvl="5" w:tplc="0419001B" w:tentative="1">
      <w:start w:val="1"/>
      <w:numFmt w:val="lowerRoman"/>
      <w:lvlText w:val="%6."/>
      <w:lvlJc w:val="right"/>
      <w:pPr>
        <w:ind w:left="2335" w:hanging="180"/>
      </w:pPr>
    </w:lvl>
    <w:lvl w:ilvl="6" w:tplc="0419000F" w:tentative="1">
      <w:start w:val="1"/>
      <w:numFmt w:val="decimal"/>
      <w:lvlText w:val="%7."/>
      <w:lvlJc w:val="left"/>
      <w:pPr>
        <w:ind w:left="3055" w:hanging="360"/>
      </w:pPr>
    </w:lvl>
    <w:lvl w:ilvl="7" w:tplc="04190019" w:tentative="1">
      <w:start w:val="1"/>
      <w:numFmt w:val="lowerLetter"/>
      <w:lvlText w:val="%8."/>
      <w:lvlJc w:val="left"/>
      <w:pPr>
        <w:ind w:left="3775" w:hanging="360"/>
      </w:pPr>
    </w:lvl>
    <w:lvl w:ilvl="8" w:tplc="0419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22" w15:restartNumberingAfterBreak="0">
    <w:nsid w:val="646F472C"/>
    <w:multiLevelType w:val="hybridMultilevel"/>
    <w:tmpl w:val="4EAEB9EE"/>
    <w:lvl w:ilvl="0" w:tplc="B288A3D6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6D563D59"/>
    <w:multiLevelType w:val="hybridMultilevel"/>
    <w:tmpl w:val="750E14DE"/>
    <w:lvl w:ilvl="0" w:tplc="92B23A0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82D49"/>
    <w:multiLevelType w:val="hybridMultilevel"/>
    <w:tmpl w:val="FD0651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D91212"/>
    <w:multiLevelType w:val="hybridMultilevel"/>
    <w:tmpl w:val="12801CCC"/>
    <w:lvl w:ilvl="0" w:tplc="716E0122">
      <w:start w:val="1"/>
      <w:numFmt w:val="decimal"/>
      <w:lvlText w:val="%1."/>
      <w:lvlJc w:val="left"/>
      <w:pPr>
        <w:ind w:left="390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4"/>
  </w:num>
  <w:num w:numId="3">
    <w:abstractNumId w:val="24"/>
  </w:num>
  <w:num w:numId="4">
    <w:abstractNumId w:val="3"/>
  </w:num>
  <w:num w:numId="5">
    <w:abstractNumId w:val="6"/>
  </w:num>
  <w:num w:numId="6">
    <w:abstractNumId w:val="13"/>
  </w:num>
  <w:num w:numId="7">
    <w:abstractNumId w:val="15"/>
  </w:num>
  <w:num w:numId="8">
    <w:abstractNumId w:val="11"/>
  </w:num>
  <w:num w:numId="9">
    <w:abstractNumId w:val="22"/>
  </w:num>
  <w:num w:numId="10">
    <w:abstractNumId w:val="17"/>
  </w:num>
  <w:num w:numId="11">
    <w:abstractNumId w:val="5"/>
  </w:num>
  <w:num w:numId="12">
    <w:abstractNumId w:val="7"/>
  </w:num>
  <w:num w:numId="13">
    <w:abstractNumId w:val="25"/>
  </w:num>
  <w:num w:numId="14">
    <w:abstractNumId w:val="10"/>
  </w:num>
  <w:num w:numId="15">
    <w:abstractNumId w:val="0"/>
  </w:num>
  <w:num w:numId="16">
    <w:abstractNumId w:val="2"/>
  </w:num>
  <w:num w:numId="17">
    <w:abstractNumId w:val="20"/>
  </w:num>
  <w:num w:numId="18">
    <w:abstractNumId w:val="16"/>
  </w:num>
  <w:num w:numId="19">
    <w:abstractNumId w:val="23"/>
  </w:num>
  <w:num w:numId="20">
    <w:abstractNumId w:val="18"/>
  </w:num>
  <w:num w:numId="21">
    <w:abstractNumId w:val="9"/>
  </w:num>
  <w:num w:numId="22">
    <w:abstractNumId w:val="1"/>
  </w:num>
  <w:num w:numId="23">
    <w:abstractNumId w:val="19"/>
  </w:num>
  <w:num w:numId="24">
    <w:abstractNumId w:val="8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C5"/>
    <w:rsid w:val="000004B0"/>
    <w:rsid w:val="000024C4"/>
    <w:rsid w:val="00002D4A"/>
    <w:rsid w:val="00002E9B"/>
    <w:rsid w:val="000040FD"/>
    <w:rsid w:val="000043E0"/>
    <w:rsid w:val="000048F7"/>
    <w:rsid w:val="00004AF2"/>
    <w:rsid w:val="000058C3"/>
    <w:rsid w:val="000100BF"/>
    <w:rsid w:val="000102FD"/>
    <w:rsid w:val="00011300"/>
    <w:rsid w:val="000113B0"/>
    <w:rsid w:val="00011445"/>
    <w:rsid w:val="00011C69"/>
    <w:rsid w:val="0001205E"/>
    <w:rsid w:val="000121DE"/>
    <w:rsid w:val="00012F11"/>
    <w:rsid w:val="000147D8"/>
    <w:rsid w:val="00015898"/>
    <w:rsid w:val="0001604A"/>
    <w:rsid w:val="00016070"/>
    <w:rsid w:val="00016282"/>
    <w:rsid w:val="00020A40"/>
    <w:rsid w:val="000233E0"/>
    <w:rsid w:val="00023C78"/>
    <w:rsid w:val="0002412B"/>
    <w:rsid w:val="00024648"/>
    <w:rsid w:val="00024E8A"/>
    <w:rsid w:val="000254B5"/>
    <w:rsid w:val="00025E20"/>
    <w:rsid w:val="00033345"/>
    <w:rsid w:val="000403F6"/>
    <w:rsid w:val="0004072F"/>
    <w:rsid w:val="00040DF0"/>
    <w:rsid w:val="00042EF3"/>
    <w:rsid w:val="0004335D"/>
    <w:rsid w:val="00043682"/>
    <w:rsid w:val="0004406A"/>
    <w:rsid w:val="00044A28"/>
    <w:rsid w:val="000500A3"/>
    <w:rsid w:val="0005058B"/>
    <w:rsid w:val="00050C2D"/>
    <w:rsid w:val="00052523"/>
    <w:rsid w:val="0005306B"/>
    <w:rsid w:val="0005331F"/>
    <w:rsid w:val="00054DB7"/>
    <w:rsid w:val="00055A30"/>
    <w:rsid w:val="00057261"/>
    <w:rsid w:val="000579BB"/>
    <w:rsid w:val="00062598"/>
    <w:rsid w:val="00062972"/>
    <w:rsid w:val="000635AD"/>
    <w:rsid w:val="00063DE2"/>
    <w:rsid w:val="000654FE"/>
    <w:rsid w:val="00066351"/>
    <w:rsid w:val="000663DA"/>
    <w:rsid w:val="00066715"/>
    <w:rsid w:val="00066FBB"/>
    <w:rsid w:val="0006723F"/>
    <w:rsid w:val="000679DA"/>
    <w:rsid w:val="00067B90"/>
    <w:rsid w:val="00067CF4"/>
    <w:rsid w:val="00072057"/>
    <w:rsid w:val="000729F9"/>
    <w:rsid w:val="000738DC"/>
    <w:rsid w:val="0007526A"/>
    <w:rsid w:val="00076547"/>
    <w:rsid w:val="000769E5"/>
    <w:rsid w:val="00077A0D"/>
    <w:rsid w:val="000806A2"/>
    <w:rsid w:val="00081F6F"/>
    <w:rsid w:val="0008320D"/>
    <w:rsid w:val="000835B8"/>
    <w:rsid w:val="00084764"/>
    <w:rsid w:val="00084C1A"/>
    <w:rsid w:val="000851E6"/>
    <w:rsid w:val="000855D3"/>
    <w:rsid w:val="000861B9"/>
    <w:rsid w:val="00087A5C"/>
    <w:rsid w:val="00087C87"/>
    <w:rsid w:val="00090F5A"/>
    <w:rsid w:val="00091ACD"/>
    <w:rsid w:val="00093D3B"/>
    <w:rsid w:val="00096590"/>
    <w:rsid w:val="00096693"/>
    <w:rsid w:val="00097360"/>
    <w:rsid w:val="00097BB4"/>
    <w:rsid w:val="000A027C"/>
    <w:rsid w:val="000A0F65"/>
    <w:rsid w:val="000A144D"/>
    <w:rsid w:val="000A21C1"/>
    <w:rsid w:val="000A2558"/>
    <w:rsid w:val="000A2EFD"/>
    <w:rsid w:val="000A4988"/>
    <w:rsid w:val="000A4AB1"/>
    <w:rsid w:val="000B0050"/>
    <w:rsid w:val="000B0C64"/>
    <w:rsid w:val="000B0DE0"/>
    <w:rsid w:val="000B0FEC"/>
    <w:rsid w:val="000B17D8"/>
    <w:rsid w:val="000B21D6"/>
    <w:rsid w:val="000B4931"/>
    <w:rsid w:val="000B5192"/>
    <w:rsid w:val="000B580A"/>
    <w:rsid w:val="000B5B68"/>
    <w:rsid w:val="000B5DCB"/>
    <w:rsid w:val="000B6C9D"/>
    <w:rsid w:val="000C015E"/>
    <w:rsid w:val="000C07B7"/>
    <w:rsid w:val="000C0BAB"/>
    <w:rsid w:val="000C0D19"/>
    <w:rsid w:val="000C3B12"/>
    <w:rsid w:val="000C4EC9"/>
    <w:rsid w:val="000C55D1"/>
    <w:rsid w:val="000C666B"/>
    <w:rsid w:val="000C7876"/>
    <w:rsid w:val="000D26CC"/>
    <w:rsid w:val="000D471F"/>
    <w:rsid w:val="000D5DB9"/>
    <w:rsid w:val="000E0B73"/>
    <w:rsid w:val="000E12A8"/>
    <w:rsid w:val="000E2BCA"/>
    <w:rsid w:val="000E2E70"/>
    <w:rsid w:val="000E383B"/>
    <w:rsid w:val="000E4551"/>
    <w:rsid w:val="000F1643"/>
    <w:rsid w:val="000F16F5"/>
    <w:rsid w:val="000F1786"/>
    <w:rsid w:val="000F3247"/>
    <w:rsid w:val="000F3DD4"/>
    <w:rsid w:val="000F3EF7"/>
    <w:rsid w:val="000F4534"/>
    <w:rsid w:val="000F75E2"/>
    <w:rsid w:val="000F7A44"/>
    <w:rsid w:val="000F7BA4"/>
    <w:rsid w:val="00101D45"/>
    <w:rsid w:val="00102A4A"/>
    <w:rsid w:val="00102E8F"/>
    <w:rsid w:val="001032EB"/>
    <w:rsid w:val="00104D79"/>
    <w:rsid w:val="00104F13"/>
    <w:rsid w:val="00105033"/>
    <w:rsid w:val="00105D56"/>
    <w:rsid w:val="00105D91"/>
    <w:rsid w:val="001071A9"/>
    <w:rsid w:val="00107999"/>
    <w:rsid w:val="00110890"/>
    <w:rsid w:val="00112884"/>
    <w:rsid w:val="0011484E"/>
    <w:rsid w:val="00114BE5"/>
    <w:rsid w:val="0011630C"/>
    <w:rsid w:val="001164DF"/>
    <w:rsid w:val="0011783C"/>
    <w:rsid w:val="001206FF"/>
    <w:rsid w:val="00120D56"/>
    <w:rsid w:val="00121A2E"/>
    <w:rsid w:val="00122EF6"/>
    <w:rsid w:val="00123171"/>
    <w:rsid w:val="0012413A"/>
    <w:rsid w:val="00124861"/>
    <w:rsid w:val="00125A41"/>
    <w:rsid w:val="0012745D"/>
    <w:rsid w:val="00127B9D"/>
    <w:rsid w:val="00127D54"/>
    <w:rsid w:val="00131E08"/>
    <w:rsid w:val="00132813"/>
    <w:rsid w:val="0013300B"/>
    <w:rsid w:val="00133FC2"/>
    <w:rsid w:val="00134DE4"/>
    <w:rsid w:val="0013549E"/>
    <w:rsid w:val="00137A6A"/>
    <w:rsid w:val="0014168C"/>
    <w:rsid w:val="0014296B"/>
    <w:rsid w:val="001439BB"/>
    <w:rsid w:val="001460F8"/>
    <w:rsid w:val="00146E73"/>
    <w:rsid w:val="00150CFB"/>
    <w:rsid w:val="001523D7"/>
    <w:rsid w:val="00154D13"/>
    <w:rsid w:val="00156CE9"/>
    <w:rsid w:val="00157274"/>
    <w:rsid w:val="00161DCB"/>
    <w:rsid w:val="0016346F"/>
    <w:rsid w:val="00164268"/>
    <w:rsid w:val="00167E71"/>
    <w:rsid w:val="001703ED"/>
    <w:rsid w:val="0017042D"/>
    <w:rsid w:val="00170954"/>
    <w:rsid w:val="00171343"/>
    <w:rsid w:val="00171C85"/>
    <w:rsid w:val="00172FA0"/>
    <w:rsid w:val="0017319D"/>
    <w:rsid w:val="00174586"/>
    <w:rsid w:val="00175521"/>
    <w:rsid w:val="001765CB"/>
    <w:rsid w:val="0017697F"/>
    <w:rsid w:val="00176B9C"/>
    <w:rsid w:val="00177743"/>
    <w:rsid w:val="00177BF4"/>
    <w:rsid w:val="00181209"/>
    <w:rsid w:val="001812A5"/>
    <w:rsid w:val="00183275"/>
    <w:rsid w:val="00183EF7"/>
    <w:rsid w:val="0018656E"/>
    <w:rsid w:val="00186CA6"/>
    <w:rsid w:val="00187FCE"/>
    <w:rsid w:val="0019001B"/>
    <w:rsid w:val="00190822"/>
    <w:rsid w:val="00190A18"/>
    <w:rsid w:val="0019187B"/>
    <w:rsid w:val="00191AC6"/>
    <w:rsid w:val="001930A8"/>
    <w:rsid w:val="0019385B"/>
    <w:rsid w:val="00194674"/>
    <w:rsid w:val="00194E80"/>
    <w:rsid w:val="00196142"/>
    <w:rsid w:val="001975D5"/>
    <w:rsid w:val="00197C88"/>
    <w:rsid w:val="001A077F"/>
    <w:rsid w:val="001A0DF5"/>
    <w:rsid w:val="001A2065"/>
    <w:rsid w:val="001A2107"/>
    <w:rsid w:val="001A2278"/>
    <w:rsid w:val="001A36B1"/>
    <w:rsid w:val="001A4610"/>
    <w:rsid w:val="001A4D0A"/>
    <w:rsid w:val="001A677F"/>
    <w:rsid w:val="001A6A6B"/>
    <w:rsid w:val="001A75D3"/>
    <w:rsid w:val="001A7D40"/>
    <w:rsid w:val="001B1796"/>
    <w:rsid w:val="001B3654"/>
    <w:rsid w:val="001B3B7B"/>
    <w:rsid w:val="001B565D"/>
    <w:rsid w:val="001B6DFB"/>
    <w:rsid w:val="001B6FCD"/>
    <w:rsid w:val="001C5B36"/>
    <w:rsid w:val="001D000E"/>
    <w:rsid w:val="001D1F68"/>
    <w:rsid w:val="001D2328"/>
    <w:rsid w:val="001D2FD9"/>
    <w:rsid w:val="001D3C44"/>
    <w:rsid w:val="001D4899"/>
    <w:rsid w:val="001D5A6A"/>
    <w:rsid w:val="001D6290"/>
    <w:rsid w:val="001D64F7"/>
    <w:rsid w:val="001D6F7F"/>
    <w:rsid w:val="001E0688"/>
    <w:rsid w:val="001E0F78"/>
    <w:rsid w:val="001E2157"/>
    <w:rsid w:val="001E2F13"/>
    <w:rsid w:val="001E3C8F"/>
    <w:rsid w:val="001E3DB7"/>
    <w:rsid w:val="001E56F9"/>
    <w:rsid w:val="001E5F96"/>
    <w:rsid w:val="001E6039"/>
    <w:rsid w:val="001E64E8"/>
    <w:rsid w:val="001E6673"/>
    <w:rsid w:val="001E6726"/>
    <w:rsid w:val="001E7D04"/>
    <w:rsid w:val="001F0C3B"/>
    <w:rsid w:val="001F1658"/>
    <w:rsid w:val="001F19AC"/>
    <w:rsid w:val="001F1AA8"/>
    <w:rsid w:val="001F28F9"/>
    <w:rsid w:val="001F363C"/>
    <w:rsid w:val="001F36C9"/>
    <w:rsid w:val="001F454D"/>
    <w:rsid w:val="001F72BE"/>
    <w:rsid w:val="001F7421"/>
    <w:rsid w:val="001F7544"/>
    <w:rsid w:val="00202CD3"/>
    <w:rsid w:val="00202F2A"/>
    <w:rsid w:val="0020378D"/>
    <w:rsid w:val="00203E54"/>
    <w:rsid w:val="00204466"/>
    <w:rsid w:val="00204D5F"/>
    <w:rsid w:val="0020507B"/>
    <w:rsid w:val="002057B1"/>
    <w:rsid w:val="00205A34"/>
    <w:rsid w:val="00206B4F"/>
    <w:rsid w:val="002070E1"/>
    <w:rsid w:val="0021019F"/>
    <w:rsid w:val="002116A3"/>
    <w:rsid w:val="00212C87"/>
    <w:rsid w:val="002136D7"/>
    <w:rsid w:val="00214940"/>
    <w:rsid w:val="00214CAC"/>
    <w:rsid w:val="0021555C"/>
    <w:rsid w:val="0021557F"/>
    <w:rsid w:val="00215CD8"/>
    <w:rsid w:val="00216DB8"/>
    <w:rsid w:val="002176CC"/>
    <w:rsid w:val="00220514"/>
    <w:rsid w:val="00225242"/>
    <w:rsid w:val="00225286"/>
    <w:rsid w:val="00225B82"/>
    <w:rsid w:val="00226BAD"/>
    <w:rsid w:val="00226E76"/>
    <w:rsid w:val="0023023E"/>
    <w:rsid w:val="00230FBF"/>
    <w:rsid w:val="00231E2E"/>
    <w:rsid w:val="0023258F"/>
    <w:rsid w:val="0023472A"/>
    <w:rsid w:val="00234C35"/>
    <w:rsid w:val="002353AD"/>
    <w:rsid w:val="0024067A"/>
    <w:rsid w:val="002429A4"/>
    <w:rsid w:val="00242C01"/>
    <w:rsid w:val="002437A1"/>
    <w:rsid w:val="0024400C"/>
    <w:rsid w:val="0024482C"/>
    <w:rsid w:val="00244B07"/>
    <w:rsid w:val="00246AA1"/>
    <w:rsid w:val="00246F64"/>
    <w:rsid w:val="002470A2"/>
    <w:rsid w:val="00247559"/>
    <w:rsid w:val="00247A58"/>
    <w:rsid w:val="00250129"/>
    <w:rsid w:val="0025058A"/>
    <w:rsid w:val="00250894"/>
    <w:rsid w:val="00250B8E"/>
    <w:rsid w:val="0025171F"/>
    <w:rsid w:val="00252A8B"/>
    <w:rsid w:val="00253F52"/>
    <w:rsid w:val="00254839"/>
    <w:rsid w:val="00254D17"/>
    <w:rsid w:val="00255EDE"/>
    <w:rsid w:val="002573F2"/>
    <w:rsid w:val="00257CA3"/>
    <w:rsid w:val="0026026C"/>
    <w:rsid w:val="002602D5"/>
    <w:rsid w:val="00262243"/>
    <w:rsid w:val="002622F1"/>
    <w:rsid w:val="0026240A"/>
    <w:rsid w:val="002631CD"/>
    <w:rsid w:val="002646CC"/>
    <w:rsid w:val="00265F06"/>
    <w:rsid w:val="0026661A"/>
    <w:rsid w:val="002667D4"/>
    <w:rsid w:val="00267B05"/>
    <w:rsid w:val="00267D79"/>
    <w:rsid w:val="002712C9"/>
    <w:rsid w:val="002712E5"/>
    <w:rsid w:val="00271572"/>
    <w:rsid w:val="002718D9"/>
    <w:rsid w:val="00271B01"/>
    <w:rsid w:val="00271CA4"/>
    <w:rsid w:val="00272031"/>
    <w:rsid w:val="002770F3"/>
    <w:rsid w:val="002777EC"/>
    <w:rsid w:val="00277E4A"/>
    <w:rsid w:val="00280DA2"/>
    <w:rsid w:val="0028105A"/>
    <w:rsid w:val="00282147"/>
    <w:rsid w:val="00283349"/>
    <w:rsid w:val="002837FB"/>
    <w:rsid w:val="00283D1B"/>
    <w:rsid w:val="002842C3"/>
    <w:rsid w:val="0028567C"/>
    <w:rsid w:val="002858EF"/>
    <w:rsid w:val="0028638C"/>
    <w:rsid w:val="00287CA3"/>
    <w:rsid w:val="00290DA6"/>
    <w:rsid w:val="00291278"/>
    <w:rsid w:val="00291898"/>
    <w:rsid w:val="00291EB5"/>
    <w:rsid w:val="0029278C"/>
    <w:rsid w:val="00294842"/>
    <w:rsid w:val="00294C5A"/>
    <w:rsid w:val="0029653F"/>
    <w:rsid w:val="00296E2D"/>
    <w:rsid w:val="002976B3"/>
    <w:rsid w:val="002A0F32"/>
    <w:rsid w:val="002A2E60"/>
    <w:rsid w:val="002A2ECC"/>
    <w:rsid w:val="002A338E"/>
    <w:rsid w:val="002A4309"/>
    <w:rsid w:val="002A481B"/>
    <w:rsid w:val="002A5AFC"/>
    <w:rsid w:val="002A5C8A"/>
    <w:rsid w:val="002B096E"/>
    <w:rsid w:val="002B1226"/>
    <w:rsid w:val="002B4B7C"/>
    <w:rsid w:val="002B5388"/>
    <w:rsid w:val="002B5F59"/>
    <w:rsid w:val="002C12CD"/>
    <w:rsid w:val="002C1410"/>
    <w:rsid w:val="002C14E8"/>
    <w:rsid w:val="002C2238"/>
    <w:rsid w:val="002C504B"/>
    <w:rsid w:val="002C6A57"/>
    <w:rsid w:val="002C6F38"/>
    <w:rsid w:val="002D01B7"/>
    <w:rsid w:val="002D05D6"/>
    <w:rsid w:val="002D13C8"/>
    <w:rsid w:val="002D1717"/>
    <w:rsid w:val="002D22B2"/>
    <w:rsid w:val="002D232A"/>
    <w:rsid w:val="002D25BD"/>
    <w:rsid w:val="002D2D57"/>
    <w:rsid w:val="002D38CB"/>
    <w:rsid w:val="002D49A7"/>
    <w:rsid w:val="002D55CD"/>
    <w:rsid w:val="002D5AC5"/>
    <w:rsid w:val="002D5F12"/>
    <w:rsid w:val="002D7482"/>
    <w:rsid w:val="002E1B93"/>
    <w:rsid w:val="002E2501"/>
    <w:rsid w:val="002E4434"/>
    <w:rsid w:val="002E4EA3"/>
    <w:rsid w:val="002E5BE3"/>
    <w:rsid w:val="002F0107"/>
    <w:rsid w:val="002F09E4"/>
    <w:rsid w:val="002F0A68"/>
    <w:rsid w:val="002F2B4C"/>
    <w:rsid w:val="002F2C6F"/>
    <w:rsid w:val="002F3218"/>
    <w:rsid w:val="002F39F2"/>
    <w:rsid w:val="002F3DE4"/>
    <w:rsid w:val="002F4B27"/>
    <w:rsid w:val="002F5D92"/>
    <w:rsid w:val="0030304C"/>
    <w:rsid w:val="0030343A"/>
    <w:rsid w:val="003035EA"/>
    <w:rsid w:val="003037B2"/>
    <w:rsid w:val="00303936"/>
    <w:rsid w:val="00304133"/>
    <w:rsid w:val="003041DA"/>
    <w:rsid w:val="0030491F"/>
    <w:rsid w:val="003059F5"/>
    <w:rsid w:val="00305E76"/>
    <w:rsid w:val="00306022"/>
    <w:rsid w:val="003061D0"/>
    <w:rsid w:val="003128F8"/>
    <w:rsid w:val="00312C2B"/>
    <w:rsid w:val="00313961"/>
    <w:rsid w:val="00313CF4"/>
    <w:rsid w:val="00314B04"/>
    <w:rsid w:val="00316110"/>
    <w:rsid w:val="00316C83"/>
    <w:rsid w:val="00316DF0"/>
    <w:rsid w:val="00317102"/>
    <w:rsid w:val="0031757C"/>
    <w:rsid w:val="0032142D"/>
    <w:rsid w:val="003217B1"/>
    <w:rsid w:val="003228D0"/>
    <w:rsid w:val="0032338D"/>
    <w:rsid w:val="00323839"/>
    <w:rsid w:val="003247DA"/>
    <w:rsid w:val="003256DC"/>
    <w:rsid w:val="00326000"/>
    <w:rsid w:val="003260F1"/>
    <w:rsid w:val="00331009"/>
    <w:rsid w:val="00331BF6"/>
    <w:rsid w:val="0033314D"/>
    <w:rsid w:val="003333D8"/>
    <w:rsid w:val="00333AD9"/>
    <w:rsid w:val="00335065"/>
    <w:rsid w:val="003360E8"/>
    <w:rsid w:val="00336EE5"/>
    <w:rsid w:val="00340E72"/>
    <w:rsid w:val="0034111D"/>
    <w:rsid w:val="003414BB"/>
    <w:rsid w:val="00342CA9"/>
    <w:rsid w:val="0034312B"/>
    <w:rsid w:val="003436D1"/>
    <w:rsid w:val="003438A5"/>
    <w:rsid w:val="00344944"/>
    <w:rsid w:val="00350130"/>
    <w:rsid w:val="0035353F"/>
    <w:rsid w:val="0035371E"/>
    <w:rsid w:val="003562E5"/>
    <w:rsid w:val="0036018F"/>
    <w:rsid w:val="003609F2"/>
    <w:rsid w:val="00361C9B"/>
    <w:rsid w:val="003636B5"/>
    <w:rsid w:val="003651FF"/>
    <w:rsid w:val="0036528B"/>
    <w:rsid w:val="003652F8"/>
    <w:rsid w:val="00367BAD"/>
    <w:rsid w:val="00370833"/>
    <w:rsid w:val="00370C26"/>
    <w:rsid w:val="00371DD8"/>
    <w:rsid w:val="003723A6"/>
    <w:rsid w:val="00372941"/>
    <w:rsid w:val="00373CA6"/>
    <w:rsid w:val="003751E1"/>
    <w:rsid w:val="0037724D"/>
    <w:rsid w:val="003774DD"/>
    <w:rsid w:val="00380712"/>
    <w:rsid w:val="0038106C"/>
    <w:rsid w:val="00381EC9"/>
    <w:rsid w:val="00382106"/>
    <w:rsid w:val="00382891"/>
    <w:rsid w:val="00383B67"/>
    <w:rsid w:val="00384934"/>
    <w:rsid w:val="00385B2F"/>
    <w:rsid w:val="0038696B"/>
    <w:rsid w:val="00386A93"/>
    <w:rsid w:val="00387E0D"/>
    <w:rsid w:val="0039097C"/>
    <w:rsid w:val="00391E87"/>
    <w:rsid w:val="00392873"/>
    <w:rsid w:val="00392B66"/>
    <w:rsid w:val="00393477"/>
    <w:rsid w:val="00394CFB"/>
    <w:rsid w:val="003959BF"/>
    <w:rsid w:val="00397BB4"/>
    <w:rsid w:val="003A08D4"/>
    <w:rsid w:val="003A0ED6"/>
    <w:rsid w:val="003A27A5"/>
    <w:rsid w:val="003A2FE9"/>
    <w:rsid w:val="003A35F5"/>
    <w:rsid w:val="003A4A5E"/>
    <w:rsid w:val="003A5F98"/>
    <w:rsid w:val="003A6E9E"/>
    <w:rsid w:val="003A713D"/>
    <w:rsid w:val="003A71A5"/>
    <w:rsid w:val="003A7E52"/>
    <w:rsid w:val="003B0B63"/>
    <w:rsid w:val="003B1AC9"/>
    <w:rsid w:val="003B34D8"/>
    <w:rsid w:val="003B3CE4"/>
    <w:rsid w:val="003B51B6"/>
    <w:rsid w:val="003B5378"/>
    <w:rsid w:val="003B6F05"/>
    <w:rsid w:val="003C0F06"/>
    <w:rsid w:val="003C12C2"/>
    <w:rsid w:val="003C2172"/>
    <w:rsid w:val="003C27F3"/>
    <w:rsid w:val="003C2E8E"/>
    <w:rsid w:val="003C4412"/>
    <w:rsid w:val="003C6A0D"/>
    <w:rsid w:val="003C78E9"/>
    <w:rsid w:val="003C7E09"/>
    <w:rsid w:val="003D29D0"/>
    <w:rsid w:val="003D3E80"/>
    <w:rsid w:val="003D457D"/>
    <w:rsid w:val="003D56C9"/>
    <w:rsid w:val="003D583F"/>
    <w:rsid w:val="003D631A"/>
    <w:rsid w:val="003D6715"/>
    <w:rsid w:val="003D6DC2"/>
    <w:rsid w:val="003D7145"/>
    <w:rsid w:val="003D7857"/>
    <w:rsid w:val="003E0DF4"/>
    <w:rsid w:val="003E13A0"/>
    <w:rsid w:val="003E1590"/>
    <w:rsid w:val="003E1C42"/>
    <w:rsid w:val="003E281A"/>
    <w:rsid w:val="003E7685"/>
    <w:rsid w:val="003E773B"/>
    <w:rsid w:val="003E7980"/>
    <w:rsid w:val="003F08E1"/>
    <w:rsid w:val="003F147D"/>
    <w:rsid w:val="003F1AA2"/>
    <w:rsid w:val="003F27AD"/>
    <w:rsid w:val="003F328C"/>
    <w:rsid w:val="003F401D"/>
    <w:rsid w:val="003F61E7"/>
    <w:rsid w:val="003F657E"/>
    <w:rsid w:val="003F7365"/>
    <w:rsid w:val="003F784D"/>
    <w:rsid w:val="00400513"/>
    <w:rsid w:val="00400865"/>
    <w:rsid w:val="004027AA"/>
    <w:rsid w:val="00405A56"/>
    <w:rsid w:val="00413017"/>
    <w:rsid w:val="00413F6C"/>
    <w:rsid w:val="00414ACE"/>
    <w:rsid w:val="00414B10"/>
    <w:rsid w:val="00415303"/>
    <w:rsid w:val="0041605B"/>
    <w:rsid w:val="00417C68"/>
    <w:rsid w:val="00421228"/>
    <w:rsid w:val="00423E7C"/>
    <w:rsid w:val="00424252"/>
    <w:rsid w:val="004254FE"/>
    <w:rsid w:val="00425D7C"/>
    <w:rsid w:val="004267F9"/>
    <w:rsid w:val="00426CD8"/>
    <w:rsid w:val="004278A7"/>
    <w:rsid w:val="00427D0F"/>
    <w:rsid w:val="00430149"/>
    <w:rsid w:val="004307B2"/>
    <w:rsid w:val="00431A83"/>
    <w:rsid w:val="004320D1"/>
    <w:rsid w:val="00434040"/>
    <w:rsid w:val="00435750"/>
    <w:rsid w:val="004361D5"/>
    <w:rsid w:val="004368C2"/>
    <w:rsid w:val="00440361"/>
    <w:rsid w:val="00441ACC"/>
    <w:rsid w:val="004433AE"/>
    <w:rsid w:val="00443E54"/>
    <w:rsid w:val="004441FB"/>
    <w:rsid w:val="00444205"/>
    <w:rsid w:val="00444318"/>
    <w:rsid w:val="004457BA"/>
    <w:rsid w:val="004500C5"/>
    <w:rsid w:val="004506C5"/>
    <w:rsid w:val="004511E3"/>
    <w:rsid w:val="00456481"/>
    <w:rsid w:val="00456836"/>
    <w:rsid w:val="004574AF"/>
    <w:rsid w:val="00457A15"/>
    <w:rsid w:val="00457AEF"/>
    <w:rsid w:val="00457B34"/>
    <w:rsid w:val="00460971"/>
    <w:rsid w:val="00460CBA"/>
    <w:rsid w:val="004611D1"/>
    <w:rsid w:val="00461517"/>
    <w:rsid w:val="004619D3"/>
    <w:rsid w:val="00462693"/>
    <w:rsid w:val="00464741"/>
    <w:rsid w:val="00464ADC"/>
    <w:rsid w:val="00465F5B"/>
    <w:rsid w:val="00466427"/>
    <w:rsid w:val="004671DB"/>
    <w:rsid w:val="00474DD6"/>
    <w:rsid w:val="00474DEA"/>
    <w:rsid w:val="00476D0D"/>
    <w:rsid w:val="00476EA3"/>
    <w:rsid w:val="00480592"/>
    <w:rsid w:val="004824A7"/>
    <w:rsid w:val="00482558"/>
    <w:rsid w:val="004827FD"/>
    <w:rsid w:val="00482ACE"/>
    <w:rsid w:val="0048434E"/>
    <w:rsid w:val="0048464F"/>
    <w:rsid w:val="00487821"/>
    <w:rsid w:val="00491DB3"/>
    <w:rsid w:val="004929D0"/>
    <w:rsid w:val="00496902"/>
    <w:rsid w:val="004971CC"/>
    <w:rsid w:val="004A166D"/>
    <w:rsid w:val="004A1F2E"/>
    <w:rsid w:val="004A2F36"/>
    <w:rsid w:val="004A4107"/>
    <w:rsid w:val="004A4DEE"/>
    <w:rsid w:val="004A5498"/>
    <w:rsid w:val="004A565A"/>
    <w:rsid w:val="004A6790"/>
    <w:rsid w:val="004A69F0"/>
    <w:rsid w:val="004A6D10"/>
    <w:rsid w:val="004B1C57"/>
    <w:rsid w:val="004B22C0"/>
    <w:rsid w:val="004B2BAF"/>
    <w:rsid w:val="004B3986"/>
    <w:rsid w:val="004B3FCC"/>
    <w:rsid w:val="004B4F51"/>
    <w:rsid w:val="004C1303"/>
    <w:rsid w:val="004C165C"/>
    <w:rsid w:val="004C1E5A"/>
    <w:rsid w:val="004C2067"/>
    <w:rsid w:val="004C238F"/>
    <w:rsid w:val="004C2775"/>
    <w:rsid w:val="004C35A5"/>
    <w:rsid w:val="004C3919"/>
    <w:rsid w:val="004C5B12"/>
    <w:rsid w:val="004C648C"/>
    <w:rsid w:val="004C6C1D"/>
    <w:rsid w:val="004C6D31"/>
    <w:rsid w:val="004D3250"/>
    <w:rsid w:val="004D4150"/>
    <w:rsid w:val="004D4B6D"/>
    <w:rsid w:val="004D4CC5"/>
    <w:rsid w:val="004D4F0A"/>
    <w:rsid w:val="004D51DA"/>
    <w:rsid w:val="004D6709"/>
    <w:rsid w:val="004D78FD"/>
    <w:rsid w:val="004E21EF"/>
    <w:rsid w:val="004E256D"/>
    <w:rsid w:val="004E4981"/>
    <w:rsid w:val="004E550B"/>
    <w:rsid w:val="004E5F4E"/>
    <w:rsid w:val="004E64C5"/>
    <w:rsid w:val="004E6987"/>
    <w:rsid w:val="004E71C3"/>
    <w:rsid w:val="004F0529"/>
    <w:rsid w:val="004F1A3D"/>
    <w:rsid w:val="004F323C"/>
    <w:rsid w:val="004F73DA"/>
    <w:rsid w:val="004F7FF9"/>
    <w:rsid w:val="005001F4"/>
    <w:rsid w:val="00501948"/>
    <w:rsid w:val="00501B7A"/>
    <w:rsid w:val="00501FBE"/>
    <w:rsid w:val="00502BA8"/>
    <w:rsid w:val="0050345E"/>
    <w:rsid w:val="00504F5B"/>
    <w:rsid w:val="0050500B"/>
    <w:rsid w:val="005112E4"/>
    <w:rsid w:val="00513B24"/>
    <w:rsid w:val="00514AB5"/>
    <w:rsid w:val="005155F2"/>
    <w:rsid w:val="0051561D"/>
    <w:rsid w:val="00515F66"/>
    <w:rsid w:val="005178DD"/>
    <w:rsid w:val="00517FA0"/>
    <w:rsid w:val="0052032C"/>
    <w:rsid w:val="005207C9"/>
    <w:rsid w:val="00520812"/>
    <w:rsid w:val="0052281C"/>
    <w:rsid w:val="005231C9"/>
    <w:rsid w:val="00523688"/>
    <w:rsid w:val="00527958"/>
    <w:rsid w:val="00532CA1"/>
    <w:rsid w:val="0053300E"/>
    <w:rsid w:val="005336CD"/>
    <w:rsid w:val="0053411D"/>
    <w:rsid w:val="00534643"/>
    <w:rsid w:val="005370A9"/>
    <w:rsid w:val="0053731C"/>
    <w:rsid w:val="00537846"/>
    <w:rsid w:val="00537956"/>
    <w:rsid w:val="005402F2"/>
    <w:rsid w:val="00540400"/>
    <w:rsid w:val="00540D84"/>
    <w:rsid w:val="00542A46"/>
    <w:rsid w:val="005438A7"/>
    <w:rsid w:val="005441C8"/>
    <w:rsid w:val="0054565F"/>
    <w:rsid w:val="00546211"/>
    <w:rsid w:val="00546866"/>
    <w:rsid w:val="00546907"/>
    <w:rsid w:val="00546F0F"/>
    <w:rsid w:val="00547E41"/>
    <w:rsid w:val="00550FCE"/>
    <w:rsid w:val="00551BD1"/>
    <w:rsid w:val="00552C3B"/>
    <w:rsid w:val="00553932"/>
    <w:rsid w:val="00555953"/>
    <w:rsid w:val="00557E24"/>
    <w:rsid w:val="00560184"/>
    <w:rsid w:val="00560239"/>
    <w:rsid w:val="0056111B"/>
    <w:rsid w:val="00561F44"/>
    <w:rsid w:val="005635E2"/>
    <w:rsid w:val="005645B7"/>
    <w:rsid w:val="00564BBF"/>
    <w:rsid w:val="00565321"/>
    <w:rsid w:val="0056563A"/>
    <w:rsid w:val="005661FE"/>
    <w:rsid w:val="00566512"/>
    <w:rsid w:val="00567016"/>
    <w:rsid w:val="0056727C"/>
    <w:rsid w:val="0057277B"/>
    <w:rsid w:val="00573DF7"/>
    <w:rsid w:val="005744DC"/>
    <w:rsid w:val="0057536A"/>
    <w:rsid w:val="0057536D"/>
    <w:rsid w:val="00576880"/>
    <w:rsid w:val="00576C57"/>
    <w:rsid w:val="00576CD7"/>
    <w:rsid w:val="005800F2"/>
    <w:rsid w:val="005817B9"/>
    <w:rsid w:val="00582113"/>
    <w:rsid w:val="00582660"/>
    <w:rsid w:val="0058307D"/>
    <w:rsid w:val="00586014"/>
    <w:rsid w:val="0058609F"/>
    <w:rsid w:val="0058630D"/>
    <w:rsid w:val="005869E7"/>
    <w:rsid w:val="00586F9E"/>
    <w:rsid w:val="005901BE"/>
    <w:rsid w:val="00592AD2"/>
    <w:rsid w:val="00593311"/>
    <w:rsid w:val="005951B9"/>
    <w:rsid w:val="00595447"/>
    <w:rsid w:val="00596925"/>
    <w:rsid w:val="00597F1E"/>
    <w:rsid w:val="005A0EE3"/>
    <w:rsid w:val="005A1130"/>
    <w:rsid w:val="005A38DE"/>
    <w:rsid w:val="005A3A19"/>
    <w:rsid w:val="005A3D44"/>
    <w:rsid w:val="005A3F1E"/>
    <w:rsid w:val="005A486E"/>
    <w:rsid w:val="005A522C"/>
    <w:rsid w:val="005A63ED"/>
    <w:rsid w:val="005A6D66"/>
    <w:rsid w:val="005B0E17"/>
    <w:rsid w:val="005B1F8C"/>
    <w:rsid w:val="005B304E"/>
    <w:rsid w:val="005B3A2D"/>
    <w:rsid w:val="005B45D7"/>
    <w:rsid w:val="005B4822"/>
    <w:rsid w:val="005B4E52"/>
    <w:rsid w:val="005B50E0"/>
    <w:rsid w:val="005B62CF"/>
    <w:rsid w:val="005B68F3"/>
    <w:rsid w:val="005C0A49"/>
    <w:rsid w:val="005C1CC2"/>
    <w:rsid w:val="005C1E2D"/>
    <w:rsid w:val="005C1FB5"/>
    <w:rsid w:val="005C20ED"/>
    <w:rsid w:val="005C3D52"/>
    <w:rsid w:val="005C3EDA"/>
    <w:rsid w:val="005C69DE"/>
    <w:rsid w:val="005C7995"/>
    <w:rsid w:val="005D12EF"/>
    <w:rsid w:val="005D1CC8"/>
    <w:rsid w:val="005D2886"/>
    <w:rsid w:val="005D296E"/>
    <w:rsid w:val="005D2B17"/>
    <w:rsid w:val="005D3B79"/>
    <w:rsid w:val="005D42E7"/>
    <w:rsid w:val="005D4D12"/>
    <w:rsid w:val="005D5062"/>
    <w:rsid w:val="005D5284"/>
    <w:rsid w:val="005D6671"/>
    <w:rsid w:val="005D6877"/>
    <w:rsid w:val="005D6A6F"/>
    <w:rsid w:val="005D6F27"/>
    <w:rsid w:val="005D700D"/>
    <w:rsid w:val="005D73F6"/>
    <w:rsid w:val="005D76B7"/>
    <w:rsid w:val="005E0581"/>
    <w:rsid w:val="005E0925"/>
    <w:rsid w:val="005E1AEA"/>
    <w:rsid w:val="005E1D49"/>
    <w:rsid w:val="005E236A"/>
    <w:rsid w:val="005E243A"/>
    <w:rsid w:val="005E4885"/>
    <w:rsid w:val="005E5B4C"/>
    <w:rsid w:val="005E5E7A"/>
    <w:rsid w:val="005E6936"/>
    <w:rsid w:val="005E6A64"/>
    <w:rsid w:val="005E6D32"/>
    <w:rsid w:val="005F0E27"/>
    <w:rsid w:val="005F31D4"/>
    <w:rsid w:val="005F34B5"/>
    <w:rsid w:val="005F429A"/>
    <w:rsid w:val="005F4FE9"/>
    <w:rsid w:val="005F5C5B"/>
    <w:rsid w:val="005F7781"/>
    <w:rsid w:val="005F7EE9"/>
    <w:rsid w:val="00602BB0"/>
    <w:rsid w:val="006036B9"/>
    <w:rsid w:val="00604B04"/>
    <w:rsid w:val="006056EC"/>
    <w:rsid w:val="00606F36"/>
    <w:rsid w:val="0060750E"/>
    <w:rsid w:val="00607591"/>
    <w:rsid w:val="00607690"/>
    <w:rsid w:val="00607FBB"/>
    <w:rsid w:val="0061038B"/>
    <w:rsid w:val="00610D42"/>
    <w:rsid w:val="00613417"/>
    <w:rsid w:val="00614BAE"/>
    <w:rsid w:val="00614E11"/>
    <w:rsid w:val="006205B8"/>
    <w:rsid w:val="00620957"/>
    <w:rsid w:val="00620A81"/>
    <w:rsid w:val="00620CEC"/>
    <w:rsid w:val="00625B2A"/>
    <w:rsid w:val="00625E2B"/>
    <w:rsid w:val="00625E2C"/>
    <w:rsid w:val="0062789F"/>
    <w:rsid w:val="00627F23"/>
    <w:rsid w:val="006302ED"/>
    <w:rsid w:val="006304CC"/>
    <w:rsid w:val="006313FB"/>
    <w:rsid w:val="00632009"/>
    <w:rsid w:val="00632624"/>
    <w:rsid w:val="00633E20"/>
    <w:rsid w:val="00634066"/>
    <w:rsid w:val="006360A6"/>
    <w:rsid w:val="0063782A"/>
    <w:rsid w:val="00640E32"/>
    <w:rsid w:val="0064139B"/>
    <w:rsid w:val="00641911"/>
    <w:rsid w:val="0064205B"/>
    <w:rsid w:val="006423D7"/>
    <w:rsid w:val="00642938"/>
    <w:rsid w:val="00642F93"/>
    <w:rsid w:val="00645123"/>
    <w:rsid w:val="0064519C"/>
    <w:rsid w:val="006460B3"/>
    <w:rsid w:val="00646583"/>
    <w:rsid w:val="006475A3"/>
    <w:rsid w:val="00650675"/>
    <w:rsid w:val="00650B52"/>
    <w:rsid w:val="006524C0"/>
    <w:rsid w:val="006537C9"/>
    <w:rsid w:val="006542C4"/>
    <w:rsid w:val="006545D7"/>
    <w:rsid w:val="0065655C"/>
    <w:rsid w:val="00656D34"/>
    <w:rsid w:val="00660AAC"/>
    <w:rsid w:val="00660E1C"/>
    <w:rsid w:val="00660EB2"/>
    <w:rsid w:val="0066186F"/>
    <w:rsid w:val="00662E7A"/>
    <w:rsid w:val="00664BE6"/>
    <w:rsid w:val="0066588E"/>
    <w:rsid w:val="00666144"/>
    <w:rsid w:val="00670DED"/>
    <w:rsid w:val="00671BCE"/>
    <w:rsid w:val="006723FB"/>
    <w:rsid w:val="00672ECB"/>
    <w:rsid w:val="00673931"/>
    <w:rsid w:val="00673FB5"/>
    <w:rsid w:val="00674D31"/>
    <w:rsid w:val="00675EC5"/>
    <w:rsid w:val="00681F82"/>
    <w:rsid w:val="006822D3"/>
    <w:rsid w:val="00682785"/>
    <w:rsid w:val="0068336D"/>
    <w:rsid w:val="00683667"/>
    <w:rsid w:val="00685ECC"/>
    <w:rsid w:val="006909D4"/>
    <w:rsid w:val="00691F3B"/>
    <w:rsid w:val="00692203"/>
    <w:rsid w:val="006948D9"/>
    <w:rsid w:val="00694F94"/>
    <w:rsid w:val="00695360"/>
    <w:rsid w:val="006956E1"/>
    <w:rsid w:val="00695E66"/>
    <w:rsid w:val="0069650A"/>
    <w:rsid w:val="00696AD9"/>
    <w:rsid w:val="00697336"/>
    <w:rsid w:val="006A029C"/>
    <w:rsid w:val="006A1F42"/>
    <w:rsid w:val="006A202A"/>
    <w:rsid w:val="006A2EC9"/>
    <w:rsid w:val="006A3F78"/>
    <w:rsid w:val="006A5873"/>
    <w:rsid w:val="006A65A6"/>
    <w:rsid w:val="006A6873"/>
    <w:rsid w:val="006A6988"/>
    <w:rsid w:val="006A723A"/>
    <w:rsid w:val="006B0145"/>
    <w:rsid w:val="006B1C91"/>
    <w:rsid w:val="006B200B"/>
    <w:rsid w:val="006B2343"/>
    <w:rsid w:val="006B25F6"/>
    <w:rsid w:val="006B30C2"/>
    <w:rsid w:val="006B330E"/>
    <w:rsid w:val="006B3BBB"/>
    <w:rsid w:val="006B4556"/>
    <w:rsid w:val="006B4711"/>
    <w:rsid w:val="006B5094"/>
    <w:rsid w:val="006B5C59"/>
    <w:rsid w:val="006B6550"/>
    <w:rsid w:val="006B694E"/>
    <w:rsid w:val="006B6F53"/>
    <w:rsid w:val="006B75F7"/>
    <w:rsid w:val="006C003B"/>
    <w:rsid w:val="006C014A"/>
    <w:rsid w:val="006C1AC8"/>
    <w:rsid w:val="006C1C54"/>
    <w:rsid w:val="006C25BE"/>
    <w:rsid w:val="006C3F23"/>
    <w:rsid w:val="006C558A"/>
    <w:rsid w:val="006C5C32"/>
    <w:rsid w:val="006C7002"/>
    <w:rsid w:val="006C72B7"/>
    <w:rsid w:val="006D1BA1"/>
    <w:rsid w:val="006D23D7"/>
    <w:rsid w:val="006D3B6F"/>
    <w:rsid w:val="006D4DC2"/>
    <w:rsid w:val="006D61E3"/>
    <w:rsid w:val="006D7FAB"/>
    <w:rsid w:val="006E050B"/>
    <w:rsid w:val="006E16C0"/>
    <w:rsid w:val="006E18F3"/>
    <w:rsid w:val="006E1CAE"/>
    <w:rsid w:val="006E1D12"/>
    <w:rsid w:val="006E274E"/>
    <w:rsid w:val="006E47B7"/>
    <w:rsid w:val="006E5610"/>
    <w:rsid w:val="006E5BBF"/>
    <w:rsid w:val="006E7E94"/>
    <w:rsid w:val="006F1CA4"/>
    <w:rsid w:val="006F1DB7"/>
    <w:rsid w:val="006F2685"/>
    <w:rsid w:val="006F29AF"/>
    <w:rsid w:val="006F6530"/>
    <w:rsid w:val="006F6D9F"/>
    <w:rsid w:val="006F71A4"/>
    <w:rsid w:val="006F76E2"/>
    <w:rsid w:val="006F7E72"/>
    <w:rsid w:val="006F7FB9"/>
    <w:rsid w:val="00701272"/>
    <w:rsid w:val="0070177F"/>
    <w:rsid w:val="00702156"/>
    <w:rsid w:val="007038E8"/>
    <w:rsid w:val="00703A16"/>
    <w:rsid w:val="00705035"/>
    <w:rsid w:val="0070784D"/>
    <w:rsid w:val="007100C1"/>
    <w:rsid w:val="00710AF7"/>
    <w:rsid w:val="00712805"/>
    <w:rsid w:val="00714DB0"/>
    <w:rsid w:val="0071504C"/>
    <w:rsid w:val="00715401"/>
    <w:rsid w:val="00716092"/>
    <w:rsid w:val="00717E50"/>
    <w:rsid w:val="00721D47"/>
    <w:rsid w:val="00722B33"/>
    <w:rsid w:val="0072422C"/>
    <w:rsid w:val="00724B67"/>
    <w:rsid w:val="00725DFD"/>
    <w:rsid w:val="00726988"/>
    <w:rsid w:val="00727233"/>
    <w:rsid w:val="00727848"/>
    <w:rsid w:val="00731BB7"/>
    <w:rsid w:val="00733124"/>
    <w:rsid w:val="00733662"/>
    <w:rsid w:val="0073570D"/>
    <w:rsid w:val="00740033"/>
    <w:rsid w:val="00741F81"/>
    <w:rsid w:val="00744195"/>
    <w:rsid w:val="0074486D"/>
    <w:rsid w:val="00744B86"/>
    <w:rsid w:val="00745F2E"/>
    <w:rsid w:val="007469CE"/>
    <w:rsid w:val="00746ED0"/>
    <w:rsid w:val="0075037A"/>
    <w:rsid w:val="007516DE"/>
    <w:rsid w:val="007525BD"/>
    <w:rsid w:val="00752948"/>
    <w:rsid w:val="00752B83"/>
    <w:rsid w:val="00753D6D"/>
    <w:rsid w:val="007544BB"/>
    <w:rsid w:val="007549AC"/>
    <w:rsid w:val="00754EBA"/>
    <w:rsid w:val="00755419"/>
    <w:rsid w:val="00755897"/>
    <w:rsid w:val="00756899"/>
    <w:rsid w:val="0075731E"/>
    <w:rsid w:val="00757FDC"/>
    <w:rsid w:val="00760E8D"/>
    <w:rsid w:val="00761DF7"/>
    <w:rsid w:val="007623C3"/>
    <w:rsid w:val="00762701"/>
    <w:rsid w:val="00763034"/>
    <w:rsid w:val="00763CE6"/>
    <w:rsid w:val="0076411E"/>
    <w:rsid w:val="00764DF0"/>
    <w:rsid w:val="007658B0"/>
    <w:rsid w:val="00765CCF"/>
    <w:rsid w:val="00766DC6"/>
    <w:rsid w:val="00770397"/>
    <w:rsid w:val="00772384"/>
    <w:rsid w:val="00772D40"/>
    <w:rsid w:val="007749AF"/>
    <w:rsid w:val="00781B3B"/>
    <w:rsid w:val="007839B1"/>
    <w:rsid w:val="00786688"/>
    <w:rsid w:val="007900A5"/>
    <w:rsid w:val="007908F9"/>
    <w:rsid w:val="007910C3"/>
    <w:rsid w:val="007919C7"/>
    <w:rsid w:val="00791DE1"/>
    <w:rsid w:val="007920F7"/>
    <w:rsid w:val="007925FE"/>
    <w:rsid w:val="00792DB0"/>
    <w:rsid w:val="0079315B"/>
    <w:rsid w:val="00795FF1"/>
    <w:rsid w:val="007970C2"/>
    <w:rsid w:val="00797773"/>
    <w:rsid w:val="00797B3D"/>
    <w:rsid w:val="007A1E48"/>
    <w:rsid w:val="007A2A65"/>
    <w:rsid w:val="007A3C34"/>
    <w:rsid w:val="007A4795"/>
    <w:rsid w:val="007A5FB4"/>
    <w:rsid w:val="007A6888"/>
    <w:rsid w:val="007A7286"/>
    <w:rsid w:val="007A7821"/>
    <w:rsid w:val="007A7F8A"/>
    <w:rsid w:val="007B2F6D"/>
    <w:rsid w:val="007B362C"/>
    <w:rsid w:val="007B3D16"/>
    <w:rsid w:val="007B40F1"/>
    <w:rsid w:val="007B410F"/>
    <w:rsid w:val="007B5614"/>
    <w:rsid w:val="007B7517"/>
    <w:rsid w:val="007C0167"/>
    <w:rsid w:val="007C17EB"/>
    <w:rsid w:val="007C1C46"/>
    <w:rsid w:val="007C1E54"/>
    <w:rsid w:val="007C2E75"/>
    <w:rsid w:val="007C3F12"/>
    <w:rsid w:val="007C40BE"/>
    <w:rsid w:val="007C58AC"/>
    <w:rsid w:val="007C5D77"/>
    <w:rsid w:val="007C6C8E"/>
    <w:rsid w:val="007C6CBE"/>
    <w:rsid w:val="007D1F5B"/>
    <w:rsid w:val="007D2F7F"/>
    <w:rsid w:val="007D391E"/>
    <w:rsid w:val="007D4146"/>
    <w:rsid w:val="007D49A3"/>
    <w:rsid w:val="007D4AB5"/>
    <w:rsid w:val="007D5ED4"/>
    <w:rsid w:val="007D6CF8"/>
    <w:rsid w:val="007E0975"/>
    <w:rsid w:val="007E0FD7"/>
    <w:rsid w:val="007E10E5"/>
    <w:rsid w:val="007E2302"/>
    <w:rsid w:val="007E3624"/>
    <w:rsid w:val="007E385B"/>
    <w:rsid w:val="007E4F84"/>
    <w:rsid w:val="007E61D4"/>
    <w:rsid w:val="007E66E9"/>
    <w:rsid w:val="007E6E36"/>
    <w:rsid w:val="007E711F"/>
    <w:rsid w:val="007F22CE"/>
    <w:rsid w:val="007F2E77"/>
    <w:rsid w:val="007F550C"/>
    <w:rsid w:val="007F573B"/>
    <w:rsid w:val="007F5E31"/>
    <w:rsid w:val="007F6752"/>
    <w:rsid w:val="007F6F3F"/>
    <w:rsid w:val="007F7745"/>
    <w:rsid w:val="00800BB4"/>
    <w:rsid w:val="00800CE2"/>
    <w:rsid w:val="008012A6"/>
    <w:rsid w:val="0080289D"/>
    <w:rsid w:val="00802973"/>
    <w:rsid w:val="00802DEC"/>
    <w:rsid w:val="00803B22"/>
    <w:rsid w:val="0080441C"/>
    <w:rsid w:val="0080452E"/>
    <w:rsid w:val="00805008"/>
    <w:rsid w:val="00805160"/>
    <w:rsid w:val="0080560D"/>
    <w:rsid w:val="008128F9"/>
    <w:rsid w:val="00814304"/>
    <w:rsid w:val="00814694"/>
    <w:rsid w:val="00815ABB"/>
    <w:rsid w:val="0081708D"/>
    <w:rsid w:val="00817D6D"/>
    <w:rsid w:val="00820179"/>
    <w:rsid w:val="008220BB"/>
    <w:rsid w:val="0082226E"/>
    <w:rsid w:val="00823C9A"/>
    <w:rsid w:val="00824310"/>
    <w:rsid w:val="008247B5"/>
    <w:rsid w:val="00824E38"/>
    <w:rsid w:val="00825179"/>
    <w:rsid w:val="008257D7"/>
    <w:rsid w:val="00825FD4"/>
    <w:rsid w:val="008269E8"/>
    <w:rsid w:val="00826BA5"/>
    <w:rsid w:val="0082765C"/>
    <w:rsid w:val="00830A27"/>
    <w:rsid w:val="008327A4"/>
    <w:rsid w:val="00833394"/>
    <w:rsid w:val="00834D0E"/>
    <w:rsid w:val="0083656D"/>
    <w:rsid w:val="00837C17"/>
    <w:rsid w:val="00840ECF"/>
    <w:rsid w:val="0084278F"/>
    <w:rsid w:val="00842B84"/>
    <w:rsid w:val="008454E2"/>
    <w:rsid w:val="0084641E"/>
    <w:rsid w:val="008477C0"/>
    <w:rsid w:val="008479A8"/>
    <w:rsid w:val="008506BC"/>
    <w:rsid w:val="00852831"/>
    <w:rsid w:val="00854589"/>
    <w:rsid w:val="00854BDB"/>
    <w:rsid w:val="00854EC4"/>
    <w:rsid w:val="00855082"/>
    <w:rsid w:val="008562AA"/>
    <w:rsid w:val="00856B56"/>
    <w:rsid w:val="0085760D"/>
    <w:rsid w:val="00857E3A"/>
    <w:rsid w:val="00857E59"/>
    <w:rsid w:val="00860590"/>
    <w:rsid w:val="00860FB0"/>
    <w:rsid w:val="0086183E"/>
    <w:rsid w:val="00861EE0"/>
    <w:rsid w:val="00862B2F"/>
    <w:rsid w:val="0086336E"/>
    <w:rsid w:val="00863421"/>
    <w:rsid w:val="00865427"/>
    <w:rsid w:val="00865DBA"/>
    <w:rsid w:val="00866C92"/>
    <w:rsid w:val="0086740E"/>
    <w:rsid w:val="00870A63"/>
    <w:rsid w:val="00872069"/>
    <w:rsid w:val="00872A01"/>
    <w:rsid w:val="00873206"/>
    <w:rsid w:val="0087370D"/>
    <w:rsid w:val="00873C10"/>
    <w:rsid w:val="00875B26"/>
    <w:rsid w:val="00876208"/>
    <w:rsid w:val="00877BB8"/>
    <w:rsid w:val="008842C3"/>
    <w:rsid w:val="00884D5D"/>
    <w:rsid w:val="008853D4"/>
    <w:rsid w:val="00885C0B"/>
    <w:rsid w:val="008863F3"/>
    <w:rsid w:val="00886F60"/>
    <w:rsid w:val="008871AD"/>
    <w:rsid w:val="0089073B"/>
    <w:rsid w:val="008924E5"/>
    <w:rsid w:val="00893A2A"/>
    <w:rsid w:val="0089436B"/>
    <w:rsid w:val="0089465A"/>
    <w:rsid w:val="00895566"/>
    <w:rsid w:val="008966AC"/>
    <w:rsid w:val="0089688C"/>
    <w:rsid w:val="00897CE5"/>
    <w:rsid w:val="00897F74"/>
    <w:rsid w:val="008A045A"/>
    <w:rsid w:val="008A0C1B"/>
    <w:rsid w:val="008A0D15"/>
    <w:rsid w:val="008A1459"/>
    <w:rsid w:val="008A4493"/>
    <w:rsid w:val="008A4759"/>
    <w:rsid w:val="008A4F3D"/>
    <w:rsid w:val="008A7189"/>
    <w:rsid w:val="008A7687"/>
    <w:rsid w:val="008A7BB5"/>
    <w:rsid w:val="008B097D"/>
    <w:rsid w:val="008B1800"/>
    <w:rsid w:val="008B494A"/>
    <w:rsid w:val="008B527A"/>
    <w:rsid w:val="008B7608"/>
    <w:rsid w:val="008B7CCC"/>
    <w:rsid w:val="008C08B7"/>
    <w:rsid w:val="008C11A4"/>
    <w:rsid w:val="008C11CE"/>
    <w:rsid w:val="008C247F"/>
    <w:rsid w:val="008C30C5"/>
    <w:rsid w:val="008C3B51"/>
    <w:rsid w:val="008C3C83"/>
    <w:rsid w:val="008C50D7"/>
    <w:rsid w:val="008C68DE"/>
    <w:rsid w:val="008C77B9"/>
    <w:rsid w:val="008D4FB2"/>
    <w:rsid w:val="008D57E4"/>
    <w:rsid w:val="008E008F"/>
    <w:rsid w:val="008E0113"/>
    <w:rsid w:val="008E04BE"/>
    <w:rsid w:val="008E0F3D"/>
    <w:rsid w:val="008E2E72"/>
    <w:rsid w:val="008E31A1"/>
    <w:rsid w:val="008E3FE3"/>
    <w:rsid w:val="008E5AFC"/>
    <w:rsid w:val="008E6354"/>
    <w:rsid w:val="008E6385"/>
    <w:rsid w:val="008F1D7B"/>
    <w:rsid w:val="008F1FE2"/>
    <w:rsid w:val="008F209B"/>
    <w:rsid w:val="008F311F"/>
    <w:rsid w:val="008F38B2"/>
    <w:rsid w:val="008F3BDB"/>
    <w:rsid w:val="008F41D7"/>
    <w:rsid w:val="008F47A5"/>
    <w:rsid w:val="008F59C5"/>
    <w:rsid w:val="008F6BC4"/>
    <w:rsid w:val="008F7139"/>
    <w:rsid w:val="009000BE"/>
    <w:rsid w:val="00901B3A"/>
    <w:rsid w:val="0090486C"/>
    <w:rsid w:val="00904BA3"/>
    <w:rsid w:val="00904BFB"/>
    <w:rsid w:val="00907AF6"/>
    <w:rsid w:val="00907CC8"/>
    <w:rsid w:val="00911850"/>
    <w:rsid w:val="00911947"/>
    <w:rsid w:val="00911B86"/>
    <w:rsid w:val="009148DE"/>
    <w:rsid w:val="009165F3"/>
    <w:rsid w:val="0091671A"/>
    <w:rsid w:val="0091704E"/>
    <w:rsid w:val="00917A28"/>
    <w:rsid w:val="00917C80"/>
    <w:rsid w:val="0092094F"/>
    <w:rsid w:val="00920BD2"/>
    <w:rsid w:val="00922649"/>
    <w:rsid w:val="009229D1"/>
    <w:rsid w:val="00923D5D"/>
    <w:rsid w:val="0092449E"/>
    <w:rsid w:val="009272FF"/>
    <w:rsid w:val="009314EB"/>
    <w:rsid w:val="00931F2A"/>
    <w:rsid w:val="00932E6A"/>
    <w:rsid w:val="00935779"/>
    <w:rsid w:val="009407E9"/>
    <w:rsid w:val="00940EA1"/>
    <w:rsid w:val="0094242B"/>
    <w:rsid w:val="00942CD8"/>
    <w:rsid w:val="00943654"/>
    <w:rsid w:val="00944F12"/>
    <w:rsid w:val="0094505F"/>
    <w:rsid w:val="0094555D"/>
    <w:rsid w:val="009472D5"/>
    <w:rsid w:val="0094776C"/>
    <w:rsid w:val="00947F2F"/>
    <w:rsid w:val="009501A5"/>
    <w:rsid w:val="00952D0A"/>
    <w:rsid w:val="00953492"/>
    <w:rsid w:val="00956548"/>
    <w:rsid w:val="00960072"/>
    <w:rsid w:val="00962005"/>
    <w:rsid w:val="009633C0"/>
    <w:rsid w:val="00963B90"/>
    <w:rsid w:val="00965471"/>
    <w:rsid w:val="009667EC"/>
    <w:rsid w:val="009678D3"/>
    <w:rsid w:val="00967FB7"/>
    <w:rsid w:val="00970B9A"/>
    <w:rsid w:val="0097246B"/>
    <w:rsid w:val="00973064"/>
    <w:rsid w:val="0097348C"/>
    <w:rsid w:val="00973D0F"/>
    <w:rsid w:val="0097408B"/>
    <w:rsid w:val="0097589F"/>
    <w:rsid w:val="00977219"/>
    <w:rsid w:val="009775F2"/>
    <w:rsid w:val="00980D6B"/>
    <w:rsid w:val="00980E45"/>
    <w:rsid w:val="00981B6C"/>
    <w:rsid w:val="00982640"/>
    <w:rsid w:val="009858BB"/>
    <w:rsid w:val="00987BD6"/>
    <w:rsid w:val="00990421"/>
    <w:rsid w:val="00992596"/>
    <w:rsid w:val="00992BFE"/>
    <w:rsid w:val="00994B30"/>
    <w:rsid w:val="00995090"/>
    <w:rsid w:val="009951A0"/>
    <w:rsid w:val="00996640"/>
    <w:rsid w:val="009A1856"/>
    <w:rsid w:val="009A24DA"/>
    <w:rsid w:val="009A2B09"/>
    <w:rsid w:val="009A2FE4"/>
    <w:rsid w:val="009A31D7"/>
    <w:rsid w:val="009A3C24"/>
    <w:rsid w:val="009A49E2"/>
    <w:rsid w:val="009A6445"/>
    <w:rsid w:val="009A7960"/>
    <w:rsid w:val="009A7F9A"/>
    <w:rsid w:val="009B189E"/>
    <w:rsid w:val="009B2A7B"/>
    <w:rsid w:val="009B3E22"/>
    <w:rsid w:val="009B441F"/>
    <w:rsid w:val="009B4524"/>
    <w:rsid w:val="009B64C9"/>
    <w:rsid w:val="009C0862"/>
    <w:rsid w:val="009C1325"/>
    <w:rsid w:val="009C23D8"/>
    <w:rsid w:val="009C2C22"/>
    <w:rsid w:val="009C3635"/>
    <w:rsid w:val="009C41F2"/>
    <w:rsid w:val="009C485C"/>
    <w:rsid w:val="009C52CC"/>
    <w:rsid w:val="009C5DE2"/>
    <w:rsid w:val="009C65BB"/>
    <w:rsid w:val="009C66AA"/>
    <w:rsid w:val="009C6D41"/>
    <w:rsid w:val="009C73A4"/>
    <w:rsid w:val="009C78E2"/>
    <w:rsid w:val="009C7D5C"/>
    <w:rsid w:val="009D3829"/>
    <w:rsid w:val="009D3F38"/>
    <w:rsid w:val="009D49B1"/>
    <w:rsid w:val="009D53B0"/>
    <w:rsid w:val="009D6409"/>
    <w:rsid w:val="009D77FB"/>
    <w:rsid w:val="009D7885"/>
    <w:rsid w:val="009D7D4A"/>
    <w:rsid w:val="009E0513"/>
    <w:rsid w:val="009E1754"/>
    <w:rsid w:val="009E20BE"/>
    <w:rsid w:val="009E26D3"/>
    <w:rsid w:val="009E29A9"/>
    <w:rsid w:val="009E2CBD"/>
    <w:rsid w:val="009E3293"/>
    <w:rsid w:val="009E3413"/>
    <w:rsid w:val="009E3770"/>
    <w:rsid w:val="009E3F35"/>
    <w:rsid w:val="009E75AE"/>
    <w:rsid w:val="009F4BB4"/>
    <w:rsid w:val="009F57B2"/>
    <w:rsid w:val="009F5BCE"/>
    <w:rsid w:val="009F71CF"/>
    <w:rsid w:val="009F72C3"/>
    <w:rsid w:val="00A01755"/>
    <w:rsid w:val="00A017D0"/>
    <w:rsid w:val="00A02E6F"/>
    <w:rsid w:val="00A0491D"/>
    <w:rsid w:val="00A05B38"/>
    <w:rsid w:val="00A05EE3"/>
    <w:rsid w:val="00A064B8"/>
    <w:rsid w:val="00A07426"/>
    <w:rsid w:val="00A07802"/>
    <w:rsid w:val="00A1272E"/>
    <w:rsid w:val="00A145D5"/>
    <w:rsid w:val="00A14914"/>
    <w:rsid w:val="00A1604D"/>
    <w:rsid w:val="00A16628"/>
    <w:rsid w:val="00A16B35"/>
    <w:rsid w:val="00A20519"/>
    <w:rsid w:val="00A20552"/>
    <w:rsid w:val="00A207AD"/>
    <w:rsid w:val="00A210A0"/>
    <w:rsid w:val="00A22436"/>
    <w:rsid w:val="00A23670"/>
    <w:rsid w:val="00A2480B"/>
    <w:rsid w:val="00A24A14"/>
    <w:rsid w:val="00A2531D"/>
    <w:rsid w:val="00A26877"/>
    <w:rsid w:val="00A26A93"/>
    <w:rsid w:val="00A26DD0"/>
    <w:rsid w:val="00A273C6"/>
    <w:rsid w:val="00A301DA"/>
    <w:rsid w:val="00A304AD"/>
    <w:rsid w:val="00A3195D"/>
    <w:rsid w:val="00A31A8E"/>
    <w:rsid w:val="00A32D00"/>
    <w:rsid w:val="00A344B0"/>
    <w:rsid w:val="00A34E55"/>
    <w:rsid w:val="00A3500C"/>
    <w:rsid w:val="00A36CE8"/>
    <w:rsid w:val="00A36E9F"/>
    <w:rsid w:val="00A42628"/>
    <w:rsid w:val="00A43183"/>
    <w:rsid w:val="00A44E25"/>
    <w:rsid w:val="00A455EA"/>
    <w:rsid w:val="00A45611"/>
    <w:rsid w:val="00A475BE"/>
    <w:rsid w:val="00A513B0"/>
    <w:rsid w:val="00A52649"/>
    <w:rsid w:val="00A52AA1"/>
    <w:rsid w:val="00A53489"/>
    <w:rsid w:val="00A53598"/>
    <w:rsid w:val="00A53AFF"/>
    <w:rsid w:val="00A53D1D"/>
    <w:rsid w:val="00A540A0"/>
    <w:rsid w:val="00A54169"/>
    <w:rsid w:val="00A54390"/>
    <w:rsid w:val="00A543DA"/>
    <w:rsid w:val="00A55C7B"/>
    <w:rsid w:val="00A574A9"/>
    <w:rsid w:val="00A605E7"/>
    <w:rsid w:val="00A629CA"/>
    <w:rsid w:val="00A63F08"/>
    <w:rsid w:val="00A64C52"/>
    <w:rsid w:val="00A64C53"/>
    <w:rsid w:val="00A6523C"/>
    <w:rsid w:val="00A65C85"/>
    <w:rsid w:val="00A66A17"/>
    <w:rsid w:val="00A66DFF"/>
    <w:rsid w:val="00A679AF"/>
    <w:rsid w:val="00A70473"/>
    <w:rsid w:val="00A70D57"/>
    <w:rsid w:val="00A70EB8"/>
    <w:rsid w:val="00A70F23"/>
    <w:rsid w:val="00A735AB"/>
    <w:rsid w:val="00A742D4"/>
    <w:rsid w:val="00A74CC0"/>
    <w:rsid w:val="00A758FF"/>
    <w:rsid w:val="00A80545"/>
    <w:rsid w:val="00A806C5"/>
    <w:rsid w:val="00A84248"/>
    <w:rsid w:val="00A84357"/>
    <w:rsid w:val="00A86AD5"/>
    <w:rsid w:val="00A86F3E"/>
    <w:rsid w:val="00A87C8C"/>
    <w:rsid w:val="00A904D5"/>
    <w:rsid w:val="00A9074C"/>
    <w:rsid w:val="00A9081D"/>
    <w:rsid w:val="00A92040"/>
    <w:rsid w:val="00A929B7"/>
    <w:rsid w:val="00A93C4E"/>
    <w:rsid w:val="00A945FB"/>
    <w:rsid w:val="00A95023"/>
    <w:rsid w:val="00A954BF"/>
    <w:rsid w:val="00A9557B"/>
    <w:rsid w:val="00A957B5"/>
    <w:rsid w:val="00A97246"/>
    <w:rsid w:val="00AA0476"/>
    <w:rsid w:val="00AA09F4"/>
    <w:rsid w:val="00AA0A3E"/>
    <w:rsid w:val="00AA132E"/>
    <w:rsid w:val="00AA2AB7"/>
    <w:rsid w:val="00AA2C02"/>
    <w:rsid w:val="00AA5556"/>
    <w:rsid w:val="00AA56A1"/>
    <w:rsid w:val="00AA5FBC"/>
    <w:rsid w:val="00AA61A5"/>
    <w:rsid w:val="00AA7D6C"/>
    <w:rsid w:val="00AB04A6"/>
    <w:rsid w:val="00AB0915"/>
    <w:rsid w:val="00AB164B"/>
    <w:rsid w:val="00AB1E6C"/>
    <w:rsid w:val="00AB2053"/>
    <w:rsid w:val="00AB32FD"/>
    <w:rsid w:val="00AB41A5"/>
    <w:rsid w:val="00AB4D6E"/>
    <w:rsid w:val="00AB4ED4"/>
    <w:rsid w:val="00AB50C0"/>
    <w:rsid w:val="00AB52F0"/>
    <w:rsid w:val="00AB661C"/>
    <w:rsid w:val="00AB7A6D"/>
    <w:rsid w:val="00AC1E36"/>
    <w:rsid w:val="00AC284B"/>
    <w:rsid w:val="00AC2F77"/>
    <w:rsid w:val="00AC4111"/>
    <w:rsid w:val="00AC47B5"/>
    <w:rsid w:val="00AC6E38"/>
    <w:rsid w:val="00AC7051"/>
    <w:rsid w:val="00AC7167"/>
    <w:rsid w:val="00AC740E"/>
    <w:rsid w:val="00AC7651"/>
    <w:rsid w:val="00AC7A36"/>
    <w:rsid w:val="00AC7EA0"/>
    <w:rsid w:val="00AD12BA"/>
    <w:rsid w:val="00AD1D4C"/>
    <w:rsid w:val="00AD1F16"/>
    <w:rsid w:val="00AD22DE"/>
    <w:rsid w:val="00AD32DC"/>
    <w:rsid w:val="00AD5824"/>
    <w:rsid w:val="00AD5C48"/>
    <w:rsid w:val="00AD6066"/>
    <w:rsid w:val="00AD6B12"/>
    <w:rsid w:val="00AD78F0"/>
    <w:rsid w:val="00AE23F7"/>
    <w:rsid w:val="00AE2C92"/>
    <w:rsid w:val="00AE3609"/>
    <w:rsid w:val="00AE487E"/>
    <w:rsid w:val="00AE4980"/>
    <w:rsid w:val="00AE4CBA"/>
    <w:rsid w:val="00AE5088"/>
    <w:rsid w:val="00AE528A"/>
    <w:rsid w:val="00AE659F"/>
    <w:rsid w:val="00AF42A5"/>
    <w:rsid w:val="00AF5004"/>
    <w:rsid w:val="00AF559B"/>
    <w:rsid w:val="00AF6229"/>
    <w:rsid w:val="00AF6D2E"/>
    <w:rsid w:val="00B00569"/>
    <w:rsid w:val="00B00CC5"/>
    <w:rsid w:val="00B010BD"/>
    <w:rsid w:val="00B02326"/>
    <w:rsid w:val="00B02553"/>
    <w:rsid w:val="00B030B3"/>
    <w:rsid w:val="00B041A3"/>
    <w:rsid w:val="00B05BF0"/>
    <w:rsid w:val="00B102ED"/>
    <w:rsid w:val="00B110BA"/>
    <w:rsid w:val="00B12437"/>
    <w:rsid w:val="00B12937"/>
    <w:rsid w:val="00B1477E"/>
    <w:rsid w:val="00B14D4B"/>
    <w:rsid w:val="00B16B84"/>
    <w:rsid w:val="00B17A05"/>
    <w:rsid w:val="00B17CC9"/>
    <w:rsid w:val="00B206BD"/>
    <w:rsid w:val="00B219E2"/>
    <w:rsid w:val="00B24AAD"/>
    <w:rsid w:val="00B24D80"/>
    <w:rsid w:val="00B25151"/>
    <w:rsid w:val="00B31080"/>
    <w:rsid w:val="00B311DA"/>
    <w:rsid w:val="00B31C7F"/>
    <w:rsid w:val="00B33095"/>
    <w:rsid w:val="00B33F78"/>
    <w:rsid w:val="00B359B9"/>
    <w:rsid w:val="00B368BA"/>
    <w:rsid w:val="00B36F7D"/>
    <w:rsid w:val="00B37DF9"/>
    <w:rsid w:val="00B40B5C"/>
    <w:rsid w:val="00B41BA6"/>
    <w:rsid w:val="00B42EBF"/>
    <w:rsid w:val="00B43F70"/>
    <w:rsid w:val="00B45180"/>
    <w:rsid w:val="00B45E3F"/>
    <w:rsid w:val="00B47FE5"/>
    <w:rsid w:val="00B522C1"/>
    <w:rsid w:val="00B53E06"/>
    <w:rsid w:val="00B56B86"/>
    <w:rsid w:val="00B56BCE"/>
    <w:rsid w:val="00B57271"/>
    <w:rsid w:val="00B57E07"/>
    <w:rsid w:val="00B60557"/>
    <w:rsid w:val="00B620BC"/>
    <w:rsid w:val="00B623F7"/>
    <w:rsid w:val="00B63106"/>
    <w:rsid w:val="00B6344A"/>
    <w:rsid w:val="00B6382C"/>
    <w:rsid w:val="00B643CC"/>
    <w:rsid w:val="00B64B67"/>
    <w:rsid w:val="00B65624"/>
    <w:rsid w:val="00B66C8B"/>
    <w:rsid w:val="00B67BAF"/>
    <w:rsid w:val="00B67BBB"/>
    <w:rsid w:val="00B702A8"/>
    <w:rsid w:val="00B70DBC"/>
    <w:rsid w:val="00B716DB"/>
    <w:rsid w:val="00B718F8"/>
    <w:rsid w:val="00B71910"/>
    <w:rsid w:val="00B71EB4"/>
    <w:rsid w:val="00B71F69"/>
    <w:rsid w:val="00B75C2B"/>
    <w:rsid w:val="00B75C93"/>
    <w:rsid w:val="00B76001"/>
    <w:rsid w:val="00B805A1"/>
    <w:rsid w:val="00B80DD2"/>
    <w:rsid w:val="00B811AD"/>
    <w:rsid w:val="00B82326"/>
    <w:rsid w:val="00B84A18"/>
    <w:rsid w:val="00B84C1F"/>
    <w:rsid w:val="00B85D12"/>
    <w:rsid w:val="00B878C9"/>
    <w:rsid w:val="00B8799F"/>
    <w:rsid w:val="00B90169"/>
    <w:rsid w:val="00B91315"/>
    <w:rsid w:val="00B92C1D"/>
    <w:rsid w:val="00B933AA"/>
    <w:rsid w:val="00B963A8"/>
    <w:rsid w:val="00B97930"/>
    <w:rsid w:val="00BA096C"/>
    <w:rsid w:val="00BA1FAE"/>
    <w:rsid w:val="00BA3C2A"/>
    <w:rsid w:val="00BA4A05"/>
    <w:rsid w:val="00BA6629"/>
    <w:rsid w:val="00BB0D61"/>
    <w:rsid w:val="00BB29B6"/>
    <w:rsid w:val="00BB2EC8"/>
    <w:rsid w:val="00BB4FEF"/>
    <w:rsid w:val="00BB54B3"/>
    <w:rsid w:val="00BB55E2"/>
    <w:rsid w:val="00BC02ED"/>
    <w:rsid w:val="00BC0601"/>
    <w:rsid w:val="00BC08F6"/>
    <w:rsid w:val="00BC1820"/>
    <w:rsid w:val="00BC1D18"/>
    <w:rsid w:val="00BC1EF0"/>
    <w:rsid w:val="00BC332E"/>
    <w:rsid w:val="00BC3BF1"/>
    <w:rsid w:val="00BC3F4D"/>
    <w:rsid w:val="00BC4259"/>
    <w:rsid w:val="00BD12DE"/>
    <w:rsid w:val="00BD2F17"/>
    <w:rsid w:val="00BD3D43"/>
    <w:rsid w:val="00BD4A7F"/>
    <w:rsid w:val="00BD51A2"/>
    <w:rsid w:val="00BD6A21"/>
    <w:rsid w:val="00BD7803"/>
    <w:rsid w:val="00BE0BFB"/>
    <w:rsid w:val="00BE2306"/>
    <w:rsid w:val="00BE3472"/>
    <w:rsid w:val="00BE4F9E"/>
    <w:rsid w:val="00BE5F27"/>
    <w:rsid w:val="00BF0F52"/>
    <w:rsid w:val="00BF28EC"/>
    <w:rsid w:val="00BF2FF3"/>
    <w:rsid w:val="00BF37B2"/>
    <w:rsid w:val="00BF4CDE"/>
    <w:rsid w:val="00BF4D41"/>
    <w:rsid w:val="00BF60D6"/>
    <w:rsid w:val="00BF6D06"/>
    <w:rsid w:val="00BF6FBD"/>
    <w:rsid w:val="00BF717F"/>
    <w:rsid w:val="00BF719F"/>
    <w:rsid w:val="00BF72D8"/>
    <w:rsid w:val="00BF7610"/>
    <w:rsid w:val="00C003B5"/>
    <w:rsid w:val="00C006FE"/>
    <w:rsid w:val="00C00980"/>
    <w:rsid w:val="00C01353"/>
    <w:rsid w:val="00C02160"/>
    <w:rsid w:val="00C03528"/>
    <w:rsid w:val="00C03845"/>
    <w:rsid w:val="00C03EAA"/>
    <w:rsid w:val="00C04D6A"/>
    <w:rsid w:val="00C0574F"/>
    <w:rsid w:val="00C05C6A"/>
    <w:rsid w:val="00C07335"/>
    <w:rsid w:val="00C07AFF"/>
    <w:rsid w:val="00C07E6C"/>
    <w:rsid w:val="00C11E56"/>
    <w:rsid w:val="00C14A0B"/>
    <w:rsid w:val="00C14EB5"/>
    <w:rsid w:val="00C15B53"/>
    <w:rsid w:val="00C1631F"/>
    <w:rsid w:val="00C1706D"/>
    <w:rsid w:val="00C20985"/>
    <w:rsid w:val="00C21212"/>
    <w:rsid w:val="00C24B04"/>
    <w:rsid w:val="00C25B0E"/>
    <w:rsid w:val="00C2623B"/>
    <w:rsid w:val="00C2663E"/>
    <w:rsid w:val="00C27D7B"/>
    <w:rsid w:val="00C30E74"/>
    <w:rsid w:val="00C311D2"/>
    <w:rsid w:val="00C3151B"/>
    <w:rsid w:val="00C31925"/>
    <w:rsid w:val="00C32272"/>
    <w:rsid w:val="00C3390D"/>
    <w:rsid w:val="00C33C48"/>
    <w:rsid w:val="00C3434E"/>
    <w:rsid w:val="00C35CB1"/>
    <w:rsid w:val="00C36051"/>
    <w:rsid w:val="00C3754C"/>
    <w:rsid w:val="00C37DA7"/>
    <w:rsid w:val="00C40A82"/>
    <w:rsid w:val="00C40D8E"/>
    <w:rsid w:val="00C43CC9"/>
    <w:rsid w:val="00C43EAE"/>
    <w:rsid w:val="00C4593B"/>
    <w:rsid w:val="00C50C3F"/>
    <w:rsid w:val="00C51473"/>
    <w:rsid w:val="00C5255A"/>
    <w:rsid w:val="00C52723"/>
    <w:rsid w:val="00C53A0D"/>
    <w:rsid w:val="00C545C8"/>
    <w:rsid w:val="00C564D6"/>
    <w:rsid w:val="00C565E3"/>
    <w:rsid w:val="00C57D34"/>
    <w:rsid w:val="00C60970"/>
    <w:rsid w:val="00C62679"/>
    <w:rsid w:val="00C6270F"/>
    <w:rsid w:val="00C62DBE"/>
    <w:rsid w:val="00C6473A"/>
    <w:rsid w:val="00C64FA0"/>
    <w:rsid w:val="00C65619"/>
    <w:rsid w:val="00C65719"/>
    <w:rsid w:val="00C66DC5"/>
    <w:rsid w:val="00C67371"/>
    <w:rsid w:val="00C732C6"/>
    <w:rsid w:val="00C73386"/>
    <w:rsid w:val="00C74856"/>
    <w:rsid w:val="00C75298"/>
    <w:rsid w:val="00C766F4"/>
    <w:rsid w:val="00C77E86"/>
    <w:rsid w:val="00C872BD"/>
    <w:rsid w:val="00C872DE"/>
    <w:rsid w:val="00C875E3"/>
    <w:rsid w:val="00C87689"/>
    <w:rsid w:val="00C87F5A"/>
    <w:rsid w:val="00C87FB2"/>
    <w:rsid w:val="00C90C3D"/>
    <w:rsid w:val="00C919BB"/>
    <w:rsid w:val="00C924A5"/>
    <w:rsid w:val="00C927B2"/>
    <w:rsid w:val="00C93652"/>
    <w:rsid w:val="00C93D2C"/>
    <w:rsid w:val="00C951AC"/>
    <w:rsid w:val="00C971E3"/>
    <w:rsid w:val="00C972AC"/>
    <w:rsid w:val="00C97E09"/>
    <w:rsid w:val="00CA0AC5"/>
    <w:rsid w:val="00CA0ECD"/>
    <w:rsid w:val="00CA1D15"/>
    <w:rsid w:val="00CA2E2D"/>
    <w:rsid w:val="00CA3E45"/>
    <w:rsid w:val="00CA681F"/>
    <w:rsid w:val="00CB01F3"/>
    <w:rsid w:val="00CB07B0"/>
    <w:rsid w:val="00CB1DCF"/>
    <w:rsid w:val="00CB235B"/>
    <w:rsid w:val="00CB2382"/>
    <w:rsid w:val="00CB3843"/>
    <w:rsid w:val="00CB3A0E"/>
    <w:rsid w:val="00CB3A37"/>
    <w:rsid w:val="00CB4955"/>
    <w:rsid w:val="00CB5E31"/>
    <w:rsid w:val="00CB6224"/>
    <w:rsid w:val="00CB626C"/>
    <w:rsid w:val="00CB6381"/>
    <w:rsid w:val="00CB64A6"/>
    <w:rsid w:val="00CC1427"/>
    <w:rsid w:val="00CC150D"/>
    <w:rsid w:val="00CC30F7"/>
    <w:rsid w:val="00CC3A45"/>
    <w:rsid w:val="00CC47AC"/>
    <w:rsid w:val="00CC47B4"/>
    <w:rsid w:val="00CC5EF5"/>
    <w:rsid w:val="00CC6705"/>
    <w:rsid w:val="00CC7270"/>
    <w:rsid w:val="00CC7F67"/>
    <w:rsid w:val="00CD082F"/>
    <w:rsid w:val="00CD1293"/>
    <w:rsid w:val="00CD1853"/>
    <w:rsid w:val="00CD1A72"/>
    <w:rsid w:val="00CD23EA"/>
    <w:rsid w:val="00CD69AD"/>
    <w:rsid w:val="00CD7D4E"/>
    <w:rsid w:val="00CE0733"/>
    <w:rsid w:val="00CE10D7"/>
    <w:rsid w:val="00CE1E40"/>
    <w:rsid w:val="00CE1F49"/>
    <w:rsid w:val="00CE2026"/>
    <w:rsid w:val="00CE2501"/>
    <w:rsid w:val="00CE260B"/>
    <w:rsid w:val="00CE2610"/>
    <w:rsid w:val="00CE42A5"/>
    <w:rsid w:val="00CE7ED5"/>
    <w:rsid w:val="00CF0357"/>
    <w:rsid w:val="00CF1B8E"/>
    <w:rsid w:val="00CF3D7E"/>
    <w:rsid w:val="00CF4088"/>
    <w:rsid w:val="00CF4AA9"/>
    <w:rsid w:val="00CF4BA6"/>
    <w:rsid w:val="00CF4EB0"/>
    <w:rsid w:val="00CF6924"/>
    <w:rsid w:val="00D000C0"/>
    <w:rsid w:val="00D003A3"/>
    <w:rsid w:val="00D003F1"/>
    <w:rsid w:val="00D00B37"/>
    <w:rsid w:val="00D01910"/>
    <w:rsid w:val="00D037B8"/>
    <w:rsid w:val="00D049F1"/>
    <w:rsid w:val="00D06295"/>
    <w:rsid w:val="00D06EB1"/>
    <w:rsid w:val="00D07A47"/>
    <w:rsid w:val="00D10161"/>
    <w:rsid w:val="00D10234"/>
    <w:rsid w:val="00D10A6E"/>
    <w:rsid w:val="00D10EBC"/>
    <w:rsid w:val="00D115E1"/>
    <w:rsid w:val="00D11811"/>
    <w:rsid w:val="00D13043"/>
    <w:rsid w:val="00D1495E"/>
    <w:rsid w:val="00D14A13"/>
    <w:rsid w:val="00D15584"/>
    <w:rsid w:val="00D15C4F"/>
    <w:rsid w:val="00D160E4"/>
    <w:rsid w:val="00D167A8"/>
    <w:rsid w:val="00D17396"/>
    <w:rsid w:val="00D175DF"/>
    <w:rsid w:val="00D17D6B"/>
    <w:rsid w:val="00D20851"/>
    <w:rsid w:val="00D2116E"/>
    <w:rsid w:val="00D21765"/>
    <w:rsid w:val="00D21819"/>
    <w:rsid w:val="00D2356F"/>
    <w:rsid w:val="00D246E2"/>
    <w:rsid w:val="00D25097"/>
    <w:rsid w:val="00D268A5"/>
    <w:rsid w:val="00D309E7"/>
    <w:rsid w:val="00D30BC4"/>
    <w:rsid w:val="00D30FA8"/>
    <w:rsid w:val="00D31EBD"/>
    <w:rsid w:val="00D3215A"/>
    <w:rsid w:val="00D339B5"/>
    <w:rsid w:val="00D35083"/>
    <w:rsid w:val="00D35404"/>
    <w:rsid w:val="00D35E76"/>
    <w:rsid w:val="00D35E98"/>
    <w:rsid w:val="00D36630"/>
    <w:rsid w:val="00D369BC"/>
    <w:rsid w:val="00D36CB6"/>
    <w:rsid w:val="00D379F5"/>
    <w:rsid w:val="00D37F56"/>
    <w:rsid w:val="00D41BD9"/>
    <w:rsid w:val="00D43296"/>
    <w:rsid w:val="00D4362E"/>
    <w:rsid w:val="00D44937"/>
    <w:rsid w:val="00D465A4"/>
    <w:rsid w:val="00D465CD"/>
    <w:rsid w:val="00D469F6"/>
    <w:rsid w:val="00D47FB2"/>
    <w:rsid w:val="00D52457"/>
    <w:rsid w:val="00D53284"/>
    <w:rsid w:val="00D60148"/>
    <w:rsid w:val="00D60528"/>
    <w:rsid w:val="00D609C1"/>
    <w:rsid w:val="00D61B33"/>
    <w:rsid w:val="00D629F2"/>
    <w:rsid w:val="00D6336D"/>
    <w:rsid w:val="00D65F8D"/>
    <w:rsid w:val="00D70107"/>
    <w:rsid w:val="00D707D7"/>
    <w:rsid w:val="00D7184C"/>
    <w:rsid w:val="00D72E99"/>
    <w:rsid w:val="00D73925"/>
    <w:rsid w:val="00D75203"/>
    <w:rsid w:val="00D76CEF"/>
    <w:rsid w:val="00D77D8F"/>
    <w:rsid w:val="00D80685"/>
    <w:rsid w:val="00D8251B"/>
    <w:rsid w:val="00D82920"/>
    <w:rsid w:val="00D82A6D"/>
    <w:rsid w:val="00D8442C"/>
    <w:rsid w:val="00D85C48"/>
    <w:rsid w:val="00D87FC2"/>
    <w:rsid w:val="00D9075D"/>
    <w:rsid w:val="00D90DEE"/>
    <w:rsid w:val="00D9140B"/>
    <w:rsid w:val="00D91AED"/>
    <w:rsid w:val="00D92AF4"/>
    <w:rsid w:val="00D93E44"/>
    <w:rsid w:val="00D94B23"/>
    <w:rsid w:val="00D95375"/>
    <w:rsid w:val="00D967B6"/>
    <w:rsid w:val="00D96F32"/>
    <w:rsid w:val="00D96F6B"/>
    <w:rsid w:val="00DA033B"/>
    <w:rsid w:val="00DA0CC7"/>
    <w:rsid w:val="00DA1331"/>
    <w:rsid w:val="00DA14E3"/>
    <w:rsid w:val="00DA171B"/>
    <w:rsid w:val="00DA17F6"/>
    <w:rsid w:val="00DA30C8"/>
    <w:rsid w:val="00DA4C1F"/>
    <w:rsid w:val="00DA5DDA"/>
    <w:rsid w:val="00DA6166"/>
    <w:rsid w:val="00DA78C6"/>
    <w:rsid w:val="00DA7A09"/>
    <w:rsid w:val="00DB0470"/>
    <w:rsid w:val="00DB0E1B"/>
    <w:rsid w:val="00DB229C"/>
    <w:rsid w:val="00DB2A3C"/>
    <w:rsid w:val="00DB4DE9"/>
    <w:rsid w:val="00DB65CD"/>
    <w:rsid w:val="00DB678C"/>
    <w:rsid w:val="00DB7100"/>
    <w:rsid w:val="00DC00F3"/>
    <w:rsid w:val="00DC1909"/>
    <w:rsid w:val="00DC28EC"/>
    <w:rsid w:val="00DC2C12"/>
    <w:rsid w:val="00DC2C33"/>
    <w:rsid w:val="00DC4111"/>
    <w:rsid w:val="00DC6970"/>
    <w:rsid w:val="00DC7515"/>
    <w:rsid w:val="00DD00E0"/>
    <w:rsid w:val="00DD264D"/>
    <w:rsid w:val="00DD55EC"/>
    <w:rsid w:val="00DE1B86"/>
    <w:rsid w:val="00DE266B"/>
    <w:rsid w:val="00DE3785"/>
    <w:rsid w:val="00DE38AF"/>
    <w:rsid w:val="00DE3F7E"/>
    <w:rsid w:val="00DE4800"/>
    <w:rsid w:val="00DE61F3"/>
    <w:rsid w:val="00DE6F1C"/>
    <w:rsid w:val="00DE7888"/>
    <w:rsid w:val="00DE7C64"/>
    <w:rsid w:val="00DE7EFA"/>
    <w:rsid w:val="00DF020B"/>
    <w:rsid w:val="00DF0D6D"/>
    <w:rsid w:val="00DF3EFC"/>
    <w:rsid w:val="00DF46A3"/>
    <w:rsid w:val="00DF47A3"/>
    <w:rsid w:val="00DF4F76"/>
    <w:rsid w:val="00DF547E"/>
    <w:rsid w:val="00E00335"/>
    <w:rsid w:val="00E009D2"/>
    <w:rsid w:val="00E01D4A"/>
    <w:rsid w:val="00E020B9"/>
    <w:rsid w:val="00E023CE"/>
    <w:rsid w:val="00E02C1E"/>
    <w:rsid w:val="00E02F29"/>
    <w:rsid w:val="00E0402B"/>
    <w:rsid w:val="00E0557B"/>
    <w:rsid w:val="00E056FE"/>
    <w:rsid w:val="00E1148F"/>
    <w:rsid w:val="00E12D06"/>
    <w:rsid w:val="00E14FF4"/>
    <w:rsid w:val="00E15084"/>
    <w:rsid w:val="00E16B6F"/>
    <w:rsid w:val="00E174DD"/>
    <w:rsid w:val="00E22E5E"/>
    <w:rsid w:val="00E24503"/>
    <w:rsid w:val="00E24AE0"/>
    <w:rsid w:val="00E27B56"/>
    <w:rsid w:val="00E27FD6"/>
    <w:rsid w:val="00E308F5"/>
    <w:rsid w:val="00E32082"/>
    <w:rsid w:val="00E3356E"/>
    <w:rsid w:val="00E3465D"/>
    <w:rsid w:val="00E35E3B"/>
    <w:rsid w:val="00E3717D"/>
    <w:rsid w:val="00E40063"/>
    <w:rsid w:val="00E40F35"/>
    <w:rsid w:val="00E432EE"/>
    <w:rsid w:val="00E451B7"/>
    <w:rsid w:val="00E45CA6"/>
    <w:rsid w:val="00E467B1"/>
    <w:rsid w:val="00E4712B"/>
    <w:rsid w:val="00E477CD"/>
    <w:rsid w:val="00E47C2F"/>
    <w:rsid w:val="00E50100"/>
    <w:rsid w:val="00E50686"/>
    <w:rsid w:val="00E5388F"/>
    <w:rsid w:val="00E54099"/>
    <w:rsid w:val="00E55B23"/>
    <w:rsid w:val="00E56141"/>
    <w:rsid w:val="00E56471"/>
    <w:rsid w:val="00E5735C"/>
    <w:rsid w:val="00E5782F"/>
    <w:rsid w:val="00E6021A"/>
    <w:rsid w:val="00E60F3D"/>
    <w:rsid w:val="00E6162D"/>
    <w:rsid w:val="00E61C88"/>
    <w:rsid w:val="00E62125"/>
    <w:rsid w:val="00E631AE"/>
    <w:rsid w:val="00E65814"/>
    <w:rsid w:val="00E65CEF"/>
    <w:rsid w:val="00E6671F"/>
    <w:rsid w:val="00E66C39"/>
    <w:rsid w:val="00E71344"/>
    <w:rsid w:val="00E719F5"/>
    <w:rsid w:val="00E71D71"/>
    <w:rsid w:val="00E73292"/>
    <w:rsid w:val="00E7331D"/>
    <w:rsid w:val="00E76074"/>
    <w:rsid w:val="00E76D8C"/>
    <w:rsid w:val="00E77D64"/>
    <w:rsid w:val="00E81AAE"/>
    <w:rsid w:val="00E82162"/>
    <w:rsid w:val="00E82F7A"/>
    <w:rsid w:val="00E83037"/>
    <w:rsid w:val="00E8463E"/>
    <w:rsid w:val="00E861B0"/>
    <w:rsid w:val="00E86CBC"/>
    <w:rsid w:val="00E86F3C"/>
    <w:rsid w:val="00E9016C"/>
    <w:rsid w:val="00E902D1"/>
    <w:rsid w:val="00E9059B"/>
    <w:rsid w:val="00E91BBD"/>
    <w:rsid w:val="00E93161"/>
    <w:rsid w:val="00E933F4"/>
    <w:rsid w:val="00E93DBA"/>
    <w:rsid w:val="00E946B6"/>
    <w:rsid w:val="00E956F3"/>
    <w:rsid w:val="00E95BCD"/>
    <w:rsid w:val="00E95EB1"/>
    <w:rsid w:val="00E978BE"/>
    <w:rsid w:val="00E978FC"/>
    <w:rsid w:val="00E97EEB"/>
    <w:rsid w:val="00EA3991"/>
    <w:rsid w:val="00EA5784"/>
    <w:rsid w:val="00EA61FC"/>
    <w:rsid w:val="00EA6AA7"/>
    <w:rsid w:val="00EA74BA"/>
    <w:rsid w:val="00EB0A2A"/>
    <w:rsid w:val="00EB177F"/>
    <w:rsid w:val="00EB1998"/>
    <w:rsid w:val="00EB3B51"/>
    <w:rsid w:val="00EB4369"/>
    <w:rsid w:val="00EB582D"/>
    <w:rsid w:val="00EB62A0"/>
    <w:rsid w:val="00EB717C"/>
    <w:rsid w:val="00EB76A3"/>
    <w:rsid w:val="00EB7D12"/>
    <w:rsid w:val="00EC0561"/>
    <w:rsid w:val="00EC2D59"/>
    <w:rsid w:val="00EC446A"/>
    <w:rsid w:val="00EC6182"/>
    <w:rsid w:val="00EC62EE"/>
    <w:rsid w:val="00EC6A5D"/>
    <w:rsid w:val="00EC7ACD"/>
    <w:rsid w:val="00ED1C0F"/>
    <w:rsid w:val="00ED23DD"/>
    <w:rsid w:val="00ED2BFA"/>
    <w:rsid w:val="00ED3681"/>
    <w:rsid w:val="00ED53D6"/>
    <w:rsid w:val="00ED58D2"/>
    <w:rsid w:val="00ED73E2"/>
    <w:rsid w:val="00EE2D6C"/>
    <w:rsid w:val="00EE3E22"/>
    <w:rsid w:val="00EE4472"/>
    <w:rsid w:val="00EE59A1"/>
    <w:rsid w:val="00EE651F"/>
    <w:rsid w:val="00EE746E"/>
    <w:rsid w:val="00EE7AFE"/>
    <w:rsid w:val="00EF0E31"/>
    <w:rsid w:val="00EF1648"/>
    <w:rsid w:val="00EF1CC8"/>
    <w:rsid w:val="00EF5C7F"/>
    <w:rsid w:val="00EF6E78"/>
    <w:rsid w:val="00F028D3"/>
    <w:rsid w:val="00F0507D"/>
    <w:rsid w:val="00F05884"/>
    <w:rsid w:val="00F05BFB"/>
    <w:rsid w:val="00F06691"/>
    <w:rsid w:val="00F07A40"/>
    <w:rsid w:val="00F10A64"/>
    <w:rsid w:val="00F11F3B"/>
    <w:rsid w:val="00F12784"/>
    <w:rsid w:val="00F13ADA"/>
    <w:rsid w:val="00F13B38"/>
    <w:rsid w:val="00F13D1F"/>
    <w:rsid w:val="00F144D8"/>
    <w:rsid w:val="00F14C34"/>
    <w:rsid w:val="00F16262"/>
    <w:rsid w:val="00F1671F"/>
    <w:rsid w:val="00F16A47"/>
    <w:rsid w:val="00F16AF5"/>
    <w:rsid w:val="00F201EA"/>
    <w:rsid w:val="00F20234"/>
    <w:rsid w:val="00F20EC4"/>
    <w:rsid w:val="00F21337"/>
    <w:rsid w:val="00F24DB0"/>
    <w:rsid w:val="00F24EE8"/>
    <w:rsid w:val="00F258CC"/>
    <w:rsid w:val="00F30782"/>
    <w:rsid w:val="00F31B76"/>
    <w:rsid w:val="00F3239C"/>
    <w:rsid w:val="00F34D56"/>
    <w:rsid w:val="00F35F90"/>
    <w:rsid w:val="00F36A7A"/>
    <w:rsid w:val="00F37C89"/>
    <w:rsid w:val="00F37FF6"/>
    <w:rsid w:val="00F40261"/>
    <w:rsid w:val="00F40A07"/>
    <w:rsid w:val="00F41A77"/>
    <w:rsid w:val="00F42915"/>
    <w:rsid w:val="00F43AC0"/>
    <w:rsid w:val="00F45661"/>
    <w:rsid w:val="00F46528"/>
    <w:rsid w:val="00F47AB8"/>
    <w:rsid w:val="00F47C12"/>
    <w:rsid w:val="00F50A5C"/>
    <w:rsid w:val="00F53431"/>
    <w:rsid w:val="00F534AE"/>
    <w:rsid w:val="00F5439B"/>
    <w:rsid w:val="00F55301"/>
    <w:rsid w:val="00F55498"/>
    <w:rsid w:val="00F55DCB"/>
    <w:rsid w:val="00F55FAE"/>
    <w:rsid w:val="00F5746C"/>
    <w:rsid w:val="00F57CEF"/>
    <w:rsid w:val="00F615B0"/>
    <w:rsid w:val="00F62D8A"/>
    <w:rsid w:val="00F6385B"/>
    <w:rsid w:val="00F6443A"/>
    <w:rsid w:val="00F65056"/>
    <w:rsid w:val="00F6579B"/>
    <w:rsid w:val="00F65B49"/>
    <w:rsid w:val="00F70D11"/>
    <w:rsid w:val="00F729DC"/>
    <w:rsid w:val="00F73FE6"/>
    <w:rsid w:val="00F74716"/>
    <w:rsid w:val="00F7489B"/>
    <w:rsid w:val="00F754F5"/>
    <w:rsid w:val="00F75A43"/>
    <w:rsid w:val="00F836B2"/>
    <w:rsid w:val="00F84AD9"/>
    <w:rsid w:val="00F86F63"/>
    <w:rsid w:val="00F877AF"/>
    <w:rsid w:val="00F87BEE"/>
    <w:rsid w:val="00F93041"/>
    <w:rsid w:val="00F93A3E"/>
    <w:rsid w:val="00F93FE3"/>
    <w:rsid w:val="00F94AF6"/>
    <w:rsid w:val="00F956B0"/>
    <w:rsid w:val="00F96040"/>
    <w:rsid w:val="00F97164"/>
    <w:rsid w:val="00FA19DB"/>
    <w:rsid w:val="00FA2601"/>
    <w:rsid w:val="00FA5DEE"/>
    <w:rsid w:val="00FA5F32"/>
    <w:rsid w:val="00FA6610"/>
    <w:rsid w:val="00FA68E9"/>
    <w:rsid w:val="00FA71CC"/>
    <w:rsid w:val="00FA7F10"/>
    <w:rsid w:val="00FB04BB"/>
    <w:rsid w:val="00FB1614"/>
    <w:rsid w:val="00FB4013"/>
    <w:rsid w:val="00FB4F2D"/>
    <w:rsid w:val="00FB622F"/>
    <w:rsid w:val="00FB6469"/>
    <w:rsid w:val="00FB69A2"/>
    <w:rsid w:val="00FC074E"/>
    <w:rsid w:val="00FC117F"/>
    <w:rsid w:val="00FC7C6D"/>
    <w:rsid w:val="00FD016D"/>
    <w:rsid w:val="00FD2222"/>
    <w:rsid w:val="00FD2965"/>
    <w:rsid w:val="00FD31D8"/>
    <w:rsid w:val="00FD38AC"/>
    <w:rsid w:val="00FD411F"/>
    <w:rsid w:val="00FD43B4"/>
    <w:rsid w:val="00FD5BFC"/>
    <w:rsid w:val="00FD5DE5"/>
    <w:rsid w:val="00FE0067"/>
    <w:rsid w:val="00FE0A1F"/>
    <w:rsid w:val="00FE3E83"/>
    <w:rsid w:val="00FE67B0"/>
    <w:rsid w:val="00FE77B8"/>
    <w:rsid w:val="00FE7BFE"/>
    <w:rsid w:val="00FF2143"/>
    <w:rsid w:val="00FF45B5"/>
    <w:rsid w:val="00FF4C3A"/>
    <w:rsid w:val="00FF5A36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6E7EDF21"/>
  <w15:chartTrackingRefBased/>
  <w15:docId w15:val="{A2C6CBDB-263B-4271-8388-85B9ABF3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8C"/>
    <w:rPr>
      <w:sz w:val="24"/>
    </w:rPr>
  </w:style>
  <w:style w:type="paragraph" w:styleId="1">
    <w:name w:val="heading 1"/>
    <w:basedOn w:val="a"/>
    <w:next w:val="a"/>
    <w:link w:val="10"/>
    <w:uiPriority w:val="99"/>
    <w:qFormat/>
    <w:rsid w:val="0028638C"/>
    <w:pPr>
      <w:keepNext/>
      <w:spacing w:before="120" w:after="120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8638C"/>
    <w:pPr>
      <w:keepNext/>
      <w:keepLines/>
      <w:jc w:val="both"/>
      <w:outlineLvl w:val="1"/>
    </w:pPr>
    <w:rPr>
      <w:rFonts w:eastAsiaTheme="majorEastAsia" w:cstheme="majorBidi"/>
      <w:szCs w:val="26"/>
      <w:lang w:eastAsia="en-US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qFormat/>
    <w:rsid w:val="00B041A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28638C"/>
    <w:rPr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28638C"/>
    <w:rPr>
      <w:rFonts w:eastAsiaTheme="majorEastAsia" w:cstheme="majorBidi"/>
      <w:sz w:val="24"/>
      <w:szCs w:val="26"/>
      <w:lang w:eastAsia="en-US"/>
    </w:rPr>
  </w:style>
  <w:style w:type="character" w:customStyle="1" w:styleId="40">
    <w:name w:val="Заголовок 4 Знак"/>
    <w:link w:val="4"/>
    <w:rsid w:val="007E10E5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rsid w:val="007E10E5"/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rsid w:val="007E10E5"/>
  </w:style>
  <w:style w:type="character" w:styleId="a7">
    <w:name w:val="page number"/>
    <w:basedOn w:val="a0"/>
  </w:style>
  <w:style w:type="paragraph" w:customStyle="1" w:styleId="21">
    <w:name w:val="Техчасть2"/>
    <w:basedOn w:val="a"/>
    <w:link w:val="22"/>
    <w:pPr>
      <w:tabs>
        <w:tab w:val="left" w:pos="284"/>
        <w:tab w:val="left" w:pos="567"/>
        <w:tab w:val="left" w:pos="851"/>
      </w:tabs>
      <w:ind w:firstLine="284"/>
      <w:jc w:val="both"/>
    </w:pPr>
  </w:style>
  <w:style w:type="character" w:customStyle="1" w:styleId="22">
    <w:name w:val="Техчасть2 Знак"/>
    <w:link w:val="21"/>
    <w:rsid w:val="007E10E5"/>
  </w:style>
  <w:style w:type="paragraph" w:customStyle="1" w:styleId="11">
    <w:name w:val="ТехчастьТ1"/>
    <w:basedOn w:val="a8"/>
    <w:pPr>
      <w:tabs>
        <w:tab w:val="left" w:pos="284"/>
        <w:tab w:val="left" w:pos="567"/>
        <w:tab w:val="left" w:pos="851"/>
      </w:tabs>
      <w:spacing w:after="0"/>
      <w:jc w:val="center"/>
    </w:pPr>
  </w:style>
  <w:style w:type="paragraph" w:styleId="a8">
    <w:name w:val="Body Text"/>
    <w:basedOn w:val="a"/>
    <w:pPr>
      <w:spacing w:after="120"/>
    </w:pPr>
  </w:style>
  <w:style w:type="paragraph" w:customStyle="1" w:styleId="23">
    <w:name w:val="ТехчастьТ2"/>
    <w:basedOn w:val="a8"/>
    <w:pPr>
      <w:tabs>
        <w:tab w:val="left" w:pos="284"/>
        <w:tab w:val="left" w:pos="567"/>
        <w:tab w:val="left" w:pos="851"/>
      </w:tabs>
      <w:spacing w:after="0"/>
    </w:pPr>
  </w:style>
  <w:style w:type="paragraph" w:styleId="a9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12">
    <w:name w:val="toc 1"/>
    <w:basedOn w:val="a"/>
    <w:next w:val="a"/>
    <w:autoRedefine/>
    <w:uiPriority w:val="39"/>
    <w:pPr>
      <w:ind w:left="284" w:right="567" w:hanging="284"/>
    </w:pPr>
  </w:style>
  <w:style w:type="paragraph" w:styleId="41">
    <w:name w:val="toc 4"/>
    <w:basedOn w:val="a"/>
    <w:next w:val="a"/>
    <w:autoRedefine/>
    <w:uiPriority w:val="39"/>
    <w:pPr>
      <w:ind w:left="1304" w:right="567" w:hanging="737"/>
    </w:pPr>
    <w:rPr>
      <w:lang w:val="en-US"/>
    </w:rPr>
  </w:style>
  <w:style w:type="character" w:styleId="aa">
    <w:name w:val="Hyperlink"/>
    <w:uiPriority w:val="99"/>
    <w:rPr>
      <w:color w:val="0000FF"/>
      <w:u w:val="single"/>
    </w:rPr>
  </w:style>
  <w:style w:type="paragraph" w:styleId="24">
    <w:name w:val="toc 2"/>
    <w:basedOn w:val="a"/>
    <w:next w:val="a"/>
    <w:autoRedefine/>
    <w:semiHidden/>
    <w:pPr>
      <w:ind w:left="200" w:right="567"/>
    </w:pPr>
  </w:style>
  <w:style w:type="paragraph" w:styleId="3">
    <w:name w:val="toc 3"/>
    <w:basedOn w:val="a"/>
    <w:next w:val="a"/>
    <w:autoRedefine/>
    <w:semiHidden/>
    <w:pPr>
      <w:ind w:left="400" w:right="567"/>
    </w:pPr>
  </w:style>
  <w:style w:type="paragraph" w:styleId="5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character" w:styleId="ab">
    <w:name w:val="footnote reference"/>
    <w:semiHidden/>
    <w:rPr>
      <w:sz w:val="20"/>
      <w:vertAlign w:val="superscript"/>
    </w:rPr>
  </w:style>
  <w:style w:type="paragraph" w:customStyle="1" w:styleId="12z">
    <w:name w:val="Стиль12z"/>
    <w:basedOn w:val="a8"/>
    <w:pPr>
      <w:spacing w:after="0"/>
      <w:jc w:val="center"/>
    </w:pPr>
    <w:rPr>
      <w:b/>
    </w:rPr>
  </w:style>
  <w:style w:type="paragraph" w:customStyle="1" w:styleId="134z">
    <w:name w:val="Стиль Стиль134z + По центру"/>
    <w:basedOn w:val="a"/>
    <w:pPr>
      <w:jc w:val="center"/>
    </w:pPr>
    <w:rPr>
      <w:b/>
      <w:i/>
    </w:rPr>
  </w:style>
  <w:style w:type="paragraph" w:customStyle="1" w:styleId="1c5">
    <w:name w:val="Стиль1c5"/>
    <w:basedOn w:val="a8"/>
    <w:pPr>
      <w:spacing w:after="0"/>
      <w:jc w:val="center"/>
    </w:pPr>
    <w:rPr>
      <w:b/>
    </w:rPr>
  </w:style>
  <w:style w:type="paragraph" w:customStyle="1" w:styleId="1grt">
    <w:name w:val="Стиль1grt"/>
    <w:basedOn w:val="a"/>
    <w:pPr>
      <w:jc w:val="center"/>
    </w:pPr>
    <w:rPr>
      <w:b/>
      <w:i/>
    </w:rPr>
  </w:style>
  <w:style w:type="paragraph" w:customStyle="1" w:styleId="1hj">
    <w:name w:val="Стиль1hj"/>
    <w:basedOn w:val="a"/>
    <w:uiPriority w:val="99"/>
    <w:pPr>
      <w:jc w:val="center"/>
    </w:pPr>
    <w:rPr>
      <w:b/>
    </w:rPr>
  </w:style>
  <w:style w:type="paragraph" w:customStyle="1" w:styleId="42">
    <w:name w:val="Заголовок 4 ОП"/>
    <w:basedOn w:val="4"/>
    <w:uiPriority w:val="99"/>
    <w:rsid w:val="007E10E5"/>
    <w:pPr>
      <w:spacing w:before="120" w:after="0"/>
      <w:jc w:val="center"/>
    </w:pPr>
    <w:rPr>
      <w:bCs w:val="0"/>
      <w:sz w:val="24"/>
      <w:szCs w:val="20"/>
    </w:rPr>
  </w:style>
  <w:style w:type="character" w:customStyle="1" w:styleId="FontStyle188">
    <w:name w:val="Font Style188"/>
    <w:rsid w:val="007E10E5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7E10E5"/>
    <w:pPr>
      <w:widowControl w:val="0"/>
      <w:autoSpaceDE w:val="0"/>
      <w:autoSpaceDN w:val="0"/>
      <w:adjustRightInd w:val="0"/>
      <w:spacing w:line="230" w:lineRule="exact"/>
      <w:ind w:firstLine="283"/>
      <w:jc w:val="both"/>
    </w:pPr>
    <w:rPr>
      <w:szCs w:val="24"/>
    </w:rPr>
  </w:style>
  <w:style w:type="table" w:styleId="ac">
    <w:name w:val="Table Grid"/>
    <w:basedOn w:val="a1"/>
    <w:rsid w:val="002D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">
    <w:name w:val="Техчасть01"/>
    <w:basedOn w:val="a"/>
    <w:rsid w:val="00B041A3"/>
    <w:pPr>
      <w:tabs>
        <w:tab w:val="left" w:pos="567"/>
      </w:tabs>
      <w:ind w:firstLine="284"/>
      <w:jc w:val="center"/>
    </w:pPr>
    <w:rPr>
      <w:b/>
    </w:rPr>
  </w:style>
  <w:style w:type="paragraph" w:styleId="ad">
    <w:name w:val="Title"/>
    <w:basedOn w:val="a"/>
    <w:qFormat/>
    <w:rsid w:val="00B041A3"/>
    <w:pPr>
      <w:jc w:val="center"/>
    </w:pPr>
    <w:rPr>
      <w:b/>
      <w:bCs/>
      <w:szCs w:val="24"/>
      <w:u w:val="single"/>
    </w:rPr>
  </w:style>
  <w:style w:type="paragraph" w:styleId="ae">
    <w:name w:val="Balloon Text"/>
    <w:basedOn w:val="a"/>
    <w:link w:val="af"/>
    <w:rsid w:val="0009669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096693"/>
    <w:rPr>
      <w:rFonts w:ascii="Segoe UI" w:hAnsi="Segoe UI" w:cs="Segoe UI"/>
      <w:sz w:val="18"/>
      <w:szCs w:val="18"/>
    </w:rPr>
  </w:style>
  <w:style w:type="table" w:styleId="25">
    <w:name w:val="Table Simple 2"/>
    <w:basedOn w:val="a1"/>
    <w:rsid w:val="009E377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 Spacing"/>
    <w:uiPriority w:val="1"/>
    <w:qFormat/>
    <w:rsid w:val="006C72B7"/>
    <w:rPr>
      <w:rFonts w:ascii="Calibri" w:eastAsia="Calibri" w:hAnsi="Calibri"/>
      <w:sz w:val="22"/>
      <w:szCs w:val="22"/>
      <w:lang w:eastAsia="en-US"/>
    </w:rPr>
  </w:style>
  <w:style w:type="character" w:customStyle="1" w:styleId="Bodytext2Exact">
    <w:name w:val="Body text (2) Exact"/>
    <w:rsid w:val="00DA14E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dytext8">
    <w:name w:val="Body text (8)_"/>
    <w:rsid w:val="00C311D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u w:val="none"/>
    </w:rPr>
  </w:style>
  <w:style w:type="paragraph" w:styleId="af1">
    <w:name w:val="List Paragraph"/>
    <w:basedOn w:val="a"/>
    <w:uiPriority w:val="34"/>
    <w:qFormat/>
    <w:rsid w:val="005A0E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Revision"/>
    <w:hidden/>
    <w:uiPriority w:val="71"/>
    <w:rsid w:val="00A2480B"/>
  </w:style>
  <w:style w:type="character" w:styleId="af3">
    <w:name w:val="annotation reference"/>
    <w:basedOn w:val="a0"/>
    <w:rsid w:val="00A2531D"/>
    <w:rPr>
      <w:sz w:val="16"/>
      <w:szCs w:val="16"/>
    </w:rPr>
  </w:style>
  <w:style w:type="paragraph" w:styleId="af4">
    <w:name w:val="annotation text"/>
    <w:basedOn w:val="a"/>
    <w:link w:val="af5"/>
    <w:rsid w:val="00A2531D"/>
  </w:style>
  <w:style w:type="character" w:customStyle="1" w:styleId="af5">
    <w:name w:val="Текст примечания Знак"/>
    <w:basedOn w:val="a0"/>
    <w:link w:val="af4"/>
    <w:rsid w:val="00A2531D"/>
  </w:style>
  <w:style w:type="paragraph" w:styleId="af6">
    <w:name w:val="annotation subject"/>
    <w:basedOn w:val="af4"/>
    <w:next w:val="af4"/>
    <w:link w:val="af7"/>
    <w:rsid w:val="00A2531D"/>
    <w:rPr>
      <w:b/>
      <w:bCs/>
    </w:rPr>
  </w:style>
  <w:style w:type="character" w:customStyle="1" w:styleId="af7">
    <w:name w:val="Тема примечания Знак"/>
    <w:basedOn w:val="af5"/>
    <w:link w:val="af6"/>
    <w:rsid w:val="00A25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0F6B6-E29F-4437-BAD4-43F863B8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98</Pages>
  <Words>18162</Words>
  <Characters>134120</Characters>
  <Application>Microsoft Office Word</Application>
  <DocSecurity>0</DocSecurity>
  <Lines>1117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ФАУ ГГЭ</Company>
  <LinksUpToDate>false</LinksUpToDate>
  <CharactersWithSpaces>151979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Стрелов Вячеслав Юрьевич</dc:creator>
  <cp:keywords/>
  <dc:description/>
  <cp:lastModifiedBy>Юрьева Марина Олеговна</cp:lastModifiedBy>
  <cp:revision>54</cp:revision>
  <cp:lastPrinted>2024-02-08T06:12:00Z</cp:lastPrinted>
  <dcterms:created xsi:type="dcterms:W3CDTF">2022-04-01T06:15:00Z</dcterms:created>
  <dcterms:modified xsi:type="dcterms:W3CDTF">2024-02-14T14:25:00Z</dcterms:modified>
</cp:coreProperties>
</file>